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84446" w14:textId="18B772DF" w:rsidR="00B12EB2" w:rsidRDefault="00A82AA9" w:rsidP="00B12EB2">
      <w:pPr>
        <w:pStyle w:val="1"/>
      </w:pPr>
      <w:r>
        <w:t>HANGYU0000</w:t>
      </w:r>
      <w:r w:rsidR="00B12EB2">
        <w:t>2 –  TASK –</w:t>
      </w:r>
      <w:r w:rsidR="005303BB">
        <w:t xml:space="preserve"> XX </w:t>
      </w:r>
      <w:r w:rsidR="00B12EB2">
        <w:t>(</w:t>
      </w:r>
      <w:r w:rsidR="00E26803">
        <w:rPr>
          <w:rFonts w:hint="eastAsia"/>
        </w:rPr>
        <w:t>需求列表</w:t>
      </w:r>
      <w:r w:rsidR="00B12EB2">
        <w:t>)</w:t>
      </w:r>
    </w:p>
    <w:p w14:paraId="32283956" w14:textId="77777777" w:rsidR="00B12EB2" w:rsidRPr="00A82AA9" w:rsidRDefault="00B12EB2"/>
    <w:p w14:paraId="06415198" w14:textId="4C0E7333" w:rsidR="00F270FF" w:rsidRDefault="005C1E22" w:rsidP="00F270FF">
      <w:pPr>
        <w:pStyle w:val="2"/>
      </w:pPr>
      <w:r>
        <w:t>HANGYU00002</w:t>
      </w:r>
      <w:r w:rsidR="00414A33">
        <w:t>-1</w:t>
      </w:r>
      <w:r w:rsidR="00F270FF">
        <w:t xml:space="preserve"> </w:t>
      </w:r>
      <w:r w:rsidR="00F270FF">
        <w:rPr>
          <w:rFonts w:hint="eastAsia"/>
        </w:rPr>
        <w:t>（搜索控件）</w:t>
      </w:r>
    </w:p>
    <w:p w14:paraId="61663EC5" w14:textId="14DD2235" w:rsidR="00D62D40" w:rsidRPr="00F51D66" w:rsidRDefault="00D62D40" w:rsidP="00D62D40">
      <w:pPr>
        <w:rPr>
          <w:b/>
          <w:color w:val="FF0000"/>
        </w:rPr>
      </w:pPr>
      <w:r w:rsidRPr="00F51D66">
        <w:rPr>
          <w:rFonts w:hint="eastAsia"/>
          <w:b/>
          <w:color w:val="FF0000"/>
        </w:rPr>
        <w:t>开发人:</w:t>
      </w:r>
      <w:r w:rsidRPr="00F51D66">
        <w:rPr>
          <w:b/>
          <w:color w:val="FF0000"/>
        </w:rPr>
        <w:t xml:space="preserve"> </w:t>
      </w:r>
      <w:proofErr w:type="gramStart"/>
      <w:r w:rsidRPr="00F51D66">
        <w:rPr>
          <w:b/>
          <w:color w:val="FF0000"/>
        </w:rPr>
        <w:t>房泽章</w:t>
      </w:r>
      <w:proofErr w:type="gramEnd"/>
    </w:p>
    <w:p w14:paraId="7846FDD6" w14:textId="77777777" w:rsidR="00C83B35" w:rsidRPr="00C83B35" w:rsidRDefault="00C83B35" w:rsidP="00C83B35">
      <w:pPr>
        <w:rPr>
          <w:noProof/>
          <w:color w:val="1F3864" w:themeColor="accent1" w:themeShade="80"/>
        </w:rPr>
      </w:pPr>
      <w:r w:rsidRPr="00C83B35">
        <w:rPr>
          <w:rFonts w:hint="eastAsia"/>
          <w:color w:val="1F3864" w:themeColor="accent1" w:themeShade="80"/>
        </w:rPr>
        <w:t>描述：完成控件</w:t>
      </w:r>
      <w:r w:rsidRPr="00C83B35">
        <w:rPr>
          <w:rFonts w:hint="eastAsia"/>
          <w:noProof/>
          <w:color w:val="1F3864" w:themeColor="accent1" w:themeShade="80"/>
        </w:rPr>
        <w:t xml:space="preserve">参照 </w:t>
      </w:r>
      <w:r w:rsidRPr="00C83B35">
        <w:rPr>
          <w:noProof/>
          <w:color w:val="1F3864" w:themeColor="accent1" w:themeShade="80"/>
        </w:rPr>
        <w:t xml:space="preserve"> </w:t>
      </w:r>
      <w:r w:rsidRPr="00C83B35">
        <w:rPr>
          <w:rFonts w:hint="eastAsia"/>
          <w:noProof/>
          <w:color w:val="1F3864" w:themeColor="accent1" w:themeShade="80"/>
        </w:rPr>
        <w:t>航遇v1</w:t>
      </w:r>
      <w:r w:rsidRPr="00C83B35">
        <w:rPr>
          <w:noProof/>
          <w:color w:val="1F3864" w:themeColor="accent1" w:themeShade="80"/>
        </w:rPr>
        <w:t xml:space="preserve"> </w:t>
      </w:r>
      <w:r w:rsidRPr="00C83B35">
        <w:rPr>
          <w:rFonts w:hint="eastAsia"/>
          <w:noProof/>
          <w:color w:val="1F3864" w:themeColor="accent1" w:themeShade="80"/>
        </w:rPr>
        <w:t xml:space="preserve">版本 </w:t>
      </w:r>
    </w:p>
    <w:p w14:paraId="5684FB65" w14:textId="77777777" w:rsidR="00C83B35" w:rsidRPr="00C83B35" w:rsidRDefault="00C83B35" w:rsidP="00C83B35">
      <w:pPr>
        <w:rPr>
          <w:color w:val="1F3864" w:themeColor="accent1" w:themeShade="80"/>
        </w:rPr>
      </w:pPr>
      <w:r w:rsidRPr="00C83B35">
        <w:rPr>
          <w:rFonts w:hint="eastAsia"/>
          <w:color w:val="1F3864" w:themeColor="accent1" w:themeShade="80"/>
        </w:rPr>
        <w:t>功能：包括组件的打开关闭，</w:t>
      </w:r>
    </w:p>
    <w:p w14:paraId="46AD26E3" w14:textId="77777777" w:rsidR="00C83B35" w:rsidRPr="00C83B35" w:rsidRDefault="00C83B35" w:rsidP="00C83B35">
      <w:pPr>
        <w:ind w:left="312" w:firstLineChars="120" w:firstLine="264"/>
        <w:rPr>
          <w:noProof/>
          <w:color w:val="1F3864" w:themeColor="accent1" w:themeShade="80"/>
        </w:rPr>
      </w:pPr>
      <w:r w:rsidRPr="00C83B35">
        <w:rPr>
          <w:rFonts w:hint="eastAsia"/>
          <w:color w:val="1F3864" w:themeColor="accent1" w:themeShade="80"/>
        </w:rPr>
        <w:t>确定查询，</w:t>
      </w:r>
      <w:r w:rsidRPr="00C83B35">
        <w:rPr>
          <w:rFonts w:hint="eastAsia"/>
          <w:noProof/>
          <w:color w:val="1F3864" w:themeColor="accent1" w:themeShade="80"/>
        </w:rPr>
        <w:t>数据存储 在demand</w:t>
      </w:r>
      <w:r w:rsidRPr="00C83B35">
        <w:rPr>
          <w:noProof/>
          <w:color w:val="1F3864" w:themeColor="accent1" w:themeShade="80"/>
        </w:rPr>
        <w:t>L</w:t>
      </w:r>
      <w:r w:rsidRPr="00C83B35">
        <w:rPr>
          <w:rFonts w:hint="eastAsia"/>
          <w:noProof/>
          <w:color w:val="1F3864" w:themeColor="accent1" w:themeShade="80"/>
        </w:rPr>
        <w:t>ist组件中</w:t>
      </w:r>
    </w:p>
    <w:p w14:paraId="7BB99A18" w14:textId="54178742" w:rsidR="00C83B35" w:rsidRDefault="00C83B35" w:rsidP="00C83B35">
      <w:pPr>
        <w:rPr>
          <w:noProof/>
          <w:color w:val="1F3864" w:themeColor="accent1" w:themeShade="80"/>
        </w:rPr>
      </w:pPr>
      <w:r w:rsidRPr="00C83B35">
        <w:rPr>
          <w:noProof/>
          <w:color w:val="1F3864" w:themeColor="accent1" w:themeShade="80"/>
        </w:rPr>
        <w:tab/>
        <w:t xml:space="preserve">  </w:t>
      </w:r>
      <w:r w:rsidRPr="00C83B35">
        <w:rPr>
          <w:rFonts w:hint="eastAsia"/>
          <w:noProof/>
          <w:color w:val="1F3864" w:themeColor="accent1" w:themeShade="80"/>
        </w:rPr>
        <w:t>清空按钮清除在demand</w:t>
      </w:r>
      <w:r w:rsidRPr="00C83B35">
        <w:rPr>
          <w:noProof/>
          <w:color w:val="1F3864" w:themeColor="accent1" w:themeShade="80"/>
        </w:rPr>
        <w:t>L</w:t>
      </w:r>
      <w:r w:rsidRPr="00C83B35">
        <w:rPr>
          <w:rFonts w:hint="eastAsia"/>
          <w:noProof/>
          <w:color w:val="1F3864" w:themeColor="accent1" w:themeShade="80"/>
        </w:rPr>
        <w:t>ist组件中存储数据</w:t>
      </w:r>
    </w:p>
    <w:p w14:paraId="25ACCCB7" w14:textId="352DC39A" w:rsidR="00ED0858" w:rsidRDefault="00ED0858" w:rsidP="00C83B35">
      <w:pPr>
        <w:rPr>
          <w:noProof/>
          <w:color w:val="1F3864" w:themeColor="accent1" w:themeShade="80"/>
        </w:rPr>
      </w:pPr>
      <w:r>
        <w:rPr>
          <w:noProof/>
          <w:color w:val="1F3864" w:themeColor="accent1" w:themeShade="80"/>
        </w:rPr>
        <w:tab/>
        <w:t xml:space="preserve"> </w:t>
      </w:r>
      <w:r>
        <w:rPr>
          <w:rFonts w:hint="eastAsia"/>
          <w:noProof/>
          <w:color w:val="1F3864" w:themeColor="accent1" w:themeShade="80"/>
        </w:rPr>
        <w:t>历史功能</w:t>
      </w:r>
    </w:p>
    <w:p w14:paraId="762DE8C2" w14:textId="0D6041B0" w:rsidR="00C83B35" w:rsidRPr="00C83B35" w:rsidRDefault="00C83B35" w:rsidP="00C83B35">
      <w:pPr>
        <w:rPr>
          <w:noProof/>
          <w:color w:val="FF0000"/>
        </w:rPr>
      </w:pPr>
      <w:r w:rsidRPr="00C83B35">
        <w:rPr>
          <w:rFonts w:hint="eastAsia"/>
          <w:noProof/>
          <w:color w:val="FF0000"/>
        </w:rPr>
        <w:t>注意：</w:t>
      </w:r>
      <w:r>
        <w:rPr>
          <w:rFonts w:hint="eastAsia"/>
          <w:noProof/>
          <w:color w:val="FF0000"/>
        </w:rPr>
        <w:t>搜索中的加载动画可以不要，因为是本地搜索</w:t>
      </w:r>
    </w:p>
    <w:p w14:paraId="598FAF5A" w14:textId="77777777" w:rsidR="00C83B35" w:rsidRPr="00C83B35" w:rsidRDefault="00C83B35" w:rsidP="00C83B35"/>
    <w:p w14:paraId="3EE3FC61" w14:textId="103AD368" w:rsidR="00F270FF" w:rsidRDefault="00F270FF" w:rsidP="00F270FF">
      <w:pPr>
        <w:pStyle w:val="2"/>
      </w:pPr>
      <w:r>
        <w:t xml:space="preserve">HANGYU00002-2 </w:t>
      </w:r>
      <w:r>
        <w:rPr>
          <w:rFonts w:hint="eastAsia"/>
        </w:rPr>
        <w:t>（筛选控件）</w:t>
      </w:r>
    </w:p>
    <w:p w14:paraId="3BCCEB88" w14:textId="7823A2EF" w:rsidR="00D62D40" w:rsidRPr="00F51D66" w:rsidRDefault="00D62D40" w:rsidP="00D62D40">
      <w:pPr>
        <w:rPr>
          <w:b/>
          <w:color w:val="FF0000"/>
        </w:rPr>
      </w:pPr>
      <w:r w:rsidRPr="00F51D66">
        <w:rPr>
          <w:rFonts w:hint="eastAsia"/>
          <w:b/>
          <w:color w:val="FF0000"/>
        </w:rPr>
        <w:t>开发人:</w:t>
      </w:r>
      <w:r w:rsidRPr="00F51D66">
        <w:rPr>
          <w:b/>
          <w:color w:val="FF0000"/>
        </w:rPr>
        <w:t xml:space="preserve"> </w:t>
      </w:r>
      <w:proofErr w:type="gramStart"/>
      <w:r w:rsidRPr="00F51D66">
        <w:rPr>
          <w:b/>
          <w:color w:val="FF0000"/>
        </w:rPr>
        <w:t>房泽章</w:t>
      </w:r>
      <w:proofErr w:type="gramEnd"/>
    </w:p>
    <w:p w14:paraId="5B931F13" w14:textId="330C43C1" w:rsidR="00F475CE" w:rsidRPr="00C83B35" w:rsidRDefault="00F475CE" w:rsidP="00F475CE">
      <w:pPr>
        <w:rPr>
          <w:noProof/>
          <w:color w:val="1F3864" w:themeColor="accent1" w:themeShade="80"/>
        </w:rPr>
      </w:pPr>
      <w:r w:rsidRPr="00C83B35">
        <w:rPr>
          <w:rFonts w:hint="eastAsia"/>
          <w:color w:val="1F3864" w:themeColor="accent1" w:themeShade="80"/>
        </w:rPr>
        <w:t>描述：完成控件</w:t>
      </w:r>
      <w:r w:rsidRPr="00C83B35">
        <w:rPr>
          <w:rFonts w:hint="eastAsia"/>
          <w:noProof/>
          <w:color w:val="1F3864" w:themeColor="accent1" w:themeShade="80"/>
        </w:rPr>
        <w:t xml:space="preserve">参照 </w:t>
      </w:r>
      <w:r w:rsidRPr="00C83B35">
        <w:rPr>
          <w:noProof/>
          <w:color w:val="1F3864" w:themeColor="accent1" w:themeShade="80"/>
        </w:rPr>
        <w:t xml:space="preserve"> </w:t>
      </w:r>
      <w:r w:rsidRPr="00C83B35">
        <w:rPr>
          <w:rFonts w:hint="eastAsia"/>
          <w:noProof/>
          <w:color w:val="1F3864" w:themeColor="accent1" w:themeShade="80"/>
        </w:rPr>
        <w:t>航遇v1</w:t>
      </w:r>
      <w:r w:rsidRPr="00C83B35">
        <w:rPr>
          <w:noProof/>
          <w:color w:val="1F3864" w:themeColor="accent1" w:themeShade="80"/>
        </w:rPr>
        <w:t xml:space="preserve"> </w:t>
      </w:r>
      <w:r w:rsidRPr="00C83B35">
        <w:rPr>
          <w:rFonts w:hint="eastAsia"/>
          <w:noProof/>
          <w:color w:val="1F3864" w:themeColor="accent1" w:themeShade="80"/>
        </w:rPr>
        <w:t>版本</w:t>
      </w:r>
      <w:r w:rsidR="009C5E18" w:rsidRPr="00C83B35">
        <w:rPr>
          <w:rFonts w:hint="eastAsia"/>
          <w:noProof/>
          <w:color w:val="1F3864" w:themeColor="accent1" w:themeShade="80"/>
        </w:rPr>
        <w:t xml:space="preserve"> </w:t>
      </w:r>
    </w:p>
    <w:p w14:paraId="5158FD1D" w14:textId="3E332FA3" w:rsidR="00BF3C23" w:rsidRPr="00C83B35" w:rsidRDefault="00DF4F29" w:rsidP="00BF3C23">
      <w:pPr>
        <w:rPr>
          <w:color w:val="1F3864" w:themeColor="accent1" w:themeShade="80"/>
        </w:rPr>
      </w:pPr>
      <w:r w:rsidRPr="00C83B35">
        <w:rPr>
          <w:rFonts w:hint="eastAsia"/>
          <w:color w:val="1F3864" w:themeColor="accent1" w:themeShade="80"/>
        </w:rPr>
        <w:t>功能</w:t>
      </w:r>
      <w:r w:rsidR="00BF3C23" w:rsidRPr="00C83B35">
        <w:rPr>
          <w:rFonts w:hint="eastAsia"/>
          <w:color w:val="1F3864" w:themeColor="accent1" w:themeShade="80"/>
        </w:rPr>
        <w:t>：包括组件的打开关闭，</w:t>
      </w:r>
    </w:p>
    <w:p w14:paraId="78901B4D" w14:textId="2334437B" w:rsidR="00BF3C23" w:rsidRPr="00C83B35" w:rsidRDefault="00BF3C23" w:rsidP="00BF3C23">
      <w:pPr>
        <w:ind w:left="312" w:firstLineChars="120" w:firstLine="264"/>
        <w:rPr>
          <w:noProof/>
          <w:color w:val="1F3864" w:themeColor="accent1" w:themeShade="80"/>
        </w:rPr>
      </w:pPr>
      <w:r w:rsidRPr="00C83B35">
        <w:rPr>
          <w:rFonts w:hint="eastAsia"/>
          <w:color w:val="1F3864" w:themeColor="accent1" w:themeShade="80"/>
        </w:rPr>
        <w:t>确定查询，</w:t>
      </w:r>
      <w:r w:rsidRPr="00C83B35">
        <w:rPr>
          <w:rFonts w:hint="eastAsia"/>
          <w:noProof/>
          <w:color w:val="1F3864" w:themeColor="accent1" w:themeShade="80"/>
        </w:rPr>
        <w:t>数据存储 在demand</w:t>
      </w:r>
      <w:r w:rsidRPr="00C83B35">
        <w:rPr>
          <w:noProof/>
          <w:color w:val="1F3864" w:themeColor="accent1" w:themeShade="80"/>
        </w:rPr>
        <w:t>L</w:t>
      </w:r>
      <w:r w:rsidRPr="00C83B35">
        <w:rPr>
          <w:rFonts w:hint="eastAsia"/>
          <w:noProof/>
          <w:color w:val="1F3864" w:themeColor="accent1" w:themeShade="80"/>
        </w:rPr>
        <w:t>ist组件中</w:t>
      </w:r>
    </w:p>
    <w:p w14:paraId="524B8519" w14:textId="5DEC6D31" w:rsidR="00BF3C23" w:rsidRPr="00C83B35" w:rsidRDefault="00BF3C23" w:rsidP="00BF3C23">
      <w:pPr>
        <w:rPr>
          <w:noProof/>
          <w:color w:val="1F3864" w:themeColor="accent1" w:themeShade="80"/>
        </w:rPr>
      </w:pPr>
      <w:r w:rsidRPr="00C83B35">
        <w:rPr>
          <w:noProof/>
          <w:color w:val="1F3864" w:themeColor="accent1" w:themeShade="80"/>
        </w:rPr>
        <w:tab/>
        <w:t xml:space="preserve">  </w:t>
      </w:r>
      <w:r w:rsidRPr="00C83B35">
        <w:rPr>
          <w:rFonts w:hint="eastAsia"/>
          <w:noProof/>
          <w:color w:val="1F3864" w:themeColor="accent1" w:themeShade="80"/>
        </w:rPr>
        <w:t>清空按钮清除在demand</w:t>
      </w:r>
      <w:r w:rsidRPr="00C83B35">
        <w:rPr>
          <w:noProof/>
          <w:color w:val="1F3864" w:themeColor="accent1" w:themeShade="80"/>
        </w:rPr>
        <w:t>L</w:t>
      </w:r>
      <w:r w:rsidRPr="00C83B35">
        <w:rPr>
          <w:rFonts w:hint="eastAsia"/>
          <w:noProof/>
          <w:color w:val="1F3864" w:themeColor="accent1" w:themeShade="80"/>
        </w:rPr>
        <w:t>ist组件中存储数据</w:t>
      </w:r>
    </w:p>
    <w:p w14:paraId="68DB24F9" w14:textId="5F27B609" w:rsidR="00BF3C23" w:rsidRPr="00BF3C23" w:rsidRDefault="00BF3C23" w:rsidP="00F475CE"/>
    <w:p w14:paraId="19B9556F" w14:textId="6A75BDDB" w:rsidR="0057513B" w:rsidRDefault="0057513B" w:rsidP="0057513B">
      <w:pPr>
        <w:pStyle w:val="2"/>
      </w:pPr>
      <w:r>
        <w:t xml:space="preserve">HANGYU00002-3 </w:t>
      </w:r>
      <w:r>
        <w:rPr>
          <w:rFonts w:hint="eastAsia"/>
        </w:rPr>
        <w:t>（</w:t>
      </w:r>
      <w:r w:rsidR="009B11B5">
        <w:rPr>
          <w:rFonts w:hint="eastAsia"/>
        </w:rPr>
        <w:t>航线</w:t>
      </w:r>
      <w:r>
        <w:rPr>
          <w:rFonts w:hint="eastAsia"/>
        </w:rPr>
        <w:t>列表）</w:t>
      </w:r>
    </w:p>
    <w:p w14:paraId="4201761E" w14:textId="03B705FC" w:rsidR="001A0852" w:rsidRPr="00F51D66" w:rsidRDefault="001A0852" w:rsidP="001A0852">
      <w:pPr>
        <w:rPr>
          <w:b/>
          <w:color w:val="FF0000"/>
        </w:rPr>
      </w:pPr>
      <w:r w:rsidRPr="00F51D66">
        <w:rPr>
          <w:rFonts w:hint="eastAsia"/>
          <w:b/>
          <w:color w:val="FF0000"/>
        </w:rPr>
        <w:t>开发人:</w:t>
      </w:r>
      <w:r w:rsidRPr="00F51D66">
        <w:rPr>
          <w:b/>
          <w:color w:val="FF0000"/>
        </w:rPr>
        <w:t xml:space="preserve"> </w:t>
      </w:r>
      <w:r w:rsidR="00AB6122" w:rsidRPr="00F51D66">
        <w:rPr>
          <w:rFonts w:hint="eastAsia"/>
          <w:b/>
          <w:color w:val="FF0000"/>
        </w:rPr>
        <w:t>王力</w:t>
      </w:r>
    </w:p>
    <w:p w14:paraId="28199704" w14:textId="41E151F6" w:rsidR="003E17CB" w:rsidRDefault="00F82902" w:rsidP="003E17CB">
      <w:pPr>
        <w:rPr>
          <w:color w:val="2F5496" w:themeColor="accent1" w:themeShade="BF"/>
        </w:rPr>
      </w:pPr>
      <w:r w:rsidRPr="00F82902">
        <w:rPr>
          <w:rFonts w:hint="eastAsia"/>
          <w:color w:val="2F5496" w:themeColor="accent1" w:themeShade="BF"/>
        </w:rPr>
        <w:t>描述：</w:t>
      </w:r>
      <w:r w:rsidR="003E17CB">
        <w:rPr>
          <w:rFonts w:hint="eastAsia"/>
          <w:color w:val="2F5496" w:themeColor="accent1" w:themeShade="BF"/>
        </w:rPr>
        <w:t>包括发布时间 ，匹配度的排序功能，以及需求列表</w:t>
      </w:r>
    </w:p>
    <w:p w14:paraId="4731BF20" w14:textId="19E60859" w:rsidR="00F82902" w:rsidRPr="00BF2F39" w:rsidRDefault="00DF4F29" w:rsidP="00F82902">
      <w:pPr>
        <w:rPr>
          <w:color w:val="2F5496" w:themeColor="accent1" w:themeShade="BF"/>
        </w:rPr>
      </w:pPr>
      <w:r w:rsidRPr="00BF2F39">
        <w:rPr>
          <w:rFonts w:hint="eastAsia"/>
          <w:color w:val="2F5496" w:themeColor="accent1" w:themeShade="BF"/>
        </w:rPr>
        <w:t>功能：</w:t>
      </w:r>
      <w:r w:rsidR="00F75F50" w:rsidRPr="00BF2F39">
        <w:rPr>
          <w:rFonts w:hint="eastAsia"/>
          <w:color w:val="2F5496" w:themeColor="accent1" w:themeShade="BF"/>
        </w:rPr>
        <w:t>1、完成需求市场需求列表的列表渲染功能</w:t>
      </w:r>
    </w:p>
    <w:p w14:paraId="1522E14D" w14:textId="77777777" w:rsidR="00C616F2" w:rsidRPr="00BF2F39" w:rsidRDefault="00F75F50" w:rsidP="00F82902">
      <w:pPr>
        <w:rPr>
          <w:color w:val="2F5496" w:themeColor="accent1" w:themeShade="BF"/>
        </w:rPr>
      </w:pPr>
      <w:r w:rsidRPr="00BF2F39">
        <w:rPr>
          <w:rFonts w:hint="eastAsia"/>
          <w:color w:val="2F5496" w:themeColor="accent1" w:themeShade="BF"/>
        </w:rPr>
        <w:t xml:space="preserve"> </w:t>
      </w:r>
      <w:r w:rsidRPr="00BF2F39">
        <w:rPr>
          <w:color w:val="2F5496" w:themeColor="accent1" w:themeShade="BF"/>
        </w:rPr>
        <w:t xml:space="preserve">     2</w:t>
      </w:r>
      <w:r w:rsidRPr="00BF2F39">
        <w:rPr>
          <w:rFonts w:hint="eastAsia"/>
          <w:color w:val="2F5496" w:themeColor="accent1" w:themeShade="BF"/>
        </w:rPr>
        <w:t>、</w:t>
      </w:r>
      <w:r w:rsidR="00020E0A" w:rsidRPr="00BF2F39">
        <w:rPr>
          <w:rFonts w:hint="eastAsia"/>
          <w:color w:val="2F5496" w:themeColor="accent1" w:themeShade="BF"/>
        </w:rPr>
        <w:t>完成小图标的</w:t>
      </w:r>
      <w:r w:rsidR="00C616F2" w:rsidRPr="00BF2F39">
        <w:rPr>
          <w:noProof/>
          <w:color w:val="2F5496" w:themeColor="accent1" w:themeShade="BF"/>
        </w:rPr>
        <w:drawing>
          <wp:inline distT="0" distB="0" distL="0" distR="0" wp14:anchorId="481D60D6" wp14:editId="1C5CF12D">
            <wp:extent cx="812800" cy="21336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3509" cy="22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0E0A" w:rsidRPr="00BF2F39">
        <w:rPr>
          <w:rFonts w:hint="eastAsia"/>
          <w:color w:val="2F5496" w:themeColor="accent1" w:themeShade="BF"/>
        </w:rPr>
        <w:t>的鼠标移入查看</w:t>
      </w:r>
      <w:r w:rsidRPr="00BF2F39">
        <w:rPr>
          <w:color w:val="2F5496" w:themeColor="accent1" w:themeShade="BF"/>
        </w:rPr>
        <w:tab/>
      </w:r>
    </w:p>
    <w:p w14:paraId="0239C227" w14:textId="034F0EEB" w:rsidR="003E17CB" w:rsidRDefault="00C616F2" w:rsidP="003E17CB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  <w:t xml:space="preserve">  3</w:t>
      </w:r>
      <w:r>
        <w:rPr>
          <w:rFonts w:hint="eastAsia"/>
          <w:color w:val="2F5496" w:themeColor="accent1" w:themeShade="BF"/>
        </w:rPr>
        <w:t>、点击</w:t>
      </w:r>
      <w:r w:rsidR="00F75F50">
        <w:rPr>
          <w:color w:val="2F5496" w:themeColor="accent1" w:themeShade="BF"/>
        </w:rPr>
        <w:tab/>
      </w:r>
      <w:r>
        <w:rPr>
          <w:noProof/>
        </w:rPr>
        <w:drawing>
          <wp:inline distT="0" distB="0" distL="0" distR="0" wp14:anchorId="139AB6B3" wp14:editId="7B80DD00">
            <wp:extent cx="118674" cy="1104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19" cy="11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F5496" w:themeColor="accent1" w:themeShade="BF"/>
        </w:rPr>
        <w:t xml:space="preserve"> </w:t>
      </w:r>
      <w:r>
        <w:rPr>
          <w:rFonts w:hint="eastAsia"/>
          <w:color w:val="2F5496" w:themeColor="accent1" w:themeShade="BF"/>
        </w:rPr>
        <w:t>收藏</w:t>
      </w:r>
    </w:p>
    <w:p w14:paraId="48133B75" w14:textId="4474F1AD" w:rsidR="005E53F9" w:rsidRDefault="00C616F2" w:rsidP="00C616F2">
      <w:pPr>
        <w:rPr>
          <w:color w:val="2F5496" w:themeColor="accent1" w:themeShade="BF"/>
        </w:rPr>
      </w:pPr>
      <w:r>
        <w:rPr>
          <w:color w:val="2F5496" w:themeColor="accent1" w:themeShade="BF"/>
        </w:rPr>
        <w:lastRenderedPageBreak/>
        <w:tab/>
        <w:t xml:space="preserve">  </w:t>
      </w:r>
      <w:r w:rsidR="00754F8C">
        <w:rPr>
          <w:color w:val="2F5496" w:themeColor="accent1" w:themeShade="BF"/>
        </w:rPr>
        <w:t>4</w:t>
      </w:r>
      <w:r>
        <w:rPr>
          <w:rFonts w:hint="eastAsia"/>
          <w:color w:val="2F5496" w:themeColor="accent1" w:themeShade="BF"/>
        </w:rPr>
        <w:t>、</w:t>
      </w:r>
      <w:r w:rsidR="003D1078">
        <w:rPr>
          <w:rFonts w:hint="eastAsia"/>
          <w:color w:val="2F5496" w:themeColor="accent1" w:themeShade="BF"/>
        </w:rPr>
        <w:t>需求列表和筛选条件匹配功能</w:t>
      </w:r>
    </w:p>
    <w:p w14:paraId="1C7F4E36" w14:textId="1C4643EE" w:rsidR="00FD11AF" w:rsidRDefault="00FD11AF" w:rsidP="00FD11AF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  <w:t xml:space="preserve">  </w:t>
      </w:r>
      <w:r w:rsidR="00E81E18">
        <w:rPr>
          <w:color w:val="2F5496" w:themeColor="accent1" w:themeShade="BF"/>
        </w:rPr>
        <w:t>5</w:t>
      </w:r>
      <w:r>
        <w:rPr>
          <w:rFonts w:hint="eastAsia"/>
          <w:color w:val="2F5496" w:themeColor="accent1" w:themeShade="BF"/>
        </w:rPr>
        <w:t>、</w:t>
      </w:r>
      <w:r w:rsidR="00F045C5">
        <w:rPr>
          <w:rFonts w:hint="eastAsia"/>
          <w:color w:val="2F5496" w:themeColor="accent1" w:themeShade="BF"/>
        </w:rPr>
        <w:t>滚动条底部加载功能</w:t>
      </w:r>
    </w:p>
    <w:p w14:paraId="6E6410C8" w14:textId="7E934DA9" w:rsidR="006D4B7F" w:rsidRDefault="006D4B7F" w:rsidP="006D4B7F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  <w:t xml:space="preserve">  </w:t>
      </w:r>
    </w:p>
    <w:p w14:paraId="0EA25FDA" w14:textId="1F6D4ADF" w:rsidR="00135389" w:rsidRDefault="0037325F" w:rsidP="00135389">
      <w:pPr>
        <w:pStyle w:val="2"/>
      </w:pPr>
      <w:r>
        <w:t xml:space="preserve">HANGYU00002-4 </w:t>
      </w:r>
      <w:r>
        <w:rPr>
          <w:rFonts w:hint="eastAsia"/>
        </w:rPr>
        <w:t>（</w:t>
      </w:r>
      <w:r w:rsidR="009B11B5">
        <w:rPr>
          <w:rFonts w:hint="eastAsia"/>
        </w:rPr>
        <w:t>运力</w:t>
      </w:r>
      <w:r>
        <w:rPr>
          <w:rFonts w:hint="eastAsia"/>
        </w:rPr>
        <w:t>列表）</w:t>
      </w:r>
    </w:p>
    <w:p w14:paraId="3EDE1AF0" w14:textId="4B187220" w:rsidR="00AB6122" w:rsidRPr="00F51D66" w:rsidRDefault="00AB6122" w:rsidP="00AB6122">
      <w:pPr>
        <w:rPr>
          <w:b/>
          <w:color w:val="FF0000"/>
        </w:rPr>
      </w:pPr>
      <w:r w:rsidRPr="00F51D66">
        <w:rPr>
          <w:rFonts w:hint="eastAsia"/>
          <w:b/>
          <w:color w:val="FF0000"/>
        </w:rPr>
        <w:t>开发人:</w:t>
      </w:r>
      <w:r w:rsidRPr="00F51D66">
        <w:rPr>
          <w:b/>
          <w:color w:val="FF0000"/>
        </w:rPr>
        <w:t xml:space="preserve"> </w:t>
      </w:r>
      <w:r w:rsidR="00EC2731" w:rsidRPr="00F51D66">
        <w:rPr>
          <w:rFonts w:hint="eastAsia"/>
          <w:b/>
          <w:color w:val="FF0000"/>
        </w:rPr>
        <w:t>陈礼刚</w:t>
      </w:r>
    </w:p>
    <w:p w14:paraId="25E72987" w14:textId="64FFFFD1" w:rsidR="00135389" w:rsidRPr="000056EA" w:rsidRDefault="00135389" w:rsidP="00135389">
      <w:pPr>
        <w:rPr>
          <w:color w:val="2F5496" w:themeColor="accent1" w:themeShade="BF"/>
        </w:rPr>
      </w:pPr>
      <w:r w:rsidRPr="00F82902">
        <w:rPr>
          <w:rFonts w:hint="eastAsia"/>
          <w:color w:val="2F5496" w:themeColor="accent1" w:themeShade="BF"/>
        </w:rPr>
        <w:t>描述：</w:t>
      </w:r>
      <w:r w:rsidR="000056EA">
        <w:rPr>
          <w:rFonts w:hint="eastAsia"/>
          <w:color w:val="2F5496" w:themeColor="accent1" w:themeShade="BF"/>
        </w:rPr>
        <w:t xml:space="preserve"> 包括发布时间</w:t>
      </w:r>
      <w:r w:rsidR="000B776D">
        <w:rPr>
          <w:rFonts w:hint="eastAsia"/>
          <w:color w:val="2F5496" w:themeColor="accent1" w:themeShade="BF"/>
        </w:rPr>
        <w:t>排序，需求筛选，状态筛选，列表渲染</w:t>
      </w:r>
    </w:p>
    <w:p w14:paraId="3030E92D" w14:textId="52BCC276" w:rsidR="00135389" w:rsidRPr="00BF2F39" w:rsidRDefault="00135389" w:rsidP="00135389">
      <w:pPr>
        <w:rPr>
          <w:color w:val="2F5496" w:themeColor="accent1" w:themeShade="BF"/>
        </w:rPr>
      </w:pPr>
      <w:r w:rsidRPr="00BF2F39">
        <w:rPr>
          <w:rFonts w:hint="eastAsia"/>
          <w:color w:val="2F5496" w:themeColor="accent1" w:themeShade="BF"/>
        </w:rPr>
        <w:t>功能：1、完成需求市场需求列表的列表渲染功能</w:t>
      </w:r>
    </w:p>
    <w:p w14:paraId="2E7D1D28" w14:textId="3BF3B7A8" w:rsidR="00BF2F39" w:rsidRDefault="00BF2F39" w:rsidP="00BF2F39">
      <w:pPr>
        <w:ind w:left="420" w:firstLineChars="100" w:firstLine="220"/>
        <w:rPr>
          <w:color w:val="2F5496" w:themeColor="accent1" w:themeShade="BF"/>
        </w:rPr>
      </w:pPr>
      <w:r>
        <w:rPr>
          <w:color w:val="2F5496" w:themeColor="accent1" w:themeShade="BF"/>
        </w:rPr>
        <w:t>2</w:t>
      </w:r>
      <w:r>
        <w:rPr>
          <w:rFonts w:hint="eastAsia"/>
          <w:color w:val="2F5496" w:themeColor="accent1" w:themeShade="BF"/>
        </w:rPr>
        <w:t>、需求列表和筛选条件匹配功能</w:t>
      </w:r>
    </w:p>
    <w:p w14:paraId="49284C4C" w14:textId="21F249AC" w:rsidR="003E17CB" w:rsidRPr="00B97FEE" w:rsidRDefault="00BF2F39" w:rsidP="00B97FEE">
      <w:pPr>
        <w:ind w:left="420" w:firstLineChars="100" w:firstLine="220"/>
        <w:rPr>
          <w:color w:val="1F3864" w:themeColor="accent1" w:themeShade="80"/>
        </w:rPr>
      </w:pPr>
      <w:r>
        <w:rPr>
          <w:color w:val="2F5496" w:themeColor="accent1" w:themeShade="BF"/>
        </w:rPr>
        <w:t>3</w:t>
      </w:r>
      <w:r>
        <w:rPr>
          <w:rFonts w:hint="eastAsia"/>
          <w:color w:val="2F5496" w:themeColor="accent1" w:themeShade="BF"/>
        </w:rPr>
        <w:t>、滚动条底部加载功能</w:t>
      </w:r>
    </w:p>
    <w:p w14:paraId="025E68E6" w14:textId="4C9C88C9" w:rsidR="00B97FEE" w:rsidRDefault="00B97FEE" w:rsidP="00B97FEE">
      <w:pPr>
        <w:pStyle w:val="1"/>
      </w:pPr>
      <w:r>
        <w:t>HANGYU00003 – TASK – 720 (</w:t>
      </w:r>
      <w:r>
        <w:rPr>
          <w:rFonts w:hint="eastAsia"/>
        </w:rPr>
        <w:t>航线发布/运力响应</w:t>
      </w:r>
      <w:r>
        <w:t xml:space="preserve"> )</w:t>
      </w:r>
    </w:p>
    <w:p w14:paraId="2C3869DA" w14:textId="229F08CE" w:rsidR="00B97FEE" w:rsidRDefault="00B97FEE" w:rsidP="00B97FEE">
      <w:pPr>
        <w:pStyle w:val="2"/>
      </w:pPr>
      <w:r>
        <w:t>HANGYU00003</w:t>
      </w:r>
      <w:r>
        <w:rPr>
          <w:rFonts w:hint="eastAsia"/>
        </w:rPr>
        <w:t>_</w:t>
      </w:r>
      <w:r>
        <w:t>1</w:t>
      </w:r>
      <w:r w:rsidR="001A1C08">
        <w:rPr>
          <w:rFonts w:hint="eastAsia"/>
        </w:rPr>
        <w:t>（航线发布）</w:t>
      </w:r>
    </w:p>
    <w:p w14:paraId="4A218BB2" w14:textId="009D0231" w:rsidR="00835084" w:rsidRPr="00835084" w:rsidRDefault="00835084" w:rsidP="00835084">
      <w:pPr>
        <w:rPr>
          <w:b/>
          <w:color w:val="FF0000"/>
        </w:rPr>
      </w:pPr>
      <w:r w:rsidRPr="00F51D66">
        <w:rPr>
          <w:rFonts w:hint="eastAsia"/>
          <w:b/>
          <w:color w:val="FF0000"/>
        </w:rPr>
        <w:t>开发人:</w:t>
      </w:r>
      <w:r w:rsidRPr="00F51D66">
        <w:rPr>
          <w:b/>
          <w:color w:val="FF0000"/>
        </w:rPr>
        <w:t xml:space="preserve"> </w:t>
      </w:r>
      <w:proofErr w:type="gramStart"/>
      <w:r w:rsidRPr="00F51D66">
        <w:rPr>
          <w:b/>
          <w:color w:val="FF0000"/>
        </w:rPr>
        <w:t>房泽章</w:t>
      </w:r>
      <w:proofErr w:type="gramEnd"/>
    </w:p>
    <w:p w14:paraId="6826EC68" w14:textId="4CFFBF89" w:rsidR="00B97FEE" w:rsidRPr="00B97FEE" w:rsidRDefault="00B97FEE" w:rsidP="00B97FEE">
      <w:r w:rsidRPr="00BF2F39">
        <w:rPr>
          <w:rFonts w:hint="eastAsia"/>
          <w:color w:val="2F5496" w:themeColor="accent1" w:themeShade="BF"/>
        </w:rPr>
        <w:t>功能</w:t>
      </w:r>
      <w:r>
        <w:rPr>
          <w:rFonts w:hint="eastAsia"/>
          <w:color w:val="2F5496" w:themeColor="accent1" w:themeShade="BF"/>
        </w:rPr>
        <w:t>:</w:t>
      </w:r>
      <w:r w:rsidR="004A24FE">
        <w:rPr>
          <w:rFonts w:hint="eastAsia"/>
          <w:color w:val="2F5496" w:themeColor="accent1" w:themeShade="BF"/>
        </w:rPr>
        <w:t>参照task</w:t>
      </w:r>
      <w:r w:rsidR="00165BDC">
        <w:rPr>
          <w:color w:val="2F5496" w:themeColor="accent1" w:themeShade="BF"/>
        </w:rPr>
        <w:t>-720</w:t>
      </w:r>
      <w:r w:rsidR="00D64B42">
        <w:rPr>
          <w:rFonts w:hint="eastAsia"/>
          <w:color w:val="2F5496" w:themeColor="accent1" w:themeShade="BF"/>
        </w:rPr>
        <w:t>，task</w:t>
      </w:r>
      <w:r w:rsidR="00D64B42">
        <w:rPr>
          <w:color w:val="2F5496" w:themeColor="accent1" w:themeShade="BF"/>
        </w:rPr>
        <w:t>-754</w:t>
      </w:r>
    </w:p>
    <w:p w14:paraId="48488D3C" w14:textId="687D0454" w:rsidR="00B97FEE" w:rsidRDefault="00B97FEE" w:rsidP="00B97FEE">
      <w:pPr>
        <w:rPr>
          <w:color w:val="FF0000"/>
        </w:rPr>
      </w:pPr>
      <w:r>
        <w:rPr>
          <w:rFonts w:hint="eastAsia"/>
        </w:rPr>
        <w:t>要求：</w:t>
      </w:r>
      <w:r w:rsidRPr="008E75AD">
        <w:rPr>
          <w:rFonts w:hint="eastAsia"/>
          <w:color w:val="808080" w:themeColor="background1" w:themeShade="80"/>
        </w:rPr>
        <w:t>完成航线发布组件，每处输入，单选，</w:t>
      </w:r>
      <w:proofErr w:type="gramStart"/>
      <w:r w:rsidRPr="008E75AD">
        <w:rPr>
          <w:rFonts w:hint="eastAsia"/>
          <w:color w:val="808080" w:themeColor="background1" w:themeShade="80"/>
        </w:rPr>
        <w:t>下拉选框</w:t>
      </w:r>
      <w:proofErr w:type="gramEnd"/>
      <w:r w:rsidRPr="008E75AD">
        <w:rPr>
          <w:rFonts w:hint="eastAsia"/>
          <w:color w:val="808080" w:themeColor="background1" w:themeShade="80"/>
        </w:rPr>
        <w:t>，均要加以判断（非空判断，格式判断），格式不对或者输入为空</w:t>
      </w:r>
      <w:proofErr w:type="gramStart"/>
      <w:r w:rsidRPr="008E75AD">
        <w:rPr>
          <w:rFonts w:hint="eastAsia"/>
          <w:color w:val="808080" w:themeColor="background1" w:themeShade="80"/>
        </w:rPr>
        <w:t>则文</w:t>
      </w:r>
      <w:proofErr w:type="gramEnd"/>
      <w:r w:rsidRPr="008E75AD">
        <w:rPr>
          <w:rFonts w:hint="eastAsia"/>
          <w:color w:val="808080" w:themeColor="background1" w:themeShade="80"/>
        </w:rPr>
        <w:t>字提示；</w:t>
      </w:r>
    </w:p>
    <w:p w14:paraId="1F1C02A1" w14:textId="10809F45" w:rsidR="00E846EE" w:rsidRDefault="008E75AD" w:rsidP="00B97FEE">
      <w:pPr>
        <w:rPr>
          <w:noProof/>
          <w:color w:val="FF0000"/>
        </w:rPr>
      </w:pPr>
      <w:r w:rsidRPr="00C83B35">
        <w:rPr>
          <w:rFonts w:hint="eastAsia"/>
          <w:noProof/>
          <w:color w:val="FF0000"/>
        </w:rPr>
        <w:t>注意：</w:t>
      </w:r>
      <w:r w:rsidR="00F1697A">
        <w:rPr>
          <w:rFonts w:hint="eastAsia"/>
          <w:noProof/>
          <w:color w:val="FF0000"/>
        </w:rPr>
        <w:t>1、</w:t>
      </w:r>
      <w:r>
        <w:rPr>
          <w:rFonts w:hint="eastAsia"/>
          <w:noProof/>
          <w:color w:val="FF0000"/>
        </w:rPr>
        <w:t>单选框/下拉框/跨时间日期组件使用antd上组件</w:t>
      </w:r>
    </w:p>
    <w:p w14:paraId="69845D5B" w14:textId="0A63BB9F" w:rsidR="00F1697A" w:rsidRDefault="00F1697A" w:rsidP="00F1697A">
      <w:pPr>
        <w:ind w:firstLineChars="300" w:firstLine="660"/>
        <w:rPr>
          <w:noProof/>
          <w:color w:val="FF0000"/>
        </w:rPr>
      </w:pPr>
      <w:r>
        <w:rPr>
          <w:noProof/>
          <w:color w:val="FF0000"/>
        </w:rPr>
        <w:t>2</w:t>
      </w:r>
      <w:r>
        <w:rPr>
          <w:rFonts w:hint="eastAsia"/>
          <w:noProof/>
          <w:color w:val="FF0000"/>
        </w:rPr>
        <w:t>、方案功能最好写成组件</w:t>
      </w:r>
    </w:p>
    <w:p w14:paraId="2F2175DD" w14:textId="6074B488" w:rsidR="00D64B42" w:rsidRDefault="00D64B42" w:rsidP="00F1697A">
      <w:pPr>
        <w:ind w:firstLineChars="300" w:firstLine="660"/>
        <w:rPr>
          <w:noProof/>
          <w:color w:val="FF0000"/>
        </w:rPr>
      </w:pPr>
      <w:r>
        <w:rPr>
          <w:rFonts w:hint="eastAsia"/>
          <w:noProof/>
          <w:color w:val="FF0000"/>
        </w:rPr>
        <w:t>3、添加了国际航线</w:t>
      </w:r>
      <w:r w:rsidR="00861B5A">
        <w:rPr>
          <w:rFonts w:hint="eastAsia"/>
          <w:noProof/>
          <w:color w:val="FF0000"/>
        </w:rPr>
        <w:t>功能 参照task</w:t>
      </w:r>
      <w:r w:rsidR="00861B5A">
        <w:rPr>
          <w:noProof/>
          <w:color w:val="FF0000"/>
        </w:rPr>
        <w:t>-754</w:t>
      </w:r>
      <w:r>
        <w:rPr>
          <w:rFonts w:hint="eastAsia"/>
          <w:noProof/>
          <w:color w:val="FF0000"/>
        </w:rPr>
        <w:t xml:space="preserve"> </w:t>
      </w:r>
      <w:r>
        <w:rPr>
          <w:noProof/>
          <w:color w:val="FF0000"/>
        </w:rPr>
        <w:t xml:space="preserve"> </w:t>
      </w:r>
      <w:r>
        <w:rPr>
          <w:rFonts w:hint="eastAsia"/>
          <w:noProof/>
          <w:color w:val="FF0000"/>
        </w:rPr>
        <w:t xml:space="preserve">切记切记 </w:t>
      </w:r>
    </w:p>
    <w:p w14:paraId="316ACE98" w14:textId="77777777" w:rsidR="00F1697A" w:rsidRPr="00F1697A" w:rsidRDefault="00F1697A" w:rsidP="00B97FEE">
      <w:pPr>
        <w:rPr>
          <w:noProof/>
          <w:color w:val="FF0000"/>
        </w:rPr>
      </w:pPr>
    </w:p>
    <w:p w14:paraId="132965A0" w14:textId="284686B1" w:rsidR="00BC7F17" w:rsidRDefault="00BC7F17" w:rsidP="00BC7F17">
      <w:pPr>
        <w:pStyle w:val="2"/>
      </w:pPr>
      <w:r>
        <w:t>HANGYU00003</w:t>
      </w:r>
      <w:r>
        <w:rPr>
          <w:rFonts w:hint="eastAsia"/>
        </w:rPr>
        <w:t>_</w:t>
      </w:r>
      <w:r>
        <w:t>2</w:t>
      </w:r>
      <w:r w:rsidR="00157B36">
        <w:rPr>
          <w:rFonts w:hint="eastAsia"/>
        </w:rPr>
        <w:t>（运力响应）</w:t>
      </w:r>
    </w:p>
    <w:p w14:paraId="1991BC47" w14:textId="59DF5249" w:rsidR="00F577A3" w:rsidRPr="00F577A3" w:rsidRDefault="00F577A3" w:rsidP="00F577A3"/>
    <w:p w14:paraId="7E043BB0" w14:textId="618F86E5" w:rsidR="000F4015" w:rsidRDefault="000F4015" w:rsidP="000F4015">
      <w:pPr>
        <w:pStyle w:val="2"/>
      </w:pPr>
      <w:r>
        <w:t>HANGYU00003</w:t>
      </w:r>
      <w:r>
        <w:rPr>
          <w:rFonts w:hint="eastAsia"/>
        </w:rPr>
        <w:t>_</w:t>
      </w:r>
      <w:r>
        <w:t>2</w:t>
      </w:r>
      <w:r>
        <w:rPr>
          <w:rFonts w:hint="eastAsia"/>
        </w:rPr>
        <w:t>-task</w:t>
      </w:r>
      <w:r>
        <w:t>-740</w:t>
      </w:r>
      <w:r>
        <w:rPr>
          <w:rFonts w:hint="eastAsia"/>
        </w:rPr>
        <w:t>（运营托管）</w:t>
      </w:r>
    </w:p>
    <w:p w14:paraId="5A36D97B" w14:textId="53BE5780" w:rsidR="00945FDA" w:rsidRPr="00945FDA" w:rsidRDefault="00945FDA" w:rsidP="00945FDA">
      <w:pPr>
        <w:rPr>
          <w:b/>
          <w:color w:val="FF0000"/>
        </w:rPr>
      </w:pPr>
      <w:r w:rsidRPr="00F51D66">
        <w:rPr>
          <w:rFonts w:hint="eastAsia"/>
          <w:b/>
          <w:color w:val="FF0000"/>
        </w:rPr>
        <w:t>开发人:</w:t>
      </w:r>
      <w:r w:rsidRPr="00F51D66">
        <w:rPr>
          <w:b/>
          <w:color w:val="FF0000"/>
        </w:rPr>
        <w:t xml:space="preserve"> </w:t>
      </w:r>
      <w:proofErr w:type="gramStart"/>
      <w:r w:rsidRPr="00F51D66">
        <w:rPr>
          <w:b/>
          <w:color w:val="FF0000"/>
        </w:rPr>
        <w:t>房泽章</w:t>
      </w:r>
      <w:proofErr w:type="gramEnd"/>
    </w:p>
    <w:p w14:paraId="5969A2F7" w14:textId="580409D5" w:rsidR="008B1E41" w:rsidRPr="00B97FEE" w:rsidRDefault="008B1E41" w:rsidP="008B1E41">
      <w:r w:rsidRPr="00BF2F39">
        <w:rPr>
          <w:rFonts w:hint="eastAsia"/>
          <w:color w:val="2F5496" w:themeColor="accent1" w:themeShade="BF"/>
        </w:rPr>
        <w:t>功能</w:t>
      </w:r>
      <w:r>
        <w:rPr>
          <w:rFonts w:hint="eastAsia"/>
          <w:color w:val="2F5496" w:themeColor="accent1" w:themeShade="BF"/>
        </w:rPr>
        <w:t>:参照task</w:t>
      </w:r>
      <w:r>
        <w:rPr>
          <w:color w:val="2F5496" w:themeColor="accent1" w:themeShade="BF"/>
        </w:rPr>
        <w:t>-40</w:t>
      </w:r>
    </w:p>
    <w:p w14:paraId="0D104662" w14:textId="66867F55" w:rsidR="008B1E41" w:rsidRDefault="008B1E41" w:rsidP="000D4EFF">
      <w:pPr>
        <w:rPr>
          <w:noProof/>
          <w:color w:val="FF0000"/>
        </w:rPr>
      </w:pPr>
      <w:r>
        <w:rPr>
          <w:rFonts w:hint="eastAsia"/>
        </w:rPr>
        <w:t>要求：</w:t>
      </w:r>
      <w:r w:rsidR="002C4C1C">
        <w:rPr>
          <w:rFonts w:hint="eastAsia"/>
          <w:color w:val="808080" w:themeColor="background1" w:themeShade="80"/>
        </w:rPr>
        <w:t>同</w:t>
      </w:r>
      <w:r w:rsidR="002C4C1C">
        <w:t>HANGYU00003</w:t>
      </w:r>
      <w:r w:rsidR="002C4C1C">
        <w:rPr>
          <w:rFonts w:hint="eastAsia"/>
        </w:rPr>
        <w:t>_</w:t>
      </w:r>
      <w:r w:rsidR="002C4C1C">
        <w:t>1</w:t>
      </w:r>
    </w:p>
    <w:p w14:paraId="420CA763" w14:textId="15125EC3" w:rsidR="000F4015" w:rsidRPr="008B1E41" w:rsidRDefault="000F4015" w:rsidP="000F4015"/>
    <w:p w14:paraId="133F673D" w14:textId="77777777" w:rsidR="00BC7F17" w:rsidRPr="00BC7F17" w:rsidRDefault="00BC7F17" w:rsidP="00BC7F17">
      <w:pPr>
        <w:pStyle w:val="2"/>
      </w:pPr>
    </w:p>
    <w:p w14:paraId="07B1E0BC" w14:textId="77777777" w:rsidR="00B97FEE" w:rsidRPr="00B97FEE" w:rsidRDefault="00B97FEE" w:rsidP="00B97FEE"/>
    <w:p w14:paraId="3C4E84EB" w14:textId="69A496B5" w:rsidR="00A76819" w:rsidRDefault="00A76819" w:rsidP="00A76819">
      <w:pPr>
        <w:pStyle w:val="1"/>
      </w:pPr>
      <w:r>
        <w:t>HANGYU00003 – TASK – 720 (</w:t>
      </w:r>
      <w:r>
        <w:rPr>
          <w:rFonts w:hint="eastAsia"/>
        </w:rPr>
        <w:t>运力发布/航线响应</w:t>
      </w:r>
      <w:r>
        <w:t xml:space="preserve"> )</w:t>
      </w:r>
    </w:p>
    <w:p w14:paraId="6A3686F3" w14:textId="7D05D8F6" w:rsidR="000D4940" w:rsidRDefault="00853064" w:rsidP="000D4940">
      <w:pPr>
        <w:pStyle w:val="2"/>
      </w:pPr>
      <w:r>
        <w:rPr>
          <w:rFonts w:hint="eastAsia"/>
        </w:rPr>
        <w:t>运力</w:t>
      </w:r>
      <w:r w:rsidR="000D4940">
        <w:rPr>
          <w:rFonts w:hint="eastAsia"/>
        </w:rPr>
        <w:t>发布</w:t>
      </w:r>
    </w:p>
    <w:p w14:paraId="6461618E" w14:textId="627AFA71" w:rsidR="004745BC" w:rsidRPr="00F51D66" w:rsidRDefault="00D81CDC" w:rsidP="004745BC">
      <w:pPr>
        <w:rPr>
          <w:b/>
          <w:color w:val="FF0000"/>
        </w:rPr>
      </w:pPr>
      <w:r w:rsidRPr="00F51D66">
        <w:rPr>
          <w:rFonts w:hint="eastAsia"/>
          <w:b/>
          <w:color w:val="FF0000"/>
        </w:rPr>
        <w:t>开发人：王力</w:t>
      </w:r>
    </w:p>
    <w:p w14:paraId="1F06090E" w14:textId="010C1993" w:rsidR="000D4940" w:rsidRPr="00B97FEE" w:rsidRDefault="000D4940" w:rsidP="000D4940">
      <w:r w:rsidRPr="00BF2F39">
        <w:rPr>
          <w:rFonts w:hint="eastAsia"/>
          <w:color w:val="2F5496" w:themeColor="accent1" w:themeShade="BF"/>
        </w:rPr>
        <w:t>功能</w:t>
      </w:r>
      <w:r>
        <w:rPr>
          <w:rFonts w:hint="eastAsia"/>
          <w:color w:val="2F5496" w:themeColor="accent1" w:themeShade="BF"/>
        </w:rPr>
        <w:t>:参照task</w:t>
      </w:r>
      <w:r>
        <w:rPr>
          <w:color w:val="2F5496" w:themeColor="accent1" w:themeShade="BF"/>
        </w:rPr>
        <w:t>-72</w:t>
      </w:r>
      <w:r w:rsidR="009C3E6C">
        <w:rPr>
          <w:color w:val="2F5496" w:themeColor="accent1" w:themeShade="BF"/>
        </w:rPr>
        <w:t>1</w:t>
      </w:r>
    </w:p>
    <w:p w14:paraId="4596129C" w14:textId="77777777" w:rsidR="000D4940" w:rsidRDefault="000D4940" w:rsidP="000D4940">
      <w:pPr>
        <w:rPr>
          <w:color w:val="FF0000"/>
        </w:rPr>
      </w:pPr>
      <w:r>
        <w:rPr>
          <w:rFonts w:hint="eastAsia"/>
        </w:rPr>
        <w:t>要求：</w:t>
      </w:r>
      <w:r w:rsidRPr="008E75AD">
        <w:rPr>
          <w:rFonts w:hint="eastAsia"/>
          <w:color w:val="808080" w:themeColor="background1" w:themeShade="80"/>
        </w:rPr>
        <w:t>完成航线发布组件，每处输入，单选，</w:t>
      </w:r>
      <w:proofErr w:type="gramStart"/>
      <w:r w:rsidRPr="008E75AD">
        <w:rPr>
          <w:rFonts w:hint="eastAsia"/>
          <w:color w:val="808080" w:themeColor="background1" w:themeShade="80"/>
        </w:rPr>
        <w:t>下拉选框</w:t>
      </w:r>
      <w:proofErr w:type="gramEnd"/>
      <w:r w:rsidRPr="008E75AD">
        <w:rPr>
          <w:rFonts w:hint="eastAsia"/>
          <w:color w:val="808080" w:themeColor="background1" w:themeShade="80"/>
        </w:rPr>
        <w:t>，均要加以判断（非空判断，格式判断），格式不对或者输入为空</w:t>
      </w:r>
      <w:proofErr w:type="gramStart"/>
      <w:r w:rsidRPr="008E75AD">
        <w:rPr>
          <w:rFonts w:hint="eastAsia"/>
          <w:color w:val="808080" w:themeColor="background1" w:themeShade="80"/>
        </w:rPr>
        <w:t>则文</w:t>
      </w:r>
      <w:proofErr w:type="gramEnd"/>
      <w:r w:rsidRPr="008E75AD">
        <w:rPr>
          <w:rFonts w:hint="eastAsia"/>
          <w:color w:val="808080" w:themeColor="background1" w:themeShade="80"/>
        </w:rPr>
        <w:t>字提示；</w:t>
      </w:r>
    </w:p>
    <w:p w14:paraId="2954D12D" w14:textId="5A6781E0" w:rsidR="000D4940" w:rsidRDefault="000D4940" w:rsidP="000D4940">
      <w:pPr>
        <w:rPr>
          <w:noProof/>
          <w:color w:val="FF0000"/>
        </w:rPr>
      </w:pPr>
      <w:r w:rsidRPr="00C83B35">
        <w:rPr>
          <w:rFonts w:hint="eastAsia"/>
          <w:noProof/>
          <w:color w:val="FF0000"/>
        </w:rPr>
        <w:t>注意：</w:t>
      </w:r>
      <w:r>
        <w:rPr>
          <w:rFonts w:hint="eastAsia"/>
          <w:noProof/>
          <w:color w:val="FF0000"/>
        </w:rPr>
        <w:t>1、单选框/下拉框/时间日期组件使用antd上组件</w:t>
      </w:r>
    </w:p>
    <w:p w14:paraId="35E97168" w14:textId="2294B172" w:rsidR="000D4940" w:rsidRDefault="000D4940" w:rsidP="000D4940">
      <w:pPr>
        <w:ind w:firstLineChars="300" w:firstLine="660"/>
        <w:rPr>
          <w:noProof/>
          <w:color w:val="FF0000"/>
        </w:rPr>
      </w:pPr>
    </w:p>
    <w:p w14:paraId="50D88F80" w14:textId="77777777" w:rsidR="000D4940" w:rsidRPr="000D4940" w:rsidRDefault="000D4940" w:rsidP="000D4940"/>
    <w:p w14:paraId="45A2E757" w14:textId="691E4512" w:rsidR="00F270FF" w:rsidRPr="00F270FF" w:rsidRDefault="00AC470A" w:rsidP="009512DC">
      <w:pPr>
        <w:pStyle w:val="1"/>
      </w:pPr>
      <w:r>
        <w:t>HANGYU00003 – TASK – 7</w:t>
      </w:r>
      <w:r w:rsidR="009512DC">
        <w:t>38</w:t>
      </w:r>
      <w:r w:rsidR="009512DC">
        <w:rPr>
          <w:rFonts w:hint="eastAsia"/>
        </w:rPr>
        <w:t>（</w:t>
      </w:r>
      <w:r w:rsidR="009512DC" w:rsidRPr="009512DC">
        <w:rPr>
          <w:rFonts w:hint="eastAsia"/>
        </w:rPr>
        <w:t>航线需求详情</w:t>
      </w:r>
      <w:r w:rsidR="009512DC">
        <w:rPr>
          <w:rFonts w:hint="eastAsia"/>
        </w:rPr>
        <w:t>）</w:t>
      </w:r>
    </w:p>
    <w:p w14:paraId="22320F4E" w14:textId="1A6140B6" w:rsidR="009E3F56" w:rsidRDefault="009E3F56" w:rsidP="009E3F56">
      <w:pPr>
        <w:pStyle w:val="2"/>
      </w:pPr>
      <w:r>
        <w:rPr>
          <w:rFonts w:hint="eastAsia"/>
        </w:rPr>
        <w:t>航线需求详情</w:t>
      </w:r>
    </w:p>
    <w:p w14:paraId="65B1BCED" w14:textId="00B20DCA" w:rsidR="00F51D66" w:rsidRPr="00F51D66" w:rsidRDefault="00F51D66" w:rsidP="00C273F8">
      <w:pPr>
        <w:rPr>
          <w:b/>
          <w:color w:val="FF0000"/>
        </w:rPr>
      </w:pPr>
      <w:r w:rsidRPr="00F51D66">
        <w:rPr>
          <w:rFonts w:hint="eastAsia"/>
          <w:b/>
          <w:color w:val="FF0000"/>
        </w:rPr>
        <w:t>开发人:</w:t>
      </w:r>
      <w:r w:rsidRPr="00F51D66">
        <w:rPr>
          <w:b/>
          <w:color w:val="FF0000"/>
        </w:rPr>
        <w:t xml:space="preserve"> </w:t>
      </w:r>
      <w:r w:rsidRPr="00F51D66">
        <w:rPr>
          <w:rFonts w:hint="eastAsia"/>
          <w:b/>
          <w:color w:val="FF0000"/>
        </w:rPr>
        <w:t>陈礼刚</w:t>
      </w:r>
    </w:p>
    <w:p w14:paraId="324CBB1B" w14:textId="5B3ED5F1" w:rsidR="00C273F8" w:rsidRPr="00C273F8" w:rsidRDefault="00C273F8" w:rsidP="00C273F8">
      <w:r w:rsidRPr="00BF2F39">
        <w:rPr>
          <w:rFonts w:hint="eastAsia"/>
          <w:color w:val="2F5496" w:themeColor="accent1" w:themeShade="BF"/>
        </w:rPr>
        <w:t>功能</w:t>
      </w:r>
      <w:r w:rsidR="007E5C27">
        <w:rPr>
          <w:rFonts w:hint="eastAsia"/>
          <w:color w:val="2F5496" w:themeColor="accent1" w:themeShade="BF"/>
        </w:rPr>
        <w:t>：</w:t>
      </w:r>
      <w:r w:rsidR="00AF086C">
        <w:rPr>
          <w:rFonts w:hint="eastAsia"/>
          <w:color w:val="2F5496" w:themeColor="accent1" w:themeShade="BF"/>
        </w:rPr>
        <w:t>task</w:t>
      </w:r>
      <w:r w:rsidR="00AF086C">
        <w:rPr>
          <w:color w:val="2F5496" w:themeColor="accent1" w:themeShade="BF"/>
        </w:rPr>
        <w:t>-73</w:t>
      </w:r>
      <w:r w:rsidR="001D465F">
        <w:rPr>
          <w:color w:val="2F5496" w:themeColor="accent1" w:themeShade="BF"/>
        </w:rPr>
        <w:t>8</w:t>
      </w:r>
    </w:p>
    <w:p w14:paraId="75BCB53F" w14:textId="134A1F61" w:rsidR="00566C40" w:rsidRPr="00D62BE6" w:rsidRDefault="00566C40" w:rsidP="005D5CD9">
      <w:pPr>
        <w:rPr>
          <w:rFonts w:hint="eastAsia"/>
          <w:b/>
          <w:color w:val="FF0000"/>
        </w:rPr>
      </w:pPr>
    </w:p>
    <w:p w14:paraId="338D4DA1" w14:textId="3611C219" w:rsidR="009E3F56" w:rsidRDefault="00D900FD" w:rsidP="009E3F56">
      <w:pPr>
        <w:pStyle w:val="2"/>
      </w:pPr>
      <w:r>
        <w:rPr>
          <w:rFonts w:hint="eastAsia"/>
        </w:rPr>
        <w:t>航线响应</w:t>
      </w:r>
    </w:p>
    <w:p w14:paraId="3274961E" w14:textId="77777777" w:rsidR="00963EBA" w:rsidRPr="00F51D66" w:rsidRDefault="00963EBA" w:rsidP="00963EBA">
      <w:pPr>
        <w:rPr>
          <w:b/>
          <w:color w:val="FF0000"/>
        </w:rPr>
      </w:pPr>
      <w:r w:rsidRPr="00F51D66">
        <w:rPr>
          <w:rFonts w:hint="eastAsia"/>
          <w:b/>
          <w:color w:val="FF0000"/>
        </w:rPr>
        <w:t>开发人:</w:t>
      </w:r>
      <w:r w:rsidRPr="00F51D66">
        <w:rPr>
          <w:b/>
          <w:color w:val="FF0000"/>
        </w:rPr>
        <w:t xml:space="preserve"> </w:t>
      </w:r>
      <w:r w:rsidRPr="00F51D66">
        <w:rPr>
          <w:rFonts w:hint="eastAsia"/>
          <w:b/>
          <w:color w:val="FF0000"/>
        </w:rPr>
        <w:t>陈礼刚</w:t>
      </w:r>
    </w:p>
    <w:p w14:paraId="379AC339" w14:textId="77777777" w:rsidR="00BC3BB7" w:rsidRPr="00C273F8" w:rsidRDefault="00BC3BB7" w:rsidP="00BC3BB7">
      <w:r w:rsidRPr="00BF2F39">
        <w:rPr>
          <w:rFonts w:hint="eastAsia"/>
          <w:color w:val="2F5496" w:themeColor="accent1" w:themeShade="BF"/>
        </w:rPr>
        <w:t>功能</w:t>
      </w:r>
      <w:r>
        <w:rPr>
          <w:rFonts w:hint="eastAsia"/>
          <w:color w:val="2F5496" w:themeColor="accent1" w:themeShade="BF"/>
        </w:rPr>
        <w:t>：task</w:t>
      </w:r>
      <w:r>
        <w:rPr>
          <w:color w:val="2F5496" w:themeColor="accent1" w:themeShade="BF"/>
        </w:rPr>
        <w:t>-738</w:t>
      </w:r>
    </w:p>
    <w:p w14:paraId="62500249" w14:textId="77777777" w:rsidR="00963EBA" w:rsidRPr="00BC3BB7" w:rsidRDefault="00963EBA" w:rsidP="00963EBA">
      <w:pPr>
        <w:rPr>
          <w:rFonts w:hint="eastAsia"/>
        </w:rPr>
      </w:pPr>
      <w:bookmarkStart w:id="0" w:name="_GoBack"/>
      <w:bookmarkEnd w:id="0"/>
    </w:p>
    <w:p w14:paraId="7B613548" w14:textId="308619F1" w:rsidR="00B12EB2" w:rsidRDefault="00B12EB2">
      <w:r>
        <w:tab/>
      </w:r>
      <w:r>
        <w:tab/>
      </w:r>
      <w:r>
        <w:tab/>
      </w:r>
    </w:p>
    <w:p w14:paraId="00AEEA39" w14:textId="371B40E8" w:rsidR="00B12EB2" w:rsidRDefault="00B12EB2">
      <w:r>
        <w:tab/>
      </w:r>
      <w:r>
        <w:tab/>
      </w:r>
    </w:p>
    <w:sectPr w:rsidR="00B12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7C993" w14:textId="77777777" w:rsidR="00B90724" w:rsidRDefault="00B90724" w:rsidP="00D62D40">
      <w:pPr>
        <w:spacing w:after="0" w:line="240" w:lineRule="auto"/>
      </w:pPr>
      <w:r>
        <w:separator/>
      </w:r>
    </w:p>
  </w:endnote>
  <w:endnote w:type="continuationSeparator" w:id="0">
    <w:p w14:paraId="2DD7CF63" w14:textId="77777777" w:rsidR="00B90724" w:rsidRDefault="00B90724" w:rsidP="00D62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A2060" w14:textId="77777777" w:rsidR="00B90724" w:rsidRDefault="00B90724" w:rsidP="00D62D40">
      <w:pPr>
        <w:spacing w:after="0" w:line="240" w:lineRule="auto"/>
      </w:pPr>
      <w:r>
        <w:separator/>
      </w:r>
    </w:p>
  </w:footnote>
  <w:footnote w:type="continuationSeparator" w:id="0">
    <w:p w14:paraId="65C4B918" w14:textId="77777777" w:rsidR="00B90724" w:rsidRDefault="00B90724" w:rsidP="00D62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A5203C2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26"/>
    <w:rsid w:val="000056EA"/>
    <w:rsid w:val="00020E0A"/>
    <w:rsid w:val="0002559C"/>
    <w:rsid w:val="00046C22"/>
    <w:rsid w:val="00084C15"/>
    <w:rsid w:val="0008703E"/>
    <w:rsid w:val="000B776D"/>
    <w:rsid w:val="000D4940"/>
    <w:rsid w:val="000D4EFF"/>
    <w:rsid w:val="000F4015"/>
    <w:rsid w:val="00135389"/>
    <w:rsid w:val="00137E5E"/>
    <w:rsid w:val="001506BB"/>
    <w:rsid w:val="00152E97"/>
    <w:rsid w:val="00157B36"/>
    <w:rsid w:val="001607CA"/>
    <w:rsid w:val="00165BDC"/>
    <w:rsid w:val="001A0852"/>
    <w:rsid w:val="001A17FF"/>
    <w:rsid w:val="001A1C08"/>
    <w:rsid w:val="001A501A"/>
    <w:rsid w:val="001A7B2C"/>
    <w:rsid w:val="001B7FEB"/>
    <w:rsid w:val="001D465F"/>
    <w:rsid w:val="001F3100"/>
    <w:rsid w:val="001F3999"/>
    <w:rsid w:val="0021758C"/>
    <w:rsid w:val="00236F45"/>
    <w:rsid w:val="0025740B"/>
    <w:rsid w:val="00286FE6"/>
    <w:rsid w:val="00293C70"/>
    <w:rsid w:val="002B164F"/>
    <w:rsid w:val="002B27BC"/>
    <w:rsid w:val="002C1A6C"/>
    <w:rsid w:val="002C4C1C"/>
    <w:rsid w:val="00335EC1"/>
    <w:rsid w:val="00364B98"/>
    <w:rsid w:val="0037325F"/>
    <w:rsid w:val="00394983"/>
    <w:rsid w:val="003B7267"/>
    <w:rsid w:val="003D1078"/>
    <w:rsid w:val="003E17CB"/>
    <w:rsid w:val="003F3DE9"/>
    <w:rsid w:val="004078A3"/>
    <w:rsid w:val="00414A33"/>
    <w:rsid w:val="004422B5"/>
    <w:rsid w:val="00465BC1"/>
    <w:rsid w:val="004745BC"/>
    <w:rsid w:val="00476F00"/>
    <w:rsid w:val="004829AF"/>
    <w:rsid w:val="00494503"/>
    <w:rsid w:val="004962AD"/>
    <w:rsid w:val="004A24FE"/>
    <w:rsid w:val="0051414C"/>
    <w:rsid w:val="005303BB"/>
    <w:rsid w:val="005645DA"/>
    <w:rsid w:val="00566C40"/>
    <w:rsid w:val="00570DCC"/>
    <w:rsid w:val="005726CF"/>
    <w:rsid w:val="0057513B"/>
    <w:rsid w:val="005A4547"/>
    <w:rsid w:val="005C1E22"/>
    <w:rsid w:val="005D5CD9"/>
    <w:rsid w:val="005E22B6"/>
    <w:rsid w:val="005E53F9"/>
    <w:rsid w:val="00635802"/>
    <w:rsid w:val="0064766F"/>
    <w:rsid w:val="00654F46"/>
    <w:rsid w:val="00693519"/>
    <w:rsid w:val="006D4B7F"/>
    <w:rsid w:val="007010C4"/>
    <w:rsid w:val="00754F8C"/>
    <w:rsid w:val="007557C0"/>
    <w:rsid w:val="00763131"/>
    <w:rsid w:val="00766E13"/>
    <w:rsid w:val="00772D74"/>
    <w:rsid w:val="00790182"/>
    <w:rsid w:val="007B47CE"/>
    <w:rsid w:val="007E5AA8"/>
    <w:rsid w:val="007E5C27"/>
    <w:rsid w:val="007F298E"/>
    <w:rsid w:val="00835084"/>
    <w:rsid w:val="00853064"/>
    <w:rsid w:val="00861B5A"/>
    <w:rsid w:val="00863355"/>
    <w:rsid w:val="00867B7B"/>
    <w:rsid w:val="00872F55"/>
    <w:rsid w:val="00874E49"/>
    <w:rsid w:val="008A5127"/>
    <w:rsid w:val="008B1E41"/>
    <w:rsid w:val="008B74B1"/>
    <w:rsid w:val="008C1F0E"/>
    <w:rsid w:val="008E75AD"/>
    <w:rsid w:val="00904474"/>
    <w:rsid w:val="00910767"/>
    <w:rsid w:val="00916351"/>
    <w:rsid w:val="00942C6C"/>
    <w:rsid w:val="00945FDA"/>
    <w:rsid w:val="009512DC"/>
    <w:rsid w:val="00963110"/>
    <w:rsid w:val="00963EBA"/>
    <w:rsid w:val="00987505"/>
    <w:rsid w:val="009916EC"/>
    <w:rsid w:val="00997B26"/>
    <w:rsid w:val="009A10B2"/>
    <w:rsid w:val="009B11B5"/>
    <w:rsid w:val="009C3E6C"/>
    <w:rsid w:val="009C5E18"/>
    <w:rsid w:val="009E1BA3"/>
    <w:rsid w:val="009E3F56"/>
    <w:rsid w:val="009F5FD7"/>
    <w:rsid w:val="00A7654E"/>
    <w:rsid w:val="00A76819"/>
    <w:rsid w:val="00A82AA9"/>
    <w:rsid w:val="00AA7F5F"/>
    <w:rsid w:val="00AB6122"/>
    <w:rsid w:val="00AC470A"/>
    <w:rsid w:val="00AF0086"/>
    <w:rsid w:val="00AF086C"/>
    <w:rsid w:val="00B12EB2"/>
    <w:rsid w:val="00B13A51"/>
    <w:rsid w:val="00B17904"/>
    <w:rsid w:val="00B20E11"/>
    <w:rsid w:val="00B77FDF"/>
    <w:rsid w:val="00B84118"/>
    <w:rsid w:val="00B90724"/>
    <w:rsid w:val="00B97FEE"/>
    <w:rsid w:val="00BB6DCF"/>
    <w:rsid w:val="00BC3BB7"/>
    <w:rsid w:val="00BC7F17"/>
    <w:rsid w:val="00BF2F39"/>
    <w:rsid w:val="00BF3C23"/>
    <w:rsid w:val="00C07981"/>
    <w:rsid w:val="00C1375C"/>
    <w:rsid w:val="00C25849"/>
    <w:rsid w:val="00C273F8"/>
    <w:rsid w:val="00C616F2"/>
    <w:rsid w:val="00C76F9C"/>
    <w:rsid w:val="00C83B35"/>
    <w:rsid w:val="00C853ED"/>
    <w:rsid w:val="00C8699D"/>
    <w:rsid w:val="00CA3DF4"/>
    <w:rsid w:val="00CC6A72"/>
    <w:rsid w:val="00CD107E"/>
    <w:rsid w:val="00CF1B3B"/>
    <w:rsid w:val="00D04BA6"/>
    <w:rsid w:val="00D334E2"/>
    <w:rsid w:val="00D5702C"/>
    <w:rsid w:val="00D62BE6"/>
    <w:rsid w:val="00D62D40"/>
    <w:rsid w:val="00D64B42"/>
    <w:rsid w:val="00D81CDC"/>
    <w:rsid w:val="00D83910"/>
    <w:rsid w:val="00D900FD"/>
    <w:rsid w:val="00DA71F7"/>
    <w:rsid w:val="00DB3DAA"/>
    <w:rsid w:val="00DD1D3B"/>
    <w:rsid w:val="00DD6EC2"/>
    <w:rsid w:val="00DF4F29"/>
    <w:rsid w:val="00E26803"/>
    <w:rsid w:val="00E36C36"/>
    <w:rsid w:val="00E71C00"/>
    <w:rsid w:val="00E72FBE"/>
    <w:rsid w:val="00E81E18"/>
    <w:rsid w:val="00E846EE"/>
    <w:rsid w:val="00E84C50"/>
    <w:rsid w:val="00EC2731"/>
    <w:rsid w:val="00EC4684"/>
    <w:rsid w:val="00EC4D53"/>
    <w:rsid w:val="00ED0858"/>
    <w:rsid w:val="00F045C5"/>
    <w:rsid w:val="00F14C77"/>
    <w:rsid w:val="00F1697A"/>
    <w:rsid w:val="00F270FF"/>
    <w:rsid w:val="00F475CE"/>
    <w:rsid w:val="00F51D66"/>
    <w:rsid w:val="00F52BC8"/>
    <w:rsid w:val="00F577A3"/>
    <w:rsid w:val="00F66547"/>
    <w:rsid w:val="00F75F50"/>
    <w:rsid w:val="00F77A13"/>
    <w:rsid w:val="00F81D2F"/>
    <w:rsid w:val="00F82902"/>
    <w:rsid w:val="00F95331"/>
    <w:rsid w:val="00FB2356"/>
    <w:rsid w:val="00FC2FCE"/>
    <w:rsid w:val="00FD11AF"/>
    <w:rsid w:val="00FE6F9F"/>
    <w:rsid w:val="00FF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9A7D2"/>
  <w15:chartTrackingRefBased/>
  <w15:docId w15:val="{4CA8E586-BFAE-4072-A5F0-50AAB9727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2EB2"/>
  </w:style>
  <w:style w:type="paragraph" w:styleId="1">
    <w:name w:val="heading 1"/>
    <w:basedOn w:val="a"/>
    <w:next w:val="a"/>
    <w:link w:val="10"/>
    <w:uiPriority w:val="9"/>
    <w:qFormat/>
    <w:rsid w:val="00B12EB2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B12EB2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12EB2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2EB2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2EB2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2EB2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2EB2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2EB2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2EB2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2EB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B12EB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B12EB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sid w:val="00B12EB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B12EB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B12EB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B12EB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B12EB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B12EB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12E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12EB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B12EB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12EB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副标题 字符"/>
    <w:basedOn w:val="a0"/>
    <w:link w:val="a6"/>
    <w:uiPriority w:val="11"/>
    <w:rsid w:val="00B12EB2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B12EB2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B12EB2"/>
    <w:rPr>
      <w:i/>
      <w:iCs/>
      <w:color w:val="auto"/>
    </w:rPr>
  </w:style>
  <w:style w:type="paragraph" w:styleId="aa">
    <w:name w:val="No Spacing"/>
    <w:uiPriority w:val="1"/>
    <w:qFormat/>
    <w:rsid w:val="00B12EB2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B12EB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B12EB2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B12EB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e">
    <w:name w:val="明显引用 字符"/>
    <w:basedOn w:val="a0"/>
    <w:link w:val="ad"/>
    <w:uiPriority w:val="30"/>
    <w:rsid w:val="00B12EB2"/>
    <w:rPr>
      <w:color w:val="000000" w:themeColor="text1"/>
      <w:shd w:val="clear" w:color="auto" w:fill="F2F2F2" w:themeFill="background1" w:themeFillShade="F2"/>
    </w:rPr>
  </w:style>
  <w:style w:type="character" w:styleId="af">
    <w:name w:val="Subtle Emphasis"/>
    <w:basedOn w:val="a0"/>
    <w:uiPriority w:val="19"/>
    <w:qFormat/>
    <w:rsid w:val="00B12EB2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12EB2"/>
    <w:rPr>
      <w:b/>
      <w:bCs/>
      <w:i/>
      <w:iCs/>
      <w:caps/>
    </w:rPr>
  </w:style>
  <w:style w:type="character" w:styleId="af1">
    <w:name w:val="Subtle Reference"/>
    <w:basedOn w:val="a0"/>
    <w:uiPriority w:val="31"/>
    <w:qFormat/>
    <w:rsid w:val="00B12EB2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B12EB2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B12EB2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B12EB2"/>
    <w:pPr>
      <w:outlineLvl w:val="9"/>
    </w:pPr>
  </w:style>
  <w:style w:type="paragraph" w:styleId="af4">
    <w:name w:val="List Paragraph"/>
    <w:basedOn w:val="a"/>
    <w:uiPriority w:val="34"/>
    <w:qFormat/>
    <w:rsid w:val="00B12EB2"/>
    <w:pPr>
      <w:ind w:firstLineChars="200" w:firstLine="420"/>
    </w:pPr>
  </w:style>
  <w:style w:type="paragraph" w:styleId="21">
    <w:name w:val="toc 2"/>
    <w:basedOn w:val="a"/>
    <w:next w:val="a"/>
    <w:autoRedefine/>
    <w:uiPriority w:val="39"/>
    <w:unhideWhenUsed/>
    <w:rsid w:val="00F81D2F"/>
    <w:pPr>
      <w:spacing w:after="100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F81D2F"/>
    <w:pPr>
      <w:spacing w:after="100"/>
    </w:pPr>
    <w:rPr>
      <w:rFonts w:cs="Times New Roman"/>
    </w:rPr>
  </w:style>
  <w:style w:type="paragraph" w:styleId="31">
    <w:name w:val="toc 3"/>
    <w:basedOn w:val="a"/>
    <w:next w:val="a"/>
    <w:autoRedefine/>
    <w:uiPriority w:val="39"/>
    <w:unhideWhenUsed/>
    <w:rsid w:val="00F81D2F"/>
    <w:pPr>
      <w:spacing w:after="100"/>
      <w:ind w:left="440"/>
    </w:pPr>
    <w:rPr>
      <w:rFonts w:cs="Times New Roman"/>
    </w:rPr>
  </w:style>
  <w:style w:type="character" w:styleId="af5">
    <w:name w:val="Hyperlink"/>
    <w:basedOn w:val="a0"/>
    <w:uiPriority w:val="99"/>
    <w:semiHidden/>
    <w:unhideWhenUsed/>
    <w:rsid w:val="00F14C77"/>
    <w:rPr>
      <w:color w:val="0000FF"/>
      <w:u w:val="single"/>
    </w:rPr>
  </w:style>
  <w:style w:type="paragraph" w:styleId="af6">
    <w:name w:val="header"/>
    <w:basedOn w:val="a"/>
    <w:link w:val="af7"/>
    <w:uiPriority w:val="99"/>
    <w:unhideWhenUsed/>
    <w:rsid w:val="00D62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D62D40"/>
    <w:rPr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D62D4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D62D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4E3A6-5B6D-452D-BFD3-82A70820A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229</cp:revision>
  <dcterms:created xsi:type="dcterms:W3CDTF">2018-04-02T08:34:00Z</dcterms:created>
  <dcterms:modified xsi:type="dcterms:W3CDTF">2018-04-24T08:16:00Z</dcterms:modified>
</cp:coreProperties>
</file>