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3A49" w14:textId="77777777" w:rsidR="001C77CA" w:rsidRDefault="00000000" w:rsidP="00604FDD">
      <w:pPr>
        <w:jc w:val="both"/>
      </w:pPr>
      <w:r>
        <w:rPr>
          <w:b/>
          <w:sz w:val="44"/>
        </w:rPr>
        <w:t>ERD Design Explanation</w:t>
      </w:r>
    </w:p>
    <w:p w14:paraId="6D4CF4EF" w14:textId="77777777" w:rsidR="001C77CA" w:rsidRDefault="00000000" w:rsidP="00604FDD">
      <w:pPr>
        <w:jc w:val="both"/>
      </w:pPr>
      <w:r>
        <w:rPr>
          <w:sz w:val="30"/>
        </w:rPr>
        <w:t>Scalable Well Operations Data Model</w:t>
      </w:r>
    </w:p>
    <w:p w14:paraId="3C5D5CAD" w14:textId="33CB505D" w:rsidR="001C77CA" w:rsidRDefault="00000000" w:rsidP="00604FDD">
      <w:pPr>
        <w:jc w:val="both"/>
      </w:pPr>
      <w:r>
        <w:rPr>
          <w:i/>
        </w:rPr>
        <w:t xml:space="preserve">Prepared for: </w:t>
      </w:r>
      <w:r w:rsidR="00604FDD">
        <w:rPr>
          <w:i/>
        </w:rPr>
        <w:t>Python Assessments</w:t>
      </w:r>
    </w:p>
    <w:p w14:paraId="64B92965" w14:textId="77777777" w:rsidR="001C77CA" w:rsidRDefault="001C77CA" w:rsidP="00604FDD">
      <w:pPr>
        <w:jc w:val="both"/>
      </w:pPr>
    </w:p>
    <w:p w14:paraId="775A4147" w14:textId="77777777" w:rsidR="00604FDD" w:rsidRDefault="00000000" w:rsidP="00604FDD">
      <w:pPr>
        <w:jc w:val="both"/>
      </w:pPr>
      <w:r>
        <w:rPr>
          <w:b/>
        </w:rPr>
        <w:t xml:space="preserve">Purpose. </w:t>
      </w:r>
      <w:r>
        <w:t xml:space="preserve">This document explains the proposed Entity Relationship Diagram (ERD) for a scalable well operations data model. The design is based on the provided source attributes: </w:t>
      </w:r>
    </w:p>
    <w:p w14:paraId="5B6B0B82" w14:textId="77777777" w:rsidR="00604FDD" w:rsidRDefault="00000000" w:rsidP="00604FDD">
      <w:pPr>
        <w:pStyle w:val="ListParagraph"/>
        <w:numPr>
          <w:ilvl w:val="0"/>
          <w:numId w:val="10"/>
        </w:numPr>
        <w:jc w:val="both"/>
      </w:pPr>
      <w:proofErr w:type="spellStart"/>
      <w:r>
        <w:t>PacName</w:t>
      </w:r>
      <w:proofErr w:type="spellEnd"/>
      <w:r>
        <w:t xml:space="preserve">, </w:t>
      </w:r>
    </w:p>
    <w:p w14:paraId="49E6B030" w14:textId="77777777" w:rsidR="00604FDD" w:rsidRDefault="00000000" w:rsidP="00604FDD">
      <w:pPr>
        <w:pStyle w:val="ListParagraph"/>
        <w:numPr>
          <w:ilvl w:val="0"/>
          <w:numId w:val="10"/>
        </w:numPr>
        <w:jc w:val="both"/>
      </w:pPr>
      <w:proofErr w:type="spellStart"/>
      <w:r>
        <w:t>RegionName</w:t>
      </w:r>
      <w:proofErr w:type="spellEnd"/>
      <w:r>
        <w:t xml:space="preserve">, </w:t>
      </w:r>
    </w:p>
    <w:p w14:paraId="0F9075CC" w14:textId="77777777" w:rsidR="00604FDD" w:rsidRDefault="00000000" w:rsidP="00604FDD">
      <w:pPr>
        <w:pStyle w:val="ListParagraph"/>
        <w:numPr>
          <w:ilvl w:val="0"/>
          <w:numId w:val="10"/>
        </w:numPr>
        <w:jc w:val="both"/>
      </w:pPr>
      <w:proofErr w:type="spellStart"/>
      <w:r>
        <w:t>FieldName</w:t>
      </w:r>
      <w:proofErr w:type="spellEnd"/>
      <w:r>
        <w:t xml:space="preserve">, </w:t>
      </w:r>
    </w:p>
    <w:p w14:paraId="1219A0D2" w14:textId="77777777" w:rsidR="00604FDD" w:rsidRDefault="00000000" w:rsidP="00604FDD">
      <w:pPr>
        <w:pStyle w:val="ListParagraph"/>
        <w:numPr>
          <w:ilvl w:val="0"/>
          <w:numId w:val="10"/>
        </w:numPr>
        <w:jc w:val="both"/>
      </w:pPr>
      <w:proofErr w:type="spellStart"/>
      <w:r>
        <w:t>WellName</w:t>
      </w:r>
      <w:proofErr w:type="spellEnd"/>
      <w:r>
        <w:t xml:space="preserve">, </w:t>
      </w:r>
      <w:proofErr w:type="spellStart"/>
      <w:r>
        <w:t>WellType</w:t>
      </w:r>
      <w:proofErr w:type="spellEnd"/>
      <w:r>
        <w:t xml:space="preserve">, </w:t>
      </w:r>
    </w:p>
    <w:p w14:paraId="0974B447" w14:textId="77777777" w:rsidR="00604FDD" w:rsidRDefault="00000000" w:rsidP="00604FDD">
      <w:pPr>
        <w:pStyle w:val="ListParagraph"/>
        <w:numPr>
          <w:ilvl w:val="0"/>
          <w:numId w:val="10"/>
        </w:numPr>
        <w:jc w:val="both"/>
      </w:pPr>
      <w:proofErr w:type="spellStart"/>
      <w:r>
        <w:t>RigName</w:t>
      </w:r>
      <w:proofErr w:type="spellEnd"/>
      <w:r>
        <w:t xml:space="preserve">, </w:t>
      </w:r>
      <w:proofErr w:type="spellStart"/>
      <w:r>
        <w:t>RigType</w:t>
      </w:r>
      <w:proofErr w:type="spellEnd"/>
      <w:r>
        <w:t xml:space="preserve">, </w:t>
      </w:r>
    </w:p>
    <w:p w14:paraId="2E75EBA6" w14:textId="7C3B4937" w:rsidR="001C77CA" w:rsidRDefault="00000000" w:rsidP="00604FDD">
      <w:pPr>
        <w:pStyle w:val="ListParagraph"/>
        <w:numPr>
          <w:ilvl w:val="0"/>
          <w:numId w:val="10"/>
        </w:numPr>
        <w:jc w:val="both"/>
      </w:pPr>
      <w:proofErr w:type="spellStart"/>
      <w:r>
        <w:t>WaterDepth</w:t>
      </w:r>
      <w:proofErr w:type="spellEnd"/>
      <w:r>
        <w:t xml:space="preserve">, Year, </w:t>
      </w:r>
      <w:proofErr w:type="spellStart"/>
      <w:r>
        <w:t>ReportType</w:t>
      </w:r>
      <w:proofErr w:type="spellEnd"/>
      <w:r>
        <w:t xml:space="preserve">, </w:t>
      </w:r>
      <w:proofErr w:type="spellStart"/>
      <w:r>
        <w:t>DocumentName</w:t>
      </w:r>
      <w:proofErr w:type="spellEnd"/>
      <w:r>
        <w:t xml:space="preserve">, </w:t>
      </w:r>
      <w:proofErr w:type="spellStart"/>
      <w:r>
        <w:t>DocumentDate</w:t>
      </w:r>
      <w:proofErr w:type="spellEnd"/>
      <w:r>
        <w:t xml:space="preserve">, </w:t>
      </w:r>
      <w:proofErr w:type="spellStart"/>
      <w:r>
        <w:t>SubmittedAt</w:t>
      </w:r>
      <w:proofErr w:type="spellEnd"/>
      <w:r>
        <w:t xml:space="preserve">, </w:t>
      </w:r>
      <w:proofErr w:type="spellStart"/>
      <w:r>
        <w:t>SubmittedBy</w:t>
      </w:r>
      <w:proofErr w:type="spellEnd"/>
      <w:r>
        <w:t xml:space="preserve">, </w:t>
      </w:r>
      <w:proofErr w:type="spellStart"/>
      <w:r>
        <w:t>AfeCost</w:t>
      </w:r>
      <w:proofErr w:type="spellEnd"/>
      <w:r>
        <w:t xml:space="preserve">, </w:t>
      </w:r>
      <w:proofErr w:type="spellStart"/>
      <w:r>
        <w:t>AfeDays</w:t>
      </w:r>
      <w:proofErr w:type="spellEnd"/>
      <w:r>
        <w:t xml:space="preserve">, </w:t>
      </w:r>
      <w:proofErr w:type="spellStart"/>
      <w:r>
        <w:t>SpudDate</w:t>
      </w:r>
      <w:proofErr w:type="spellEnd"/>
      <w:r>
        <w:t xml:space="preserve">, </w:t>
      </w:r>
      <w:proofErr w:type="spellStart"/>
      <w:r>
        <w:t>WellStartDateTime</w:t>
      </w:r>
      <w:proofErr w:type="spellEnd"/>
      <w:r>
        <w:t xml:space="preserve">, WellEndDateTime, FinalCost, FinalDays, WellNptPercentageWow, </w:t>
      </w:r>
      <w:proofErr w:type="gramStart"/>
      <w:r>
        <w:t>WellNptPercentage, CompletionCostPlan</w:t>
      </w:r>
      <w:proofErr w:type="gramEnd"/>
      <w:r>
        <w:t>, CompletionCostActual, DrillingPlanWcpf, and DrillingActualWcpf.</w:t>
      </w:r>
    </w:p>
    <w:p w14:paraId="7CDDFE9E" w14:textId="77777777" w:rsidR="001C77CA" w:rsidRDefault="00000000" w:rsidP="00604FDD">
      <w:pPr>
        <w:jc w:val="both"/>
      </w:pPr>
      <w:r>
        <w:rPr>
          <w:b/>
        </w:rPr>
        <w:t xml:space="preserve">Design approach. </w:t>
      </w:r>
      <w:r>
        <w:t>The model separates master data, operations data, performance metrics, rig assignments, and report metadata into clear domains. This improves normalization, reduces redundancy, supports data integrity, and allows future extension for analytics, machine learning, deep learning, and GenAI use cases.</w:t>
      </w:r>
    </w:p>
    <w:p w14:paraId="6B7DDFE4" w14:textId="77777777" w:rsidR="001C77CA" w:rsidRDefault="00000000" w:rsidP="00604FDD">
      <w:pPr>
        <w:pStyle w:val="Heading1"/>
        <w:jc w:val="both"/>
      </w:pPr>
      <w:r>
        <w:t>1. Scope and Deliverables</w:t>
      </w:r>
    </w:p>
    <w:p w14:paraId="57032EA1" w14:textId="77777777" w:rsidR="001C77CA" w:rsidRDefault="00000000" w:rsidP="00604FDD">
      <w:pPr>
        <w:pStyle w:val="ListBullet"/>
        <w:spacing w:before="120" w:after="0"/>
        <w:jc w:val="both"/>
      </w:pPr>
      <w:r>
        <w:t>ERD diagram: generated separately from the accompanying dbdiagram.io DBML script.</w:t>
      </w:r>
    </w:p>
    <w:p w14:paraId="3020B99F" w14:textId="77777777" w:rsidR="001C77CA" w:rsidRDefault="00000000" w:rsidP="00604FDD">
      <w:pPr>
        <w:pStyle w:val="ListBullet"/>
        <w:spacing w:before="120" w:after="0"/>
        <w:jc w:val="both"/>
      </w:pPr>
      <w:r>
        <w:t>Design explanation document: this file, describing entities, attributes, keys, relationships, cardinality, normalization decisions, and data integrity considerations.</w:t>
      </w:r>
    </w:p>
    <w:p w14:paraId="5E744D45" w14:textId="77777777" w:rsidR="001C77CA" w:rsidRDefault="00000000" w:rsidP="00604FDD">
      <w:pPr>
        <w:pStyle w:val="Heading1"/>
        <w:jc w:val="both"/>
      </w:pPr>
      <w:r>
        <w:t>2. Domain-Based Entity Design</w:t>
      </w:r>
    </w:p>
    <w:tbl>
      <w:tblPr>
        <w:tblStyle w:val="TableGrid"/>
        <w:tblW w:w="0" w:type="auto"/>
        <w:jc w:val="center"/>
        <w:tblLook w:val="04A0" w:firstRow="1" w:lastRow="0" w:firstColumn="1" w:lastColumn="0" w:noHBand="0" w:noVBand="1"/>
      </w:tblPr>
      <w:tblGrid>
        <w:gridCol w:w="2215"/>
        <w:gridCol w:w="3639"/>
        <w:gridCol w:w="4730"/>
      </w:tblGrid>
      <w:tr w:rsidR="001C77CA" w14:paraId="1B45E3CF" w14:textId="77777777" w:rsidTr="00604FDD">
        <w:trPr>
          <w:trHeight w:val="432"/>
          <w:jc w:val="center"/>
        </w:trPr>
        <w:tc>
          <w:tcPr>
            <w:tcW w:w="2304" w:type="dxa"/>
            <w:shd w:val="clear" w:color="auto" w:fill="D9EAF7"/>
            <w:vAlign w:val="center"/>
          </w:tcPr>
          <w:p w14:paraId="2EC52676" w14:textId="77777777" w:rsidR="001C77CA" w:rsidRDefault="00000000" w:rsidP="00604FDD">
            <w:pPr>
              <w:spacing w:line="276" w:lineRule="auto"/>
              <w:jc w:val="center"/>
            </w:pPr>
            <w:r>
              <w:rPr>
                <w:b/>
                <w:sz w:val="17"/>
              </w:rPr>
              <w:t>Domain</w:t>
            </w:r>
          </w:p>
        </w:tc>
        <w:tc>
          <w:tcPr>
            <w:tcW w:w="3744" w:type="dxa"/>
            <w:shd w:val="clear" w:color="auto" w:fill="D9EAF7"/>
            <w:vAlign w:val="center"/>
          </w:tcPr>
          <w:p w14:paraId="5C6140E7" w14:textId="77777777" w:rsidR="001C77CA" w:rsidRDefault="00000000" w:rsidP="00604FDD">
            <w:pPr>
              <w:spacing w:line="276" w:lineRule="auto"/>
              <w:jc w:val="center"/>
            </w:pPr>
            <w:r>
              <w:rPr>
                <w:b/>
                <w:sz w:val="17"/>
              </w:rPr>
              <w:t>Entities</w:t>
            </w:r>
          </w:p>
        </w:tc>
        <w:tc>
          <w:tcPr>
            <w:tcW w:w="5040" w:type="dxa"/>
            <w:shd w:val="clear" w:color="auto" w:fill="D9EAF7"/>
            <w:vAlign w:val="center"/>
          </w:tcPr>
          <w:p w14:paraId="1A03B510" w14:textId="77777777" w:rsidR="001C77CA" w:rsidRDefault="00000000" w:rsidP="00604FDD">
            <w:pPr>
              <w:spacing w:line="276" w:lineRule="auto"/>
              <w:jc w:val="center"/>
            </w:pPr>
            <w:r>
              <w:rPr>
                <w:b/>
                <w:sz w:val="17"/>
              </w:rPr>
              <w:t>Purpose</w:t>
            </w:r>
          </w:p>
        </w:tc>
      </w:tr>
      <w:tr w:rsidR="001C77CA" w14:paraId="273A22FA" w14:textId="77777777" w:rsidTr="00604FDD">
        <w:trPr>
          <w:trHeight w:val="674"/>
          <w:jc w:val="center"/>
        </w:trPr>
        <w:tc>
          <w:tcPr>
            <w:tcW w:w="2304" w:type="dxa"/>
          </w:tcPr>
          <w:p w14:paraId="63412A21" w14:textId="77777777" w:rsidR="001C77CA" w:rsidRDefault="00000000" w:rsidP="00604FDD">
            <w:pPr>
              <w:spacing w:line="276" w:lineRule="auto"/>
            </w:pPr>
            <w:r>
              <w:rPr>
                <w:sz w:val="17"/>
              </w:rPr>
              <w:t>Asset / Business Hierarchy</w:t>
            </w:r>
          </w:p>
        </w:tc>
        <w:tc>
          <w:tcPr>
            <w:tcW w:w="3744" w:type="dxa"/>
          </w:tcPr>
          <w:p w14:paraId="55FA1B17" w14:textId="77777777" w:rsidR="001C77CA" w:rsidRDefault="00000000" w:rsidP="00604FDD">
            <w:pPr>
              <w:spacing w:line="276" w:lineRule="auto"/>
            </w:pPr>
            <w:r>
              <w:rPr>
                <w:sz w:val="17"/>
              </w:rPr>
              <w:t>ProductionAssetCompany, Region, Field, Well, WellType, Wellbore</w:t>
            </w:r>
          </w:p>
        </w:tc>
        <w:tc>
          <w:tcPr>
            <w:tcW w:w="5040" w:type="dxa"/>
          </w:tcPr>
          <w:p w14:paraId="76EE18CB" w14:textId="77777777" w:rsidR="001C77CA" w:rsidRDefault="00000000" w:rsidP="00604FDD">
            <w:pPr>
              <w:spacing w:line="276" w:lineRule="auto"/>
              <w:jc w:val="both"/>
            </w:pPr>
            <w:r>
              <w:rPr>
                <w:sz w:val="17"/>
              </w:rPr>
              <w:t>Stores the business and physical asset structure from PAC down to wells and wellbores.</w:t>
            </w:r>
          </w:p>
        </w:tc>
      </w:tr>
      <w:tr w:rsidR="001C77CA" w14:paraId="7B95DD6E" w14:textId="77777777" w:rsidTr="00604FDD">
        <w:trPr>
          <w:trHeight w:val="674"/>
          <w:jc w:val="center"/>
        </w:trPr>
        <w:tc>
          <w:tcPr>
            <w:tcW w:w="2304" w:type="dxa"/>
          </w:tcPr>
          <w:p w14:paraId="7C5C94C7" w14:textId="77777777" w:rsidR="001C77CA" w:rsidRDefault="00000000" w:rsidP="00604FDD">
            <w:pPr>
              <w:spacing w:line="276" w:lineRule="auto"/>
            </w:pPr>
            <w:r>
              <w:rPr>
                <w:sz w:val="17"/>
              </w:rPr>
              <w:t>Rig / Equipment</w:t>
            </w:r>
          </w:p>
        </w:tc>
        <w:tc>
          <w:tcPr>
            <w:tcW w:w="3744" w:type="dxa"/>
          </w:tcPr>
          <w:p w14:paraId="06C48CD5" w14:textId="77777777" w:rsidR="001C77CA" w:rsidRDefault="00000000" w:rsidP="00604FDD">
            <w:pPr>
              <w:spacing w:line="276" w:lineRule="auto"/>
            </w:pPr>
            <w:r>
              <w:rPr>
                <w:sz w:val="17"/>
              </w:rPr>
              <w:t>RigType, Rig, WellOperationRigAssignment</w:t>
            </w:r>
          </w:p>
        </w:tc>
        <w:tc>
          <w:tcPr>
            <w:tcW w:w="5040" w:type="dxa"/>
          </w:tcPr>
          <w:p w14:paraId="3D5B88A4" w14:textId="77777777" w:rsidR="001C77CA" w:rsidRDefault="00000000" w:rsidP="00604FDD">
            <w:pPr>
              <w:spacing w:line="276" w:lineRule="auto"/>
              <w:jc w:val="both"/>
            </w:pPr>
            <w:r>
              <w:rPr>
                <w:sz w:val="17"/>
              </w:rPr>
              <w:t>Stores rig master data and historical rig assignments to well operations.</w:t>
            </w:r>
          </w:p>
        </w:tc>
      </w:tr>
      <w:tr w:rsidR="001C77CA" w14:paraId="6CE6066D" w14:textId="77777777" w:rsidTr="00604FDD">
        <w:trPr>
          <w:trHeight w:val="674"/>
          <w:jc w:val="center"/>
        </w:trPr>
        <w:tc>
          <w:tcPr>
            <w:tcW w:w="2304" w:type="dxa"/>
          </w:tcPr>
          <w:p w14:paraId="3F5CCDB5" w14:textId="77777777" w:rsidR="001C77CA" w:rsidRDefault="00000000" w:rsidP="00604FDD">
            <w:pPr>
              <w:spacing w:line="276" w:lineRule="auto"/>
            </w:pPr>
            <w:r>
              <w:rPr>
                <w:sz w:val="17"/>
              </w:rPr>
              <w:t>Well Operations</w:t>
            </w:r>
          </w:p>
        </w:tc>
        <w:tc>
          <w:tcPr>
            <w:tcW w:w="3744" w:type="dxa"/>
          </w:tcPr>
          <w:p w14:paraId="664C5F42" w14:textId="77777777" w:rsidR="001C77CA" w:rsidRDefault="00000000" w:rsidP="00604FDD">
            <w:pPr>
              <w:spacing w:line="276" w:lineRule="auto"/>
            </w:pPr>
            <w:r>
              <w:rPr>
                <w:sz w:val="17"/>
              </w:rPr>
              <w:t>WellOperation, OperationPhaseType, WellOperationPhase</w:t>
            </w:r>
          </w:p>
        </w:tc>
        <w:tc>
          <w:tcPr>
            <w:tcW w:w="5040" w:type="dxa"/>
          </w:tcPr>
          <w:p w14:paraId="1AEF6442" w14:textId="77777777" w:rsidR="001C77CA" w:rsidRDefault="00000000" w:rsidP="00604FDD">
            <w:pPr>
              <w:spacing w:line="276" w:lineRule="auto"/>
              <w:jc w:val="both"/>
            </w:pPr>
            <w:r>
              <w:rPr>
                <w:sz w:val="17"/>
              </w:rPr>
              <w:t>Stores the operational campaign and optional phases such as drilling and completion.</w:t>
            </w:r>
          </w:p>
        </w:tc>
      </w:tr>
      <w:tr w:rsidR="001C77CA" w14:paraId="4100E505" w14:textId="77777777" w:rsidTr="00604FDD">
        <w:trPr>
          <w:trHeight w:val="674"/>
          <w:jc w:val="center"/>
        </w:trPr>
        <w:tc>
          <w:tcPr>
            <w:tcW w:w="2304" w:type="dxa"/>
          </w:tcPr>
          <w:p w14:paraId="4F916441" w14:textId="77777777" w:rsidR="001C77CA" w:rsidRDefault="00000000" w:rsidP="00604FDD">
            <w:pPr>
              <w:spacing w:line="276" w:lineRule="auto"/>
            </w:pPr>
            <w:r>
              <w:rPr>
                <w:sz w:val="17"/>
              </w:rPr>
              <w:t>Performance / Cost Metrics</w:t>
            </w:r>
          </w:p>
        </w:tc>
        <w:tc>
          <w:tcPr>
            <w:tcW w:w="3744" w:type="dxa"/>
          </w:tcPr>
          <w:p w14:paraId="17BFF7BE" w14:textId="77777777" w:rsidR="001C77CA" w:rsidRDefault="00000000" w:rsidP="00604FDD">
            <w:pPr>
              <w:spacing w:line="276" w:lineRule="auto"/>
            </w:pPr>
            <w:r>
              <w:rPr>
                <w:sz w:val="17"/>
              </w:rPr>
              <w:t>OperationPerformance</w:t>
            </w:r>
          </w:p>
        </w:tc>
        <w:tc>
          <w:tcPr>
            <w:tcW w:w="5040" w:type="dxa"/>
          </w:tcPr>
          <w:p w14:paraId="3A8FFD9B" w14:textId="77777777" w:rsidR="001C77CA" w:rsidRDefault="00000000" w:rsidP="00604FDD">
            <w:pPr>
              <w:spacing w:line="276" w:lineRule="auto"/>
              <w:jc w:val="both"/>
            </w:pPr>
            <w:r>
              <w:rPr>
                <w:sz w:val="17"/>
              </w:rPr>
              <w:t>Stores cost, duration, NPT, and WCPF metrics. Supports multiple versions and phase-level or operation-level metrics.</w:t>
            </w:r>
          </w:p>
        </w:tc>
      </w:tr>
      <w:tr w:rsidR="001C77CA" w14:paraId="096E5FE9" w14:textId="77777777" w:rsidTr="00604FDD">
        <w:trPr>
          <w:trHeight w:val="674"/>
          <w:jc w:val="center"/>
        </w:trPr>
        <w:tc>
          <w:tcPr>
            <w:tcW w:w="2304" w:type="dxa"/>
          </w:tcPr>
          <w:p w14:paraId="5A5ED61E" w14:textId="77777777" w:rsidR="001C77CA" w:rsidRDefault="00000000" w:rsidP="00604FDD">
            <w:pPr>
              <w:spacing w:line="276" w:lineRule="auto"/>
            </w:pPr>
            <w:r>
              <w:rPr>
                <w:sz w:val="17"/>
              </w:rPr>
              <w:t>Reports / Documents</w:t>
            </w:r>
          </w:p>
        </w:tc>
        <w:tc>
          <w:tcPr>
            <w:tcW w:w="3744" w:type="dxa"/>
          </w:tcPr>
          <w:p w14:paraId="03492CEC" w14:textId="77777777" w:rsidR="001C77CA" w:rsidRDefault="00000000" w:rsidP="00604FDD">
            <w:pPr>
              <w:spacing w:line="276" w:lineRule="auto"/>
            </w:pPr>
            <w:r>
              <w:rPr>
                <w:sz w:val="17"/>
              </w:rPr>
              <w:t>ReportType, Report, ReportWellOperation</w:t>
            </w:r>
          </w:p>
        </w:tc>
        <w:tc>
          <w:tcPr>
            <w:tcW w:w="5040" w:type="dxa"/>
          </w:tcPr>
          <w:p w14:paraId="294CFC0E" w14:textId="77777777" w:rsidR="001C77CA" w:rsidRDefault="00000000" w:rsidP="00604FDD">
            <w:pPr>
              <w:spacing w:line="276" w:lineRule="auto"/>
              <w:jc w:val="both"/>
            </w:pPr>
            <w:r>
              <w:rPr>
                <w:sz w:val="17"/>
              </w:rPr>
              <w:t>Stores report metadata and links reports to one or many well operations.</w:t>
            </w:r>
          </w:p>
        </w:tc>
      </w:tr>
    </w:tbl>
    <w:p w14:paraId="6A622850" w14:textId="77777777" w:rsidR="001C77CA" w:rsidRDefault="001C77CA" w:rsidP="00604FDD">
      <w:pPr>
        <w:jc w:val="both"/>
      </w:pPr>
    </w:p>
    <w:p w14:paraId="52B16784" w14:textId="77777777" w:rsidR="001C77CA" w:rsidRDefault="00000000" w:rsidP="00604FDD">
      <w:pPr>
        <w:pStyle w:val="Heading1"/>
        <w:jc w:val="both"/>
      </w:pPr>
      <w:r>
        <w:lastRenderedPageBreak/>
        <w:t>3. Entity and Attribute Explanation</w:t>
      </w:r>
    </w:p>
    <w:tbl>
      <w:tblPr>
        <w:tblStyle w:val="TableGrid"/>
        <w:tblW w:w="0" w:type="auto"/>
        <w:jc w:val="center"/>
        <w:tblLook w:val="04A0" w:firstRow="1" w:lastRow="0" w:firstColumn="1" w:lastColumn="0" w:noHBand="0" w:noVBand="1"/>
      </w:tblPr>
      <w:tblGrid>
        <w:gridCol w:w="2276"/>
        <w:gridCol w:w="2485"/>
        <w:gridCol w:w="2878"/>
        <w:gridCol w:w="2945"/>
      </w:tblGrid>
      <w:tr w:rsidR="001C77CA" w14:paraId="5B348319" w14:textId="77777777" w:rsidTr="00604FDD">
        <w:trPr>
          <w:trHeight w:val="432"/>
          <w:jc w:val="center"/>
        </w:trPr>
        <w:tc>
          <w:tcPr>
            <w:tcW w:w="2376" w:type="dxa"/>
            <w:shd w:val="clear" w:color="auto" w:fill="D9EAF7"/>
            <w:vAlign w:val="center"/>
          </w:tcPr>
          <w:p w14:paraId="7ADD26B7" w14:textId="77777777" w:rsidR="001C77CA" w:rsidRDefault="00000000" w:rsidP="00604FDD">
            <w:pPr>
              <w:spacing w:line="276" w:lineRule="auto"/>
              <w:jc w:val="center"/>
            </w:pPr>
            <w:r>
              <w:rPr>
                <w:b/>
                <w:sz w:val="15"/>
              </w:rPr>
              <w:t>Entity</w:t>
            </w:r>
          </w:p>
        </w:tc>
        <w:tc>
          <w:tcPr>
            <w:tcW w:w="2088" w:type="dxa"/>
            <w:shd w:val="clear" w:color="auto" w:fill="D9EAF7"/>
            <w:vAlign w:val="center"/>
          </w:tcPr>
          <w:p w14:paraId="11232CAD" w14:textId="77777777" w:rsidR="001C77CA" w:rsidRDefault="00000000" w:rsidP="00604FDD">
            <w:pPr>
              <w:spacing w:line="276" w:lineRule="auto"/>
              <w:jc w:val="center"/>
            </w:pPr>
            <w:r>
              <w:rPr>
                <w:b/>
                <w:sz w:val="15"/>
              </w:rPr>
              <w:t>Primary Key</w:t>
            </w:r>
          </w:p>
        </w:tc>
        <w:tc>
          <w:tcPr>
            <w:tcW w:w="3600" w:type="dxa"/>
            <w:shd w:val="clear" w:color="auto" w:fill="D9EAF7"/>
            <w:vAlign w:val="center"/>
          </w:tcPr>
          <w:p w14:paraId="0D75956F" w14:textId="77777777" w:rsidR="001C77CA" w:rsidRDefault="00000000" w:rsidP="00604FDD">
            <w:pPr>
              <w:spacing w:line="276" w:lineRule="auto"/>
              <w:jc w:val="center"/>
            </w:pPr>
            <w:r>
              <w:rPr>
                <w:b/>
                <w:sz w:val="15"/>
              </w:rPr>
              <w:t>Main Attributes</w:t>
            </w:r>
          </w:p>
        </w:tc>
        <w:tc>
          <w:tcPr>
            <w:tcW w:w="4320" w:type="dxa"/>
            <w:shd w:val="clear" w:color="auto" w:fill="D9EAF7"/>
            <w:vAlign w:val="center"/>
          </w:tcPr>
          <w:p w14:paraId="72F279B8" w14:textId="77777777" w:rsidR="001C77CA" w:rsidRDefault="00000000" w:rsidP="00604FDD">
            <w:pPr>
              <w:spacing w:line="276" w:lineRule="auto"/>
              <w:jc w:val="center"/>
            </w:pPr>
            <w:r>
              <w:rPr>
                <w:b/>
                <w:sz w:val="15"/>
              </w:rPr>
              <w:t>Description</w:t>
            </w:r>
          </w:p>
        </w:tc>
      </w:tr>
      <w:tr w:rsidR="001C77CA" w14:paraId="41524FCF" w14:textId="77777777" w:rsidTr="00604FDD">
        <w:trPr>
          <w:trHeight w:val="992"/>
          <w:jc w:val="center"/>
        </w:trPr>
        <w:tc>
          <w:tcPr>
            <w:tcW w:w="2376" w:type="dxa"/>
          </w:tcPr>
          <w:p w14:paraId="08964EA5" w14:textId="77777777" w:rsidR="001C77CA" w:rsidRDefault="00000000" w:rsidP="00604FDD">
            <w:pPr>
              <w:spacing w:line="276" w:lineRule="auto"/>
              <w:jc w:val="both"/>
            </w:pPr>
            <w:proofErr w:type="spellStart"/>
            <w:r>
              <w:rPr>
                <w:sz w:val="15"/>
              </w:rPr>
              <w:t>ProductionAssetCompany</w:t>
            </w:r>
            <w:proofErr w:type="spellEnd"/>
          </w:p>
        </w:tc>
        <w:tc>
          <w:tcPr>
            <w:tcW w:w="2088" w:type="dxa"/>
          </w:tcPr>
          <w:p w14:paraId="0953CD63" w14:textId="77777777" w:rsidR="001C77CA" w:rsidRDefault="00000000" w:rsidP="00604FDD">
            <w:pPr>
              <w:spacing w:line="276" w:lineRule="auto"/>
              <w:jc w:val="both"/>
            </w:pPr>
            <w:r>
              <w:rPr>
                <w:sz w:val="15"/>
              </w:rPr>
              <w:t>pac_id</w:t>
            </w:r>
          </w:p>
        </w:tc>
        <w:tc>
          <w:tcPr>
            <w:tcW w:w="3600" w:type="dxa"/>
          </w:tcPr>
          <w:p w14:paraId="6EFB0057" w14:textId="77777777" w:rsidR="001C77CA" w:rsidRDefault="00000000" w:rsidP="00604FDD">
            <w:pPr>
              <w:spacing w:line="276" w:lineRule="auto"/>
              <w:jc w:val="both"/>
            </w:pPr>
            <w:r>
              <w:rPr>
                <w:sz w:val="15"/>
              </w:rPr>
              <w:t>pac_name</w:t>
            </w:r>
          </w:p>
        </w:tc>
        <w:tc>
          <w:tcPr>
            <w:tcW w:w="4320" w:type="dxa"/>
          </w:tcPr>
          <w:p w14:paraId="2E48FE58" w14:textId="77777777" w:rsidR="001C77CA" w:rsidRDefault="00000000" w:rsidP="00604FDD">
            <w:pPr>
              <w:spacing w:line="276" w:lineRule="auto"/>
              <w:jc w:val="both"/>
            </w:pPr>
            <w:r>
              <w:rPr>
                <w:sz w:val="15"/>
              </w:rPr>
              <w:t>Represents the Production Asset Company (PAC). PacName is stored once here to avoid repeated PAC names in operation/report records.</w:t>
            </w:r>
          </w:p>
        </w:tc>
      </w:tr>
      <w:tr w:rsidR="001C77CA" w14:paraId="16DDDBA5" w14:textId="77777777" w:rsidTr="00604FDD">
        <w:trPr>
          <w:trHeight w:val="992"/>
          <w:jc w:val="center"/>
        </w:trPr>
        <w:tc>
          <w:tcPr>
            <w:tcW w:w="2376" w:type="dxa"/>
          </w:tcPr>
          <w:p w14:paraId="0DCC89E0" w14:textId="77777777" w:rsidR="001C77CA" w:rsidRDefault="00000000" w:rsidP="00604FDD">
            <w:pPr>
              <w:spacing w:line="276" w:lineRule="auto"/>
              <w:jc w:val="both"/>
            </w:pPr>
            <w:r>
              <w:rPr>
                <w:sz w:val="15"/>
              </w:rPr>
              <w:t>Region</w:t>
            </w:r>
          </w:p>
        </w:tc>
        <w:tc>
          <w:tcPr>
            <w:tcW w:w="2088" w:type="dxa"/>
          </w:tcPr>
          <w:p w14:paraId="7AD20966" w14:textId="77777777" w:rsidR="001C77CA" w:rsidRDefault="00000000" w:rsidP="00604FDD">
            <w:pPr>
              <w:spacing w:line="276" w:lineRule="auto"/>
              <w:jc w:val="both"/>
            </w:pPr>
            <w:r>
              <w:rPr>
                <w:sz w:val="15"/>
              </w:rPr>
              <w:t>region_id</w:t>
            </w:r>
          </w:p>
        </w:tc>
        <w:tc>
          <w:tcPr>
            <w:tcW w:w="3600" w:type="dxa"/>
          </w:tcPr>
          <w:p w14:paraId="66BF82A4" w14:textId="77777777" w:rsidR="001C77CA" w:rsidRDefault="00000000" w:rsidP="00604FDD">
            <w:pPr>
              <w:spacing w:line="276" w:lineRule="auto"/>
              <w:jc w:val="both"/>
            </w:pPr>
            <w:r>
              <w:rPr>
                <w:sz w:val="15"/>
              </w:rPr>
              <w:t>pac_id, region_name</w:t>
            </w:r>
          </w:p>
        </w:tc>
        <w:tc>
          <w:tcPr>
            <w:tcW w:w="4320" w:type="dxa"/>
          </w:tcPr>
          <w:p w14:paraId="5C03BFB1" w14:textId="77777777" w:rsidR="001C77CA" w:rsidRDefault="00000000" w:rsidP="00604FDD">
            <w:pPr>
              <w:spacing w:line="276" w:lineRule="auto"/>
              <w:jc w:val="both"/>
            </w:pPr>
            <w:r>
              <w:rPr>
                <w:sz w:val="15"/>
              </w:rPr>
              <w:t>Represents a region under a PAC. Maintains the confirmed PAC to Region hierarchy.</w:t>
            </w:r>
          </w:p>
        </w:tc>
      </w:tr>
      <w:tr w:rsidR="001C77CA" w14:paraId="250F83BE" w14:textId="77777777" w:rsidTr="00604FDD">
        <w:trPr>
          <w:trHeight w:val="992"/>
          <w:jc w:val="center"/>
        </w:trPr>
        <w:tc>
          <w:tcPr>
            <w:tcW w:w="2376" w:type="dxa"/>
          </w:tcPr>
          <w:p w14:paraId="58400376" w14:textId="77777777" w:rsidR="001C77CA" w:rsidRDefault="00000000" w:rsidP="00604FDD">
            <w:pPr>
              <w:spacing w:line="276" w:lineRule="auto"/>
              <w:jc w:val="both"/>
            </w:pPr>
            <w:r>
              <w:rPr>
                <w:sz w:val="15"/>
              </w:rPr>
              <w:t>Field</w:t>
            </w:r>
          </w:p>
        </w:tc>
        <w:tc>
          <w:tcPr>
            <w:tcW w:w="2088" w:type="dxa"/>
          </w:tcPr>
          <w:p w14:paraId="2AD19A63" w14:textId="77777777" w:rsidR="001C77CA" w:rsidRDefault="00000000" w:rsidP="00604FDD">
            <w:pPr>
              <w:spacing w:line="276" w:lineRule="auto"/>
              <w:jc w:val="both"/>
            </w:pPr>
            <w:r>
              <w:rPr>
                <w:sz w:val="15"/>
              </w:rPr>
              <w:t>field_id</w:t>
            </w:r>
          </w:p>
        </w:tc>
        <w:tc>
          <w:tcPr>
            <w:tcW w:w="3600" w:type="dxa"/>
          </w:tcPr>
          <w:p w14:paraId="461C9D9C" w14:textId="77777777" w:rsidR="001C77CA" w:rsidRDefault="00000000" w:rsidP="00604FDD">
            <w:pPr>
              <w:spacing w:line="276" w:lineRule="auto"/>
              <w:jc w:val="both"/>
            </w:pPr>
            <w:r>
              <w:rPr>
                <w:sz w:val="15"/>
              </w:rPr>
              <w:t>region_id, field_name</w:t>
            </w:r>
          </w:p>
        </w:tc>
        <w:tc>
          <w:tcPr>
            <w:tcW w:w="4320" w:type="dxa"/>
          </w:tcPr>
          <w:p w14:paraId="52D734C0" w14:textId="77777777" w:rsidR="001C77CA" w:rsidRDefault="00000000" w:rsidP="00604FDD">
            <w:pPr>
              <w:spacing w:line="276" w:lineRule="auto"/>
              <w:jc w:val="both"/>
            </w:pPr>
            <w:r>
              <w:rPr>
                <w:sz w:val="15"/>
              </w:rPr>
              <w:t>Represents a field under a region.</w:t>
            </w:r>
          </w:p>
        </w:tc>
      </w:tr>
      <w:tr w:rsidR="001C77CA" w14:paraId="69CA319C" w14:textId="77777777" w:rsidTr="00604FDD">
        <w:trPr>
          <w:trHeight w:val="992"/>
          <w:jc w:val="center"/>
        </w:trPr>
        <w:tc>
          <w:tcPr>
            <w:tcW w:w="2376" w:type="dxa"/>
          </w:tcPr>
          <w:p w14:paraId="5F3DC944" w14:textId="77777777" w:rsidR="001C77CA" w:rsidRDefault="00000000" w:rsidP="00604FDD">
            <w:pPr>
              <w:spacing w:line="276" w:lineRule="auto"/>
              <w:jc w:val="both"/>
            </w:pPr>
            <w:r>
              <w:rPr>
                <w:sz w:val="15"/>
              </w:rPr>
              <w:t>WellType</w:t>
            </w:r>
          </w:p>
        </w:tc>
        <w:tc>
          <w:tcPr>
            <w:tcW w:w="2088" w:type="dxa"/>
          </w:tcPr>
          <w:p w14:paraId="605F2D36" w14:textId="77777777" w:rsidR="001C77CA" w:rsidRDefault="00000000" w:rsidP="00604FDD">
            <w:pPr>
              <w:spacing w:line="276" w:lineRule="auto"/>
              <w:jc w:val="both"/>
            </w:pPr>
            <w:r>
              <w:rPr>
                <w:sz w:val="15"/>
              </w:rPr>
              <w:t>well_type_id</w:t>
            </w:r>
          </w:p>
        </w:tc>
        <w:tc>
          <w:tcPr>
            <w:tcW w:w="3600" w:type="dxa"/>
          </w:tcPr>
          <w:p w14:paraId="3E5665F5" w14:textId="77777777" w:rsidR="001C77CA" w:rsidRDefault="00000000" w:rsidP="00604FDD">
            <w:pPr>
              <w:spacing w:line="276" w:lineRule="auto"/>
              <w:jc w:val="both"/>
            </w:pPr>
            <w:r>
              <w:rPr>
                <w:sz w:val="15"/>
              </w:rPr>
              <w:t>well_type_name</w:t>
            </w:r>
          </w:p>
        </w:tc>
        <w:tc>
          <w:tcPr>
            <w:tcW w:w="4320" w:type="dxa"/>
          </w:tcPr>
          <w:p w14:paraId="13922CB7" w14:textId="77777777" w:rsidR="001C77CA" w:rsidRDefault="00000000" w:rsidP="00604FDD">
            <w:pPr>
              <w:spacing w:line="276" w:lineRule="auto"/>
              <w:jc w:val="both"/>
            </w:pPr>
            <w:r>
              <w:rPr>
                <w:sz w:val="15"/>
              </w:rPr>
              <w:t>Lookup table for well classifications. Normalizes repeated WellType values.</w:t>
            </w:r>
          </w:p>
        </w:tc>
      </w:tr>
      <w:tr w:rsidR="001C77CA" w14:paraId="2AF74AC9" w14:textId="77777777" w:rsidTr="00604FDD">
        <w:trPr>
          <w:trHeight w:val="992"/>
          <w:jc w:val="center"/>
        </w:trPr>
        <w:tc>
          <w:tcPr>
            <w:tcW w:w="2376" w:type="dxa"/>
          </w:tcPr>
          <w:p w14:paraId="0CDE124E" w14:textId="77777777" w:rsidR="001C77CA" w:rsidRDefault="00000000" w:rsidP="00604FDD">
            <w:pPr>
              <w:spacing w:line="276" w:lineRule="auto"/>
              <w:jc w:val="both"/>
            </w:pPr>
            <w:r>
              <w:rPr>
                <w:sz w:val="15"/>
              </w:rPr>
              <w:t>Well</w:t>
            </w:r>
          </w:p>
        </w:tc>
        <w:tc>
          <w:tcPr>
            <w:tcW w:w="2088" w:type="dxa"/>
          </w:tcPr>
          <w:p w14:paraId="3E70EBA4" w14:textId="77777777" w:rsidR="001C77CA" w:rsidRDefault="00000000" w:rsidP="00604FDD">
            <w:pPr>
              <w:spacing w:line="276" w:lineRule="auto"/>
              <w:jc w:val="both"/>
            </w:pPr>
            <w:r>
              <w:rPr>
                <w:sz w:val="15"/>
              </w:rPr>
              <w:t>well_id</w:t>
            </w:r>
          </w:p>
        </w:tc>
        <w:tc>
          <w:tcPr>
            <w:tcW w:w="3600" w:type="dxa"/>
          </w:tcPr>
          <w:p w14:paraId="0D0CB9FD" w14:textId="77777777" w:rsidR="001C77CA" w:rsidRDefault="00000000" w:rsidP="00604FDD">
            <w:pPr>
              <w:spacing w:line="276" w:lineRule="auto"/>
              <w:jc w:val="both"/>
            </w:pPr>
            <w:r>
              <w:rPr>
                <w:sz w:val="15"/>
              </w:rPr>
              <w:t>field_id, well_type_id, well_name, water_depth</w:t>
            </w:r>
          </w:p>
        </w:tc>
        <w:tc>
          <w:tcPr>
            <w:tcW w:w="4320" w:type="dxa"/>
          </w:tcPr>
          <w:p w14:paraId="3C47D65C" w14:textId="77777777" w:rsidR="001C77CA" w:rsidRDefault="00000000" w:rsidP="00604FDD">
            <w:pPr>
              <w:spacing w:line="276" w:lineRule="auto"/>
              <w:jc w:val="both"/>
            </w:pPr>
            <w:r>
              <w:rPr>
                <w:sz w:val="15"/>
              </w:rPr>
              <w:t>Stores well-level master data. WaterDepth is placed here because it is treated as a well/location attribute.</w:t>
            </w:r>
          </w:p>
        </w:tc>
      </w:tr>
      <w:tr w:rsidR="001C77CA" w14:paraId="04C835FF" w14:textId="77777777" w:rsidTr="00604FDD">
        <w:trPr>
          <w:trHeight w:val="992"/>
          <w:jc w:val="center"/>
        </w:trPr>
        <w:tc>
          <w:tcPr>
            <w:tcW w:w="2376" w:type="dxa"/>
          </w:tcPr>
          <w:p w14:paraId="6BFCBFCF" w14:textId="77777777" w:rsidR="001C77CA" w:rsidRDefault="00000000" w:rsidP="00604FDD">
            <w:pPr>
              <w:spacing w:line="276" w:lineRule="auto"/>
              <w:jc w:val="both"/>
            </w:pPr>
            <w:r>
              <w:rPr>
                <w:sz w:val="15"/>
              </w:rPr>
              <w:t>Wellbore</w:t>
            </w:r>
          </w:p>
        </w:tc>
        <w:tc>
          <w:tcPr>
            <w:tcW w:w="2088" w:type="dxa"/>
          </w:tcPr>
          <w:p w14:paraId="5A574A47" w14:textId="77777777" w:rsidR="001C77CA" w:rsidRDefault="00000000" w:rsidP="00604FDD">
            <w:pPr>
              <w:spacing w:line="276" w:lineRule="auto"/>
              <w:jc w:val="both"/>
            </w:pPr>
            <w:r>
              <w:rPr>
                <w:sz w:val="15"/>
              </w:rPr>
              <w:t>wellbore_id</w:t>
            </w:r>
          </w:p>
        </w:tc>
        <w:tc>
          <w:tcPr>
            <w:tcW w:w="3600" w:type="dxa"/>
          </w:tcPr>
          <w:p w14:paraId="61C97D27" w14:textId="77777777" w:rsidR="001C77CA" w:rsidRDefault="00000000" w:rsidP="00604FDD">
            <w:pPr>
              <w:spacing w:line="276" w:lineRule="auto"/>
              <w:jc w:val="both"/>
            </w:pPr>
            <w:r>
              <w:rPr>
                <w:sz w:val="15"/>
              </w:rPr>
              <w:t>well_id, wellbore_name, wellbore_label</w:t>
            </w:r>
          </w:p>
        </w:tc>
        <w:tc>
          <w:tcPr>
            <w:tcW w:w="4320" w:type="dxa"/>
          </w:tcPr>
          <w:p w14:paraId="09D32893" w14:textId="77777777" w:rsidR="001C77CA" w:rsidRDefault="00000000" w:rsidP="00604FDD">
            <w:pPr>
              <w:spacing w:line="276" w:lineRule="auto"/>
              <w:jc w:val="both"/>
            </w:pPr>
            <w:r>
              <w:rPr>
                <w:sz w:val="15"/>
              </w:rPr>
              <w:t>Optional scalable entity for main bore, sidetrack, lateral, or re-entry scenarios.</w:t>
            </w:r>
          </w:p>
        </w:tc>
      </w:tr>
      <w:tr w:rsidR="001C77CA" w14:paraId="4D182766" w14:textId="77777777" w:rsidTr="00604FDD">
        <w:trPr>
          <w:trHeight w:val="992"/>
          <w:jc w:val="center"/>
        </w:trPr>
        <w:tc>
          <w:tcPr>
            <w:tcW w:w="2376" w:type="dxa"/>
          </w:tcPr>
          <w:p w14:paraId="0FCC19A8" w14:textId="77777777" w:rsidR="001C77CA" w:rsidRDefault="00000000" w:rsidP="00604FDD">
            <w:pPr>
              <w:spacing w:line="276" w:lineRule="auto"/>
              <w:jc w:val="both"/>
            </w:pPr>
            <w:r>
              <w:rPr>
                <w:sz w:val="15"/>
              </w:rPr>
              <w:t>RigType</w:t>
            </w:r>
          </w:p>
        </w:tc>
        <w:tc>
          <w:tcPr>
            <w:tcW w:w="2088" w:type="dxa"/>
          </w:tcPr>
          <w:p w14:paraId="24010758" w14:textId="77777777" w:rsidR="001C77CA" w:rsidRDefault="00000000" w:rsidP="00604FDD">
            <w:pPr>
              <w:spacing w:line="276" w:lineRule="auto"/>
              <w:jc w:val="both"/>
            </w:pPr>
            <w:r>
              <w:rPr>
                <w:sz w:val="15"/>
              </w:rPr>
              <w:t>rig_type_id</w:t>
            </w:r>
          </w:p>
        </w:tc>
        <w:tc>
          <w:tcPr>
            <w:tcW w:w="3600" w:type="dxa"/>
          </w:tcPr>
          <w:p w14:paraId="56836F1E" w14:textId="77777777" w:rsidR="001C77CA" w:rsidRDefault="00000000" w:rsidP="00604FDD">
            <w:pPr>
              <w:spacing w:line="276" w:lineRule="auto"/>
              <w:jc w:val="both"/>
            </w:pPr>
            <w:r>
              <w:rPr>
                <w:sz w:val="15"/>
              </w:rPr>
              <w:t>rig_type_name</w:t>
            </w:r>
          </w:p>
        </w:tc>
        <w:tc>
          <w:tcPr>
            <w:tcW w:w="4320" w:type="dxa"/>
          </w:tcPr>
          <w:p w14:paraId="0B4ABBED" w14:textId="77777777" w:rsidR="001C77CA" w:rsidRDefault="00000000" w:rsidP="00604FDD">
            <w:pPr>
              <w:spacing w:line="276" w:lineRule="auto"/>
              <w:jc w:val="both"/>
            </w:pPr>
            <w:r>
              <w:rPr>
                <w:sz w:val="15"/>
              </w:rPr>
              <w:t>Lookup table for rig classifications. Normalizes repeated RigType values.</w:t>
            </w:r>
          </w:p>
        </w:tc>
      </w:tr>
      <w:tr w:rsidR="001C77CA" w14:paraId="205A7F11" w14:textId="77777777" w:rsidTr="00604FDD">
        <w:trPr>
          <w:trHeight w:val="992"/>
          <w:jc w:val="center"/>
        </w:trPr>
        <w:tc>
          <w:tcPr>
            <w:tcW w:w="2376" w:type="dxa"/>
          </w:tcPr>
          <w:p w14:paraId="32AC45A7" w14:textId="77777777" w:rsidR="001C77CA" w:rsidRDefault="00000000" w:rsidP="00604FDD">
            <w:pPr>
              <w:spacing w:line="276" w:lineRule="auto"/>
              <w:jc w:val="both"/>
            </w:pPr>
            <w:r>
              <w:rPr>
                <w:sz w:val="15"/>
              </w:rPr>
              <w:t>Rig</w:t>
            </w:r>
          </w:p>
        </w:tc>
        <w:tc>
          <w:tcPr>
            <w:tcW w:w="2088" w:type="dxa"/>
          </w:tcPr>
          <w:p w14:paraId="15F8EA18" w14:textId="77777777" w:rsidR="001C77CA" w:rsidRDefault="00000000" w:rsidP="00604FDD">
            <w:pPr>
              <w:spacing w:line="276" w:lineRule="auto"/>
              <w:jc w:val="both"/>
            </w:pPr>
            <w:r>
              <w:rPr>
                <w:sz w:val="15"/>
              </w:rPr>
              <w:t>rig_id</w:t>
            </w:r>
          </w:p>
        </w:tc>
        <w:tc>
          <w:tcPr>
            <w:tcW w:w="3600" w:type="dxa"/>
          </w:tcPr>
          <w:p w14:paraId="093946B5" w14:textId="77777777" w:rsidR="001C77CA" w:rsidRDefault="00000000" w:rsidP="00604FDD">
            <w:pPr>
              <w:spacing w:line="276" w:lineRule="auto"/>
              <w:jc w:val="both"/>
            </w:pPr>
            <w:r>
              <w:rPr>
                <w:sz w:val="15"/>
              </w:rPr>
              <w:t>rig_type_id, rig_name</w:t>
            </w:r>
          </w:p>
        </w:tc>
        <w:tc>
          <w:tcPr>
            <w:tcW w:w="4320" w:type="dxa"/>
          </w:tcPr>
          <w:p w14:paraId="755A32C4" w14:textId="77777777" w:rsidR="001C77CA" w:rsidRDefault="00000000" w:rsidP="00604FDD">
            <w:pPr>
              <w:spacing w:line="276" w:lineRule="auto"/>
              <w:jc w:val="both"/>
            </w:pPr>
            <w:r>
              <w:rPr>
                <w:sz w:val="15"/>
              </w:rPr>
              <w:t>Stores rig master data independently from operations.</w:t>
            </w:r>
          </w:p>
        </w:tc>
      </w:tr>
      <w:tr w:rsidR="001C77CA" w14:paraId="1A4650B8" w14:textId="77777777" w:rsidTr="00604FDD">
        <w:trPr>
          <w:trHeight w:val="992"/>
          <w:jc w:val="center"/>
        </w:trPr>
        <w:tc>
          <w:tcPr>
            <w:tcW w:w="2376" w:type="dxa"/>
          </w:tcPr>
          <w:p w14:paraId="4AC97E60" w14:textId="77777777" w:rsidR="001C77CA" w:rsidRDefault="00000000" w:rsidP="00604FDD">
            <w:pPr>
              <w:spacing w:line="276" w:lineRule="auto"/>
              <w:jc w:val="both"/>
            </w:pPr>
            <w:r>
              <w:rPr>
                <w:sz w:val="15"/>
              </w:rPr>
              <w:t>WellOperation</w:t>
            </w:r>
          </w:p>
        </w:tc>
        <w:tc>
          <w:tcPr>
            <w:tcW w:w="2088" w:type="dxa"/>
          </w:tcPr>
          <w:p w14:paraId="2F02027E" w14:textId="77777777" w:rsidR="001C77CA" w:rsidRDefault="00000000" w:rsidP="00604FDD">
            <w:pPr>
              <w:spacing w:line="276" w:lineRule="auto"/>
              <w:jc w:val="both"/>
            </w:pPr>
            <w:r>
              <w:rPr>
                <w:sz w:val="15"/>
              </w:rPr>
              <w:t>well_operation_id</w:t>
            </w:r>
          </w:p>
        </w:tc>
        <w:tc>
          <w:tcPr>
            <w:tcW w:w="3600" w:type="dxa"/>
          </w:tcPr>
          <w:p w14:paraId="7B265889" w14:textId="77777777" w:rsidR="001C77CA" w:rsidRDefault="00000000" w:rsidP="00604FDD">
            <w:pPr>
              <w:spacing w:line="276" w:lineRule="auto"/>
              <w:jc w:val="both"/>
            </w:pPr>
            <w:r>
              <w:rPr>
                <w:sz w:val="15"/>
              </w:rPr>
              <w:t>well_id, wellbore_id, operation_year, spud_date, well_start_datetime, well_end_datetime</w:t>
            </w:r>
          </w:p>
        </w:tc>
        <w:tc>
          <w:tcPr>
            <w:tcW w:w="4320" w:type="dxa"/>
          </w:tcPr>
          <w:p w14:paraId="091F8BE4" w14:textId="77777777" w:rsidR="001C77CA" w:rsidRDefault="00000000" w:rsidP="00604FDD">
            <w:pPr>
              <w:spacing w:line="276" w:lineRule="auto"/>
              <w:jc w:val="both"/>
            </w:pPr>
            <w:r>
              <w:rPr>
                <w:sz w:val="15"/>
              </w:rPr>
              <w:t>Represents the overall well operation/campaign. Rig details are not stored directly here because a bridge table is used.</w:t>
            </w:r>
          </w:p>
        </w:tc>
      </w:tr>
      <w:tr w:rsidR="001C77CA" w14:paraId="12EDB5F0" w14:textId="77777777" w:rsidTr="00604FDD">
        <w:trPr>
          <w:trHeight w:val="992"/>
          <w:jc w:val="center"/>
        </w:trPr>
        <w:tc>
          <w:tcPr>
            <w:tcW w:w="2376" w:type="dxa"/>
          </w:tcPr>
          <w:p w14:paraId="169360BD" w14:textId="77777777" w:rsidR="001C77CA" w:rsidRDefault="00000000" w:rsidP="00604FDD">
            <w:pPr>
              <w:spacing w:line="276" w:lineRule="auto"/>
              <w:jc w:val="both"/>
            </w:pPr>
            <w:r>
              <w:rPr>
                <w:sz w:val="15"/>
              </w:rPr>
              <w:t>OperationPhaseType</w:t>
            </w:r>
          </w:p>
        </w:tc>
        <w:tc>
          <w:tcPr>
            <w:tcW w:w="2088" w:type="dxa"/>
          </w:tcPr>
          <w:p w14:paraId="2EF2E77C" w14:textId="77777777" w:rsidR="001C77CA" w:rsidRDefault="00000000" w:rsidP="00604FDD">
            <w:pPr>
              <w:spacing w:line="276" w:lineRule="auto"/>
              <w:jc w:val="both"/>
            </w:pPr>
            <w:r>
              <w:rPr>
                <w:sz w:val="15"/>
              </w:rPr>
              <w:t>operation_phase_type_id</w:t>
            </w:r>
          </w:p>
        </w:tc>
        <w:tc>
          <w:tcPr>
            <w:tcW w:w="3600" w:type="dxa"/>
          </w:tcPr>
          <w:p w14:paraId="37A75C0F" w14:textId="77777777" w:rsidR="001C77CA" w:rsidRDefault="00000000" w:rsidP="00604FDD">
            <w:pPr>
              <w:spacing w:line="276" w:lineRule="auto"/>
              <w:jc w:val="both"/>
            </w:pPr>
            <w:r>
              <w:rPr>
                <w:sz w:val="15"/>
              </w:rPr>
              <w:t>operation_phase_type_name</w:t>
            </w:r>
          </w:p>
        </w:tc>
        <w:tc>
          <w:tcPr>
            <w:tcW w:w="4320" w:type="dxa"/>
          </w:tcPr>
          <w:p w14:paraId="2A838763" w14:textId="77777777" w:rsidR="001C77CA" w:rsidRDefault="00000000" w:rsidP="00604FDD">
            <w:pPr>
              <w:spacing w:line="276" w:lineRule="auto"/>
              <w:jc w:val="both"/>
            </w:pPr>
            <w:r>
              <w:rPr>
                <w:sz w:val="15"/>
              </w:rPr>
              <w:t>Lookup table for phase types such as Drilling, Completion, Testing, Workover, or Intervention.</w:t>
            </w:r>
          </w:p>
        </w:tc>
      </w:tr>
      <w:tr w:rsidR="001C77CA" w14:paraId="5CAE30CC" w14:textId="77777777" w:rsidTr="00604FDD">
        <w:trPr>
          <w:trHeight w:val="992"/>
          <w:jc w:val="center"/>
        </w:trPr>
        <w:tc>
          <w:tcPr>
            <w:tcW w:w="2376" w:type="dxa"/>
          </w:tcPr>
          <w:p w14:paraId="44696AEA" w14:textId="77777777" w:rsidR="001C77CA" w:rsidRDefault="00000000" w:rsidP="00604FDD">
            <w:pPr>
              <w:spacing w:line="276" w:lineRule="auto"/>
              <w:jc w:val="both"/>
            </w:pPr>
            <w:r>
              <w:rPr>
                <w:sz w:val="15"/>
              </w:rPr>
              <w:t>WellOperationPhase</w:t>
            </w:r>
          </w:p>
        </w:tc>
        <w:tc>
          <w:tcPr>
            <w:tcW w:w="2088" w:type="dxa"/>
          </w:tcPr>
          <w:p w14:paraId="1B376BBA" w14:textId="77777777" w:rsidR="001C77CA" w:rsidRDefault="00000000" w:rsidP="00604FDD">
            <w:pPr>
              <w:spacing w:line="276" w:lineRule="auto"/>
              <w:jc w:val="both"/>
            </w:pPr>
            <w:r>
              <w:rPr>
                <w:sz w:val="15"/>
              </w:rPr>
              <w:t>well_operation_phase_id</w:t>
            </w:r>
          </w:p>
        </w:tc>
        <w:tc>
          <w:tcPr>
            <w:tcW w:w="3600" w:type="dxa"/>
          </w:tcPr>
          <w:p w14:paraId="382C7472" w14:textId="77777777" w:rsidR="001C77CA" w:rsidRDefault="00000000" w:rsidP="00604FDD">
            <w:pPr>
              <w:spacing w:line="276" w:lineRule="auto"/>
              <w:jc w:val="both"/>
            </w:pPr>
            <w:r>
              <w:rPr>
                <w:sz w:val="15"/>
              </w:rPr>
              <w:t>well_operation_id, operation_phase_type_id, phase_start_datetime, phase_end_datetime</w:t>
            </w:r>
          </w:p>
        </w:tc>
        <w:tc>
          <w:tcPr>
            <w:tcW w:w="4320" w:type="dxa"/>
          </w:tcPr>
          <w:p w14:paraId="1C7C03E5" w14:textId="77777777" w:rsidR="001C77CA" w:rsidRDefault="00000000" w:rsidP="00604FDD">
            <w:pPr>
              <w:spacing w:line="276" w:lineRule="auto"/>
              <w:jc w:val="both"/>
            </w:pPr>
            <w:r>
              <w:rPr>
                <w:sz w:val="15"/>
              </w:rPr>
              <w:t>Optional child table. Allows an operation to be broken into phases when the source provides phase-level details.</w:t>
            </w:r>
          </w:p>
        </w:tc>
      </w:tr>
      <w:tr w:rsidR="001C77CA" w14:paraId="00BCD9EF" w14:textId="77777777" w:rsidTr="00604FDD">
        <w:trPr>
          <w:trHeight w:val="992"/>
          <w:jc w:val="center"/>
        </w:trPr>
        <w:tc>
          <w:tcPr>
            <w:tcW w:w="2376" w:type="dxa"/>
          </w:tcPr>
          <w:p w14:paraId="2192DC53" w14:textId="77777777" w:rsidR="001C77CA" w:rsidRDefault="00000000" w:rsidP="00604FDD">
            <w:pPr>
              <w:spacing w:line="276" w:lineRule="auto"/>
              <w:jc w:val="both"/>
            </w:pPr>
            <w:r>
              <w:rPr>
                <w:sz w:val="15"/>
              </w:rPr>
              <w:t>OperationPerformance</w:t>
            </w:r>
          </w:p>
        </w:tc>
        <w:tc>
          <w:tcPr>
            <w:tcW w:w="2088" w:type="dxa"/>
          </w:tcPr>
          <w:p w14:paraId="1A1B2A4E" w14:textId="77777777" w:rsidR="001C77CA" w:rsidRDefault="00000000" w:rsidP="00604FDD">
            <w:pPr>
              <w:spacing w:line="276" w:lineRule="auto"/>
              <w:jc w:val="both"/>
            </w:pPr>
            <w:r>
              <w:rPr>
                <w:sz w:val="15"/>
              </w:rPr>
              <w:t>operation_performance_id</w:t>
            </w:r>
          </w:p>
        </w:tc>
        <w:tc>
          <w:tcPr>
            <w:tcW w:w="3600" w:type="dxa"/>
          </w:tcPr>
          <w:p w14:paraId="1F32B71F" w14:textId="77777777" w:rsidR="001C77CA" w:rsidRDefault="00000000" w:rsidP="00604FDD">
            <w:pPr>
              <w:spacing w:line="276" w:lineRule="auto"/>
              <w:jc w:val="both"/>
            </w:pPr>
            <w:r>
              <w:rPr>
                <w:sz w:val="15"/>
              </w:rPr>
              <w:t>well_operation_id, well_operation_phase_id, performance_scope, performance_version, cost/day/NPT/WCPF fields</w:t>
            </w:r>
          </w:p>
        </w:tc>
        <w:tc>
          <w:tcPr>
            <w:tcW w:w="4320" w:type="dxa"/>
          </w:tcPr>
          <w:p w14:paraId="77A7F05B" w14:textId="77777777" w:rsidR="001C77CA" w:rsidRDefault="00000000" w:rsidP="00604FDD">
            <w:pPr>
              <w:spacing w:line="276" w:lineRule="auto"/>
              <w:jc w:val="both"/>
            </w:pPr>
            <w:r>
              <w:rPr>
                <w:sz w:val="15"/>
              </w:rPr>
              <w:t>Stores planned and actual performance metrics. Supports multiple records for revisions, final values, and phase-level metrics.</w:t>
            </w:r>
          </w:p>
        </w:tc>
      </w:tr>
      <w:tr w:rsidR="001C77CA" w14:paraId="657D49FA" w14:textId="77777777" w:rsidTr="00604FDD">
        <w:trPr>
          <w:trHeight w:val="992"/>
          <w:jc w:val="center"/>
        </w:trPr>
        <w:tc>
          <w:tcPr>
            <w:tcW w:w="2376" w:type="dxa"/>
          </w:tcPr>
          <w:p w14:paraId="68015780" w14:textId="77777777" w:rsidR="001C77CA" w:rsidRDefault="00000000" w:rsidP="00604FDD">
            <w:pPr>
              <w:spacing w:line="276" w:lineRule="auto"/>
              <w:jc w:val="both"/>
            </w:pPr>
            <w:r>
              <w:rPr>
                <w:sz w:val="15"/>
              </w:rPr>
              <w:lastRenderedPageBreak/>
              <w:t>ReportType</w:t>
            </w:r>
          </w:p>
        </w:tc>
        <w:tc>
          <w:tcPr>
            <w:tcW w:w="2088" w:type="dxa"/>
          </w:tcPr>
          <w:p w14:paraId="1686B3C1" w14:textId="77777777" w:rsidR="001C77CA" w:rsidRDefault="00000000" w:rsidP="00604FDD">
            <w:pPr>
              <w:spacing w:line="276" w:lineRule="auto"/>
              <w:jc w:val="both"/>
            </w:pPr>
            <w:r>
              <w:rPr>
                <w:sz w:val="15"/>
              </w:rPr>
              <w:t>report_type_id</w:t>
            </w:r>
          </w:p>
        </w:tc>
        <w:tc>
          <w:tcPr>
            <w:tcW w:w="3600" w:type="dxa"/>
          </w:tcPr>
          <w:p w14:paraId="48AAA16B" w14:textId="77777777" w:rsidR="001C77CA" w:rsidRDefault="00000000" w:rsidP="00604FDD">
            <w:pPr>
              <w:spacing w:line="276" w:lineRule="auto"/>
              <w:jc w:val="both"/>
            </w:pPr>
            <w:r>
              <w:rPr>
                <w:sz w:val="15"/>
              </w:rPr>
              <w:t>report_type_name</w:t>
            </w:r>
          </w:p>
        </w:tc>
        <w:tc>
          <w:tcPr>
            <w:tcW w:w="4320" w:type="dxa"/>
          </w:tcPr>
          <w:p w14:paraId="54FF6973" w14:textId="77777777" w:rsidR="001C77CA" w:rsidRDefault="00000000" w:rsidP="00604FDD">
            <w:pPr>
              <w:spacing w:line="276" w:lineRule="auto"/>
              <w:jc w:val="both"/>
            </w:pPr>
            <w:r>
              <w:rPr>
                <w:sz w:val="15"/>
              </w:rPr>
              <w:t>Lookup table for report categories. Normalizes repeated ReportType values.</w:t>
            </w:r>
          </w:p>
        </w:tc>
      </w:tr>
      <w:tr w:rsidR="001C77CA" w14:paraId="389ED519" w14:textId="77777777" w:rsidTr="00604FDD">
        <w:trPr>
          <w:trHeight w:val="992"/>
          <w:jc w:val="center"/>
        </w:trPr>
        <w:tc>
          <w:tcPr>
            <w:tcW w:w="2376" w:type="dxa"/>
          </w:tcPr>
          <w:p w14:paraId="128BD690" w14:textId="77777777" w:rsidR="001C77CA" w:rsidRDefault="00000000" w:rsidP="00604FDD">
            <w:pPr>
              <w:spacing w:line="276" w:lineRule="auto"/>
              <w:jc w:val="both"/>
            </w:pPr>
            <w:r>
              <w:rPr>
                <w:sz w:val="15"/>
              </w:rPr>
              <w:t>Report</w:t>
            </w:r>
          </w:p>
        </w:tc>
        <w:tc>
          <w:tcPr>
            <w:tcW w:w="2088" w:type="dxa"/>
          </w:tcPr>
          <w:p w14:paraId="19B30484" w14:textId="77777777" w:rsidR="001C77CA" w:rsidRDefault="00000000" w:rsidP="00604FDD">
            <w:pPr>
              <w:spacing w:line="276" w:lineRule="auto"/>
              <w:jc w:val="both"/>
            </w:pPr>
            <w:r>
              <w:rPr>
                <w:sz w:val="15"/>
              </w:rPr>
              <w:t>report_id</w:t>
            </w:r>
          </w:p>
        </w:tc>
        <w:tc>
          <w:tcPr>
            <w:tcW w:w="3600" w:type="dxa"/>
          </w:tcPr>
          <w:p w14:paraId="03C10A42" w14:textId="77777777" w:rsidR="001C77CA" w:rsidRDefault="00000000" w:rsidP="00604FDD">
            <w:pPr>
              <w:spacing w:line="276" w:lineRule="auto"/>
              <w:jc w:val="both"/>
            </w:pPr>
            <w:r>
              <w:rPr>
                <w:sz w:val="15"/>
              </w:rPr>
              <w:t>report_type_id, document_name, document_date, submitted_at, submitted_by</w:t>
            </w:r>
          </w:p>
        </w:tc>
        <w:tc>
          <w:tcPr>
            <w:tcW w:w="4320" w:type="dxa"/>
          </w:tcPr>
          <w:p w14:paraId="1FB33256" w14:textId="77777777" w:rsidR="001C77CA" w:rsidRDefault="00000000" w:rsidP="00604FDD">
            <w:pPr>
              <w:spacing w:line="276" w:lineRule="auto"/>
              <w:jc w:val="both"/>
            </w:pPr>
            <w:r>
              <w:rPr>
                <w:sz w:val="15"/>
              </w:rPr>
              <w:t>Stores report and document metadata.</w:t>
            </w:r>
          </w:p>
        </w:tc>
      </w:tr>
      <w:tr w:rsidR="001C77CA" w14:paraId="7F9295F9" w14:textId="77777777" w:rsidTr="00604FDD">
        <w:trPr>
          <w:trHeight w:val="992"/>
          <w:jc w:val="center"/>
        </w:trPr>
        <w:tc>
          <w:tcPr>
            <w:tcW w:w="2376" w:type="dxa"/>
          </w:tcPr>
          <w:p w14:paraId="40620157" w14:textId="77777777" w:rsidR="001C77CA" w:rsidRDefault="00000000" w:rsidP="00604FDD">
            <w:pPr>
              <w:spacing w:line="276" w:lineRule="auto"/>
              <w:jc w:val="both"/>
            </w:pPr>
            <w:r>
              <w:rPr>
                <w:sz w:val="15"/>
              </w:rPr>
              <w:t>WellOperationRigAssignment</w:t>
            </w:r>
          </w:p>
        </w:tc>
        <w:tc>
          <w:tcPr>
            <w:tcW w:w="2088" w:type="dxa"/>
          </w:tcPr>
          <w:p w14:paraId="0ADA379B" w14:textId="77777777" w:rsidR="001C77CA" w:rsidRDefault="00000000" w:rsidP="00604FDD">
            <w:pPr>
              <w:spacing w:line="276" w:lineRule="auto"/>
              <w:jc w:val="both"/>
            </w:pPr>
            <w:r>
              <w:rPr>
                <w:sz w:val="15"/>
              </w:rPr>
              <w:t>well_operation_rig_assignment_id</w:t>
            </w:r>
          </w:p>
        </w:tc>
        <w:tc>
          <w:tcPr>
            <w:tcW w:w="3600" w:type="dxa"/>
          </w:tcPr>
          <w:p w14:paraId="7093F658" w14:textId="77777777" w:rsidR="001C77CA" w:rsidRDefault="00000000" w:rsidP="00604FDD">
            <w:pPr>
              <w:spacing w:line="276" w:lineRule="auto"/>
              <w:jc w:val="both"/>
            </w:pPr>
            <w:r>
              <w:rPr>
                <w:sz w:val="15"/>
              </w:rPr>
              <w:t>well_operation_id, rig_id, assignment dates, rig_role, is_primary_rig, assignment_reason</w:t>
            </w:r>
          </w:p>
        </w:tc>
        <w:tc>
          <w:tcPr>
            <w:tcW w:w="4320" w:type="dxa"/>
          </w:tcPr>
          <w:p w14:paraId="775E8148" w14:textId="77777777" w:rsidR="001C77CA" w:rsidRDefault="00000000" w:rsidP="00604FDD">
            <w:pPr>
              <w:spacing w:line="276" w:lineRule="auto"/>
              <w:jc w:val="both"/>
            </w:pPr>
            <w:r>
              <w:rPr>
                <w:sz w:val="15"/>
              </w:rPr>
              <w:t>Bridge table between WellOperation and Rig. Supports multiple rigs per operation and historical rig changes.</w:t>
            </w:r>
          </w:p>
        </w:tc>
      </w:tr>
      <w:tr w:rsidR="001C77CA" w14:paraId="34D6BA32" w14:textId="77777777" w:rsidTr="00604FDD">
        <w:trPr>
          <w:trHeight w:val="992"/>
          <w:jc w:val="center"/>
        </w:trPr>
        <w:tc>
          <w:tcPr>
            <w:tcW w:w="2376" w:type="dxa"/>
          </w:tcPr>
          <w:p w14:paraId="3590642C" w14:textId="77777777" w:rsidR="001C77CA" w:rsidRDefault="00000000" w:rsidP="00604FDD">
            <w:pPr>
              <w:spacing w:line="276" w:lineRule="auto"/>
              <w:jc w:val="both"/>
            </w:pPr>
            <w:r>
              <w:rPr>
                <w:sz w:val="15"/>
              </w:rPr>
              <w:t>ReportWellOperation</w:t>
            </w:r>
          </w:p>
        </w:tc>
        <w:tc>
          <w:tcPr>
            <w:tcW w:w="2088" w:type="dxa"/>
          </w:tcPr>
          <w:p w14:paraId="7F5FC96B" w14:textId="77777777" w:rsidR="001C77CA" w:rsidRDefault="00000000" w:rsidP="00604FDD">
            <w:pPr>
              <w:spacing w:line="276" w:lineRule="auto"/>
              <w:jc w:val="both"/>
            </w:pPr>
            <w:r>
              <w:rPr>
                <w:sz w:val="15"/>
              </w:rPr>
              <w:t>report_well_operation_id</w:t>
            </w:r>
          </w:p>
        </w:tc>
        <w:tc>
          <w:tcPr>
            <w:tcW w:w="3600" w:type="dxa"/>
          </w:tcPr>
          <w:p w14:paraId="18BEFB1F" w14:textId="77777777" w:rsidR="001C77CA" w:rsidRDefault="00000000" w:rsidP="00604FDD">
            <w:pPr>
              <w:spacing w:line="276" w:lineRule="auto"/>
              <w:jc w:val="both"/>
            </w:pPr>
            <w:r>
              <w:rPr>
                <w:sz w:val="15"/>
              </w:rPr>
              <w:t>report_id, well_operation_id, relationship_type</w:t>
            </w:r>
          </w:p>
        </w:tc>
        <w:tc>
          <w:tcPr>
            <w:tcW w:w="4320" w:type="dxa"/>
          </w:tcPr>
          <w:p w14:paraId="71B48171" w14:textId="77777777" w:rsidR="001C77CA" w:rsidRDefault="00000000" w:rsidP="00604FDD">
            <w:pPr>
              <w:spacing w:line="276" w:lineRule="auto"/>
              <w:jc w:val="both"/>
            </w:pPr>
            <w:r>
              <w:rPr>
                <w:sz w:val="15"/>
              </w:rPr>
              <w:t>Bridge table between Report and WellOperation. Supports reports that cover one or many operations.</w:t>
            </w:r>
          </w:p>
        </w:tc>
      </w:tr>
    </w:tbl>
    <w:p w14:paraId="2CB1EA9B" w14:textId="77777777" w:rsidR="001C77CA" w:rsidRDefault="001C77CA" w:rsidP="00604FDD">
      <w:pPr>
        <w:jc w:val="both"/>
      </w:pPr>
    </w:p>
    <w:p w14:paraId="4081F900" w14:textId="77777777" w:rsidR="001C77CA" w:rsidRDefault="00000000" w:rsidP="00604FDD">
      <w:pPr>
        <w:pStyle w:val="Heading1"/>
        <w:jc w:val="both"/>
      </w:pPr>
      <w:r>
        <w:t>4. Attribute Mapping from Source Fields</w:t>
      </w:r>
    </w:p>
    <w:tbl>
      <w:tblPr>
        <w:tblStyle w:val="TableGrid"/>
        <w:tblW w:w="0" w:type="auto"/>
        <w:jc w:val="center"/>
        <w:tblLook w:val="04A0" w:firstRow="1" w:lastRow="0" w:firstColumn="1" w:lastColumn="0" w:noHBand="0" w:noVBand="1"/>
      </w:tblPr>
      <w:tblGrid>
        <w:gridCol w:w="3017"/>
        <w:gridCol w:w="2775"/>
        <w:gridCol w:w="4792"/>
      </w:tblGrid>
      <w:tr w:rsidR="001C77CA" w14:paraId="76CA6B2E" w14:textId="77777777" w:rsidTr="00604FDD">
        <w:trPr>
          <w:trHeight w:val="432"/>
          <w:jc w:val="center"/>
        </w:trPr>
        <w:tc>
          <w:tcPr>
            <w:tcW w:w="3168" w:type="dxa"/>
            <w:shd w:val="clear" w:color="auto" w:fill="D9EAF7"/>
            <w:vAlign w:val="center"/>
          </w:tcPr>
          <w:p w14:paraId="553A53C9" w14:textId="77777777" w:rsidR="001C77CA" w:rsidRDefault="00000000" w:rsidP="00604FDD">
            <w:pPr>
              <w:spacing w:line="276" w:lineRule="auto"/>
              <w:jc w:val="center"/>
            </w:pPr>
            <w:r>
              <w:rPr>
                <w:b/>
                <w:sz w:val="16"/>
              </w:rPr>
              <w:t>Source Attribute</w:t>
            </w:r>
          </w:p>
        </w:tc>
        <w:tc>
          <w:tcPr>
            <w:tcW w:w="2880" w:type="dxa"/>
            <w:shd w:val="clear" w:color="auto" w:fill="D9EAF7"/>
            <w:vAlign w:val="center"/>
          </w:tcPr>
          <w:p w14:paraId="39AD173E" w14:textId="77777777" w:rsidR="001C77CA" w:rsidRDefault="00000000" w:rsidP="00604FDD">
            <w:pPr>
              <w:spacing w:line="276" w:lineRule="auto"/>
              <w:jc w:val="center"/>
            </w:pPr>
            <w:r>
              <w:rPr>
                <w:b/>
                <w:sz w:val="16"/>
              </w:rPr>
              <w:t>Target Table</w:t>
            </w:r>
          </w:p>
        </w:tc>
        <w:tc>
          <w:tcPr>
            <w:tcW w:w="5184" w:type="dxa"/>
            <w:shd w:val="clear" w:color="auto" w:fill="D9EAF7"/>
            <w:vAlign w:val="center"/>
          </w:tcPr>
          <w:p w14:paraId="40617B77" w14:textId="77777777" w:rsidR="001C77CA" w:rsidRDefault="00000000" w:rsidP="00604FDD">
            <w:pPr>
              <w:spacing w:line="276" w:lineRule="auto"/>
              <w:jc w:val="center"/>
            </w:pPr>
            <w:r>
              <w:rPr>
                <w:b/>
                <w:sz w:val="16"/>
              </w:rPr>
              <w:t>Target Column / Handling</w:t>
            </w:r>
          </w:p>
        </w:tc>
      </w:tr>
      <w:tr w:rsidR="001C77CA" w14:paraId="78DDFCDB" w14:textId="77777777" w:rsidTr="00604FDD">
        <w:trPr>
          <w:trHeight w:val="423"/>
          <w:jc w:val="center"/>
        </w:trPr>
        <w:tc>
          <w:tcPr>
            <w:tcW w:w="3168" w:type="dxa"/>
          </w:tcPr>
          <w:p w14:paraId="4E7EB394" w14:textId="77777777" w:rsidR="001C77CA" w:rsidRDefault="00000000" w:rsidP="00604FDD">
            <w:pPr>
              <w:spacing w:line="276" w:lineRule="auto"/>
              <w:jc w:val="both"/>
            </w:pPr>
            <w:r>
              <w:rPr>
                <w:sz w:val="16"/>
              </w:rPr>
              <w:t>PacName</w:t>
            </w:r>
          </w:p>
        </w:tc>
        <w:tc>
          <w:tcPr>
            <w:tcW w:w="2880" w:type="dxa"/>
          </w:tcPr>
          <w:p w14:paraId="6DBC15F2" w14:textId="77777777" w:rsidR="001C77CA" w:rsidRDefault="00000000" w:rsidP="00604FDD">
            <w:pPr>
              <w:spacing w:line="276" w:lineRule="auto"/>
              <w:jc w:val="both"/>
            </w:pPr>
            <w:r>
              <w:rPr>
                <w:sz w:val="16"/>
              </w:rPr>
              <w:t>ProductionAssetCompany</w:t>
            </w:r>
          </w:p>
        </w:tc>
        <w:tc>
          <w:tcPr>
            <w:tcW w:w="5184" w:type="dxa"/>
          </w:tcPr>
          <w:p w14:paraId="63A2D54E" w14:textId="77777777" w:rsidR="001C77CA" w:rsidRDefault="00000000" w:rsidP="00604FDD">
            <w:pPr>
              <w:spacing w:line="276" w:lineRule="auto"/>
              <w:jc w:val="both"/>
            </w:pPr>
            <w:r>
              <w:rPr>
                <w:sz w:val="16"/>
              </w:rPr>
              <w:t>pac_name</w:t>
            </w:r>
          </w:p>
        </w:tc>
      </w:tr>
      <w:tr w:rsidR="001C77CA" w14:paraId="4416A82C" w14:textId="77777777" w:rsidTr="00604FDD">
        <w:trPr>
          <w:trHeight w:val="423"/>
          <w:jc w:val="center"/>
        </w:trPr>
        <w:tc>
          <w:tcPr>
            <w:tcW w:w="3168" w:type="dxa"/>
          </w:tcPr>
          <w:p w14:paraId="773A507F" w14:textId="77777777" w:rsidR="001C77CA" w:rsidRDefault="00000000" w:rsidP="00604FDD">
            <w:pPr>
              <w:spacing w:line="276" w:lineRule="auto"/>
              <w:jc w:val="both"/>
            </w:pPr>
            <w:r>
              <w:rPr>
                <w:sz w:val="16"/>
              </w:rPr>
              <w:t>RegionName</w:t>
            </w:r>
          </w:p>
        </w:tc>
        <w:tc>
          <w:tcPr>
            <w:tcW w:w="2880" w:type="dxa"/>
          </w:tcPr>
          <w:p w14:paraId="132F0A8E" w14:textId="77777777" w:rsidR="001C77CA" w:rsidRDefault="00000000" w:rsidP="00604FDD">
            <w:pPr>
              <w:spacing w:line="276" w:lineRule="auto"/>
              <w:jc w:val="both"/>
            </w:pPr>
            <w:r>
              <w:rPr>
                <w:sz w:val="16"/>
              </w:rPr>
              <w:t>Region</w:t>
            </w:r>
          </w:p>
        </w:tc>
        <w:tc>
          <w:tcPr>
            <w:tcW w:w="5184" w:type="dxa"/>
          </w:tcPr>
          <w:p w14:paraId="0EB4AB27" w14:textId="77777777" w:rsidR="001C77CA" w:rsidRDefault="00000000" w:rsidP="00604FDD">
            <w:pPr>
              <w:spacing w:line="276" w:lineRule="auto"/>
              <w:jc w:val="both"/>
            </w:pPr>
            <w:r>
              <w:rPr>
                <w:sz w:val="16"/>
              </w:rPr>
              <w:t>region_name</w:t>
            </w:r>
          </w:p>
        </w:tc>
      </w:tr>
      <w:tr w:rsidR="001C77CA" w14:paraId="19E23F3B" w14:textId="77777777" w:rsidTr="00604FDD">
        <w:trPr>
          <w:trHeight w:val="423"/>
          <w:jc w:val="center"/>
        </w:trPr>
        <w:tc>
          <w:tcPr>
            <w:tcW w:w="3168" w:type="dxa"/>
          </w:tcPr>
          <w:p w14:paraId="343E71E2" w14:textId="77777777" w:rsidR="001C77CA" w:rsidRDefault="00000000" w:rsidP="00604FDD">
            <w:pPr>
              <w:spacing w:line="276" w:lineRule="auto"/>
              <w:jc w:val="both"/>
            </w:pPr>
            <w:r>
              <w:rPr>
                <w:sz w:val="16"/>
              </w:rPr>
              <w:t>FieldName</w:t>
            </w:r>
          </w:p>
        </w:tc>
        <w:tc>
          <w:tcPr>
            <w:tcW w:w="2880" w:type="dxa"/>
          </w:tcPr>
          <w:p w14:paraId="5AA3B308" w14:textId="77777777" w:rsidR="001C77CA" w:rsidRDefault="00000000" w:rsidP="00604FDD">
            <w:pPr>
              <w:spacing w:line="276" w:lineRule="auto"/>
              <w:jc w:val="both"/>
            </w:pPr>
            <w:r>
              <w:rPr>
                <w:sz w:val="16"/>
              </w:rPr>
              <w:t>Field</w:t>
            </w:r>
          </w:p>
        </w:tc>
        <w:tc>
          <w:tcPr>
            <w:tcW w:w="5184" w:type="dxa"/>
          </w:tcPr>
          <w:p w14:paraId="55182221" w14:textId="77777777" w:rsidR="001C77CA" w:rsidRDefault="00000000" w:rsidP="00604FDD">
            <w:pPr>
              <w:spacing w:line="276" w:lineRule="auto"/>
              <w:jc w:val="both"/>
            </w:pPr>
            <w:r>
              <w:rPr>
                <w:sz w:val="16"/>
              </w:rPr>
              <w:t>field_name</w:t>
            </w:r>
          </w:p>
        </w:tc>
      </w:tr>
      <w:tr w:rsidR="001C77CA" w14:paraId="0AAAAEDF" w14:textId="77777777" w:rsidTr="00604FDD">
        <w:trPr>
          <w:trHeight w:val="423"/>
          <w:jc w:val="center"/>
        </w:trPr>
        <w:tc>
          <w:tcPr>
            <w:tcW w:w="3168" w:type="dxa"/>
          </w:tcPr>
          <w:p w14:paraId="17A07BD9" w14:textId="77777777" w:rsidR="001C77CA" w:rsidRDefault="00000000" w:rsidP="00604FDD">
            <w:pPr>
              <w:spacing w:line="276" w:lineRule="auto"/>
              <w:jc w:val="both"/>
            </w:pPr>
            <w:r>
              <w:rPr>
                <w:sz w:val="16"/>
              </w:rPr>
              <w:t>WellName</w:t>
            </w:r>
          </w:p>
        </w:tc>
        <w:tc>
          <w:tcPr>
            <w:tcW w:w="2880" w:type="dxa"/>
          </w:tcPr>
          <w:p w14:paraId="02BBFD44" w14:textId="77777777" w:rsidR="001C77CA" w:rsidRDefault="00000000" w:rsidP="00604FDD">
            <w:pPr>
              <w:spacing w:line="276" w:lineRule="auto"/>
              <w:jc w:val="both"/>
            </w:pPr>
            <w:r>
              <w:rPr>
                <w:sz w:val="16"/>
              </w:rPr>
              <w:t>Well</w:t>
            </w:r>
          </w:p>
        </w:tc>
        <w:tc>
          <w:tcPr>
            <w:tcW w:w="5184" w:type="dxa"/>
          </w:tcPr>
          <w:p w14:paraId="00EFCD7C" w14:textId="77777777" w:rsidR="001C77CA" w:rsidRDefault="00000000" w:rsidP="00604FDD">
            <w:pPr>
              <w:spacing w:line="276" w:lineRule="auto"/>
              <w:jc w:val="both"/>
            </w:pPr>
            <w:r>
              <w:rPr>
                <w:sz w:val="16"/>
              </w:rPr>
              <w:t>well_name</w:t>
            </w:r>
          </w:p>
        </w:tc>
      </w:tr>
      <w:tr w:rsidR="001C77CA" w14:paraId="0EE3C5D3" w14:textId="77777777" w:rsidTr="00604FDD">
        <w:trPr>
          <w:trHeight w:val="423"/>
          <w:jc w:val="center"/>
        </w:trPr>
        <w:tc>
          <w:tcPr>
            <w:tcW w:w="3168" w:type="dxa"/>
          </w:tcPr>
          <w:p w14:paraId="51035A8D" w14:textId="77777777" w:rsidR="001C77CA" w:rsidRDefault="00000000" w:rsidP="00604FDD">
            <w:pPr>
              <w:spacing w:line="276" w:lineRule="auto"/>
              <w:jc w:val="both"/>
            </w:pPr>
            <w:r>
              <w:rPr>
                <w:sz w:val="16"/>
              </w:rPr>
              <w:t>WellType</w:t>
            </w:r>
          </w:p>
        </w:tc>
        <w:tc>
          <w:tcPr>
            <w:tcW w:w="2880" w:type="dxa"/>
          </w:tcPr>
          <w:p w14:paraId="08B5AD1F" w14:textId="77777777" w:rsidR="001C77CA" w:rsidRDefault="00000000" w:rsidP="00604FDD">
            <w:pPr>
              <w:spacing w:line="276" w:lineRule="auto"/>
              <w:jc w:val="both"/>
            </w:pPr>
            <w:r>
              <w:rPr>
                <w:sz w:val="16"/>
              </w:rPr>
              <w:t>WellType</w:t>
            </w:r>
          </w:p>
        </w:tc>
        <w:tc>
          <w:tcPr>
            <w:tcW w:w="5184" w:type="dxa"/>
          </w:tcPr>
          <w:p w14:paraId="3CBF3868" w14:textId="77777777" w:rsidR="001C77CA" w:rsidRDefault="00000000" w:rsidP="00604FDD">
            <w:pPr>
              <w:spacing w:line="276" w:lineRule="auto"/>
              <w:jc w:val="both"/>
            </w:pPr>
            <w:r>
              <w:rPr>
                <w:sz w:val="16"/>
              </w:rPr>
              <w:t>well_type_name; referenced by Well.well_type_id</w:t>
            </w:r>
          </w:p>
        </w:tc>
      </w:tr>
      <w:tr w:rsidR="001C77CA" w14:paraId="79E70FA6" w14:textId="77777777" w:rsidTr="00604FDD">
        <w:trPr>
          <w:trHeight w:val="423"/>
          <w:jc w:val="center"/>
        </w:trPr>
        <w:tc>
          <w:tcPr>
            <w:tcW w:w="3168" w:type="dxa"/>
          </w:tcPr>
          <w:p w14:paraId="5328F389" w14:textId="77777777" w:rsidR="001C77CA" w:rsidRDefault="00000000" w:rsidP="00604FDD">
            <w:pPr>
              <w:spacing w:line="276" w:lineRule="auto"/>
              <w:jc w:val="both"/>
            </w:pPr>
            <w:r>
              <w:rPr>
                <w:sz w:val="16"/>
              </w:rPr>
              <w:t>RigName</w:t>
            </w:r>
          </w:p>
        </w:tc>
        <w:tc>
          <w:tcPr>
            <w:tcW w:w="2880" w:type="dxa"/>
          </w:tcPr>
          <w:p w14:paraId="6513BE56" w14:textId="77777777" w:rsidR="001C77CA" w:rsidRDefault="00000000" w:rsidP="00604FDD">
            <w:pPr>
              <w:spacing w:line="276" w:lineRule="auto"/>
              <w:jc w:val="both"/>
            </w:pPr>
            <w:r>
              <w:rPr>
                <w:sz w:val="16"/>
              </w:rPr>
              <w:t>Rig</w:t>
            </w:r>
          </w:p>
        </w:tc>
        <w:tc>
          <w:tcPr>
            <w:tcW w:w="5184" w:type="dxa"/>
          </w:tcPr>
          <w:p w14:paraId="4179D4D7" w14:textId="77777777" w:rsidR="001C77CA" w:rsidRDefault="00000000" w:rsidP="00604FDD">
            <w:pPr>
              <w:spacing w:line="276" w:lineRule="auto"/>
              <w:jc w:val="both"/>
            </w:pPr>
            <w:r>
              <w:rPr>
                <w:sz w:val="16"/>
              </w:rPr>
              <w:t>rig_name</w:t>
            </w:r>
          </w:p>
        </w:tc>
      </w:tr>
      <w:tr w:rsidR="001C77CA" w14:paraId="36D7C00E" w14:textId="77777777" w:rsidTr="00604FDD">
        <w:trPr>
          <w:trHeight w:val="423"/>
          <w:jc w:val="center"/>
        </w:trPr>
        <w:tc>
          <w:tcPr>
            <w:tcW w:w="3168" w:type="dxa"/>
          </w:tcPr>
          <w:p w14:paraId="30504173" w14:textId="77777777" w:rsidR="001C77CA" w:rsidRDefault="00000000" w:rsidP="00604FDD">
            <w:pPr>
              <w:spacing w:line="276" w:lineRule="auto"/>
              <w:jc w:val="both"/>
            </w:pPr>
            <w:r>
              <w:rPr>
                <w:sz w:val="16"/>
              </w:rPr>
              <w:t>RigType</w:t>
            </w:r>
          </w:p>
        </w:tc>
        <w:tc>
          <w:tcPr>
            <w:tcW w:w="2880" w:type="dxa"/>
          </w:tcPr>
          <w:p w14:paraId="11EBB338" w14:textId="77777777" w:rsidR="001C77CA" w:rsidRDefault="00000000" w:rsidP="00604FDD">
            <w:pPr>
              <w:spacing w:line="276" w:lineRule="auto"/>
              <w:jc w:val="both"/>
            </w:pPr>
            <w:r>
              <w:rPr>
                <w:sz w:val="16"/>
              </w:rPr>
              <w:t>RigType</w:t>
            </w:r>
          </w:p>
        </w:tc>
        <w:tc>
          <w:tcPr>
            <w:tcW w:w="5184" w:type="dxa"/>
          </w:tcPr>
          <w:p w14:paraId="1A47280A" w14:textId="77777777" w:rsidR="001C77CA" w:rsidRDefault="00000000" w:rsidP="00604FDD">
            <w:pPr>
              <w:spacing w:line="276" w:lineRule="auto"/>
              <w:jc w:val="both"/>
            </w:pPr>
            <w:r>
              <w:rPr>
                <w:sz w:val="16"/>
              </w:rPr>
              <w:t>rig_type_name; referenced by Rig.rig_type_id</w:t>
            </w:r>
          </w:p>
        </w:tc>
      </w:tr>
      <w:tr w:rsidR="001C77CA" w14:paraId="79B3DAE8" w14:textId="77777777" w:rsidTr="00604FDD">
        <w:trPr>
          <w:trHeight w:val="423"/>
          <w:jc w:val="center"/>
        </w:trPr>
        <w:tc>
          <w:tcPr>
            <w:tcW w:w="3168" w:type="dxa"/>
          </w:tcPr>
          <w:p w14:paraId="0DEFAA50" w14:textId="77777777" w:rsidR="001C77CA" w:rsidRDefault="00000000" w:rsidP="00604FDD">
            <w:pPr>
              <w:spacing w:line="276" w:lineRule="auto"/>
              <w:jc w:val="both"/>
            </w:pPr>
            <w:r>
              <w:rPr>
                <w:sz w:val="16"/>
              </w:rPr>
              <w:t>WaterDepth</w:t>
            </w:r>
          </w:p>
        </w:tc>
        <w:tc>
          <w:tcPr>
            <w:tcW w:w="2880" w:type="dxa"/>
          </w:tcPr>
          <w:p w14:paraId="3E656EA4" w14:textId="77777777" w:rsidR="001C77CA" w:rsidRDefault="00000000" w:rsidP="00604FDD">
            <w:pPr>
              <w:spacing w:line="276" w:lineRule="auto"/>
              <w:jc w:val="both"/>
            </w:pPr>
            <w:r>
              <w:rPr>
                <w:sz w:val="16"/>
              </w:rPr>
              <w:t>Well</w:t>
            </w:r>
          </w:p>
        </w:tc>
        <w:tc>
          <w:tcPr>
            <w:tcW w:w="5184" w:type="dxa"/>
          </w:tcPr>
          <w:p w14:paraId="54527087" w14:textId="77777777" w:rsidR="001C77CA" w:rsidRDefault="00000000" w:rsidP="00604FDD">
            <w:pPr>
              <w:spacing w:line="276" w:lineRule="auto"/>
              <w:jc w:val="both"/>
            </w:pPr>
            <w:r>
              <w:rPr>
                <w:sz w:val="16"/>
              </w:rPr>
              <w:t>water_depth</w:t>
            </w:r>
          </w:p>
        </w:tc>
      </w:tr>
      <w:tr w:rsidR="001C77CA" w14:paraId="2A464FB1" w14:textId="77777777" w:rsidTr="00604FDD">
        <w:trPr>
          <w:trHeight w:val="423"/>
          <w:jc w:val="center"/>
        </w:trPr>
        <w:tc>
          <w:tcPr>
            <w:tcW w:w="3168" w:type="dxa"/>
          </w:tcPr>
          <w:p w14:paraId="03E1FDC1" w14:textId="77777777" w:rsidR="001C77CA" w:rsidRDefault="00000000" w:rsidP="00604FDD">
            <w:pPr>
              <w:spacing w:line="276" w:lineRule="auto"/>
              <w:jc w:val="both"/>
            </w:pPr>
            <w:r>
              <w:rPr>
                <w:sz w:val="16"/>
              </w:rPr>
              <w:t>Year</w:t>
            </w:r>
          </w:p>
        </w:tc>
        <w:tc>
          <w:tcPr>
            <w:tcW w:w="2880" w:type="dxa"/>
          </w:tcPr>
          <w:p w14:paraId="0FD0982D" w14:textId="77777777" w:rsidR="001C77CA" w:rsidRDefault="00000000" w:rsidP="00604FDD">
            <w:pPr>
              <w:spacing w:line="276" w:lineRule="auto"/>
              <w:jc w:val="both"/>
            </w:pPr>
            <w:r>
              <w:rPr>
                <w:sz w:val="16"/>
              </w:rPr>
              <w:t>WellOperation</w:t>
            </w:r>
          </w:p>
        </w:tc>
        <w:tc>
          <w:tcPr>
            <w:tcW w:w="5184" w:type="dxa"/>
          </w:tcPr>
          <w:p w14:paraId="506ABFA0" w14:textId="77777777" w:rsidR="001C77CA" w:rsidRDefault="00000000" w:rsidP="00604FDD">
            <w:pPr>
              <w:spacing w:line="276" w:lineRule="auto"/>
              <w:jc w:val="both"/>
            </w:pPr>
            <w:r>
              <w:rPr>
                <w:sz w:val="16"/>
              </w:rPr>
              <w:t>operation_year</w:t>
            </w:r>
          </w:p>
        </w:tc>
      </w:tr>
      <w:tr w:rsidR="001C77CA" w14:paraId="717A2F1E" w14:textId="77777777" w:rsidTr="00604FDD">
        <w:trPr>
          <w:trHeight w:val="423"/>
          <w:jc w:val="center"/>
        </w:trPr>
        <w:tc>
          <w:tcPr>
            <w:tcW w:w="3168" w:type="dxa"/>
          </w:tcPr>
          <w:p w14:paraId="666C08B9" w14:textId="77777777" w:rsidR="001C77CA" w:rsidRDefault="00000000" w:rsidP="00604FDD">
            <w:pPr>
              <w:spacing w:line="276" w:lineRule="auto"/>
              <w:jc w:val="both"/>
            </w:pPr>
            <w:r>
              <w:rPr>
                <w:sz w:val="16"/>
              </w:rPr>
              <w:t>ReportType</w:t>
            </w:r>
          </w:p>
        </w:tc>
        <w:tc>
          <w:tcPr>
            <w:tcW w:w="2880" w:type="dxa"/>
          </w:tcPr>
          <w:p w14:paraId="59978FBA" w14:textId="77777777" w:rsidR="001C77CA" w:rsidRDefault="00000000" w:rsidP="00604FDD">
            <w:pPr>
              <w:spacing w:line="276" w:lineRule="auto"/>
              <w:jc w:val="both"/>
            </w:pPr>
            <w:r>
              <w:rPr>
                <w:sz w:val="16"/>
              </w:rPr>
              <w:t>ReportType</w:t>
            </w:r>
          </w:p>
        </w:tc>
        <w:tc>
          <w:tcPr>
            <w:tcW w:w="5184" w:type="dxa"/>
          </w:tcPr>
          <w:p w14:paraId="2671A957" w14:textId="77777777" w:rsidR="001C77CA" w:rsidRDefault="00000000" w:rsidP="00604FDD">
            <w:pPr>
              <w:spacing w:line="276" w:lineRule="auto"/>
              <w:jc w:val="both"/>
            </w:pPr>
            <w:r>
              <w:rPr>
                <w:sz w:val="16"/>
              </w:rPr>
              <w:t>report_type_name; referenced by Report.report_type_id</w:t>
            </w:r>
          </w:p>
        </w:tc>
      </w:tr>
      <w:tr w:rsidR="001C77CA" w14:paraId="2F35D6EB" w14:textId="77777777" w:rsidTr="00604FDD">
        <w:trPr>
          <w:trHeight w:val="423"/>
          <w:jc w:val="center"/>
        </w:trPr>
        <w:tc>
          <w:tcPr>
            <w:tcW w:w="3168" w:type="dxa"/>
          </w:tcPr>
          <w:p w14:paraId="776E7ACC" w14:textId="77777777" w:rsidR="001C77CA" w:rsidRDefault="00000000" w:rsidP="00604FDD">
            <w:pPr>
              <w:spacing w:line="276" w:lineRule="auto"/>
              <w:jc w:val="both"/>
            </w:pPr>
            <w:r>
              <w:rPr>
                <w:sz w:val="16"/>
              </w:rPr>
              <w:t>DocumentName</w:t>
            </w:r>
          </w:p>
        </w:tc>
        <w:tc>
          <w:tcPr>
            <w:tcW w:w="2880" w:type="dxa"/>
          </w:tcPr>
          <w:p w14:paraId="6469C956" w14:textId="77777777" w:rsidR="001C77CA" w:rsidRDefault="00000000" w:rsidP="00604FDD">
            <w:pPr>
              <w:spacing w:line="276" w:lineRule="auto"/>
              <w:jc w:val="both"/>
            </w:pPr>
            <w:r>
              <w:rPr>
                <w:sz w:val="16"/>
              </w:rPr>
              <w:t>Report</w:t>
            </w:r>
          </w:p>
        </w:tc>
        <w:tc>
          <w:tcPr>
            <w:tcW w:w="5184" w:type="dxa"/>
          </w:tcPr>
          <w:p w14:paraId="495DD15E" w14:textId="77777777" w:rsidR="001C77CA" w:rsidRDefault="00000000" w:rsidP="00604FDD">
            <w:pPr>
              <w:spacing w:line="276" w:lineRule="auto"/>
              <w:jc w:val="both"/>
            </w:pPr>
            <w:r>
              <w:rPr>
                <w:sz w:val="16"/>
              </w:rPr>
              <w:t>document_name</w:t>
            </w:r>
          </w:p>
        </w:tc>
      </w:tr>
      <w:tr w:rsidR="001C77CA" w14:paraId="14735F5D" w14:textId="77777777" w:rsidTr="00604FDD">
        <w:trPr>
          <w:trHeight w:val="423"/>
          <w:jc w:val="center"/>
        </w:trPr>
        <w:tc>
          <w:tcPr>
            <w:tcW w:w="3168" w:type="dxa"/>
          </w:tcPr>
          <w:p w14:paraId="3F82D20F" w14:textId="77777777" w:rsidR="001C77CA" w:rsidRDefault="00000000" w:rsidP="00604FDD">
            <w:pPr>
              <w:spacing w:line="276" w:lineRule="auto"/>
              <w:jc w:val="both"/>
            </w:pPr>
            <w:r>
              <w:rPr>
                <w:sz w:val="16"/>
              </w:rPr>
              <w:t>DocumentDate</w:t>
            </w:r>
          </w:p>
        </w:tc>
        <w:tc>
          <w:tcPr>
            <w:tcW w:w="2880" w:type="dxa"/>
          </w:tcPr>
          <w:p w14:paraId="18C15761" w14:textId="77777777" w:rsidR="001C77CA" w:rsidRDefault="00000000" w:rsidP="00604FDD">
            <w:pPr>
              <w:spacing w:line="276" w:lineRule="auto"/>
              <w:jc w:val="both"/>
            </w:pPr>
            <w:r>
              <w:rPr>
                <w:sz w:val="16"/>
              </w:rPr>
              <w:t>Report</w:t>
            </w:r>
          </w:p>
        </w:tc>
        <w:tc>
          <w:tcPr>
            <w:tcW w:w="5184" w:type="dxa"/>
          </w:tcPr>
          <w:p w14:paraId="4C41D41E" w14:textId="77777777" w:rsidR="001C77CA" w:rsidRDefault="00000000" w:rsidP="00604FDD">
            <w:pPr>
              <w:spacing w:line="276" w:lineRule="auto"/>
              <w:jc w:val="both"/>
            </w:pPr>
            <w:r>
              <w:rPr>
                <w:sz w:val="16"/>
              </w:rPr>
              <w:t>document_date</w:t>
            </w:r>
          </w:p>
        </w:tc>
      </w:tr>
      <w:tr w:rsidR="001C77CA" w14:paraId="52F081EA" w14:textId="77777777" w:rsidTr="00604FDD">
        <w:trPr>
          <w:trHeight w:val="423"/>
          <w:jc w:val="center"/>
        </w:trPr>
        <w:tc>
          <w:tcPr>
            <w:tcW w:w="3168" w:type="dxa"/>
          </w:tcPr>
          <w:p w14:paraId="291E2BCF" w14:textId="77777777" w:rsidR="001C77CA" w:rsidRDefault="00000000" w:rsidP="00604FDD">
            <w:pPr>
              <w:spacing w:line="276" w:lineRule="auto"/>
              <w:jc w:val="both"/>
            </w:pPr>
            <w:r>
              <w:rPr>
                <w:sz w:val="16"/>
              </w:rPr>
              <w:t>SubmittedAt</w:t>
            </w:r>
          </w:p>
        </w:tc>
        <w:tc>
          <w:tcPr>
            <w:tcW w:w="2880" w:type="dxa"/>
          </w:tcPr>
          <w:p w14:paraId="05836072" w14:textId="77777777" w:rsidR="001C77CA" w:rsidRDefault="00000000" w:rsidP="00604FDD">
            <w:pPr>
              <w:spacing w:line="276" w:lineRule="auto"/>
              <w:jc w:val="both"/>
            </w:pPr>
            <w:r>
              <w:rPr>
                <w:sz w:val="16"/>
              </w:rPr>
              <w:t>Report</w:t>
            </w:r>
          </w:p>
        </w:tc>
        <w:tc>
          <w:tcPr>
            <w:tcW w:w="5184" w:type="dxa"/>
          </w:tcPr>
          <w:p w14:paraId="1C17AA64" w14:textId="77777777" w:rsidR="001C77CA" w:rsidRDefault="00000000" w:rsidP="00604FDD">
            <w:pPr>
              <w:spacing w:line="276" w:lineRule="auto"/>
              <w:jc w:val="both"/>
            </w:pPr>
            <w:r>
              <w:rPr>
                <w:sz w:val="16"/>
              </w:rPr>
              <w:t>submitted_at</w:t>
            </w:r>
          </w:p>
        </w:tc>
      </w:tr>
      <w:tr w:rsidR="001C77CA" w14:paraId="163FFA37" w14:textId="77777777" w:rsidTr="00604FDD">
        <w:trPr>
          <w:trHeight w:val="423"/>
          <w:jc w:val="center"/>
        </w:trPr>
        <w:tc>
          <w:tcPr>
            <w:tcW w:w="3168" w:type="dxa"/>
          </w:tcPr>
          <w:p w14:paraId="6FB4C1B3" w14:textId="77777777" w:rsidR="001C77CA" w:rsidRDefault="00000000" w:rsidP="00604FDD">
            <w:pPr>
              <w:spacing w:line="276" w:lineRule="auto"/>
              <w:jc w:val="both"/>
            </w:pPr>
            <w:r>
              <w:rPr>
                <w:sz w:val="16"/>
              </w:rPr>
              <w:t>SubmittedBy</w:t>
            </w:r>
          </w:p>
        </w:tc>
        <w:tc>
          <w:tcPr>
            <w:tcW w:w="2880" w:type="dxa"/>
          </w:tcPr>
          <w:p w14:paraId="0477EC1D" w14:textId="77777777" w:rsidR="001C77CA" w:rsidRDefault="00000000" w:rsidP="00604FDD">
            <w:pPr>
              <w:spacing w:line="276" w:lineRule="auto"/>
              <w:jc w:val="both"/>
            </w:pPr>
            <w:r>
              <w:rPr>
                <w:sz w:val="16"/>
              </w:rPr>
              <w:t>Report</w:t>
            </w:r>
          </w:p>
        </w:tc>
        <w:tc>
          <w:tcPr>
            <w:tcW w:w="5184" w:type="dxa"/>
          </w:tcPr>
          <w:p w14:paraId="07A9C039" w14:textId="77777777" w:rsidR="001C77CA" w:rsidRDefault="00000000" w:rsidP="00604FDD">
            <w:pPr>
              <w:spacing w:line="276" w:lineRule="auto"/>
              <w:jc w:val="both"/>
            </w:pPr>
            <w:r>
              <w:rPr>
                <w:sz w:val="16"/>
              </w:rPr>
              <w:t>submitted_by</w:t>
            </w:r>
          </w:p>
        </w:tc>
      </w:tr>
      <w:tr w:rsidR="001C77CA" w14:paraId="6FEB2582" w14:textId="77777777" w:rsidTr="00604FDD">
        <w:trPr>
          <w:trHeight w:val="423"/>
          <w:jc w:val="center"/>
        </w:trPr>
        <w:tc>
          <w:tcPr>
            <w:tcW w:w="3168" w:type="dxa"/>
          </w:tcPr>
          <w:p w14:paraId="2F6EC99A" w14:textId="77777777" w:rsidR="001C77CA" w:rsidRDefault="00000000" w:rsidP="00604FDD">
            <w:pPr>
              <w:spacing w:line="276" w:lineRule="auto"/>
              <w:jc w:val="both"/>
            </w:pPr>
            <w:r>
              <w:rPr>
                <w:sz w:val="16"/>
              </w:rPr>
              <w:t>AfeCost, AfeDays</w:t>
            </w:r>
          </w:p>
        </w:tc>
        <w:tc>
          <w:tcPr>
            <w:tcW w:w="2880" w:type="dxa"/>
          </w:tcPr>
          <w:p w14:paraId="4838E692" w14:textId="77777777" w:rsidR="001C77CA" w:rsidRDefault="00000000" w:rsidP="00604FDD">
            <w:pPr>
              <w:spacing w:line="276" w:lineRule="auto"/>
              <w:jc w:val="both"/>
            </w:pPr>
            <w:r>
              <w:rPr>
                <w:sz w:val="16"/>
              </w:rPr>
              <w:t>OperationPerformance</w:t>
            </w:r>
          </w:p>
        </w:tc>
        <w:tc>
          <w:tcPr>
            <w:tcW w:w="5184" w:type="dxa"/>
          </w:tcPr>
          <w:p w14:paraId="49F24FC5" w14:textId="77777777" w:rsidR="001C77CA" w:rsidRDefault="00000000" w:rsidP="00604FDD">
            <w:pPr>
              <w:spacing w:line="276" w:lineRule="auto"/>
              <w:jc w:val="both"/>
            </w:pPr>
            <w:r>
              <w:rPr>
                <w:sz w:val="16"/>
              </w:rPr>
              <w:t>afe_cost, afe_days</w:t>
            </w:r>
          </w:p>
        </w:tc>
      </w:tr>
      <w:tr w:rsidR="001C77CA" w14:paraId="5D231E96" w14:textId="77777777" w:rsidTr="00604FDD">
        <w:trPr>
          <w:trHeight w:val="423"/>
          <w:jc w:val="center"/>
        </w:trPr>
        <w:tc>
          <w:tcPr>
            <w:tcW w:w="3168" w:type="dxa"/>
          </w:tcPr>
          <w:p w14:paraId="2B0AF07A" w14:textId="77777777" w:rsidR="001C77CA" w:rsidRDefault="00000000" w:rsidP="00604FDD">
            <w:pPr>
              <w:spacing w:line="276" w:lineRule="auto"/>
              <w:jc w:val="both"/>
            </w:pPr>
            <w:r>
              <w:rPr>
                <w:sz w:val="16"/>
              </w:rPr>
              <w:t>SpudDate</w:t>
            </w:r>
          </w:p>
        </w:tc>
        <w:tc>
          <w:tcPr>
            <w:tcW w:w="2880" w:type="dxa"/>
          </w:tcPr>
          <w:p w14:paraId="5DB842B9" w14:textId="77777777" w:rsidR="001C77CA" w:rsidRDefault="00000000" w:rsidP="00604FDD">
            <w:pPr>
              <w:spacing w:line="276" w:lineRule="auto"/>
              <w:jc w:val="both"/>
            </w:pPr>
            <w:r>
              <w:rPr>
                <w:sz w:val="16"/>
              </w:rPr>
              <w:t>WellOperation</w:t>
            </w:r>
          </w:p>
        </w:tc>
        <w:tc>
          <w:tcPr>
            <w:tcW w:w="5184" w:type="dxa"/>
          </w:tcPr>
          <w:p w14:paraId="00E49B36" w14:textId="77777777" w:rsidR="001C77CA" w:rsidRDefault="00000000" w:rsidP="00604FDD">
            <w:pPr>
              <w:spacing w:line="276" w:lineRule="auto"/>
              <w:jc w:val="both"/>
            </w:pPr>
            <w:r>
              <w:rPr>
                <w:sz w:val="16"/>
              </w:rPr>
              <w:t>spud_date</w:t>
            </w:r>
          </w:p>
        </w:tc>
      </w:tr>
      <w:tr w:rsidR="001C77CA" w14:paraId="4E4407B4" w14:textId="77777777" w:rsidTr="00604FDD">
        <w:trPr>
          <w:trHeight w:val="423"/>
          <w:jc w:val="center"/>
        </w:trPr>
        <w:tc>
          <w:tcPr>
            <w:tcW w:w="3168" w:type="dxa"/>
          </w:tcPr>
          <w:p w14:paraId="275954A2" w14:textId="77777777" w:rsidR="001C77CA" w:rsidRDefault="00000000" w:rsidP="00604FDD">
            <w:pPr>
              <w:spacing w:line="276" w:lineRule="auto"/>
              <w:jc w:val="both"/>
            </w:pPr>
            <w:r>
              <w:rPr>
                <w:sz w:val="16"/>
              </w:rPr>
              <w:t>WellStartDateTime, WellEndDateTime</w:t>
            </w:r>
          </w:p>
        </w:tc>
        <w:tc>
          <w:tcPr>
            <w:tcW w:w="2880" w:type="dxa"/>
          </w:tcPr>
          <w:p w14:paraId="29109EA0" w14:textId="77777777" w:rsidR="001C77CA" w:rsidRDefault="00000000" w:rsidP="00604FDD">
            <w:pPr>
              <w:spacing w:line="276" w:lineRule="auto"/>
              <w:jc w:val="both"/>
            </w:pPr>
            <w:r>
              <w:rPr>
                <w:sz w:val="16"/>
              </w:rPr>
              <w:t>WellOperation</w:t>
            </w:r>
          </w:p>
        </w:tc>
        <w:tc>
          <w:tcPr>
            <w:tcW w:w="5184" w:type="dxa"/>
          </w:tcPr>
          <w:p w14:paraId="7DA21672" w14:textId="77777777" w:rsidR="001C77CA" w:rsidRDefault="00000000" w:rsidP="00604FDD">
            <w:pPr>
              <w:spacing w:line="276" w:lineRule="auto"/>
              <w:jc w:val="both"/>
            </w:pPr>
            <w:r>
              <w:rPr>
                <w:sz w:val="16"/>
              </w:rPr>
              <w:t>well_start_datetime, well_end_datetime</w:t>
            </w:r>
          </w:p>
        </w:tc>
      </w:tr>
      <w:tr w:rsidR="001C77CA" w14:paraId="5EA72105" w14:textId="77777777" w:rsidTr="00604FDD">
        <w:trPr>
          <w:trHeight w:val="423"/>
          <w:jc w:val="center"/>
        </w:trPr>
        <w:tc>
          <w:tcPr>
            <w:tcW w:w="3168" w:type="dxa"/>
          </w:tcPr>
          <w:p w14:paraId="22E85AA3" w14:textId="77777777" w:rsidR="001C77CA" w:rsidRDefault="00000000" w:rsidP="00604FDD">
            <w:pPr>
              <w:spacing w:line="276" w:lineRule="auto"/>
              <w:jc w:val="both"/>
            </w:pPr>
            <w:r>
              <w:rPr>
                <w:sz w:val="16"/>
              </w:rPr>
              <w:t>FinalCost, FinalDays</w:t>
            </w:r>
          </w:p>
        </w:tc>
        <w:tc>
          <w:tcPr>
            <w:tcW w:w="2880" w:type="dxa"/>
          </w:tcPr>
          <w:p w14:paraId="46E9D550" w14:textId="77777777" w:rsidR="001C77CA" w:rsidRDefault="00000000" w:rsidP="00604FDD">
            <w:pPr>
              <w:spacing w:line="276" w:lineRule="auto"/>
              <w:jc w:val="both"/>
            </w:pPr>
            <w:r>
              <w:rPr>
                <w:sz w:val="16"/>
              </w:rPr>
              <w:t>OperationPerformance</w:t>
            </w:r>
          </w:p>
        </w:tc>
        <w:tc>
          <w:tcPr>
            <w:tcW w:w="5184" w:type="dxa"/>
          </w:tcPr>
          <w:p w14:paraId="13A93D73" w14:textId="77777777" w:rsidR="001C77CA" w:rsidRDefault="00000000" w:rsidP="00604FDD">
            <w:pPr>
              <w:spacing w:line="276" w:lineRule="auto"/>
              <w:jc w:val="both"/>
            </w:pPr>
            <w:r>
              <w:rPr>
                <w:sz w:val="16"/>
              </w:rPr>
              <w:t>final_cost, final_days</w:t>
            </w:r>
          </w:p>
        </w:tc>
      </w:tr>
      <w:tr w:rsidR="001C77CA" w14:paraId="69A3B0EF" w14:textId="77777777" w:rsidTr="00604FDD">
        <w:trPr>
          <w:trHeight w:val="423"/>
          <w:jc w:val="center"/>
        </w:trPr>
        <w:tc>
          <w:tcPr>
            <w:tcW w:w="3168" w:type="dxa"/>
          </w:tcPr>
          <w:p w14:paraId="4CAA9827" w14:textId="77777777" w:rsidR="001C77CA" w:rsidRDefault="00000000" w:rsidP="00604FDD">
            <w:pPr>
              <w:spacing w:line="276" w:lineRule="auto"/>
              <w:jc w:val="both"/>
            </w:pPr>
            <w:r>
              <w:rPr>
                <w:sz w:val="16"/>
              </w:rPr>
              <w:lastRenderedPageBreak/>
              <w:t>WellNptPercentageWow, WellNptPercentage</w:t>
            </w:r>
          </w:p>
        </w:tc>
        <w:tc>
          <w:tcPr>
            <w:tcW w:w="2880" w:type="dxa"/>
          </w:tcPr>
          <w:p w14:paraId="479BFA1E" w14:textId="77777777" w:rsidR="001C77CA" w:rsidRDefault="00000000" w:rsidP="00604FDD">
            <w:pPr>
              <w:spacing w:line="276" w:lineRule="auto"/>
              <w:jc w:val="both"/>
            </w:pPr>
            <w:r>
              <w:rPr>
                <w:sz w:val="16"/>
              </w:rPr>
              <w:t>OperationPerformance</w:t>
            </w:r>
          </w:p>
        </w:tc>
        <w:tc>
          <w:tcPr>
            <w:tcW w:w="5184" w:type="dxa"/>
          </w:tcPr>
          <w:p w14:paraId="45D72498" w14:textId="77777777" w:rsidR="001C77CA" w:rsidRDefault="00000000" w:rsidP="00604FDD">
            <w:pPr>
              <w:spacing w:line="276" w:lineRule="auto"/>
              <w:jc w:val="both"/>
            </w:pPr>
            <w:r>
              <w:rPr>
                <w:sz w:val="16"/>
              </w:rPr>
              <w:t>well_npt_percentage_wow, well_npt_percentage</w:t>
            </w:r>
          </w:p>
        </w:tc>
      </w:tr>
      <w:tr w:rsidR="001C77CA" w14:paraId="61A5E3A6" w14:textId="77777777" w:rsidTr="00604FDD">
        <w:trPr>
          <w:trHeight w:val="423"/>
          <w:jc w:val="center"/>
        </w:trPr>
        <w:tc>
          <w:tcPr>
            <w:tcW w:w="3168" w:type="dxa"/>
          </w:tcPr>
          <w:p w14:paraId="47C7B93C" w14:textId="77777777" w:rsidR="001C77CA" w:rsidRDefault="00000000" w:rsidP="00604FDD">
            <w:pPr>
              <w:spacing w:line="276" w:lineRule="auto"/>
              <w:jc w:val="both"/>
            </w:pPr>
            <w:r>
              <w:rPr>
                <w:sz w:val="16"/>
              </w:rPr>
              <w:t>CompletionCostPlan, CompletionCostActual</w:t>
            </w:r>
          </w:p>
        </w:tc>
        <w:tc>
          <w:tcPr>
            <w:tcW w:w="2880" w:type="dxa"/>
          </w:tcPr>
          <w:p w14:paraId="541A08AA" w14:textId="77777777" w:rsidR="001C77CA" w:rsidRDefault="00000000" w:rsidP="00604FDD">
            <w:pPr>
              <w:spacing w:line="276" w:lineRule="auto"/>
              <w:jc w:val="both"/>
            </w:pPr>
            <w:r>
              <w:rPr>
                <w:sz w:val="16"/>
              </w:rPr>
              <w:t>OperationPerformance</w:t>
            </w:r>
          </w:p>
        </w:tc>
        <w:tc>
          <w:tcPr>
            <w:tcW w:w="5184" w:type="dxa"/>
          </w:tcPr>
          <w:p w14:paraId="05CB41BF" w14:textId="77777777" w:rsidR="001C77CA" w:rsidRDefault="00000000" w:rsidP="00604FDD">
            <w:pPr>
              <w:spacing w:line="276" w:lineRule="auto"/>
              <w:jc w:val="both"/>
            </w:pPr>
            <w:r>
              <w:rPr>
                <w:sz w:val="16"/>
              </w:rPr>
              <w:t>completion_cost_plan, completion_cost_actual</w:t>
            </w:r>
          </w:p>
        </w:tc>
      </w:tr>
      <w:tr w:rsidR="001C77CA" w14:paraId="0605EBFB" w14:textId="77777777" w:rsidTr="00604FDD">
        <w:trPr>
          <w:trHeight w:val="423"/>
          <w:jc w:val="center"/>
        </w:trPr>
        <w:tc>
          <w:tcPr>
            <w:tcW w:w="3168" w:type="dxa"/>
          </w:tcPr>
          <w:p w14:paraId="341B380A" w14:textId="77777777" w:rsidR="001C77CA" w:rsidRDefault="00000000" w:rsidP="00604FDD">
            <w:pPr>
              <w:spacing w:line="276" w:lineRule="auto"/>
              <w:jc w:val="both"/>
            </w:pPr>
            <w:r>
              <w:rPr>
                <w:sz w:val="16"/>
              </w:rPr>
              <w:t>DrillingPlanWcpf, DrillingActualWcpf</w:t>
            </w:r>
          </w:p>
        </w:tc>
        <w:tc>
          <w:tcPr>
            <w:tcW w:w="2880" w:type="dxa"/>
          </w:tcPr>
          <w:p w14:paraId="13419E38" w14:textId="77777777" w:rsidR="001C77CA" w:rsidRDefault="00000000" w:rsidP="00604FDD">
            <w:pPr>
              <w:spacing w:line="276" w:lineRule="auto"/>
              <w:jc w:val="both"/>
            </w:pPr>
            <w:r>
              <w:rPr>
                <w:sz w:val="16"/>
              </w:rPr>
              <w:t>OperationPerformance</w:t>
            </w:r>
          </w:p>
        </w:tc>
        <w:tc>
          <w:tcPr>
            <w:tcW w:w="5184" w:type="dxa"/>
          </w:tcPr>
          <w:p w14:paraId="575F81DD" w14:textId="77777777" w:rsidR="001C77CA" w:rsidRDefault="00000000" w:rsidP="00604FDD">
            <w:pPr>
              <w:spacing w:line="276" w:lineRule="auto"/>
              <w:jc w:val="both"/>
            </w:pPr>
            <w:r>
              <w:rPr>
                <w:sz w:val="16"/>
              </w:rPr>
              <w:t>drilling_plan_wcpf, drilling_actual_wcpf</w:t>
            </w:r>
          </w:p>
        </w:tc>
      </w:tr>
    </w:tbl>
    <w:p w14:paraId="2C3AB6DB" w14:textId="77777777" w:rsidR="001C77CA" w:rsidRDefault="001C77CA" w:rsidP="00604FDD">
      <w:pPr>
        <w:jc w:val="both"/>
      </w:pPr>
    </w:p>
    <w:p w14:paraId="6385ABA6" w14:textId="77777777" w:rsidR="001C77CA" w:rsidRDefault="00000000" w:rsidP="00604FDD">
      <w:pPr>
        <w:pStyle w:val="Heading1"/>
        <w:jc w:val="both"/>
      </w:pPr>
      <w:r>
        <w:t>5. Primary Keys and Foreign Keys</w:t>
      </w:r>
    </w:p>
    <w:p w14:paraId="1A16F312" w14:textId="77777777" w:rsidR="001C77CA" w:rsidRDefault="00000000" w:rsidP="00604FDD">
      <w:pPr>
        <w:jc w:val="both"/>
      </w:pPr>
      <w:r>
        <w:rPr>
          <w:b/>
        </w:rPr>
        <w:t xml:space="preserve">Primary key approach. </w:t>
      </w:r>
      <w:r>
        <w:t>The model uses surrogate/generated identifiers such as pac_id, region_id, field_id, well_id, rig_id, report_id, and well_operation_id. These are preferred because business names such as PacName, WellName, and RigName may not always be globally unique or stable over time.</w:t>
      </w:r>
    </w:p>
    <w:p w14:paraId="7D77C55D" w14:textId="77777777" w:rsidR="001C77CA" w:rsidRDefault="00000000" w:rsidP="00604FDD">
      <w:pPr>
        <w:jc w:val="both"/>
      </w:pPr>
      <w:r>
        <w:rPr>
          <w:b/>
        </w:rPr>
        <w:t xml:space="preserve">Foreign key approach. </w:t>
      </w:r>
      <w:r>
        <w:t>Foreign keys enforce referential integrity between parent and child entities. Nullable foreign keys are used only where the source data may legitimately omit that detail, such as optional WellType, RigType, ReportType, or Wellbore mapping.</w:t>
      </w:r>
    </w:p>
    <w:tbl>
      <w:tblPr>
        <w:tblStyle w:val="TableGrid"/>
        <w:tblW w:w="0" w:type="auto"/>
        <w:jc w:val="center"/>
        <w:tblLook w:val="04A0" w:firstRow="1" w:lastRow="0" w:firstColumn="1" w:lastColumn="0" w:noHBand="0" w:noVBand="1"/>
      </w:tblPr>
      <w:tblGrid>
        <w:gridCol w:w="2635"/>
        <w:gridCol w:w="2675"/>
        <w:gridCol w:w="3835"/>
        <w:gridCol w:w="1439"/>
      </w:tblGrid>
      <w:tr w:rsidR="001C77CA" w14:paraId="6053BC65" w14:textId="77777777" w:rsidTr="00604FDD">
        <w:trPr>
          <w:trHeight w:val="432"/>
          <w:jc w:val="center"/>
        </w:trPr>
        <w:tc>
          <w:tcPr>
            <w:tcW w:w="2880" w:type="dxa"/>
            <w:shd w:val="clear" w:color="auto" w:fill="D9EAF7"/>
            <w:vAlign w:val="center"/>
          </w:tcPr>
          <w:p w14:paraId="76DB7A17" w14:textId="77777777" w:rsidR="001C77CA" w:rsidRDefault="00000000" w:rsidP="00604FDD">
            <w:pPr>
              <w:spacing w:line="276" w:lineRule="auto"/>
              <w:jc w:val="center"/>
            </w:pPr>
            <w:r>
              <w:rPr>
                <w:b/>
                <w:sz w:val="16"/>
              </w:rPr>
              <w:t>Table</w:t>
            </w:r>
          </w:p>
        </w:tc>
        <w:tc>
          <w:tcPr>
            <w:tcW w:w="3168" w:type="dxa"/>
            <w:shd w:val="clear" w:color="auto" w:fill="D9EAF7"/>
            <w:vAlign w:val="center"/>
          </w:tcPr>
          <w:p w14:paraId="5CE7C78E" w14:textId="77777777" w:rsidR="001C77CA" w:rsidRDefault="00000000" w:rsidP="00604FDD">
            <w:pPr>
              <w:spacing w:line="276" w:lineRule="auto"/>
              <w:jc w:val="center"/>
            </w:pPr>
            <w:r>
              <w:rPr>
                <w:b/>
                <w:sz w:val="16"/>
              </w:rPr>
              <w:t>Foreign Key</w:t>
            </w:r>
          </w:p>
        </w:tc>
        <w:tc>
          <w:tcPr>
            <w:tcW w:w="4032" w:type="dxa"/>
            <w:shd w:val="clear" w:color="auto" w:fill="D9EAF7"/>
            <w:vAlign w:val="center"/>
          </w:tcPr>
          <w:p w14:paraId="42DF6E86" w14:textId="77777777" w:rsidR="001C77CA" w:rsidRDefault="00000000" w:rsidP="00604FDD">
            <w:pPr>
              <w:spacing w:line="276" w:lineRule="auto"/>
              <w:jc w:val="center"/>
            </w:pPr>
            <w:r>
              <w:rPr>
                <w:b/>
                <w:sz w:val="16"/>
              </w:rPr>
              <w:t>References</w:t>
            </w:r>
          </w:p>
        </w:tc>
        <w:tc>
          <w:tcPr>
            <w:tcW w:w="1728" w:type="dxa"/>
            <w:shd w:val="clear" w:color="auto" w:fill="D9EAF7"/>
            <w:vAlign w:val="center"/>
          </w:tcPr>
          <w:p w14:paraId="109FDFA7" w14:textId="77777777" w:rsidR="001C77CA" w:rsidRDefault="00000000" w:rsidP="00604FDD">
            <w:pPr>
              <w:spacing w:line="276" w:lineRule="auto"/>
              <w:jc w:val="center"/>
            </w:pPr>
            <w:r>
              <w:rPr>
                <w:b/>
                <w:sz w:val="16"/>
              </w:rPr>
              <w:t>Optionality</w:t>
            </w:r>
          </w:p>
        </w:tc>
      </w:tr>
      <w:tr w:rsidR="001C77CA" w14:paraId="29F09F32" w14:textId="77777777" w:rsidTr="00604FDD">
        <w:trPr>
          <w:trHeight w:val="288"/>
          <w:jc w:val="center"/>
        </w:trPr>
        <w:tc>
          <w:tcPr>
            <w:tcW w:w="2880" w:type="dxa"/>
          </w:tcPr>
          <w:p w14:paraId="076F4769" w14:textId="77777777" w:rsidR="001C77CA" w:rsidRDefault="00000000" w:rsidP="00604FDD">
            <w:pPr>
              <w:spacing w:line="276" w:lineRule="auto"/>
              <w:jc w:val="both"/>
            </w:pPr>
            <w:r>
              <w:rPr>
                <w:sz w:val="16"/>
              </w:rPr>
              <w:t>Region</w:t>
            </w:r>
          </w:p>
        </w:tc>
        <w:tc>
          <w:tcPr>
            <w:tcW w:w="3168" w:type="dxa"/>
          </w:tcPr>
          <w:p w14:paraId="53133D04" w14:textId="77777777" w:rsidR="001C77CA" w:rsidRDefault="00000000" w:rsidP="00604FDD">
            <w:pPr>
              <w:spacing w:line="276" w:lineRule="auto"/>
              <w:jc w:val="both"/>
            </w:pPr>
            <w:r>
              <w:rPr>
                <w:sz w:val="16"/>
              </w:rPr>
              <w:t>pac_id</w:t>
            </w:r>
          </w:p>
        </w:tc>
        <w:tc>
          <w:tcPr>
            <w:tcW w:w="4032" w:type="dxa"/>
          </w:tcPr>
          <w:p w14:paraId="2418B34C" w14:textId="77777777" w:rsidR="001C77CA" w:rsidRDefault="00000000" w:rsidP="00604FDD">
            <w:pPr>
              <w:spacing w:line="276" w:lineRule="auto"/>
              <w:jc w:val="both"/>
            </w:pPr>
            <w:r>
              <w:rPr>
                <w:sz w:val="16"/>
              </w:rPr>
              <w:t>ProductionAssetCompany.pac_id</w:t>
            </w:r>
          </w:p>
        </w:tc>
        <w:tc>
          <w:tcPr>
            <w:tcW w:w="1728" w:type="dxa"/>
          </w:tcPr>
          <w:p w14:paraId="62A33337" w14:textId="77777777" w:rsidR="001C77CA" w:rsidRDefault="00000000" w:rsidP="00604FDD">
            <w:pPr>
              <w:spacing w:line="276" w:lineRule="auto"/>
              <w:jc w:val="both"/>
            </w:pPr>
            <w:r>
              <w:rPr>
                <w:sz w:val="16"/>
              </w:rPr>
              <w:t>Required</w:t>
            </w:r>
          </w:p>
        </w:tc>
      </w:tr>
      <w:tr w:rsidR="001C77CA" w14:paraId="147C83F4" w14:textId="77777777" w:rsidTr="00604FDD">
        <w:trPr>
          <w:trHeight w:val="288"/>
          <w:jc w:val="center"/>
        </w:trPr>
        <w:tc>
          <w:tcPr>
            <w:tcW w:w="2880" w:type="dxa"/>
          </w:tcPr>
          <w:p w14:paraId="0F180F51" w14:textId="77777777" w:rsidR="001C77CA" w:rsidRDefault="00000000" w:rsidP="00604FDD">
            <w:pPr>
              <w:spacing w:line="276" w:lineRule="auto"/>
              <w:jc w:val="both"/>
            </w:pPr>
            <w:r>
              <w:rPr>
                <w:sz w:val="16"/>
              </w:rPr>
              <w:t>Field</w:t>
            </w:r>
          </w:p>
        </w:tc>
        <w:tc>
          <w:tcPr>
            <w:tcW w:w="3168" w:type="dxa"/>
          </w:tcPr>
          <w:p w14:paraId="29105B36" w14:textId="77777777" w:rsidR="001C77CA" w:rsidRDefault="00000000" w:rsidP="00604FDD">
            <w:pPr>
              <w:spacing w:line="276" w:lineRule="auto"/>
              <w:jc w:val="both"/>
            </w:pPr>
            <w:r>
              <w:rPr>
                <w:sz w:val="16"/>
              </w:rPr>
              <w:t>region_id</w:t>
            </w:r>
          </w:p>
        </w:tc>
        <w:tc>
          <w:tcPr>
            <w:tcW w:w="4032" w:type="dxa"/>
          </w:tcPr>
          <w:p w14:paraId="7387F6B6" w14:textId="77777777" w:rsidR="001C77CA" w:rsidRDefault="00000000" w:rsidP="00604FDD">
            <w:pPr>
              <w:spacing w:line="276" w:lineRule="auto"/>
              <w:jc w:val="both"/>
            </w:pPr>
            <w:r>
              <w:rPr>
                <w:sz w:val="16"/>
              </w:rPr>
              <w:t>Region.region_id</w:t>
            </w:r>
          </w:p>
        </w:tc>
        <w:tc>
          <w:tcPr>
            <w:tcW w:w="1728" w:type="dxa"/>
          </w:tcPr>
          <w:p w14:paraId="4210AAFD" w14:textId="77777777" w:rsidR="001C77CA" w:rsidRDefault="00000000" w:rsidP="00604FDD">
            <w:pPr>
              <w:spacing w:line="276" w:lineRule="auto"/>
              <w:jc w:val="both"/>
            </w:pPr>
            <w:r>
              <w:rPr>
                <w:sz w:val="16"/>
              </w:rPr>
              <w:t>Required</w:t>
            </w:r>
          </w:p>
        </w:tc>
      </w:tr>
      <w:tr w:rsidR="001C77CA" w14:paraId="25C68214" w14:textId="77777777" w:rsidTr="00604FDD">
        <w:trPr>
          <w:trHeight w:val="288"/>
          <w:jc w:val="center"/>
        </w:trPr>
        <w:tc>
          <w:tcPr>
            <w:tcW w:w="2880" w:type="dxa"/>
          </w:tcPr>
          <w:p w14:paraId="07DEEB88" w14:textId="77777777" w:rsidR="001C77CA" w:rsidRDefault="00000000" w:rsidP="00604FDD">
            <w:pPr>
              <w:spacing w:line="276" w:lineRule="auto"/>
              <w:jc w:val="both"/>
            </w:pPr>
            <w:r>
              <w:rPr>
                <w:sz w:val="16"/>
              </w:rPr>
              <w:t>Well</w:t>
            </w:r>
          </w:p>
        </w:tc>
        <w:tc>
          <w:tcPr>
            <w:tcW w:w="3168" w:type="dxa"/>
          </w:tcPr>
          <w:p w14:paraId="0DFE6340" w14:textId="77777777" w:rsidR="001C77CA" w:rsidRDefault="00000000" w:rsidP="00604FDD">
            <w:pPr>
              <w:spacing w:line="276" w:lineRule="auto"/>
              <w:jc w:val="both"/>
            </w:pPr>
            <w:r>
              <w:rPr>
                <w:sz w:val="16"/>
              </w:rPr>
              <w:t>field_id</w:t>
            </w:r>
          </w:p>
        </w:tc>
        <w:tc>
          <w:tcPr>
            <w:tcW w:w="4032" w:type="dxa"/>
          </w:tcPr>
          <w:p w14:paraId="7332537B" w14:textId="77777777" w:rsidR="001C77CA" w:rsidRDefault="00000000" w:rsidP="00604FDD">
            <w:pPr>
              <w:spacing w:line="276" w:lineRule="auto"/>
              <w:jc w:val="both"/>
            </w:pPr>
            <w:r>
              <w:rPr>
                <w:sz w:val="16"/>
              </w:rPr>
              <w:t>Field.field_id</w:t>
            </w:r>
          </w:p>
        </w:tc>
        <w:tc>
          <w:tcPr>
            <w:tcW w:w="1728" w:type="dxa"/>
          </w:tcPr>
          <w:p w14:paraId="6CB98F97" w14:textId="77777777" w:rsidR="001C77CA" w:rsidRDefault="00000000" w:rsidP="00604FDD">
            <w:pPr>
              <w:spacing w:line="276" w:lineRule="auto"/>
              <w:jc w:val="both"/>
            </w:pPr>
            <w:r>
              <w:rPr>
                <w:sz w:val="16"/>
              </w:rPr>
              <w:t>Required</w:t>
            </w:r>
          </w:p>
        </w:tc>
      </w:tr>
      <w:tr w:rsidR="001C77CA" w14:paraId="42E50896" w14:textId="77777777" w:rsidTr="00604FDD">
        <w:trPr>
          <w:trHeight w:val="288"/>
          <w:jc w:val="center"/>
        </w:trPr>
        <w:tc>
          <w:tcPr>
            <w:tcW w:w="2880" w:type="dxa"/>
          </w:tcPr>
          <w:p w14:paraId="4B78F43C" w14:textId="77777777" w:rsidR="001C77CA" w:rsidRDefault="00000000" w:rsidP="00604FDD">
            <w:pPr>
              <w:spacing w:line="276" w:lineRule="auto"/>
              <w:jc w:val="both"/>
            </w:pPr>
            <w:r>
              <w:rPr>
                <w:sz w:val="16"/>
              </w:rPr>
              <w:t>Well</w:t>
            </w:r>
          </w:p>
        </w:tc>
        <w:tc>
          <w:tcPr>
            <w:tcW w:w="3168" w:type="dxa"/>
          </w:tcPr>
          <w:p w14:paraId="7A3E79C2" w14:textId="77777777" w:rsidR="001C77CA" w:rsidRDefault="00000000" w:rsidP="00604FDD">
            <w:pPr>
              <w:spacing w:line="276" w:lineRule="auto"/>
              <w:jc w:val="both"/>
            </w:pPr>
            <w:r>
              <w:rPr>
                <w:sz w:val="16"/>
              </w:rPr>
              <w:t>well_type_id</w:t>
            </w:r>
          </w:p>
        </w:tc>
        <w:tc>
          <w:tcPr>
            <w:tcW w:w="4032" w:type="dxa"/>
          </w:tcPr>
          <w:p w14:paraId="49D2111F" w14:textId="77777777" w:rsidR="001C77CA" w:rsidRDefault="00000000" w:rsidP="00604FDD">
            <w:pPr>
              <w:spacing w:line="276" w:lineRule="auto"/>
              <w:jc w:val="both"/>
            </w:pPr>
            <w:r>
              <w:rPr>
                <w:sz w:val="16"/>
              </w:rPr>
              <w:t>WellType.well_type_id</w:t>
            </w:r>
          </w:p>
        </w:tc>
        <w:tc>
          <w:tcPr>
            <w:tcW w:w="1728" w:type="dxa"/>
          </w:tcPr>
          <w:p w14:paraId="1AE79FAA" w14:textId="77777777" w:rsidR="001C77CA" w:rsidRDefault="00000000" w:rsidP="00604FDD">
            <w:pPr>
              <w:spacing w:line="276" w:lineRule="auto"/>
              <w:jc w:val="both"/>
            </w:pPr>
            <w:r>
              <w:rPr>
                <w:sz w:val="16"/>
              </w:rPr>
              <w:t>Optional</w:t>
            </w:r>
          </w:p>
        </w:tc>
      </w:tr>
      <w:tr w:rsidR="001C77CA" w14:paraId="5A555D25" w14:textId="77777777" w:rsidTr="00604FDD">
        <w:trPr>
          <w:trHeight w:val="288"/>
          <w:jc w:val="center"/>
        </w:trPr>
        <w:tc>
          <w:tcPr>
            <w:tcW w:w="2880" w:type="dxa"/>
          </w:tcPr>
          <w:p w14:paraId="67873570" w14:textId="77777777" w:rsidR="001C77CA" w:rsidRDefault="00000000" w:rsidP="00604FDD">
            <w:pPr>
              <w:spacing w:line="276" w:lineRule="auto"/>
              <w:jc w:val="both"/>
            </w:pPr>
            <w:r>
              <w:rPr>
                <w:sz w:val="16"/>
              </w:rPr>
              <w:t>Wellbore</w:t>
            </w:r>
          </w:p>
        </w:tc>
        <w:tc>
          <w:tcPr>
            <w:tcW w:w="3168" w:type="dxa"/>
          </w:tcPr>
          <w:p w14:paraId="4919E673" w14:textId="77777777" w:rsidR="001C77CA" w:rsidRDefault="00000000" w:rsidP="00604FDD">
            <w:pPr>
              <w:spacing w:line="276" w:lineRule="auto"/>
              <w:jc w:val="both"/>
            </w:pPr>
            <w:r>
              <w:rPr>
                <w:sz w:val="16"/>
              </w:rPr>
              <w:t>well_id</w:t>
            </w:r>
          </w:p>
        </w:tc>
        <w:tc>
          <w:tcPr>
            <w:tcW w:w="4032" w:type="dxa"/>
          </w:tcPr>
          <w:p w14:paraId="01AA9EAD" w14:textId="77777777" w:rsidR="001C77CA" w:rsidRDefault="00000000" w:rsidP="00604FDD">
            <w:pPr>
              <w:spacing w:line="276" w:lineRule="auto"/>
              <w:jc w:val="both"/>
            </w:pPr>
            <w:r>
              <w:rPr>
                <w:sz w:val="16"/>
              </w:rPr>
              <w:t>Well.well_id</w:t>
            </w:r>
          </w:p>
        </w:tc>
        <w:tc>
          <w:tcPr>
            <w:tcW w:w="1728" w:type="dxa"/>
          </w:tcPr>
          <w:p w14:paraId="0995FE9C" w14:textId="77777777" w:rsidR="001C77CA" w:rsidRDefault="00000000" w:rsidP="00604FDD">
            <w:pPr>
              <w:spacing w:line="276" w:lineRule="auto"/>
              <w:jc w:val="both"/>
            </w:pPr>
            <w:r>
              <w:rPr>
                <w:sz w:val="16"/>
              </w:rPr>
              <w:t>Required</w:t>
            </w:r>
          </w:p>
        </w:tc>
      </w:tr>
      <w:tr w:rsidR="001C77CA" w14:paraId="093453BB" w14:textId="77777777" w:rsidTr="00604FDD">
        <w:trPr>
          <w:trHeight w:val="288"/>
          <w:jc w:val="center"/>
        </w:trPr>
        <w:tc>
          <w:tcPr>
            <w:tcW w:w="2880" w:type="dxa"/>
          </w:tcPr>
          <w:p w14:paraId="17E3474D" w14:textId="77777777" w:rsidR="001C77CA" w:rsidRDefault="00000000" w:rsidP="00604FDD">
            <w:pPr>
              <w:spacing w:line="276" w:lineRule="auto"/>
              <w:jc w:val="both"/>
            </w:pPr>
            <w:r>
              <w:rPr>
                <w:sz w:val="16"/>
              </w:rPr>
              <w:t>Rig</w:t>
            </w:r>
          </w:p>
        </w:tc>
        <w:tc>
          <w:tcPr>
            <w:tcW w:w="3168" w:type="dxa"/>
          </w:tcPr>
          <w:p w14:paraId="05330AA0" w14:textId="77777777" w:rsidR="001C77CA" w:rsidRDefault="00000000" w:rsidP="00604FDD">
            <w:pPr>
              <w:spacing w:line="276" w:lineRule="auto"/>
              <w:jc w:val="both"/>
            </w:pPr>
            <w:r>
              <w:rPr>
                <w:sz w:val="16"/>
              </w:rPr>
              <w:t>rig_type_id</w:t>
            </w:r>
          </w:p>
        </w:tc>
        <w:tc>
          <w:tcPr>
            <w:tcW w:w="4032" w:type="dxa"/>
          </w:tcPr>
          <w:p w14:paraId="122B51B4" w14:textId="77777777" w:rsidR="001C77CA" w:rsidRDefault="00000000" w:rsidP="00604FDD">
            <w:pPr>
              <w:spacing w:line="276" w:lineRule="auto"/>
              <w:jc w:val="both"/>
            </w:pPr>
            <w:r>
              <w:rPr>
                <w:sz w:val="16"/>
              </w:rPr>
              <w:t>RigType.rig_type_id</w:t>
            </w:r>
          </w:p>
        </w:tc>
        <w:tc>
          <w:tcPr>
            <w:tcW w:w="1728" w:type="dxa"/>
          </w:tcPr>
          <w:p w14:paraId="22EA1500" w14:textId="77777777" w:rsidR="001C77CA" w:rsidRDefault="00000000" w:rsidP="00604FDD">
            <w:pPr>
              <w:spacing w:line="276" w:lineRule="auto"/>
              <w:jc w:val="both"/>
            </w:pPr>
            <w:r>
              <w:rPr>
                <w:sz w:val="16"/>
              </w:rPr>
              <w:t>Optional</w:t>
            </w:r>
          </w:p>
        </w:tc>
      </w:tr>
      <w:tr w:rsidR="001C77CA" w14:paraId="61C524E2" w14:textId="77777777" w:rsidTr="00604FDD">
        <w:trPr>
          <w:trHeight w:val="288"/>
          <w:jc w:val="center"/>
        </w:trPr>
        <w:tc>
          <w:tcPr>
            <w:tcW w:w="2880" w:type="dxa"/>
          </w:tcPr>
          <w:p w14:paraId="377CDF49" w14:textId="77777777" w:rsidR="001C77CA" w:rsidRDefault="00000000" w:rsidP="00604FDD">
            <w:pPr>
              <w:spacing w:line="276" w:lineRule="auto"/>
              <w:jc w:val="both"/>
            </w:pPr>
            <w:r>
              <w:rPr>
                <w:sz w:val="16"/>
              </w:rPr>
              <w:t>WellOperation</w:t>
            </w:r>
          </w:p>
        </w:tc>
        <w:tc>
          <w:tcPr>
            <w:tcW w:w="3168" w:type="dxa"/>
          </w:tcPr>
          <w:p w14:paraId="4C8ECFC1" w14:textId="77777777" w:rsidR="001C77CA" w:rsidRDefault="00000000" w:rsidP="00604FDD">
            <w:pPr>
              <w:spacing w:line="276" w:lineRule="auto"/>
              <w:jc w:val="both"/>
            </w:pPr>
            <w:r>
              <w:rPr>
                <w:sz w:val="16"/>
              </w:rPr>
              <w:t>well_id</w:t>
            </w:r>
          </w:p>
        </w:tc>
        <w:tc>
          <w:tcPr>
            <w:tcW w:w="4032" w:type="dxa"/>
          </w:tcPr>
          <w:p w14:paraId="1DC50FF5" w14:textId="77777777" w:rsidR="001C77CA" w:rsidRDefault="00000000" w:rsidP="00604FDD">
            <w:pPr>
              <w:spacing w:line="276" w:lineRule="auto"/>
              <w:jc w:val="both"/>
            </w:pPr>
            <w:r>
              <w:rPr>
                <w:sz w:val="16"/>
              </w:rPr>
              <w:t>Well.well_id</w:t>
            </w:r>
          </w:p>
        </w:tc>
        <w:tc>
          <w:tcPr>
            <w:tcW w:w="1728" w:type="dxa"/>
          </w:tcPr>
          <w:p w14:paraId="2C01F29C" w14:textId="77777777" w:rsidR="001C77CA" w:rsidRDefault="00000000" w:rsidP="00604FDD">
            <w:pPr>
              <w:spacing w:line="276" w:lineRule="auto"/>
              <w:jc w:val="both"/>
            </w:pPr>
            <w:r>
              <w:rPr>
                <w:sz w:val="16"/>
              </w:rPr>
              <w:t>Required</w:t>
            </w:r>
          </w:p>
        </w:tc>
      </w:tr>
      <w:tr w:rsidR="001C77CA" w14:paraId="25B844D1" w14:textId="77777777" w:rsidTr="00604FDD">
        <w:trPr>
          <w:trHeight w:val="288"/>
          <w:jc w:val="center"/>
        </w:trPr>
        <w:tc>
          <w:tcPr>
            <w:tcW w:w="2880" w:type="dxa"/>
          </w:tcPr>
          <w:p w14:paraId="6324E69D" w14:textId="77777777" w:rsidR="001C77CA" w:rsidRDefault="00000000" w:rsidP="00604FDD">
            <w:pPr>
              <w:spacing w:line="276" w:lineRule="auto"/>
              <w:jc w:val="both"/>
            </w:pPr>
            <w:r>
              <w:rPr>
                <w:sz w:val="16"/>
              </w:rPr>
              <w:t>WellOperation</w:t>
            </w:r>
          </w:p>
        </w:tc>
        <w:tc>
          <w:tcPr>
            <w:tcW w:w="3168" w:type="dxa"/>
          </w:tcPr>
          <w:p w14:paraId="19B0002F" w14:textId="77777777" w:rsidR="001C77CA" w:rsidRDefault="00000000" w:rsidP="00604FDD">
            <w:pPr>
              <w:spacing w:line="276" w:lineRule="auto"/>
              <w:jc w:val="both"/>
            </w:pPr>
            <w:r>
              <w:rPr>
                <w:sz w:val="16"/>
              </w:rPr>
              <w:t>wellbore_id</w:t>
            </w:r>
          </w:p>
        </w:tc>
        <w:tc>
          <w:tcPr>
            <w:tcW w:w="4032" w:type="dxa"/>
          </w:tcPr>
          <w:p w14:paraId="1003DB2D" w14:textId="77777777" w:rsidR="001C77CA" w:rsidRDefault="00000000" w:rsidP="00604FDD">
            <w:pPr>
              <w:spacing w:line="276" w:lineRule="auto"/>
              <w:jc w:val="both"/>
            </w:pPr>
            <w:r>
              <w:rPr>
                <w:sz w:val="16"/>
              </w:rPr>
              <w:t>Wellbore.wellbore_id</w:t>
            </w:r>
          </w:p>
        </w:tc>
        <w:tc>
          <w:tcPr>
            <w:tcW w:w="1728" w:type="dxa"/>
          </w:tcPr>
          <w:p w14:paraId="7EFC077D" w14:textId="77777777" w:rsidR="001C77CA" w:rsidRDefault="00000000" w:rsidP="00604FDD">
            <w:pPr>
              <w:spacing w:line="276" w:lineRule="auto"/>
              <w:jc w:val="both"/>
            </w:pPr>
            <w:r>
              <w:rPr>
                <w:sz w:val="16"/>
              </w:rPr>
              <w:t>Optional</w:t>
            </w:r>
          </w:p>
        </w:tc>
      </w:tr>
      <w:tr w:rsidR="001C77CA" w14:paraId="359131F8" w14:textId="77777777" w:rsidTr="00604FDD">
        <w:trPr>
          <w:trHeight w:val="288"/>
          <w:jc w:val="center"/>
        </w:trPr>
        <w:tc>
          <w:tcPr>
            <w:tcW w:w="2880" w:type="dxa"/>
          </w:tcPr>
          <w:p w14:paraId="2934C9E3" w14:textId="77777777" w:rsidR="001C77CA" w:rsidRDefault="00000000" w:rsidP="00604FDD">
            <w:pPr>
              <w:spacing w:line="276" w:lineRule="auto"/>
              <w:jc w:val="both"/>
            </w:pPr>
            <w:r>
              <w:rPr>
                <w:sz w:val="16"/>
              </w:rPr>
              <w:t>WellOperationRigAssignment</w:t>
            </w:r>
          </w:p>
        </w:tc>
        <w:tc>
          <w:tcPr>
            <w:tcW w:w="3168" w:type="dxa"/>
          </w:tcPr>
          <w:p w14:paraId="6931D9A3" w14:textId="77777777" w:rsidR="001C77CA" w:rsidRDefault="00000000" w:rsidP="00604FDD">
            <w:pPr>
              <w:spacing w:line="276" w:lineRule="auto"/>
              <w:jc w:val="both"/>
            </w:pPr>
            <w:r>
              <w:rPr>
                <w:sz w:val="16"/>
              </w:rPr>
              <w:t>well_operation_id</w:t>
            </w:r>
          </w:p>
        </w:tc>
        <w:tc>
          <w:tcPr>
            <w:tcW w:w="4032" w:type="dxa"/>
          </w:tcPr>
          <w:p w14:paraId="387729B1" w14:textId="77777777" w:rsidR="001C77CA" w:rsidRDefault="00000000" w:rsidP="00604FDD">
            <w:pPr>
              <w:spacing w:line="276" w:lineRule="auto"/>
              <w:jc w:val="both"/>
            </w:pPr>
            <w:r>
              <w:rPr>
                <w:sz w:val="16"/>
              </w:rPr>
              <w:t>WellOperation.well_operation_id</w:t>
            </w:r>
          </w:p>
        </w:tc>
        <w:tc>
          <w:tcPr>
            <w:tcW w:w="1728" w:type="dxa"/>
          </w:tcPr>
          <w:p w14:paraId="4E873F38" w14:textId="77777777" w:rsidR="001C77CA" w:rsidRDefault="00000000" w:rsidP="00604FDD">
            <w:pPr>
              <w:spacing w:line="276" w:lineRule="auto"/>
              <w:jc w:val="both"/>
            </w:pPr>
            <w:r>
              <w:rPr>
                <w:sz w:val="16"/>
              </w:rPr>
              <w:t>Required</w:t>
            </w:r>
          </w:p>
        </w:tc>
      </w:tr>
      <w:tr w:rsidR="001C77CA" w14:paraId="5F82BC8F" w14:textId="77777777" w:rsidTr="00604FDD">
        <w:trPr>
          <w:trHeight w:val="288"/>
          <w:jc w:val="center"/>
        </w:trPr>
        <w:tc>
          <w:tcPr>
            <w:tcW w:w="2880" w:type="dxa"/>
          </w:tcPr>
          <w:p w14:paraId="1E36BCC8" w14:textId="77777777" w:rsidR="001C77CA" w:rsidRDefault="00000000" w:rsidP="00604FDD">
            <w:pPr>
              <w:spacing w:line="276" w:lineRule="auto"/>
              <w:jc w:val="both"/>
            </w:pPr>
            <w:r>
              <w:rPr>
                <w:sz w:val="16"/>
              </w:rPr>
              <w:t>WellOperationRigAssignment</w:t>
            </w:r>
          </w:p>
        </w:tc>
        <w:tc>
          <w:tcPr>
            <w:tcW w:w="3168" w:type="dxa"/>
          </w:tcPr>
          <w:p w14:paraId="34F4F549" w14:textId="77777777" w:rsidR="001C77CA" w:rsidRDefault="00000000" w:rsidP="00604FDD">
            <w:pPr>
              <w:spacing w:line="276" w:lineRule="auto"/>
              <w:jc w:val="both"/>
            </w:pPr>
            <w:r>
              <w:rPr>
                <w:sz w:val="16"/>
              </w:rPr>
              <w:t>rig_id</w:t>
            </w:r>
          </w:p>
        </w:tc>
        <w:tc>
          <w:tcPr>
            <w:tcW w:w="4032" w:type="dxa"/>
          </w:tcPr>
          <w:p w14:paraId="3472C6F0" w14:textId="77777777" w:rsidR="001C77CA" w:rsidRDefault="00000000" w:rsidP="00604FDD">
            <w:pPr>
              <w:spacing w:line="276" w:lineRule="auto"/>
              <w:jc w:val="both"/>
            </w:pPr>
            <w:r>
              <w:rPr>
                <w:sz w:val="16"/>
              </w:rPr>
              <w:t>Rig.rig_id</w:t>
            </w:r>
          </w:p>
        </w:tc>
        <w:tc>
          <w:tcPr>
            <w:tcW w:w="1728" w:type="dxa"/>
          </w:tcPr>
          <w:p w14:paraId="3246C1BA" w14:textId="77777777" w:rsidR="001C77CA" w:rsidRDefault="00000000" w:rsidP="00604FDD">
            <w:pPr>
              <w:spacing w:line="276" w:lineRule="auto"/>
              <w:jc w:val="both"/>
            </w:pPr>
            <w:r>
              <w:rPr>
                <w:sz w:val="16"/>
              </w:rPr>
              <w:t>Required</w:t>
            </w:r>
          </w:p>
        </w:tc>
      </w:tr>
      <w:tr w:rsidR="001C77CA" w14:paraId="317F657E" w14:textId="77777777" w:rsidTr="00604FDD">
        <w:trPr>
          <w:trHeight w:val="288"/>
          <w:jc w:val="center"/>
        </w:trPr>
        <w:tc>
          <w:tcPr>
            <w:tcW w:w="2880" w:type="dxa"/>
          </w:tcPr>
          <w:p w14:paraId="3588986F" w14:textId="77777777" w:rsidR="001C77CA" w:rsidRDefault="00000000" w:rsidP="00604FDD">
            <w:pPr>
              <w:spacing w:line="276" w:lineRule="auto"/>
              <w:jc w:val="both"/>
            </w:pPr>
            <w:r>
              <w:rPr>
                <w:sz w:val="16"/>
              </w:rPr>
              <w:t>WellOperationPhase</w:t>
            </w:r>
          </w:p>
        </w:tc>
        <w:tc>
          <w:tcPr>
            <w:tcW w:w="3168" w:type="dxa"/>
          </w:tcPr>
          <w:p w14:paraId="544CB609" w14:textId="77777777" w:rsidR="001C77CA" w:rsidRDefault="00000000" w:rsidP="00604FDD">
            <w:pPr>
              <w:spacing w:line="276" w:lineRule="auto"/>
              <w:jc w:val="both"/>
            </w:pPr>
            <w:r>
              <w:rPr>
                <w:sz w:val="16"/>
              </w:rPr>
              <w:t>well_operation_id</w:t>
            </w:r>
          </w:p>
        </w:tc>
        <w:tc>
          <w:tcPr>
            <w:tcW w:w="4032" w:type="dxa"/>
          </w:tcPr>
          <w:p w14:paraId="1DF05DB3" w14:textId="77777777" w:rsidR="001C77CA" w:rsidRDefault="00000000" w:rsidP="00604FDD">
            <w:pPr>
              <w:spacing w:line="276" w:lineRule="auto"/>
              <w:jc w:val="both"/>
            </w:pPr>
            <w:r>
              <w:rPr>
                <w:sz w:val="16"/>
              </w:rPr>
              <w:t>WellOperation.well_operation_id</w:t>
            </w:r>
          </w:p>
        </w:tc>
        <w:tc>
          <w:tcPr>
            <w:tcW w:w="1728" w:type="dxa"/>
          </w:tcPr>
          <w:p w14:paraId="29475B1E" w14:textId="77777777" w:rsidR="001C77CA" w:rsidRDefault="00000000" w:rsidP="00604FDD">
            <w:pPr>
              <w:spacing w:line="276" w:lineRule="auto"/>
              <w:jc w:val="both"/>
            </w:pPr>
            <w:r>
              <w:rPr>
                <w:sz w:val="16"/>
              </w:rPr>
              <w:t>Required</w:t>
            </w:r>
          </w:p>
        </w:tc>
      </w:tr>
      <w:tr w:rsidR="001C77CA" w14:paraId="32413D8C" w14:textId="77777777" w:rsidTr="00604FDD">
        <w:trPr>
          <w:trHeight w:val="288"/>
          <w:jc w:val="center"/>
        </w:trPr>
        <w:tc>
          <w:tcPr>
            <w:tcW w:w="2880" w:type="dxa"/>
          </w:tcPr>
          <w:p w14:paraId="7F655335" w14:textId="77777777" w:rsidR="001C77CA" w:rsidRDefault="00000000" w:rsidP="00604FDD">
            <w:pPr>
              <w:spacing w:line="276" w:lineRule="auto"/>
              <w:jc w:val="both"/>
            </w:pPr>
            <w:r>
              <w:rPr>
                <w:sz w:val="16"/>
              </w:rPr>
              <w:t>WellOperationPhase</w:t>
            </w:r>
          </w:p>
        </w:tc>
        <w:tc>
          <w:tcPr>
            <w:tcW w:w="3168" w:type="dxa"/>
          </w:tcPr>
          <w:p w14:paraId="6D36208C" w14:textId="77777777" w:rsidR="001C77CA" w:rsidRDefault="00000000" w:rsidP="00604FDD">
            <w:pPr>
              <w:spacing w:line="276" w:lineRule="auto"/>
              <w:jc w:val="both"/>
            </w:pPr>
            <w:r>
              <w:rPr>
                <w:sz w:val="16"/>
              </w:rPr>
              <w:t>operation_phase_type_id</w:t>
            </w:r>
          </w:p>
        </w:tc>
        <w:tc>
          <w:tcPr>
            <w:tcW w:w="4032" w:type="dxa"/>
          </w:tcPr>
          <w:p w14:paraId="508B8448" w14:textId="77777777" w:rsidR="001C77CA" w:rsidRDefault="00000000" w:rsidP="00604FDD">
            <w:pPr>
              <w:spacing w:line="276" w:lineRule="auto"/>
              <w:jc w:val="both"/>
            </w:pPr>
            <w:r>
              <w:rPr>
                <w:sz w:val="16"/>
              </w:rPr>
              <w:t>OperationPhaseType.operation_phase_type_id</w:t>
            </w:r>
          </w:p>
        </w:tc>
        <w:tc>
          <w:tcPr>
            <w:tcW w:w="1728" w:type="dxa"/>
          </w:tcPr>
          <w:p w14:paraId="135EADE1" w14:textId="77777777" w:rsidR="001C77CA" w:rsidRDefault="00000000" w:rsidP="00604FDD">
            <w:pPr>
              <w:spacing w:line="276" w:lineRule="auto"/>
              <w:jc w:val="both"/>
            </w:pPr>
            <w:r>
              <w:rPr>
                <w:sz w:val="16"/>
              </w:rPr>
              <w:t>Required</w:t>
            </w:r>
          </w:p>
        </w:tc>
      </w:tr>
      <w:tr w:rsidR="001C77CA" w14:paraId="7AB53D65" w14:textId="77777777" w:rsidTr="00604FDD">
        <w:trPr>
          <w:trHeight w:val="288"/>
          <w:jc w:val="center"/>
        </w:trPr>
        <w:tc>
          <w:tcPr>
            <w:tcW w:w="2880" w:type="dxa"/>
          </w:tcPr>
          <w:p w14:paraId="0BE2EF2A" w14:textId="77777777" w:rsidR="001C77CA" w:rsidRDefault="00000000" w:rsidP="00604FDD">
            <w:pPr>
              <w:spacing w:line="276" w:lineRule="auto"/>
              <w:jc w:val="both"/>
            </w:pPr>
            <w:r>
              <w:rPr>
                <w:sz w:val="16"/>
              </w:rPr>
              <w:t>OperationPerformance</w:t>
            </w:r>
          </w:p>
        </w:tc>
        <w:tc>
          <w:tcPr>
            <w:tcW w:w="3168" w:type="dxa"/>
          </w:tcPr>
          <w:p w14:paraId="1BFDE6CA" w14:textId="77777777" w:rsidR="001C77CA" w:rsidRDefault="00000000" w:rsidP="00604FDD">
            <w:pPr>
              <w:spacing w:line="276" w:lineRule="auto"/>
              <w:jc w:val="both"/>
            </w:pPr>
            <w:r>
              <w:rPr>
                <w:sz w:val="16"/>
              </w:rPr>
              <w:t>well_operation_id</w:t>
            </w:r>
          </w:p>
        </w:tc>
        <w:tc>
          <w:tcPr>
            <w:tcW w:w="4032" w:type="dxa"/>
          </w:tcPr>
          <w:p w14:paraId="768BA6A0" w14:textId="77777777" w:rsidR="001C77CA" w:rsidRDefault="00000000" w:rsidP="00604FDD">
            <w:pPr>
              <w:spacing w:line="276" w:lineRule="auto"/>
              <w:jc w:val="both"/>
            </w:pPr>
            <w:r>
              <w:rPr>
                <w:sz w:val="16"/>
              </w:rPr>
              <w:t>WellOperation.well_operation_id</w:t>
            </w:r>
          </w:p>
        </w:tc>
        <w:tc>
          <w:tcPr>
            <w:tcW w:w="1728" w:type="dxa"/>
          </w:tcPr>
          <w:p w14:paraId="668440C2" w14:textId="77777777" w:rsidR="001C77CA" w:rsidRDefault="00000000" w:rsidP="00604FDD">
            <w:pPr>
              <w:spacing w:line="276" w:lineRule="auto"/>
              <w:jc w:val="both"/>
            </w:pPr>
            <w:r>
              <w:rPr>
                <w:sz w:val="16"/>
              </w:rPr>
              <w:t>Required</w:t>
            </w:r>
          </w:p>
        </w:tc>
      </w:tr>
      <w:tr w:rsidR="001C77CA" w14:paraId="355BAF11" w14:textId="77777777" w:rsidTr="00604FDD">
        <w:trPr>
          <w:trHeight w:val="288"/>
          <w:jc w:val="center"/>
        </w:trPr>
        <w:tc>
          <w:tcPr>
            <w:tcW w:w="2880" w:type="dxa"/>
          </w:tcPr>
          <w:p w14:paraId="1601539D" w14:textId="77777777" w:rsidR="001C77CA" w:rsidRDefault="00000000" w:rsidP="00604FDD">
            <w:pPr>
              <w:spacing w:line="276" w:lineRule="auto"/>
              <w:jc w:val="both"/>
            </w:pPr>
            <w:r>
              <w:rPr>
                <w:sz w:val="16"/>
              </w:rPr>
              <w:t>OperationPerformance</w:t>
            </w:r>
          </w:p>
        </w:tc>
        <w:tc>
          <w:tcPr>
            <w:tcW w:w="3168" w:type="dxa"/>
          </w:tcPr>
          <w:p w14:paraId="4BF174B1" w14:textId="77777777" w:rsidR="001C77CA" w:rsidRDefault="00000000" w:rsidP="00604FDD">
            <w:pPr>
              <w:spacing w:line="276" w:lineRule="auto"/>
              <w:jc w:val="both"/>
            </w:pPr>
            <w:r>
              <w:rPr>
                <w:sz w:val="16"/>
              </w:rPr>
              <w:t>well_operation_phase_id</w:t>
            </w:r>
          </w:p>
        </w:tc>
        <w:tc>
          <w:tcPr>
            <w:tcW w:w="4032" w:type="dxa"/>
          </w:tcPr>
          <w:p w14:paraId="09168F28" w14:textId="77777777" w:rsidR="001C77CA" w:rsidRDefault="00000000" w:rsidP="00604FDD">
            <w:pPr>
              <w:spacing w:line="276" w:lineRule="auto"/>
              <w:jc w:val="both"/>
            </w:pPr>
            <w:r>
              <w:rPr>
                <w:sz w:val="16"/>
              </w:rPr>
              <w:t>WellOperationPhase.well_operation_phase_id</w:t>
            </w:r>
          </w:p>
        </w:tc>
        <w:tc>
          <w:tcPr>
            <w:tcW w:w="1728" w:type="dxa"/>
          </w:tcPr>
          <w:p w14:paraId="417EB7BD" w14:textId="77777777" w:rsidR="001C77CA" w:rsidRDefault="00000000" w:rsidP="00604FDD">
            <w:pPr>
              <w:spacing w:line="276" w:lineRule="auto"/>
              <w:jc w:val="both"/>
            </w:pPr>
            <w:r>
              <w:rPr>
                <w:sz w:val="16"/>
              </w:rPr>
              <w:t>Optional</w:t>
            </w:r>
          </w:p>
        </w:tc>
      </w:tr>
      <w:tr w:rsidR="001C77CA" w14:paraId="7B906C0D" w14:textId="77777777" w:rsidTr="00604FDD">
        <w:trPr>
          <w:trHeight w:val="288"/>
          <w:jc w:val="center"/>
        </w:trPr>
        <w:tc>
          <w:tcPr>
            <w:tcW w:w="2880" w:type="dxa"/>
          </w:tcPr>
          <w:p w14:paraId="1957FE1D" w14:textId="77777777" w:rsidR="001C77CA" w:rsidRDefault="00000000" w:rsidP="00604FDD">
            <w:pPr>
              <w:spacing w:line="276" w:lineRule="auto"/>
              <w:jc w:val="both"/>
            </w:pPr>
            <w:r>
              <w:rPr>
                <w:sz w:val="16"/>
              </w:rPr>
              <w:t>Report</w:t>
            </w:r>
          </w:p>
        </w:tc>
        <w:tc>
          <w:tcPr>
            <w:tcW w:w="3168" w:type="dxa"/>
          </w:tcPr>
          <w:p w14:paraId="5FBC5754" w14:textId="77777777" w:rsidR="001C77CA" w:rsidRDefault="00000000" w:rsidP="00604FDD">
            <w:pPr>
              <w:spacing w:line="276" w:lineRule="auto"/>
              <w:jc w:val="both"/>
            </w:pPr>
            <w:r>
              <w:rPr>
                <w:sz w:val="16"/>
              </w:rPr>
              <w:t>report_type_id</w:t>
            </w:r>
          </w:p>
        </w:tc>
        <w:tc>
          <w:tcPr>
            <w:tcW w:w="4032" w:type="dxa"/>
          </w:tcPr>
          <w:p w14:paraId="576F2594" w14:textId="77777777" w:rsidR="001C77CA" w:rsidRDefault="00000000" w:rsidP="00604FDD">
            <w:pPr>
              <w:spacing w:line="276" w:lineRule="auto"/>
              <w:jc w:val="both"/>
            </w:pPr>
            <w:r>
              <w:rPr>
                <w:sz w:val="16"/>
              </w:rPr>
              <w:t>ReportType.report_type_id</w:t>
            </w:r>
          </w:p>
        </w:tc>
        <w:tc>
          <w:tcPr>
            <w:tcW w:w="1728" w:type="dxa"/>
          </w:tcPr>
          <w:p w14:paraId="5E018677" w14:textId="77777777" w:rsidR="001C77CA" w:rsidRDefault="00000000" w:rsidP="00604FDD">
            <w:pPr>
              <w:spacing w:line="276" w:lineRule="auto"/>
              <w:jc w:val="both"/>
            </w:pPr>
            <w:r>
              <w:rPr>
                <w:sz w:val="16"/>
              </w:rPr>
              <w:t>Optional</w:t>
            </w:r>
          </w:p>
        </w:tc>
      </w:tr>
      <w:tr w:rsidR="001C77CA" w14:paraId="1F5AA641" w14:textId="77777777" w:rsidTr="00604FDD">
        <w:trPr>
          <w:trHeight w:val="288"/>
          <w:jc w:val="center"/>
        </w:trPr>
        <w:tc>
          <w:tcPr>
            <w:tcW w:w="2880" w:type="dxa"/>
          </w:tcPr>
          <w:p w14:paraId="6E8E3358" w14:textId="77777777" w:rsidR="001C77CA" w:rsidRDefault="00000000" w:rsidP="00604FDD">
            <w:pPr>
              <w:spacing w:line="276" w:lineRule="auto"/>
              <w:jc w:val="both"/>
            </w:pPr>
            <w:r>
              <w:rPr>
                <w:sz w:val="16"/>
              </w:rPr>
              <w:t>ReportWellOperation</w:t>
            </w:r>
          </w:p>
        </w:tc>
        <w:tc>
          <w:tcPr>
            <w:tcW w:w="3168" w:type="dxa"/>
          </w:tcPr>
          <w:p w14:paraId="6054A44A" w14:textId="77777777" w:rsidR="001C77CA" w:rsidRDefault="00000000" w:rsidP="00604FDD">
            <w:pPr>
              <w:spacing w:line="276" w:lineRule="auto"/>
              <w:jc w:val="both"/>
            </w:pPr>
            <w:r>
              <w:rPr>
                <w:sz w:val="16"/>
              </w:rPr>
              <w:t>report_id</w:t>
            </w:r>
          </w:p>
        </w:tc>
        <w:tc>
          <w:tcPr>
            <w:tcW w:w="4032" w:type="dxa"/>
          </w:tcPr>
          <w:p w14:paraId="2A2F8553" w14:textId="77777777" w:rsidR="001C77CA" w:rsidRDefault="00000000" w:rsidP="00604FDD">
            <w:pPr>
              <w:spacing w:line="276" w:lineRule="auto"/>
              <w:jc w:val="both"/>
            </w:pPr>
            <w:r>
              <w:rPr>
                <w:sz w:val="16"/>
              </w:rPr>
              <w:t>Report.report_id</w:t>
            </w:r>
          </w:p>
        </w:tc>
        <w:tc>
          <w:tcPr>
            <w:tcW w:w="1728" w:type="dxa"/>
          </w:tcPr>
          <w:p w14:paraId="7C1A7DD7" w14:textId="77777777" w:rsidR="001C77CA" w:rsidRDefault="00000000" w:rsidP="00604FDD">
            <w:pPr>
              <w:spacing w:line="276" w:lineRule="auto"/>
              <w:jc w:val="both"/>
            </w:pPr>
            <w:r>
              <w:rPr>
                <w:sz w:val="16"/>
              </w:rPr>
              <w:t>Required</w:t>
            </w:r>
          </w:p>
        </w:tc>
      </w:tr>
      <w:tr w:rsidR="001C77CA" w14:paraId="56696656" w14:textId="77777777" w:rsidTr="00604FDD">
        <w:trPr>
          <w:trHeight w:val="288"/>
          <w:jc w:val="center"/>
        </w:trPr>
        <w:tc>
          <w:tcPr>
            <w:tcW w:w="2880" w:type="dxa"/>
          </w:tcPr>
          <w:p w14:paraId="73A8DCE8" w14:textId="77777777" w:rsidR="001C77CA" w:rsidRDefault="00000000" w:rsidP="00604FDD">
            <w:pPr>
              <w:spacing w:line="276" w:lineRule="auto"/>
              <w:jc w:val="both"/>
            </w:pPr>
            <w:r>
              <w:rPr>
                <w:sz w:val="16"/>
              </w:rPr>
              <w:t>ReportWellOperation</w:t>
            </w:r>
          </w:p>
        </w:tc>
        <w:tc>
          <w:tcPr>
            <w:tcW w:w="3168" w:type="dxa"/>
          </w:tcPr>
          <w:p w14:paraId="302FB38F" w14:textId="77777777" w:rsidR="001C77CA" w:rsidRDefault="00000000" w:rsidP="00604FDD">
            <w:pPr>
              <w:spacing w:line="276" w:lineRule="auto"/>
              <w:jc w:val="both"/>
            </w:pPr>
            <w:r>
              <w:rPr>
                <w:sz w:val="16"/>
              </w:rPr>
              <w:t>well_operation_id</w:t>
            </w:r>
          </w:p>
        </w:tc>
        <w:tc>
          <w:tcPr>
            <w:tcW w:w="4032" w:type="dxa"/>
          </w:tcPr>
          <w:p w14:paraId="3108316B" w14:textId="77777777" w:rsidR="001C77CA" w:rsidRDefault="00000000" w:rsidP="00604FDD">
            <w:pPr>
              <w:spacing w:line="276" w:lineRule="auto"/>
              <w:jc w:val="both"/>
            </w:pPr>
            <w:r>
              <w:rPr>
                <w:sz w:val="16"/>
              </w:rPr>
              <w:t>WellOperation.well_operation_id</w:t>
            </w:r>
          </w:p>
        </w:tc>
        <w:tc>
          <w:tcPr>
            <w:tcW w:w="1728" w:type="dxa"/>
          </w:tcPr>
          <w:p w14:paraId="225C9FC1" w14:textId="77777777" w:rsidR="001C77CA" w:rsidRDefault="00000000" w:rsidP="00604FDD">
            <w:pPr>
              <w:spacing w:line="276" w:lineRule="auto"/>
              <w:jc w:val="both"/>
            </w:pPr>
            <w:r>
              <w:rPr>
                <w:sz w:val="16"/>
              </w:rPr>
              <w:t>Required</w:t>
            </w:r>
          </w:p>
        </w:tc>
      </w:tr>
    </w:tbl>
    <w:p w14:paraId="2487C610" w14:textId="77777777" w:rsidR="001C77CA" w:rsidRDefault="001C77CA" w:rsidP="00604FDD">
      <w:pPr>
        <w:jc w:val="both"/>
      </w:pPr>
    </w:p>
    <w:p w14:paraId="07C61EF8" w14:textId="77777777" w:rsidR="001C77CA" w:rsidRDefault="00000000" w:rsidP="00604FDD">
      <w:pPr>
        <w:pStyle w:val="Heading1"/>
        <w:jc w:val="both"/>
      </w:pPr>
      <w:r>
        <w:t>6. Relationships and Cardinality</w:t>
      </w:r>
    </w:p>
    <w:tbl>
      <w:tblPr>
        <w:tblStyle w:val="TableGrid"/>
        <w:tblW w:w="0" w:type="auto"/>
        <w:jc w:val="center"/>
        <w:tblLook w:val="04A0" w:firstRow="1" w:lastRow="0" w:firstColumn="1" w:lastColumn="0" w:noHBand="0" w:noVBand="1"/>
      </w:tblPr>
      <w:tblGrid>
        <w:gridCol w:w="2625"/>
        <w:gridCol w:w="1453"/>
        <w:gridCol w:w="3435"/>
        <w:gridCol w:w="3071"/>
      </w:tblGrid>
      <w:tr w:rsidR="001C77CA" w14:paraId="1991A2F3" w14:textId="77777777" w:rsidTr="00604FDD">
        <w:trPr>
          <w:trHeight w:val="432"/>
          <w:jc w:val="center"/>
        </w:trPr>
        <w:tc>
          <w:tcPr>
            <w:tcW w:w="3096" w:type="dxa"/>
            <w:shd w:val="clear" w:color="auto" w:fill="D9EAF7"/>
            <w:vAlign w:val="center"/>
          </w:tcPr>
          <w:p w14:paraId="569ECAB0" w14:textId="77777777" w:rsidR="001C77CA" w:rsidRDefault="00000000" w:rsidP="00604FDD">
            <w:pPr>
              <w:spacing w:line="276" w:lineRule="auto"/>
              <w:jc w:val="center"/>
            </w:pPr>
            <w:r>
              <w:rPr>
                <w:b/>
                <w:sz w:val="15"/>
              </w:rPr>
              <w:t>Relationship</w:t>
            </w:r>
          </w:p>
        </w:tc>
        <w:tc>
          <w:tcPr>
            <w:tcW w:w="1728" w:type="dxa"/>
            <w:shd w:val="clear" w:color="auto" w:fill="D9EAF7"/>
            <w:vAlign w:val="center"/>
          </w:tcPr>
          <w:p w14:paraId="24D29D6D" w14:textId="77777777" w:rsidR="001C77CA" w:rsidRDefault="00000000" w:rsidP="00604FDD">
            <w:pPr>
              <w:spacing w:line="276" w:lineRule="auto"/>
              <w:jc w:val="center"/>
            </w:pPr>
            <w:r>
              <w:rPr>
                <w:b/>
                <w:sz w:val="15"/>
              </w:rPr>
              <w:t>Cardinality</w:t>
            </w:r>
          </w:p>
        </w:tc>
        <w:tc>
          <w:tcPr>
            <w:tcW w:w="3168" w:type="dxa"/>
            <w:shd w:val="clear" w:color="auto" w:fill="D9EAF7"/>
            <w:vAlign w:val="center"/>
          </w:tcPr>
          <w:p w14:paraId="3EEE301F" w14:textId="77777777" w:rsidR="001C77CA" w:rsidRDefault="00000000" w:rsidP="00604FDD">
            <w:pPr>
              <w:spacing w:line="276" w:lineRule="auto"/>
              <w:jc w:val="center"/>
            </w:pPr>
            <w:r>
              <w:rPr>
                <w:b/>
                <w:sz w:val="15"/>
              </w:rPr>
              <w:t>Implementation</w:t>
            </w:r>
          </w:p>
        </w:tc>
        <w:tc>
          <w:tcPr>
            <w:tcW w:w="4320" w:type="dxa"/>
            <w:shd w:val="clear" w:color="auto" w:fill="D9EAF7"/>
            <w:vAlign w:val="center"/>
          </w:tcPr>
          <w:p w14:paraId="52B8E0B7" w14:textId="77777777" w:rsidR="001C77CA" w:rsidRDefault="00000000" w:rsidP="00604FDD">
            <w:pPr>
              <w:spacing w:line="276" w:lineRule="auto"/>
              <w:jc w:val="center"/>
            </w:pPr>
            <w:r>
              <w:rPr>
                <w:b/>
                <w:sz w:val="15"/>
              </w:rPr>
              <w:t>Explanation</w:t>
            </w:r>
          </w:p>
        </w:tc>
      </w:tr>
      <w:tr w:rsidR="001C77CA" w14:paraId="268BDC81" w14:textId="77777777" w:rsidTr="00604FDD">
        <w:trPr>
          <w:trHeight w:val="595"/>
          <w:jc w:val="center"/>
        </w:trPr>
        <w:tc>
          <w:tcPr>
            <w:tcW w:w="3096" w:type="dxa"/>
          </w:tcPr>
          <w:p w14:paraId="03250F49" w14:textId="77777777" w:rsidR="001C77CA" w:rsidRDefault="00000000" w:rsidP="00604FDD">
            <w:pPr>
              <w:spacing w:line="276" w:lineRule="auto"/>
              <w:jc w:val="both"/>
            </w:pPr>
            <w:r>
              <w:rPr>
                <w:sz w:val="15"/>
              </w:rPr>
              <w:t>ProductionAssetCompany to Region</w:t>
            </w:r>
          </w:p>
        </w:tc>
        <w:tc>
          <w:tcPr>
            <w:tcW w:w="1728" w:type="dxa"/>
          </w:tcPr>
          <w:p w14:paraId="3FC8102D" w14:textId="77777777" w:rsidR="001C77CA" w:rsidRDefault="00000000" w:rsidP="00604FDD">
            <w:pPr>
              <w:spacing w:line="276" w:lineRule="auto"/>
              <w:jc w:val="both"/>
            </w:pPr>
            <w:r>
              <w:rPr>
                <w:sz w:val="15"/>
              </w:rPr>
              <w:t>1 to 0..*</w:t>
            </w:r>
          </w:p>
        </w:tc>
        <w:tc>
          <w:tcPr>
            <w:tcW w:w="3168" w:type="dxa"/>
          </w:tcPr>
          <w:p w14:paraId="79217214" w14:textId="77777777" w:rsidR="001C77CA" w:rsidRDefault="00000000" w:rsidP="00604FDD">
            <w:pPr>
              <w:spacing w:line="276" w:lineRule="auto"/>
              <w:jc w:val="both"/>
            </w:pPr>
            <w:r>
              <w:rPr>
                <w:sz w:val="15"/>
              </w:rPr>
              <w:t>Region.pac_id</w:t>
            </w:r>
          </w:p>
        </w:tc>
        <w:tc>
          <w:tcPr>
            <w:tcW w:w="4320" w:type="dxa"/>
          </w:tcPr>
          <w:p w14:paraId="1322510B" w14:textId="77777777" w:rsidR="001C77CA" w:rsidRDefault="00000000" w:rsidP="00604FDD">
            <w:pPr>
              <w:spacing w:line="276" w:lineRule="auto"/>
              <w:jc w:val="both"/>
            </w:pPr>
            <w:r>
              <w:rPr>
                <w:sz w:val="15"/>
              </w:rPr>
              <w:t>One PAC can have zero or many Regions. Each Region belongs to one PAC.</w:t>
            </w:r>
          </w:p>
        </w:tc>
      </w:tr>
      <w:tr w:rsidR="001C77CA" w14:paraId="77326584" w14:textId="77777777" w:rsidTr="00604FDD">
        <w:trPr>
          <w:trHeight w:val="595"/>
          <w:jc w:val="center"/>
        </w:trPr>
        <w:tc>
          <w:tcPr>
            <w:tcW w:w="3096" w:type="dxa"/>
          </w:tcPr>
          <w:p w14:paraId="5E96FB9B" w14:textId="77777777" w:rsidR="001C77CA" w:rsidRDefault="00000000" w:rsidP="00604FDD">
            <w:pPr>
              <w:spacing w:line="276" w:lineRule="auto"/>
              <w:jc w:val="both"/>
            </w:pPr>
            <w:r>
              <w:rPr>
                <w:sz w:val="15"/>
              </w:rPr>
              <w:t>Region to Field</w:t>
            </w:r>
          </w:p>
        </w:tc>
        <w:tc>
          <w:tcPr>
            <w:tcW w:w="1728" w:type="dxa"/>
          </w:tcPr>
          <w:p w14:paraId="613F52BB" w14:textId="77777777" w:rsidR="001C77CA" w:rsidRDefault="00000000" w:rsidP="00604FDD">
            <w:pPr>
              <w:spacing w:line="276" w:lineRule="auto"/>
              <w:jc w:val="both"/>
            </w:pPr>
            <w:r>
              <w:rPr>
                <w:sz w:val="15"/>
              </w:rPr>
              <w:t>1 to 0..*</w:t>
            </w:r>
          </w:p>
        </w:tc>
        <w:tc>
          <w:tcPr>
            <w:tcW w:w="3168" w:type="dxa"/>
          </w:tcPr>
          <w:p w14:paraId="5555BF93" w14:textId="77777777" w:rsidR="001C77CA" w:rsidRDefault="00000000" w:rsidP="00604FDD">
            <w:pPr>
              <w:spacing w:line="276" w:lineRule="auto"/>
              <w:jc w:val="both"/>
            </w:pPr>
            <w:r>
              <w:rPr>
                <w:sz w:val="15"/>
              </w:rPr>
              <w:t>Field.region_id</w:t>
            </w:r>
          </w:p>
        </w:tc>
        <w:tc>
          <w:tcPr>
            <w:tcW w:w="4320" w:type="dxa"/>
          </w:tcPr>
          <w:p w14:paraId="55A35CF7" w14:textId="77777777" w:rsidR="001C77CA" w:rsidRDefault="00000000" w:rsidP="00604FDD">
            <w:pPr>
              <w:spacing w:line="276" w:lineRule="auto"/>
              <w:jc w:val="both"/>
            </w:pPr>
            <w:r>
              <w:rPr>
                <w:sz w:val="15"/>
              </w:rPr>
              <w:t>One Region can have zero or many Fields. Each Field belongs to one Region. This relationship is maintained as confirmed.</w:t>
            </w:r>
          </w:p>
        </w:tc>
      </w:tr>
      <w:tr w:rsidR="001C77CA" w14:paraId="387ED537" w14:textId="77777777" w:rsidTr="00604FDD">
        <w:trPr>
          <w:trHeight w:val="595"/>
          <w:jc w:val="center"/>
        </w:trPr>
        <w:tc>
          <w:tcPr>
            <w:tcW w:w="3096" w:type="dxa"/>
          </w:tcPr>
          <w:p w14:paraId="636D6778" w14:textId="77777777" w:rsidR="001C77CA" w:rsidRDefault="00000000" w:rsidP="00604FDD">
            <w:pPr>
              <w:spacing w:line="276" w:lineRule="auto"/>
              <w:jc w:val="both"/>
            </w:pPr>
            <w:r>
              <w:rPr>
                <w:sz w:val="15"/>
              </w:rPr>
              <w:t>Field to Well</w:t>
            </w:r>
          </w:p>
        </w:tc>
        <w:tc>
          <w:tcPr>
            <w:tcW w:w="1728" w:type="dxa"/>
          </w:tcPr>
          <w:p w14:paraId="772763CC" w14:textId="77777777" w:rsidR="001C77CA" w:rsidRDefault="00000000" w:rsidP="00604FDD">
            <w:pPr>
              <w:spacing w:line="276" w:lineRule="auto"/>
              <w:jc w:val="both"/>
            </w:pPr>
            <w:r>
              <w:rPr>
                <w:sz w:val="15"/>
              </w:rPr>
              <w:t>1 to 0..*</w:t>
            </w:r>
          </w:p>
        </w:tc>
        <w:tc>
          <w:tcPr>
            <w:tcW w:w="3168" w:type="dxa"/>
          </w:tcPr>
          <w:p w14:paraId="3D2C76F4" w14:textId="77777777" w:rsidR="001C77CA" w:rsidRDefault="00000000" w:rsidP="00604FDD">
            <w:pPr>
              <w:spacing w:line="276" w:lineRule="auto"/>
              <w:jc w:val="both"/>
            </w:pPr>
            <w:r>
              <w:rPr>
                <w:sz w:val="15"/>
              </w:rPr>
              <w:t>Well.field_id</w:t>
            </w:r>
          </w:p>
        </w:tc>
        <w:tc>
          <w:tcPr>
            <w:tcW w:w="4320" w:type="dxa"/>
          </w:tcPr>
          <w:p w14:paraId="6DDC5391" w14:textId="77777777" w:rsidR="001C77CA" w:rsidRDefault="00000000" w:rsidP="00604FDD">
            <w:pPr>
              <w:spacing w:line="276" w:lineRule="auto"/>
              <w:jc w:val="both"/>
            </w:pPr>
            <w:r>
              <w:rPr>
                <w:sz w:val="15"/>
              </w:rPr>
              <w:t>One Field can have zero or many Wells. Each Well belongs to one Field.</w:t>
            </w:r>
          </w:p>
        </w:tc>
      </w:tr>
      <w:tr w:rsidR="001C77CA" w14:paraId="1EF18596" w14:textId="77777777" w:rsidTr="00604FDD">
        <w:trPr>
          <w:trHeight w:val="595"/>
          <w:jc w:val="center"/>
        </w:trPr>
        <w:tc>
          <w:tcPr>
            <w:tcW w:w="3096" w:type="dxa"/>
          </w:tcPr>
          <w:p w14:paraId="74C67C6A" w14:textId="77777777" w:rsidR="001C77CA" w:rsidRDefault="00000000" w:rsidP="00604FDD">
            <w:pPr>
              <w:spacing w:line="276" w:lineRule="auto"/>
              <w:jc w:val="both"/>
            </w:pPr>
            <w:r>
              <w:rPr>
                <w:sz w:val="15"/>
              </w:rPr>
              <w:lastRenderedPageBreak/>
              <w:t>WellType to Well</w:t>
            </w:r>
          </w:p>
        </w:tc>
        <w:tc>
          <w:tcPr>
            <w:tcW w:w="1728" w:type="dxa"/>
          </w:tcPr>
          <w:p w14:paraId="7D9FDBC0" w14:textId="77777777" w:rsidR="001C77CA" w:rsidRDefault="00000000" w:rsidP="00604FDD">
            <w:pPr>
              <w:spacing w:line="276" w:lineRule="auto"/>
              <w:jc w:val="both"/>
            </w:pPr>
            <w:r>
              <w:rPr>
                <w:sz w:val="15"/>
              </w:rPr>
              <w:t>1 to 0..*; Well has 0..1 type</w:t>
            </w:r>
          </w:p>
        </w:tc>
        <w:tc>
          <w:tcPr>
            <w:tcW w:w="3168" w:type="dxa"/>
          </w:tcPr>
          <w:p w14:paraId="78BE4EA8" w14:textId="77777777" w:rsidR="001C77CA" w:rsidRDefault="00000000" w:rsidP="00604FDD">
            <w:pPr>
              <w:spacing w:line="276" w:lineRule="auto"/>
              <w:jc w:val="both"/>
            </w:pPr>
            <w:r>
              <w:rPr>
                <w:sz w:val="15"/>
              </w:rPr>
              <w:t>Well.well_type_id</w:t>
            </w:r>
          </w:p>
        </w:tc>
        <w:tc>
          <w:tcPr>
            <w:tcW w:w="4320" w:type="dxa"/>
          </w:tcPr>
          <w:p w14:paraId="37DC7140" w14:textId="77777777" w:rsidR="001C77CA" w:rsidRDefault="00000000" w:rsidP="00604FDD">
            <w:pPr>
              <w:spacing w:line="276" w:lineRule="auto"/>
              <w:jc w:val="both"/>
            </w:pPr>
            <w:r>
              <w:rPr>
                <w:sz w:val="15"/>
              </w:rPr>
              <w:t>WellType is a lookup table. The FK is optional because source data may omit the type.</w:t>
            </w:r>
          </w:p>
        </w:tc>
      </w:tr>
      <w:tr w:rsidR="001C77CA" w14:paraId="2E1AB6F1" w14:textId="77777777" w:rsidTr="00604FDD">
        <w:trPr>
          <w:trHeight w:val="595"/>
          <w:jc w:val="center"/>
        </w:trPr>
        <w:tc>
          <w:tcPr>
            <w:tcW w:w="3096" w:type="dxa"/>
          </w:tcPr>
          <w:p w14:paraId="329E7D19" w14:textId="77777777" w:rsidR="001C77CA" w:rsidRDefault="00000000" w:rsidP="00604FDD">
            <w:pPr>
              <w:spacing w:line="276" w:lineRule="auto"/>
              <w:jc w:val="both"/>
            </w:pPr>
            <w:r>
              <w:rPr>
                <w:sz w:val="15"/>
              </w:rPr>
              <w:t>Well to Wellbore</w:t>
            </w:r>
          </w:p>
        </w:tc>
        <w:tc>
          <w:tcPr>
            <w:tcW w:w="1728" w:type="dxa"/>
          </w:tcPr>
          <w:p w14:paraId="0531E501" w14:textId="77777777" w:rsidR="001C77CA" w:rsidRDefault="00000000" w:rsidP="00604FDD">
            <w:pPr>
              <w:spacing w:line="276" w:lineRule="auto"/>
              <w:jc w:val="both"/>
            </w:pPr>
            <w:r>
              <w:rPr>
                <w:sz w:val="15"/>
              </w:rPr>
              <w:t>1 to 0..*</w:t>
            </w:r>
          </w:p>
        </w:tc>
        <w:tc>
          <w:tcPr>
            <w:tcW w:w="3168" w:type="dxa"/>
          </w:tcPr>
          <w:p w14:paraId="662AFE53" w14:textId="77777777" w:rsidR="001C77CA" w:rsidRDefault="00000000" w:rsidP="00604FDD">
            <w:pPr>
              <w:spacing w:line="276" w:lineRule="auto"/>
              <w:jc w:val="both"/>
            </w:pPr>
            <w:r>
              <w:rPr>
                <w:sz w:val="15"/>
              </w:rPr>
              <w:t>Wellbore.well_id</w:t>
            </w:r>
          </w:p>
        </w:tc>
        <w:tc>
          <w:tcPr>
            <w:tcW w:w="4320" w:type="dxa"/>
          </w:tcPr>
          <w:p w14:paraId="1A6BA161" w14:textId="77777777" w:rsidR="001C77CA" w:rsidRDefault="00000000" w:rsidP="00604FDD">
            <w:pPr>
              <w:spacing w:line="276" w:lineRule="auto"/>
              <w:jc w:val="both"/>
            </w:pPr>
            <w:r>
              <w:rPr>
                <w:sz w:val="15"/>
              </w:rPr>
              <w:t>A Well can have multiple Wellbores. Some sources may only provide Well-level data.</w:t>
            </w:r>
          </w:p>
        </w:tc>
      </w:tr>
      <w:tr w:rsidR="001C77CA" w14:paraId="67197BC1" w14:textId="77777777" w:rsidTr="00604FDD">
        <w:trPr>
          <w:trHeight w:val="595"/>
          <w:jc w:val="center"/>
        </w:trPr>
        <w:tc>
          <w:tcPr>
            <w:tcW w:w="3096" w:type="dxa"/>
          </w:tcPr>
          <w:p w14:paraId="51E917F0" w14:textId="77777777" w:rsidR="001C77CA" w:rsidRDefault="00000000" w:rsidP="00604FDD">
            <w:pPr>
              <w:spacing w:line="276" w:lineRule="auto"/>
              <w:jc w:val="both"/>
            </w:pPr>
            <w:r>
              <w:rPr>
                <w:sz w:val="15"/>
              </w:rPr>
              <w:t>Well to WellOperation</w:t>
            </w:r>
          </w:p>
        </w:tc>
        <w:tc>
          <w:tcPr>
            <w:tcW w:w="1728" w:type="dxa"/>
          </w:tcPr>
          <w:p w14:paraId="76482A9A" w14:textId="77777777" w:rsidR="001C77CA" w:rsidRDefault="00000000" w:rsidP="00604FDD">
            <w:pPr>
              <w:spacing w:line="276" w:lineRule="auto"/>
              <w:jc w:val="both"/>
            </w:pPr>
            <w:r>
              <w:rPr>
                <w:sz w:val="15"/>
              </w:rPr>
              <w:t>1 to 0..*</w:t>
            </w:r>
          </w:p>
        </w:tc>
        <w:tc>
          <w:tcPr>
            <w:tcW w:w="3168" w:type="dxa"/>
          </w:tcPr>
          <w:p w14:paraId="49973CAC" w14:textId="77777777" w:rsidR="001C77CA" w:rsidRDefault="00000000" w:rsidP="00604FDD">
            <w:pPr>
              <w:spacing w:line="276" w:lineRule="auto"/>
              <w:jc w:val="both"/>
            </w:pPr>
            <w:r>
              <w:rPr>
                <w:sz w:val="15"/>
              </w:rPr>
              <w:t>WellOperation.well_id</w:t>
            </w:r>
          </w:p>
        </w:tc>
        <w:tc>
          <w:tcPr>
            <w:tcW w:w="4320" w:type="dxa"/>
          </w:tcPr>
          <w:p w14:paraId="49FF6D86" w14:textId="77777777" w:rsidR="001C77CA" w:rsidRDefault="00000000" w:rsidP="00604FDD">
            <w:pPr>
              <w:spacing w:line="276" w:lineRule="auto"/>
              <w:jc w:val="both"/>
            </w:pPr>
            <w:r>
              <w:rPr>
                <w:sz w:val="15"/>
              </w:rPr>
              <w:t>A Well can have multiple operations or campaigns over time.</w:t>
            </w:r>
          </w:p>
        </w:tc>
      </w:tr>
      <w:tr w:rsidR="001C77CA" w14:paraId="0A330ED3" w14:textId="77777777" w:rsidTr="00604FDD">
        <w:trPr>
          <w:trHeight w:val="595"/>
          <w:jc w:val="center"/>
        </w:trPr>
        <w:tc>
          <w:tcPr>
            <w:tcW w:w="3096" w:type="dxa"/>
          </w:tcPr>
          <w:p w14:paraId="57AD7F4B" w14:textId="77777777" w:rsidR="001C77CA" w:rsidRDefault="00000000" w:rsidP="00604FDD">
            <w:pPr>
              <w:spacing w:line="276" w:lineRule="auto"/>
              <w:jc w:val="both"/>
            </w:pPr>
            <w:r>
              <w:rPr>
                <w:sz w:val="15"/>
              </w:rPr>
              <w:t>Wellbore to WellOperation</w:t>
            </w:r>
          </w:p>
        </w:tc>
        <w:tc>
          <w:tcPr>
            <w:tcW w:w="1728" w:type="dxa"/>
          </w:tcPr>
          <w:p w14:paraId="35F93477" w14:textId="77777777" w:rsidR="001C77CA" w:rsidRDefault="00000000" w:rsidP="00604FDD">
            <w:pPr>
              <w:spacing w:line="276" w:lineRule="auto"/>
              <w:jc w:val="both"/>
            </w:pPr>
            <w:r>
              <w:rPr>
                <w:sz w:val="15"/>
              </w:rPr>
              <w:t>1 to 0..*; operation has 0..1 Wellbore</w:t>
            </w:r>
          </w:p>
        </w:tc>
        <w:tc>
          <w:tcPr>
            <w:tcW w:w="3168" w:type="dxa"/>
          </w:tcPr>
          <w:p w14:paraId="345E995D" w14:textId="77777777" w:rsidR="001C77CA" w:rsidRDefault="00000000" w:rsidP="00604FDD">
            <w:pPr>
              <w:spacing w:line="276" w:lineRule="auto"/>
              <w:jc w:val="both"/>
            </w:pPr>
            <w:r>
              <w:rPr>
                <w:sz w:val="15"/>
              </w:rPr>
              <w:t>WellOperation.wellbore_id</w:t>
            </w:r>
          </w:p>
        </w:tc>
        <w:tc>
          <w:tcPr>
            <w:tcW w:w="4320" w:type="dxa"/>
          </w:tcPr>
          <w:p w14:paraId="2C2E6059" w14:textId="77777777" w:rsidR="001C77CA" w:rsidRDefault="00000000" w:rsidP="00604FDD">
            <w:pPr>
              <w:spacing w:line="276" w:lineRule="auto"/>
              <w:jc w:val="both"/>
            </w:pPr>
            <w:r>
              <w:rPr>
                <w:sz w:val="15"/>
              </w:rPr>
              <w:t>Operation may be tracked at Well or Wellbore level.</w:t>
            </w:r>
          </w:p>
        </w:tc>
      </w:tr>
      <w:tr w:rsidR="001C77CA" w14:paraId="6139896C" w14:textId="77777777" w:rsidTr="00604FDD">
        <w:trPr>
          <w:trHeight w:val="595"/>
          <w:jc w:val="center"/>
        </w:trPr>
        <w:tc>
          <w:tcPr>
            <w:tcW w:w="3096" w:type="dxa"/>
          </w:tcPr>
          <w:p w14:paraId="63CC7BFB" w14:textId="77777777" w:rsidR="001C77CA" w:rsidRDefault="00000000" w:rsidP="00604FDD">
            <w:pPr>
              <w:spacing w:line="276" w:lineRule="auto"/>
              <w:jc w:val="both"/>
            </w:pPr>
            <w:r>
              <w:rPr>
                <w:sz w:val="15"/>
              </w:rPr>
              <w:t>RigType to Rig</w:t>
            </w:r>
          </w:p>
        </w:tc>
        <w:tc>
          <w:tcPr>
            <w:tcW w:w="1728" w:type="dxa"/>
          </w:tcPr>
          <w:p w14:paraId="36BD4964" w14:textId="77777777" w:rsidR="001C77CA" w:rsidRDefault="00000000" w:rsidP="00604FDD">
            <w:pPr>
              <w:spacing w:line="276" w:lineRule="auto"/>
              <w:jc w:val="both"/>
            </w:pPr>
            <w:r>
              <w:rPr>
                <w:sz w:val="15"/>
              </w:rPr>
              <w:t>1 to 0..*; Rig has 0..1 type</w:t>
            </w:r>
          </w:p>
        </w:tc>
        <w:tc>
          <w:tcPr>
            <w:tcW w:w="3168" w:type="dxa"/>
          </w:tcPr>
          <w:p w14:paraId="16B548D0" w14:textId="77777777" w:rsidR="001C77CA" w:rsidRDefault="00000000" w:rsidP="00604FDD">
            <w:pPr>
              <w:spacing w:line="276" w:lineRule="auto"/>
              <w:jc w:val="both"/>
            </w:pPr>
            <w:r>
              <w:rPr>
                <w:sz w:val="15"/>
              </w:rPr>
              <w:t>Rig.rig_type_id</w:t>
            </w:r>
          </w:p>
        </w:tc>
        <w:tc>
          <w:tcPr>
            <w:tcW w:w="4320" w:type="dxa"/>
          </w:tcPr>
          <w:p w14:paraId="43B711FA" w14:textId="77777777" w:rsidR="001C77CA" w:rsidRDefault="00000000" w:rsidP="00604FDD">
            <w:pPr>
              <w:spacing w:line="276" w:lineRule="auto"/>
              <w:jc w:val="both"/>
            </w:pPr>
            <w:r>
              <w:rPr>
                <w:sz w:val="15"/>
              </w:rPr>
              <w:t>RigType is a normalized lookup. The FK is optional if source data omits RigType.</w:t>
            </w:r>
          </w:p>
        </w:tc>
      </w:tr>
      <w:tr w:rsidR="001C77CA" w14:paraId="2CFF428E" w14:textId="77777777" w:rsidTr="00604FDD">
        <w:trPr>
          <w:trHeight w:val="595"/>
          <w:jc w:val="center"/>
        </w:trPr>
        <w:tc>
          <w:tcPr>
            <w:tcW w:w="3096" w:type="dxa"/>
          </w:tcPr>
          <w:p w14:paraId="7759D9C2" w14:textId="77777777" w:rsidR="001C77CA" w:rsidRDefault="00000000" w:rsidP="00604FDD">
            <w:pPr>
              <w:spacing w:line="276" w:lineRule="auto"/>
              <w:jc w:val="both"/>
            </w:pPr>
            <w:r>
              <w:rPr>
                <w:sz w:val="15"/>
              </w:rPr>
              <w:t>WellOperation to Rig</w:t>
            </w:r>
          </w:p>
        </w:tc>
        <w:tc>
          <w:tcPr>
            <w:tcW w:w="1728" w:type="dxa"/>
          </w:tcPr>
          <w:p w14:paraId="4D03EC66" w14:textId="77777777" w:rsidR="001C77CA" w:rsidRDefault="00000000" w:rsidP="00604FDD">
            <w:pPr>
              <w:spacing w:line="276" w:lineRule="auto"/>
              <w:jc w:val="both"/>
            </w:pPr>
            <w:r>
              <w:rPr>
                <w:sz w:val="15"/>
              </w:rPr>
              <w:t>0..* to 0..*</w:t>
            </w:r>
          </w:p>
        </w:tc>
        <w:tc>
          <w:tcPr>
            <w:tcW w:w="3168" w:type="dxa"/>
          </w:tcPr>
          <w:p w14:paraId="2A90E7E3" w14:textId="77777777" w:rsidR="001C77CA" w:rsidRDefault="00000000" w:rsidP="00604FDD">
            <w:pPr>
              <w:spacing w:line="276" w:lineRule="auto"/>
              <w:jc w:val="both"/>
            </w:pPr>
            <w:r>
              <w:rPr>
                <w:sz w:val="15"/>
              </w:rPr>
              <w:t>WellOperationRigAssignment bridge table</w:t>
            </w:r>
          </w:p>
        </w:tc>
        <w:tc>
          <w:tcPr>
            <w:tcW w:w="4320" w:type="dxa"/>
          </w:tcPr>
          <w:p w14:paraId="141CB959" w14:textId="77777777" w:rsidR="001C77CA" w:rsidRDefault="00000000" w:rsidP="00604FDD">
            <w:pPr>
              <w:spacing w:line="276" w:lineRule="auto"/>
              <w:jc w:val="both"/>
            </w:pPr>
            <w:r>
              <w:rPr>
                <w:sz w:val="15"/>
              </w:rPr>
              <w:t>A WellOperation can use multiple Rigs and a Rig can support multiple WellOperations.</w:t>
            </w:r>
          </w:p>
        </w:tc>
      </w:tr>
      <w:tr w:rsidR="001C77CA" w14:paraId="5B742FF6" w14:textId="77777777" w:rsidTr="00604FDD">
        <w:trPr>
          <w:trHeight w:val="595"/>
          <w:jc w:val="center"/>
        </w:trPr>
        <w:tc>
          <w:tcPr>
            <w:tcW w:w="3096" w:type="dxa"/>
          </w:tcPr>
          <w:p w14:paraId="57A91667" w14:textId="77777777" w:rsidR="001C77CA" w:rsidRDefault="00000000" w:rsidP="00604FDD">
            <w:pPr>
              <w:spacing w:line="276" w:lineRule="auto"/>
              <w:jc w:val="both"/>
            </w:pPr>
            <w:r>
              <w:rPr>
                <w:sz w:val="15"/>
              </w:rPr>
              <w:t>WellOperation to WellOperationPhase</w:t>
            </w:r>
          </w:p>
        </w:tc>
        <w:tc>
          <w:tcPr>
            <w:tcW w:w="1728" w:type="dxa"/>
          </w:tcPr>
          <w:p w14:paraId="0CCD5EF0" w14:textId="77777777" w:rsidR="001C77CA" w:rsidRDefault="00000000" w:rsidP="00604FDD">
            <w:pPr>
              <w:spacing w:line="276" w:lineRule="auto"/>
              <w:jc w:val="both"/>
            </w:pPr>
            <w:r>
              <w:rPr>
                <w:sz w:val="15"/>
              </w:rPr>
              <w:t>1 to 0..*</w:t>
            </w:r>
          </w:p>
        </w:tc>
        <w:tc>
          <w:tcPr>
            <w:tcW w:w="3168" w:type="dxa"/>
          </w:tcPr>
          <w:p w14:paraId="3DBFD7C8" w14:textId="77777777" w:rsidR="001C77CA" w:rsidRDefault="00000000" w:rsidP="00604FDD">
            <w:pPr>
              <w:spacing w:line="276" w:lineRule="auto"/>
              <w:jc w:val="both"/>
            </w:pPr>
            <w:r>
              <w:rPr>
                <w:sz w:val="15"/>
              </w:rPr>
              <w:t>WellOperationPhase.well_operation_id</w:t>
            </w:r>
          </w:p>
        </w:tc>
        <w:tc>
          <w:tcPr>
            <w:tcW w:w="4320" w:type="dxa"/>
          </w:tcPr>
          <w:p w14:paraId="03C5EF26" w14:textId="77777777" w:rsidR="001C77CA" w:rsidRDefault="00000000" w:rsidP="00604FDD">
            <w:pPr>
              <w:spacing w:line="276" w:lineRule="auto"/>
              <w:jc w:val="both"/>
            </w:pPr>
            <w:r>
              <w:rPr>
                <w:sz w:val="15"/>
              </w:rPr>
              <w:t>Phases are optional for flexibility. Summary-level operations can exist without phase records.</w:t>
            </w:r>
          </w:p>
        </w:tc>
      </w:tr>
      <w:tr w:rsidR="001C77CA" w14:paraId="05E1ED0D" w14:textId="77777777" w:rsidTr="00604FDD">
        <w:trPr>
          <w:trHeight w:val="595"/>
          <w:jc w:val="center"/>
        </w:trPr>
        <w:tc>
          <w:tcPr>
            <w:tcW w:w="3096" w:type="dxa"/>
          </w:tcPr>
          <w:p w14:paraId="1360E230" w14:textId="77777777" w:rsidR="001C77CA" w:rsidRDefault="00000000" w:rsidP="00604FDD">
            <w:pPr>
              <w:spacing w:line="276" w:lineRule="auto"/>
              <w:jc w:val="both"/>
            </w:pPr>
            <w:r>
              <w:rPr>
                <w:sz w:val="15"/>
              </w:rPr>
              <w:t>OperationPhaseType to WellOperationPhase</w:t>
            </w:r>
          </w:p>
        </w:tc>
        <w:tc>
          <w:tcPr>
            <w:tcW w:w="1728" w:type="dxa"/>
          </w:tcPr>
          <w:p w14:paraId="06D1FB8C" w14:textId="77777777" w:rsidR="001C77CA" w:rsidRDefault="00000000" w:rsidP="00604FDD">
            <w:pPr>
              <w:spacing w:line="276" w:lineRule="auto"/>
              <w:jc w:val="both"/>
            </w:pPr>
            <w:r>
              <w:rPr>
                <w:sz w:val="15"/>
              </w:rPr>
              <w:t>1 to 0..*</w:t>
            </w:r>
          </w:p>
        </w:tc>
        <w:tc>
          <w:tcPr>
            <w:tcW w:w="3168" w:type="dxa"/>
          </w:tcPr>
          <w:p w14:paraId="40ABCE80" w14:textId="77777777" w:rsidR="001C77CA" w:rsidRDefault="00000000" w:rsidP="00604FDD">
            <w:pPr>
              <w:spacing w:line="276" w:lineRule="auto"/>
              <w:jc w:val="both"/>
            </w:pPr>
            <w:r>
              <w:rPr>
                <w:sz w:val="15"/>
              </w:rPr>
              <w:t>WellOperationPhase.operation_phase_type_id</w:t>
            </w:r>
          </w:p>
        </w:tc>
        <w:tc>
          <w:tcPr>
            <w:tcW w:w="4320" w:type="dxa"/>
          </w:tcPr>
          <w:p w14:paraId="1A1DD786" w14:textId="77777777" w:rsidR="001C77CA" w:rsidRDefault="00000000" w:rsidP="00604FDD">
            <w:pPr>
              <w:spacing w:line="276" w:lineRule="auto"/>
              <w:jc w:val="both"/>
            </w:pPr>
            <w:r>
              <w:rPr>
                <w:sz w:val="15"/>
              </w:rPr>
              <w:t>Each phase record must have one phase type such as Drilling or Completion.</w:t>
            </w:r>
          </w:p>
        </w:tc>
      </w:tr>
      <w:tr w:rsidR="001C77CA" w14:paraId="143720B0" w14:textId="77777777" w:rsidTr="00604FDD">
        <w:trPr>
          <w:trHeight w:val="595"/>
          <w:jc w:val="center"/>
        </w:trPr>
        <w:tc>
          <w:tcPr>
            <w:tcW w:w="3096" w:type="dxa"/>
          </w:tcPr>
          <w:p w14:paraId="474FB622" w14:textId="77777777" w:rsidR="001C77CA" w:rsidRDefault="00000000" w:rsidP="00604FDD">
            <w:pPr>
              <w:spacing w:line="276" w:lineRule="auto"/>
              <w:jc w:val="both"/>
            </w:pPr>
            <w:r>
              <w:rPr>
                <w:sz w:val="15"/>
              </w:rPr>
              <w:t>WellOperation to OperationPerformance</w:t>
            </w:r>
          </w:p>
        </w:tc>
        <w:tc>
          <w:tcPr>
            <w:tcW w:w="1728" w:type="dxa"/>
          </w:tcPr>
          <w:p w14:paraId="580B08D9" w14:textId="77777777" w:rsidR="001C77CA" w:rsidRDefault="00000000" w:rsidP="00604FDD">
            <w:pPr>
              <w:spacing w:line="276" w:lineRule="auto"/>
              <w:jc w:val="both"/>
            </w:pPr>
            <w:r>
              <w:rPr>
                <w:sz w:val="15"/>
              </w:rPr>
              <w:t>1 to 0..*</w:t>
            </w:r>
          </w:p>
        </w:tc>
        <w:tc>
          <w:tcPr>
            <w:tcW w:w="3168" w:type="dxa"/>
          </w:tcPr>
          <w:p w14:paraId="3A5F4626" w14:textId="77777777" w:rsidR="001C77CA" w:rsidRDefault="00000000" w:rsidP="00604FDD">
            <w:pPr>
              <w:spacing w:line="276" w:lineRule="auto"/>
              <w:jc w:val="both"/>
            </w:pPr>
            <w:r>
              <w:rPr>
                <w:sz w:val="15"/>
              </w:rPr>
              <w:t>OperationPerformance.well_operation_id</w:t>
            </w:r>
          </w:p>
        </w:tc>
        <w:tc>
          <w:tcPr>
            <w:tcW w:w="4320" w:type="dxa"/>
          </w:tcPr>
          <w:p w14:paraId="7412E70F" w14:textId="77777777" w:rsidR="001C77CA" w:rsidRDefault="00000000" w:rsidP="00604FDD">
            <w:pPr>
              <w:spacing w:line="276" w:lineRule="auto"/>
              <w:jc w:val="both"/>
            </w:pPr>
            <w:r>
              <w:rPr>
                <w:sz w:val="15"/>
              </w:rPr>
              <w:t>Allows multiple performance records by version, scope, revision, final value, or phase.</w:t>
            </w:r>
          </w:p>
        </w:tc>
      </w:tr>
      <w:tr w:rsidR="001C77CA" w14:paraId="6C6401CA" w14:textId="77777777" w:rsidTr="00604FDD">
        <w:trPr>
          <w:trHeight w:val="595"/>
          <w:jc w:val="center"/>
        </w:trPr>
        <w:tc>
          <w:tcPr>
            <w:tcW w:w="3096" w:type="dxa"/>
          </w:tcPr>
          <w:p w14:paraId="21EDCBB1" w14:textId="77777777" w:rsidR="001C77CA" w:rsidRDefault="00000000" w:rsidP="00604FDD">
            <w:pPr>
              <w:spacing w:line="276" w:lineRule="auto"/>
              <w:jc w:val="both"/>
            </w:pPr>
            <w:r>
              <w:rPr>
                <w:sz w:val="15"/>
              </w:rPr>
              <w:t>WellOperationPhase to OperationPerformance</w:t>
            </w:r>
          </w:p>
        </w:tc>
        <w:tc>
          <w:tcPr>
            <w:tcW w:w="1728" w:type="dxa"/>
          </w:tcPr>
          <w:p w14:paraId="3AAC1147" w14:textId="77777777" w:rsidR="001C77CA" w:rsidRDefault="00000000" w:rsidP="00604FDD">
            <w:pPr>
              <w:spacing w:line="276" w:lineRule="auto"/>
              <w:jc w:val="both"/>
            </w:pPr>
            <w:r>
              <w:rPr>
                <w:sz w:val="15"/>
              </w:rPr>
              <w:t>1 to 0..*; performance has 0..1 phase</w:t>
            </w:r>
          </w:p>
        </w:tc>
        <w:tc>
          <w:tcPr>
            <w:tcW w:w="3168" w:type="dxa"/>
          </w:tcPr>
          <w:p w14:paraId="761FB1AC" w14:textId="77777777" w:rsidR="001C77CA" w:rsidRDefault="00000000" w:rsidP="00604FDD">
            <w:pPr>
              <w:spacing w:line="276" w:lineRule="auto"/>
              <w:jc w:val="both"/>
            </w:pPr>
            <w:r>
              <w:rPr>
                <w:sz w:val="15"/>
              </w:rPr>
              <w:t>OperationPerformance.well_operation_phase_id</w:t>
            </w:r>
          </w:p>
        </w:tc>
        <w:tc>
          <w:tcPr>
            <w:tcW w:w="4320" w:type="dxa"/>
          </w:tcPr>
          <w:p w14:paraId="38F00E5E" w14:textId="77777777" w:rsidR="001C77CA" w:rsidRDefault="00000000" w:rsidP="00604FDD">
            <w:pPr>
              <w:spacing w:line="276" w:lineRule="auto"/>
              <w:jc w:val="both"/>
            </w:pPr>
            <w:r>
              <w:rPr>
                <w:sz w:val="15"/>
              </w:rPr>
              <w:t>Performance can be recorded at operation level or phase level.</w:t>
            </w:r>
          </w:p>
        </w:tc>
      </w:tr>
      <w:tr w:rsidR="001C77CA" w14:paraId="298B49E0" w14:textId="77777777" w:rsidTr="00604FDD">
        <w:trPr>
          <w:trHeight w:val="595"/>
          <w:jc w:val="center"/>
        </w:trPr>
        <w:tc>
          <w:tcPr>
            <w:tcW w:w="3096" w:type="dxa"/>
          </w:tcPr>
          <w:p w14:paraId="53A593D3" w14:textId="77777777" w:rsidR="001C77CA" w:rsidRDefault="00000000" w:rsidP="00604FDD">
            <w:pPr>
              <w:spacing w:line="276" w:lineRule="auto"/>
              <w:jc w:val="both"/>
            </w:pPr>
            <w:r>
              <w:rPr>
                <w:sz w:val="15"/>
              </w:rPr>
              <w:t>ReportType to Report</w:t>
            </w:r>
          </w:p>
        </w:tc>
        <w:tc>
          <w:tcPr>
            <w:tcW w:w="1728" w:type="dxa"/>
          </w:tcPr>
          <w:p w14:paraId="1224DFCB" w14:textId="77777777" w:rsidR="001C77CA" w:rsidRDefault="00000000" w:rsidP="00604FDD">
            <w:pPr>
              <w:spacing w:line="276" w:lineRule="auto"/>
              <w:jc w:val="both"/>
            </w:pPr>
            <w:r>
              <w:rPr>
                <w:sz w:val="15"/>
              </w:rPr>
              <w:t>1 to 0..*; Report has 0..1 type</w:t>
            </w:r>
          </w:p>
        </w:tc>
        <w:tc>
          <w:tcPr>
            <w:tcW w:w="3168" w:type="dxa"/>
          </w:tcPr>
          <w:p w14:paraId="2BAA35EE" w14:textId="77777777" w:rsidR="001C77CA" w:rsidRDefault="00000000" w:rsidP="00604FDD">
            <w:pPr>
              <w:spacing w:line="276" w:lineRule="auto"/>
              <w:jc w:val="both"/>
            </w:pPr>
            <w:r>
              <w:rPr>
                <w:sz w:val="15"/>
              </w:rPr>
              <w:t>Report.report_type_id</w:t>
            </w:r>
          </w:p>
        </w:tc>
        <w:tc>
          <w:tcPr>
            <w:tcW w:w="4320" w:type="dxa"/>
          </w:tcPr>
          <w:p w14:paraId="3BE3B45E" w14:textId="77777777" w:rsidR="001C77CA" w:rsidRDefault="00000000" w:rsidP="00604FDD">
            <w:pPr>
              <w:spacing w:line="276" w:lineRule="auto"/>
              <w:jc w:val="both"/>
            </w:pPr>
            <w:r>
              <w:rPr>
                <w:sz w:val="15"/>
              </w:rPr>
              <w:t>ReportType is optional when source data lacks classification.</w:t>
            </w:r>
          </w:p>
        </w:tc>
      </w:tr>
      <w:tr w:rsidR="001C77CA" w14:paraId="4A0F39DC" w14:textId="77777777" w:rsidTr="00604FDD">
        <w:trPr>
          <w:trHeight w:val="595"/>
          <w:jc w:val="center"/>
        </w:trPr>
        <w:tc>
          <w:tcPr>
            <w:tcW w:w="3096" w:type="dxa"/>
          </w:tcPr>
          <w:p w14:paraId="5F9DD40A" w14:textId="77777777" w:rsidR="001C77CA" w:rsidRDefault="00000000" w:rsidP="00604FDD">
            <w:pPr>
              <w:spacing w:line="276" w:lineRule="auto"/>
              <w:jc w:val="both"/>
            </w:pPr>
            <w:r>
              <w:rPr>
                <w:sz w:val="15"/>
              </w:rPr>
              <w:t>Report to WellOperation</w:t>
            </w:r>
          </w:p>
        </w:tc>
        <w:tc>
          <w:tcPr>
            <w:tcW w:w="1728" w:type="dxa"/>
          </w:tcPr>
          <w:p w14:paraId="44DC7047" w14:textId="77777777" w:rsidR="001C77CA" w:rsidRDefault="00000000" w:rsidP="00604FDD">
            <w:pPr>
              <w:spacing w:line="276" w:lineRule="auto"/>
              <w:jc w:val="both"/>
            </w:pPr>
            <w:r>
              <w:rPr>
                <w:sz w:val="15"/>
              </w:rPr>
              <w:t>0..* to 0..*</w:t>
            </w:r>
          </w:p>
        </w:tc>
        <w:tc>
          <w:tcPr>
            <w:tcW w:w="3168" w:type="dxa"/>
          </w:tcPr>
          <w:p w14:paraId="57CC3C2B" w14:textId="77777777" w:rsidR="001C77CA" w:rsidRDefault="00000000" w:rsidP="00604FDD">
            <w:pPr>
              <w:spacing w:line="276" w:lineRule="auto"/>
              <w:jc w:val="both"/>
            </w:pPr>
            <w:r>
              <w:rPr>
                <w:sz w:val="15"/>
              </w:rPr>
              <w:t>ReportWellOperation bridge table</w:t>
            </w:r>
          </w:p>
        </w:tc>
        <w:tc>
          <w:tcPr>
            <w:tcW w:w="4320" w:type="dxa"/>
          </w:tcPr>
          <w:p w14:paraId="512D186F" w14:textId="77777777" w:rsidR="001C77CA" w:rsidRDefault="00000000" w:rsidP="00604FDD">
            <w:pPr>
              <w:spacing w:line="276" w:lineRule="auto"/>
              <w:jc w:val="both"/>
            </w:pPr>
            <w:r>
              <w:rPr>
                <w:sz w:val="15"/>
              </w:rPr>
              <w:t>A Report can cover one or many WellOperations; a WellOperation can have many Reports.</w:t>
            </w:r>
          </w:p>
        </w:tc>
      </w:tr>
    </w:tbl>
    <w:p w14:paraId="452B771A" w14:textId="77777777" w:rsidR="001C77CA" w:rsidRDefault="001C77CA" w:rsidP="00604FDD">
      <w:pPr>
        <w:jc w:val="both"/>
      </w:pPr>
    </w:p>
    <w:p w14:paraId="2F84F38B" w14:textId="77777777" w:rsidR="001C77CA" w:rsidRDefault="00000000" w:rsidP="00604FDD">
      <w:pPr>
        <w:pStyle w:val="Heading1"/>
        <w:jc w:val="both"/>
      </w:pPr>
      <w:r>
        <w:t>7. Bridge Table Decisions</w:t>
      </w:r>
    </w:p>
    <w:p w14:paraId="1A7FDFD5" w14:textId="77777777" w:rsidR="001C77CA" w:rsidRDefault="00000000" w:rsidP="00604FDD">
      <w:pPr>
        <w:pStyle w:val="Heading2"/>
        <w:jc w:val="both"/>
      </w:pPr>
      <w:r>
        <w:t>7.1 WellOperationRigAssignment</w:t>
      </w:r>
    </w:p>
    <w:p w14:paraId="36BABB08" w14:textId="77777777" w:rsidR="001C77CA" w:rsidRDefault="00000000" w:rsidP="00604FDD">
      <w:pPr>
        <w:jc w:val="both"/>
      </w:pPr>
      <w:r>
        <w:rPr>
          <w:b/>
        </w:rPr>
        <w:t xml:space="preserve">Decision. </w:t>
      </w:r>
      <w:r>
        <w:t>A bridge table is used between WellOperation and Rig.</w:t>
      </w:r>
    </w:p>
    <w:p w14:paraId="34A5F4C7" w14:textId="77777777" w:rsidR="001C77CA" w:rsidRDefault="00000000" w:rsidP="00604FDD">
      <w:pPr>
        <w:jc w:val="both"/>
      </w:pPr>
      <w:r>
        <w:rPr>
          <w:b/>
        </w:rPr>
        <w:t xml:space="preserve">Reason. </w:t>
      </w:r>
      <w:r>
        <w:t>The model is designed for scalability and historical tracking. A well operation may involve more than one rig due to rig replacement, phase changes, support rig involvement, or operational requirements. A single Rig may also be assigned to many operations over time.</w:t>
      </w:r>
    </w:p>
    <w:p w14:paraId="5DAC4C16" w14:textId="77777777" w:rsidR="001C77CA" w:rsidRDefault="00000000" w:rsidP="00604FDD">
      <w:pPr>
        <w:pStyle w:val="ListBullet"/>
        <w:jc w:val="both"/>
      </w:pPr>
      <w:r>
        <w:t>Avoids placing rig_id directly in WellOperation, which would restrict each operation to only one rig.</w:t>
      </w:r>
    </w:p>
    <w:p w14:paraId="35EFC102" w14:textId="77777777" w:rsidR="001C77CA" w:rsidRDefault="00000000" w:rsidP="00604FDD">
      <w:pPr>
        <w:pStyle w:val="ListBullet"/>
        <w:jc w:val="both"/>
      </w:pPr>
      <w:r>
        <w:t>Stores assignment_start_datetime and assignment_end_datetime to preserve historical rig usage.</w:t>
      </w:r>
    </w:p>
    <w:p w14:paraId="49CC3B79" w14:textId="77777777" w:rsidR="001C77CA" w:rsidRDefault="00000000" w:rsidP="00604FDD">
      <w:pPr>
        <w:pStyle w:val="ListBullet"/>
        <w:jc w:val="both"/>
      </w:pPr>
      <w:r>
        <w:t>Supports rig_role, is_primary_rig, and assignment_reason for clearer interpretation.</w:t>
      </w:r>
    </w:p>
    <w:p w14:paraId="3B127151" w14:textId="77777777" w:rsidR="001C77CA" w:rsidRDefault="00000000" w:rsidP="00604FDD">
      <w:pPr>
        <w:pStyle w:val="Heading2"/>
        <w:jc w:val="both"/>
      </w:pPr>
      <w:r>
        <w:t>7.2 ReportWellOperation</w:t>
      </w:r>
    </w:p>
    <w:p w14:paraId="4D91FA88" w14:textId="77777777" w:rsidR="001C77CA" w:rsidRDefault="00000000" w:rsidP="00604FDD">
      <w:pPr>
        <w:jc w:val="both"/>
      </w:pPr>
      <w:r>
        <w:rPr>
          <w:b/>
        </w:rPr>
        <w:t xml:space="preserve">Decision. </w:t>
      </w:r>
      <w:r>
        <w:t>A bridge table is used between Report and WellOperation.</w:t>
      </w:r>
    </w:p>
    <w:p w14:paraId="7444FF88" w14:textId="77777777" w:rsidR="001C77CA" w:rsidRDefault="00000000" w:rsidP="00604FDD">
      <w:pPr>
        <w:jc w:val="both"/>
      </w:pPr>
      <w:r>
        <w:rPr>
          <w:b/>
        </w:rPr>
        <w:t xml:space="preserve">Reason. </w:t>
      </w:r>
      <w:r>
        <w:t>Some reports are well/operation-specific, while others may summarize or reference multiple operations. The bridge table supports both cases without redesigning the model.</w:t>
      </w:r>
    </w:p>
    <w:p w14:paraId="160BF33A" w14:textId="77777777" w:rsidR="001C77CA" w:rsidRDefault="00000000" w:rsidP="00604FDD">
      <w:pPr>
        <w:pStyle w:val="ListBullet"/>
        <w:jc w:val="both"/>
      </w:pPr>
      <w:r>
        <w:t>Allows one Report to relate to many WellOperations.</w:t>
      </w:r>
    </w:p>
    <w:p w14:paraId="637EC46C" w14:textId="77777777" w:rsidR="001C77CA" w:rsidRDefault="00000000" w:rsidP="00604FDD">
      <w:pPr>
        <w:pStyle w:val="ListBullet"/>
        <w:jc w:val="both"/>
      </w:pPr>
      <w:r>
        <w:t>Allows one WellOperation to have many Reports.</w:t>
      </w:r>
    </w:p>
    <w:p w14:paraId="11424099" w14:textId="77777777" w:rsidR="001C77CA" w:rsidRDefault="00000000" w:rsidP="00604FDD">
      <w:pPr>
        <w:pStyle w:val="ListBullet"/>
        <w:jc w:val="both"/>
      </w:pPr>
      <w:r>
        <w:lastRenderedPageBreak/>
        <w:t>Includes relationship_type to distinguish primary subject, supporting reference, or summary coverage.</w:t>
      </w:r>
    </w:p>
    <w:p w14:paraId="35B4ED7F" w14:textId="77777777" w:rsidR="001C77CA" w:rsidRDefault="00000000" w:rsidP="00604FDD">
      <w:pPr>
        <w:pStyle w:val="Heading1"/>
        <w:jc w:val="both"/>
      </w:pPr>
      <w:r>
        <w:t>8. Normalization Decisions</w:t>
      </w:r>
    </w:p>
    <w:p w14:paraId="7907F8A6" w14:textId="77777777" w:rsidR="001C77CA" w:rsidRDefault="00000000" w:rsidP="00604FDD">
      <w:pPr>
        <w:jc w:val="both"/>
      </w:pPr>
      <w:r>
        <w:rPr>
          <w:b/>
        </w:rPr>
        <w:t xml:space="preserve">The design follows Third Normal Form (3NF) principles. </w:t>
      </w:r>
      <w:r>
        <w:t>Each entity stores facts about one subject, non-key attributes depend on the primary key, and repeated descriptive values are separated into lookup/master tables.</w:t>
      </w:r>
    </w:p>
    <w:p w14:paraId="41DAFE80" w14:textId="77777777" w:rsidR="001C77CA" w:rsidRDefault="00000000" w:rsidP="00604FDD">
      <w:pPr>
        <w:pStyle w:val="ListBullet"/>
        <w:jc w:val="both"/>
      </w:pPr>
      <w:r>
        <w:t>PAC, Region, Field, Well, Rig, and Report information is separated instead of stored repeatedly in one flat table.</w:t>
      </w:r>
    </w:p>
    <w:p w14:paraId="09625AA2" w14:textId="77777777" w:rsidR="001C77CA" w:rsidRDefault="00000000" w:rsidP="00604FDD">
      <w:pPr>
        <w:pStyle w:val="ListBullet"/>
        <w:jc w:val="both"/>
      </w:pPr>
      <w:r>
        <w:t>WellType, RigType, ReportType, and OperationPhaseType are lookup tables to remove repeated text values and improve consistency.</w:t>
      </w:r>
    </w:p>
    <w:p w14:paraId="1D3B9C12" w14:textId="77777777" w:rsidR="001C77CA" w:rsidRDefault="00000000" w:rsidP="00604FDD">
      <w:pPr>
        <w:pStyle w:val="ListBullet"/>
        <w:jc w:val="both"/>
      </w:pPr>
      <w:r>
        <w:t>Operational dates are stored in WellOperation because they describe the operation/campaign event.</w:t>
      </w:r>
    </w:p>
    <w:p w14:paraId="12DF2041" w14:textId="77777777" w:rsidR="001C77CA" w:rsidRDefault="00000000" w:rsidP="00604FDD">
      <w:pPr>
        <w:pStyle w:val="ListBullet"/>
        <w:jc w:val="both"/>
      </w:pPr>
      <w:r>
        <w:t>Performance values such as AfeCost, FinalCost, NPT, and WCPF are stored in OperationPerformance because they describe measurable outcomes, not the identity of the operation itself.</w:t>
      </w:r>
    </w:p>
    <w:p w14:paraId="14E51C8E" w14:textId="77777777" w:rsidR="001C77CA" w:rsidRDefault="00000000" w:rsidP="00604FDD">
      <w:pPr>
        <w:pStyle w:val="ListBullet"/>
        <w:jc w:val="both"/>
      </w:pPr>
      <w:r>
        <w:t>Bridge tables are used for many-to-many relationships: WellOperationRigAssignment and ReportWellOperation.</w:t>
      </w:r>
    </w:p>
    <w:p w14:paraId="34853D3E" w14:textId="77777777" w:rsidR="001C77CA" w:rsidRDefault="00000000" w:rsidP="00604FDD">
      <w:pPr>
        <w:pStyle w:val="ListBullet"/>
        <w:jc w:val="both"/>
      </w:pPr>
      <w:r>
        <w:t>Nullable FKs are used only where business reality or source data supports optionality, such as Wellbore, WellType, RigType, and ReportType.</w:t>
      </w:r>
    </w:p>
    <w:p w14:paraId="768B3C33" w14:textId="77777777" w:rsidR="001C77CA" w:rsidRDefault="00000000" w:rsidP="00604FDD">
      <w:pPr>
        <w:pStyle w:val="Heading1"/>
        <w:jc w:val="both"/>
      </w:pPr>
      <w:r>
        <w:t>9. Data Integrity Considerations</w:t>
      </w:r>
    </w:p>
    <w:tbl>
      <w:tblPr>
        <w:tblStyle w:val="TableGrid"/>
        <w:tblW w:w="0" w:type="auto"/>
        <w:jc w:val="center"/>
        <w:tblLook w:val="04A0" w:firstRow="1" w:lastRow="0" w:firstColumn="1" w:lastColumn="0" w:noHBand="0" w:noVBand="1"/>
      </w:tblPr>
      <w:tblGrid>
        <w:gridCol w:w="2458"/>
        <w:gridCol w:w="4092"/>
        <w:gridCol w:w="4034"/>
      </w:tblGrid>
      <w:tr w:rsidR="001C77CA" w14:paraId="06B4A505" w14:textId="77777777" w:rsidTr="00BB35FA">
        <w:trPr>
          <w:trHeight w:val="432"/>
          <w:jc w:val="center"/>
        </w:trPr>
        <w:tc>
          <w:tcPr>
            <w:tcW w:w="2592" w:type="dxa"/>
            <w:shd w:val="clear" w:color="auto" w:fill="D9EAF7"/>
            <w:vAlign w:val="center"/>
          </w:tcPr>
          <w:p w14:paraId="56917812" w14:textId="77777777" w:rsidR="001C77CA" w:rsidRDefault="00000000" w:rsidP="00BB35FA">
            <w:pPr>
              <w:spacing w:line="276" w:lineRule="auto"/>
              <w:jc w:val="center"/>
            </w:pPr>
            <w:r>
              <w:rPr>
                <w:b/>
                <w:sz w:val="16"/>
              </w:rPr>
              <w:t>Integrity Area</w:t>
            </w:r>
          </w:p>
        </w:tc>
        <w:tc>
          <w:tcPr>
            <w:tcW w:w="4320" w:type="dxa"/>
            <w:shd w:val="clear" w:color="auto" w:fill="D9EAF7"/>
            <w:vAlign w:val="center"/>
          </w:tcPr>
          <w:p w14:paraId="25B83B02" w14:textId="77777777" w:rsidR="001C77CA" w:rsidRDefault="00000000" w:rsidP="00BB35FA">
            <w:pPr>
              <w:spacing w:line="276" w:lineRule="auto"/>
              <w:jc w:val="center"/>
            </w:pPr>
            <w:r>
              <w:rPr>
                <w:b/>
                <w:sz w:val="16"/>
              </w:rPr>
              <w:t>Design Decision</w:t>
            </w:r>
          </w:p>
        </w:tc>
        <w:tc>
          <w:tcPr>
            <w:tcW w:w="4320" w:type="dxa"/>
            <w:shd w:val="clear" w:color="auto" w:fill="D9EAF7"/>
            <w:vAlign w:val="center"/>
          </w:tcPr>
          <w:p w14:paraId="27BC87DB" w14:textId="77777777" w:rsidR="001C77CA" w:rsidRDefault="00000000" w:rsidP="00BB35FA">
            <w:pPr>
              <w:spacing w:line="276" w:lineRule="auto"/>
              <w:jc w:val="center"/>
            </w:pPr>
            <w:r>
              <w:rPr>
                <w:b/>
                <w:sz w:val="16"/>
              </w:rPr>
              <w:t>Benefit</w:t>
            </w:r>
          </w:p>
        </w:tc>
      </w:tr>
      <w:tr w:rsidR="001C77CA" w14:paraId="5D3D145D" w14:textId="77777777" w:rsidTr="00BB35FA">
        <w:trPr>
          <w:trHeight w:val="635"/>
          <w:jc w:val="center"/>
        </w:trPr>
        <w:tc>
          <w:tcPr>
            <w:tcW w:w="2592" w:type="dxa"/>
          </w:tcPr>
          <w:p w14:paraId="5B2B56BB" w14:textId="77777777" w:rsidR="001C77CA" w:rsidRDefault="00000000" w:rsidP="00604FDD">
            <w:pPr>
              <w:spacing w:line="276" w:lineRule="auto"/>
              <w:jc w:val="both"/>
            </w:pPr>
            <w:r>
              <w:rPr>
                <w:sz w:val="16"/>
              </w:rPr>
              <w:t>Entity integrity</w:t>
            </w:r>
          </w:p>
        </w:tc>
        <w:tc>
          <w:tcPr>
            <w:tcW w:w="4320" w:type="dxa"/>
          </w:tcPr>
          <w:p w14:paraId="28AB1A54" w14:textId="77777777" w:rsidR="001C77CA" w:rsidRDefault="00000000" w:rsidP="00604FDD">
            <w:pPr>
              <w:spacing w:line="276" w:lineRule="auto"/>
              <w:jc w:val="both"/>
            </w:pPr>
            <w:r>
              <w:rPr>
                <w:sz w:val="16"/>
              </w:rPr>
              <w:t>Every table has a primary key.</w:t>
            </w:r>
          </w:p>
        </w:tc>
        <w:tc>
          <w:tcPr>
            <w:tcW w:w="4320" w:type="dxa"/>
          </w:tcPr>
          <w:p w14:paraId="471DCC8D" w14:textId="77777777" w:rsidR="001C77CA" w:rsidRDefault="00000000" w:rsidP="00604FDD">
            <w:pPr>
              <w:spacing w:line="276" w:lineRule="auto"/>
              <w:jc w:val="both"/>
            </w:pPr>
            <w:r>
              <w:rPr>
                <w:sz w:val="16"/>
              </w:rPr>
              <w:t>Ensures each record is uniquely identifiable.</w:t>
            </w:r>
          </w:p>
        </w:tc>
      </w:tr>
      <w:tr w:rsidR="001C77CA" w14:paraId="4EDD497A" w14:textId="77777777" w:rsidTr="00BB35FA">
        <w:trPr>
          <w:trHeight w:val="635"/>
          <w:jc w:val="center"/>
        </w:trPr>
        <w:tc>
          <w:tcPr>
            <w:tcW w:w="2592" w:type="dxa"/>
          </w:tcPr>
          <w:p w14:paraId="0B431725" w14:textId="77777777" w:rsidR="001C77CA" w:rsidRDefault="00000000" w:rsidP="00604FDD">
            <w:pPr>
              <w:spacing w:line="276" w:lineRule="auto"/>
              <w:jc w:val="both"/>
            </w:pPr>
            <w:r>
              <w:rPr>
                <w:sz w:val="16"/>
              </w:rPr>
              <w:t>Referential integrity</w:t>
            </w:r>
          </w:p>
        </w:tc>
        <w:tc>
          <w:tcPr>
            <w:tcW w:w="4320" w:type="dxa"/>
          </w:tcPr>
          <w:p w14:paraId="27DB9460" w14:textId="77777777" w:rsidR="001C77CA" w:rsidRDefault="00000000" w:rsidP="00604FDD">
            <w:pPr>
              <w:spacing w:line="276" w:lineRule="auto"/>
              <w:jc w:val="both"/>
            </w:pPr>
            <w:r>
              <w:rPr>
                <w:sz w:val="16"/>
              </w:rPr>
              <w:t>Foreign keys link child records to valid parent records.</w:t>
            </w:r>
          </w:p>
        </w:tc>
        <w:tc>
          <w:tcPr>
            <w:tcW w:w="4320" w:type="dxa"/>
          </w:tcPr>
          <w:p w14:paraId="2DD7E79D" w14:textId="77777777" w:rsidR="001C77CA" w:rsidRDefault="00000000" w:rsidP="00604FDD">
            <w:pPr>
              <w:spacing w:line="276" w:lineRule="auto"/>
              <w:jc w:val="both"/>
            </w:pPr>
            <w:r>
              <w:rPr>
                <w:sz w:val="16"/>
              </w:rPr>
              <w:t>Prevents orphan Region, Field, Well, Operation, Rig Assignment, Performance, and Report records.</w:t>
            </w:r>
          </w:p>
        </w:tc>
      </w:tr>
      <w:tr w:rsidR="001C77CA" w14:paraId="246B74C4" w14:textId="77777777" w:rsidTr="00BB35FA">
        <w:trPr>
          <w:trHeight w:val="635"/>
          <w:jc w:val="center"/>
        </w:trPr>
        <w:tc>
          <w:tcPr>
            <w:tcW w:w="2592" w:type="dxa"/>
          </w:tcPr>
          <w:p w14:paraId="1A58A630" w14:textId="77777777" w:rsidR="001C77CA" w:rsidRDefault="00000000" w:rsidP="00604FDD">
            <w:pPr>
              <w:spacing w:line="276" w:lineRule="auto"/>
              <w:jc w:val="both"/>
            </w:pPr>
            <w:r>
              <w:rPr>
                <w:sz w:val="16"/>
              </w:rPr>
              <w:t>Domain consistency</w:t>
            </w:r>
          </w:p>
        </w:tc>
        <w:tc>
          <w:tcPr>
            <w:tcW w:w="4320" w:type="dxa"/>
          </w:tcPr>
          <w:p w14:paraId="55EC433F" w14:textId="77777777" w:rsidR="001C77CA" w:rsidRDefault="00000000" w:rsidP="00604FDD">
            <w:pPr>
              <w:spacing w:line="276" w:lineRule="auto"/>
              <w:jc w:val="both"/>
            </w:pPr>
            <w:r>
              <w:rPr>
                <w:sz w:val="16"/>
              </w:rPr>
              <w:t>Lookup tables are used for WellType, RigType, ReportType, and OperationPhaseType.</w:t>
            </w:r>
          </w:p>
        </w:tc>
        <w:tc>
          <w:tcPr>
            <w:tcW w:w="4320" w:type="dxa"/>
          </w:tcPr>
          <w:p w14:paraId="63DCB07C" w14:textId="77777777" w:rsidR="001C77CA" w:rsidRDefault="00000000" w:rsidP="00604FDD">
            <w:pPr>
              <w:spacing w:line="276" w:lineRule="auto"/>
              <w:jc w:val="both"/>
            </w:pPr>
            <w:r>
              <w:rPr>
                <w:sz w:val="16"/>
              </w:rPr>
              <w:t>Reduces inconsistent spelling or duplicate category values.</w:t>
            </w:r>
          </w:p>
        </w:tc>
      </w:tr>
      <w:tr w:rsidR="001C77CA" w14:paraId="347FC2C5" w14:textId="77777777" w:rsidTr="00BB35FA">
        <w:trPr>
          <w:trHeight w:val="635"/>
          <w:jc w:val="center"/>
        </w:trPr>
        <w:tc>
          <w:tcPr>
            <w:tcW w:w="2592" w:type="dxa"/>
          </w:tcPr>
          <w:p w14:paraId="496B5660" w14:textId="77777777" w:rsidR="001C77CA" w:rsidRDefault="00000000" w:rsidP="00604FDD">
            <w:pPr>
              <w:spacing w:line="276" w:lineRule="auto"/>
              <w:jc w:val="both"/>
            </w:pPr>
            <w:r>
              <w:rPr>
                <w:sz w:val="16"/>
              </w:rPr>
              <w:t>Mandatory relationships</w:t>
            </w:r>
          </w:p>
        </w:tc>
        <w:tc>
          <w:tcPr>
            <w:tcW w:w="4320" w:type="dxa"/>
          </w:tcPr>
          <w:p w14:paraId="35DD6C2E" w14:textId="77777777" w:rsidR="001C77CA" w:rsidRDefault="00000000" w:rsidP="00604FDD">
            <w:pPr>
              <w:spacing w:line="276" w:lineRule="auto"/>
              <w:jc w:val="both"/>
            </w:pPr>
            <w:r>
              <w:rPr>
                <w:sz w:val="16"/>
              </w:rPr>
              <w:t>Required FKs are marked not null, such as Region.pac_id, Field.region_id, Well.field_id, and WellOperation.well_id.</w:t>
            </w:r>
          </w:p>
        </w:tc>
        <w:tc>
          <w:tcPr>
            <w:tcW w:w="4320" w:type="dxa"/>
          </w:tcPr>
          <w:p w14:paraId="0A8BE93F" w14:textId="77777777" w:rsidR="001C77CA" w:rsidRDefault="00000000" w:rsidP="00604FDD">
            <w:pPr>
              <w:spacing w:line="276" w:lineRule="auto"/>
              <w:jc w:val="both"/>
            </w:pPr>
            <w:r>
              <w:rPr>
                <w:sz w:val="16"/>
              </w:rPr>
              <w:t>Ensures core hierarchy records cannot exist without required parents.</w:t>
            </w:r>
          </w:p>
        </w:tc>
      </w:tr>
      <w:tr w:rsidR="001C77CA" w14:paraId="31821627" w14:textId="77777777" w:rsidTr="00BB35FA">
        <w:trPr>
          <w:trHeight w:val="635"/>
          <w:jc w:val="center"/>
        </w:trPr>
        <w:tc>
          <w:tcPr>
            <w:tcW w:w="2592" w:type="dxa"/>
          </w:tcPr>
          <w:p w14:paraId="245FD1D7" w14:textId="77777777" w:rsidR="001C77CA" w:rsidRDefault="00000000" w:rsidP="00604FDD">
            <w:pPr>
              <w:spacing w:line="276" w:lineRule="auto"/>
              <w:jc w:val="both"/>
            </w:pPr>
            <w:r>
              <w:rPr>
                <w:sz w:val="16"/>
              </w:rPr>
              <w:t>Optional relationships</w:t>
            </w:r>
          </w:p>
        </w:tc>
        <w:tc>
          <w:tcPr>
            <w:tcW w:w="4320" w:type="dxa"/>
          </w:tcPr>
          <w:p w14:paraId="0B01E985" w14:textId="77777777" w:rsidR="001C77CA" w:rsidRDefault="00000000" w:rsidP="00604FDD">
            <w:pPr>
              <w:spacing w:line="276" w:lineRule="auto"/>
              <w:jc w:val="both"/>
            </w:pPr>
            <w:r>
              <w:rPr>
                <w:sz w:val="16"/>
              </w:rPr>
              <w:t>Optional FKs are nullable where data may be absent or not applicable.</w:t>
            </w:r>
          </w:p>
        </w:tc>
        <w:tc>
          <w:tcPr>
            <w:tcW w:w="4320" w:type="dxa"/>
          </w:tcPr>
          <w:p w14:paraId="63684092" w14:textId="77777777" w:rsidR="001C77CA" w:rsidRDefault="00000000" w:rsidP="00604FDD">
            <w:pPr>
              <w:spacing w:line="276" w:lineRule="auto"/>
              <w:jc w:val="both"/>
            </w:pPr>
            <w:r>
              <w:rPr>
                <w:sz w:val="16"/>
              </w:rPr>
              <w:t>Prevents forcing inaccurate data entry when the source lacks details.</w:t>
            </w:r>
          </w:p>
        </w:tc>
      </w:tr>
      <w:tr w:rsidR="001C77CA" w14:paraId="28B4E1B5" w14:textId="77777777" w:rsidTr="00BB35FA">
        <w:trPr>
          <w:trHeight w:val="635"/>
          <w:jc w:val="center"/>
        </w:trPr>
        <w:tc>
          <w:tcPr>
            <w:tcW w:w="2592" w:type="dxa"/>
          </w:tcPr>
          <w:p w14:paraId="6698AC55" w14:textId="77777777" w:rsidR="001C77CA" w:rsidRDefault="00000000" w:rsidP="00604FDD">
            <w:pPr>
              <w:spacing w:line="276" w:lineRule="auto"/>
              <w:jc w:val="both"/>
            </w:pPr>
            <w:r>
              <w:rPr>
                <w:sz w:val="16"/>
              </w:rPr>
              <w:t>Historical tracking</w:t>
            </w:r>
          </w:p>
        </w:tc>
        <w:tc>
          <w:tcPr>
            <w:tcW w:w="4320" w:type="dxa"/>
          </w:tcPr>
          <w:p w14:paraId="0A1834BD" w14:textId="77777777" w:rsidR="001C77CA" w:rsidRDefault="00000000" w:rsidP="00604FDD">
            <w:pPr>
              <w:spacing w:line="276" w:lineRule="auto"/>
              <w:jc w:val="both"/>
            </w:pPr>
            <w:r>
              <w:rPr>
                <w:sz w:val="16"/>
              </w:rPr>
              <w:t>Assignment dates and performance versions are included.</w:t>
            </w:r>
          </w:p>
        </w:tc>
        <w:tc>
          <w:tcPr>
            <w:tcW w:w="4320" w:type="dxa"/>
          </w:tcPr>
          <w:p w14:paraId="5DABF3CD" w14:textId="77777777" w:rsidR="001C77CA" w:rsidRDefault="00000000" w:rsidP="00604FDD">
            <w:pPr>
              <w:spacing w:line="276" w:lineRule="auto"/>
              <w:jc w:val="both"/>
            </w:pPr>
            <w:r>
              <w:rPr>
                <w:sz w:val="16"/>
              </w:rPr>
              <w:t>Supports historical rig usage and revised/final performance records.</w:t>
            </w:r>
          </w:p>
        </w:tc>
      </w:tr>
      <w:tr w:rsidR="001C77CA" w14:paraId="57C72256" w14:textId="77777777" w:rsidTr="00BB35FA">
        <w:trPr>
          <w:trHeight w:val="635"/>
          <w:jc w:val="center"/>
        </w:trPr>
        <w:tc>
          <w:tcPr>
            <w:tcW w:w="2592" w:type="dxa"/>
          </w:tcPr>
          <w:p w14:paraId="3E439540" w14:textId="77777777" w:rsidR="001C77CA" w:rsidRDefault="00000000" w:rsidP="00604FDD">
            <w:pPr>
              <w:spacing w:line="276" w:lineRule="auto"/>
              <w:jc w:val="both"/>
            </w:pPr>
            <w:r>
              <w:rPr>
                <w:sz w:val="16"/>
              </w:rPr>
              <w:t>Scalability</w:t>
            </w:r>
          </w:p>
        </w:tc>
        <w:tc>
          <w:tcPr>
            <w:tcW w:w="4320" w:type="dxa"/>
          </w:tcPr>
          <w:p w14:paraId="41C19071" w14:textId="77777777" w:rsidR="001C77CA" w:rsidRDefault="00000000" w:rsidP="00604FDD">
            <w:pPr>
              <w:spacing w:line="276" w:lineRule="auto"/>
              <w:jc w:val="both"/>
            </w:pPr>
            <w:r>
              <w:rPr>
                <w:sz w:val="16"/>
              </w:rPr>
              <w:t>Bridge tables are used for many-to-many relationships.</w:t>
            </w:r>
          </w:p>
        </w:tc>
        <w:tc>
          <w:tcPr>
            <w:tcW w:w="4320" w:type="dxa"/>
          </w:tcPr>
          <w:p w14:paraId="39CF10E0" w14:textId="77777777" w:rsidR="001C77CA" w:rsidRDefault="00000000" w:rsidP="00604FDD">
            <w:pPr>
              <w:spacing w:line="276" w:lineRule="auto"/>
              <w:jc w:val="both"/>
            </w:pPr>
            <w:r>
              <w:rPr>
                <w:sz w:val="16"/>
              </w:rPr>
              <w:t>Supports future expansion without major redesign.</w:t>
            </w:r>
          </w:p>
        </w:tc>
      </w:tr>
    </w:tbl>
    <w:p w14:paraId="0D7D2998" w14:textId="77777777" w:rsidR="001C77CA" w:rsidRDefault="001C77CA" w:rsidP="00604FDD">
      <w:pPr>
        <w:jc w:val="both"/>
      </w:pPr>
    </w:p>
    <w:p w14:paraId="15B1525C" w14:textId="77777777" w:rsidR="001C77CA" w:rsidRDefault="00000000" w:rsidP="00604FDD">
      <w:pPr>
        <w:pStyle w:val="Heading1"/>
        <w:jc w:val="both"/>
      </w:pPr>
      <w:r>
        <w:t>10. Analytics and AI Readiness</w:t>
      </w:r>
    </w:p>
    <w:p w14:paraId="4EB1585B" w14:textId="77777777" w:rsidR="001C77CA" w:rsidRDefault="00000000" w:rsidP="00604FDD">
      <w:pPr>
        <w:jc w:val="both"/>
      </w:pPr>
      <w:r>
        <w:rPr>
          <w:b/>
        </w:rPr>
        <w:t xml:space="preserve">The submitted ERD is primarily a normalized operational model. </w:t>
      </w:r>
      <w:r>
        <w:t>It is suitable as a trusted source model for analytics and AI because it preserves clear entity boundaries, historical relationships, and traceability between reports, operations, wells, and rigs.</w:t>
      </w:r>
    </w:p>
    <w:p w14:paraId="04977919" w14:textId="77777777" w:rsidR="001C77CA" w:rsidRDefault="00000000" w:rsidP="00604FDD">
      <w:pPr>
        <w:pStyle w:val="ListBullet"/>
        <w:jc w:val="both"/>
      </w:pPr>
      <w:r>
        <w:t>For analytics, this 3NF model can feed downstream fact and dimension tables such as FactWellOperationPerformance, DimAsset, DimRig, and DimDate.</w:t>
      </w:r>
    </w:p>
    <w:p w14:paraId="420D65FC" w14:textId="77777777" w:rsidR="001C77CA" w:rsidRDefault="00000000" w:rsidP="00604FDD">
      <w:pPr>
        <w:pStyle w:val="ListBullet"/>
        <w:jc w:val="both"/>
      </w:pPr>
      <w:r>
        <w:t>For ML/DL, the model provides clean inputs for cost overrun, delay, NPT risk, and WCPF prediction use cases.</w:t>
      </w:r>
    </w:p>
    <w:p w14:paraId="2BDD91F8" w14:textId="23ACA708" w:rsidR="001C77CA" w:rsidRDefault="00000000" w:rsidP="00BB35FA">
      <w:pPr>
        <w:pStyle w:val="ListBullet"/>
        <w:jc w:val="both"/>
      </w:pPr>
      <w:r>
        <w:lastRenderedPageBreak/>
        <w:t>For GenAI/RAG, the Report entity can later be extended with document files, extracted text, chunks, embeddings, and citations without changing the core model.</w:t>
      </w:r>
    </w:p>
    <w:sectPr w:rsidR="001C77CA" w:rsidSect="00034616">
      <w:footerReference w:type="default" r:id="rId8"/>
      <w:pgSz w:w="12240" w:h="15840"/>
      <w:pgMar w:top="864" w:right="936" w:bottom="1224" w:left="936" w:header="720"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194C" w14:textId="77777777" w:rsidR="009A5468" w:rsidRDefault="009A5468">
      <w:pPr>
        <w:spacing w:after="0" w:line="240" w:lineRule="auto"/>
      </w:pPr>
      <w:r>
        <w:separator/>
      </w:r>
    </w:p>
  </w:endnote>
  <w:endnote w:type="continuationSeparator" w:id="0">
    <w:p w14:paraId="6955148C" w14:textId="77777777" w:rsidR="009A5468" w:rsidRDefault="009A5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8185" w14:textId="77777777" w:rsidR="001C77CA" w:rsidRDefault="001C77C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B222" w14:textId="77777777" w:rsidR="009A5468" w:rsidRDefault="009A5468">
      <w:pPr>
        <w:spacing w:after="0" w:line="240" w:lineRule="auto"/>
      </w:pPr>
      <w:r>
        <w:separator/>
      </w:r>
    </w:p>
  </w:footnote>
  <w:footnote w:type="continuationSeparator" w:id="0">
    <w:p w14:paraId="7CA74FC7" w14:textId="77777777" w:rsidR="009A5468" w:rsidRDefault="009A5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D6217"/>
    <w:multiLevelType w:val="hybridMultilevel"/>
    <w:tmpl w:val="D384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0504288">
    <w:abstractNumId w:val="8"/>
  </w:num>
  <w:num w:numId="2" w16cid:durableId="1568682578">
    <w:abstractNumId w:val="6"/>
  </w:num>
  <w:num w:numId="3" w16cid:durableId="963854574">
    <w:abstractNumId w:val="5"/>
  </w:num>
  <w:num w:numId="4" w16cid:durableId="1615596664">
    <w:abstractNumId w:val="4"/>
  </w:num>
  <w:num w:numId="5" w16cid:durableId="1756703529">
    <w:abstractNumId w:val="7"/>
  </w:num>
  <w:num w:numId="6" w16cid:durableId="1328286253">
    <w:abstractNumId w:val="3"/>
  </w:num>
  <w:num w:numId="7" w16cid:durableId="348874759">
    <w:abstractNumId w:val="2"/>
  </w:num>
  <w:num w:numId="8" w16cid:durableId="989745514">
    <w:abstractNumId w:val="1"/>
  </w:num>
  <w:num w:numId="9" w16cid:durableId="365982063">
    <w:abstractNumId w:val="0"/>
  </w:num>
  <w:num w:numId="10" w16cid:durableId="9080739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4E4"/>
    <w:rsid w:val="001C77CA"/>
    <w:rsid w:val="0029639D"/>
    <w:rsid w:val="00326F90"/>
    <w:rsid w:val="00604FDD"/>
    <w:rsid w:val="009A5468"/>
    <w:rsid w:val="00AA1D8D"/>
    <w:rsid w:val="00B47730"/>
    <w:rsid w:val="00BB35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E5B18"/>
  <w14:defaultImageDpi w14:val="300"/>
  <w15:docId w15:val="{35B05197-4EAF-4316-B5D6-F7AF3A51E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 Adam Effendi | AEM Enersol</cp:lastModifiedBy>
  <cp:revision>2</cp:revision>
  <dcterms:created xsi:type="dcterms:W3CDTF">2013-12-23T23:15:00Z</dcterms:created>
  <dcterms:modified xsi:type="dcterms:W3CDTF">2026-05-17T04:36:00Z</dcterms:modified>
  <cp:category/>
</cp:coreProperties>
</file>