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B1F0C6" w14:textId="6BEFD4D0" w:rsidR="001944D0" w:rsidRDefault="001944D0"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實作</w:t>
      </w:r>
      <w:proofErr w:type="spellStart"/>
      <w:r>
        <w:rPr>
          <w:rFonts w:hint="eastAsia"/>
        </w:rPr>
        <w:t>Ap</w:t>
      </w:r>
      <w:r>
        <w:t>iori</w:t>
      </w:r>
      <w:proofErr w:type="spellEnd"/>
      <w:r>
        <w:rPr>
          <w:rFonts w:hint="eastAsia"/>
        </w:rPr>
        <w:t>暴力法、</w:t>
      </w:r>
      <w:proofErr w:type="spellStart"/>
      <w:r>
        <w:rPr>
          <w:rFonts w:hint="eastAsia"/>
        </w:rPr>
        <w:t>Ap</w:t>
      </w:r>
      <w:r>
        <w:t>iori</w:t>
      </w:r>
      <w:proofErr w:type="spellEnd"/>
      <w:r>
        <w:rPr>
          <w:rFonts w:hint="eastAsia"/>
        </w:rPr>
        <w:t>使用</w:t>
      </w:r>
      <w:r>
        <w:rPr>
          <w:rFonts w:hint="eastAsia"/>
        </w:rPr>
        <w:t>hash tree</w:t>
      </w:r>
      <w:r>
        <w:rPr>
          <w:rFonts w:hint="eastAsia"/>
        </w:rPr>
        <w:t>搜尋</w:t>
      </w:r>
      <w:r>
        <w:rPr>
          <w:rFonts w:hint="eastAsia"/>
        </w:rPr>
        <w:t>support</w:t>
      </w:r>
      <w:r>
        <w:rPr>
          <w:rFonts w:hint="eastAsia"/>
        </w:rPr>
        <w:t>值以及使用</w:t>
      </w:r>
      <w:r>
        <w:rPr>
          <w:rFonts w:hint="eastAsia"/>
        </w:rPr>
        <w:t>FP-Growth</w:t>
      </w:r>
      <w:r>
        <w:rPr>
          <w:rFonts w:hint="eastAsia"/>
        </w:rPr>
        <w:t>方法直接找出</w:t>
      </w:r>
      <w:r>
        <w:rPr>
          <w:rFonts w:hint="eastAsia"/>
        </w:rPr>
        <w:t>freq</w:t>
      </w:r>
      <w:r>
        <w:t>u</w:t>
      </w:r>
      <w:r>
        <w:rPr>
          <w:rFonts w:hint="eastAsia"/>
        </w:rPr>
        <w:t>en</w:t>
      </w:r>
      <w:r>
        <w:t>t</w:t>
      </w:r>
      <w:r>
        <w:rPr>
          <w:rFonts w:hint="eastAsia"/>
        </w:rPr>
        <w:t xml:space="preserve"> itemset</w:t>
      </w:r>
      <w:r>
        <w:rPr>
          <w:rFonts w:hint="eastAsia"/>
        </w:rPr>
        <w:t>，並且由</w:t>
      </w:r>
      <w:r>
        <w:rPr>
          <w:rFonts w:hint="eastAsia"/>
        </w:rPr>
        <w:t>frequent itemset</w:t>
      </w:r>
      <w:r>
        <w:rPr>
          <w:rFonts w:hint="eastAsia"/>
        </w:rPr>
        <w:t>生成關聯規則。</w:t>
      </w:r>
    </w:p>
    <w:p w14:paraId="03E1F582" w14:textId="48CC3D8E" w:rsidR="001944D0" w:rsidRDefault="001944D0">
      <w:pPr>
        <w:rPr>
          <w:rFonts w:hint="eastAsia"/>
        </w:rPr>
      </w:pPr>
      <w:r>
        <w:rPr>
          <w:rFonts w:ascii="Segoe UI" w:hAnsi="Segoe UI" w:cs="Segoe UI"/>
          <w:color w:val="24292E"/>
          <w:shd w:val="clear" w:color="auto" w:fill="FFFFFF"/>
        </w:rPr>
        <w:t>其中暴力法為逐筆</w:t>
      </w:r>
      <w:r>
        <w:rPr>
          <w:rFonts w:ascii="Segoe UI" w:hAnsi="Segoe UI" w:cs="Segoe UI"/>
          <w:color w:val="24292E"/>
          <w:shd w:val="clear" w:color="auto" w:fill="FFFFFF"/>
        </w:rPr>
        <w:t>transaction</w:t>
      </w:r>
      <w:r>
        <w:rPr>
          <w:rFonts w:ascii="Segoe UI" w:hAnsi="Segoe UI" w:cs="Segoe UI"/>
          <w:color w:val="24292E"/>
          <w:shd w:val="clear" w:color="auto" w:fill="FFFFFF"/>
        </w:rPr>
        <w:t>循序搜尋下去，如果比對</w:t>
      </w:r>
      <w:r>
        <w:rPr>
          <w:rFonts w:ascii="Segoe UI" w:hAnsi="Segoe UI" w:cs="Segoe UI"/>
          <w:color w:val="24292E"/>
          <w:shd w:val="clear" w:color="auto" w:fill="FFFFFF"/>
        </w:rPr>
        <w:t>candidate</w:t>
      </w:r>
      <w:r>
        <w:rPr>
          <w:rFonts w:ascii="Segoe UI" w:hAnsi="Segoe UI" w:cs="Segoe UI"/>
          <w:color w:val="24292E"/>
          <w:shd w:val="clear" w:color="auto" w:fill="FFFFFF"/>
        </w:rPr>
        <w:t>成功便會將其</w:t>
      </w:r>
      <w:r>
        <w:rPr>
          <w:rFonts w:ascii="Segoe UI" w:hAnsi="Segoe UI" w:cs="Segoe UI"/>
          <w:color w:val="24292E"/>
          <w:shd w:val="clear" w:color="auto" w:fill="FFFFFF"/>
        </w:rPr>
        <w:t>support</w:t>
      </w:r>
      <w:r>
        <w:rPr>
          <w:rFonts w:ascii="Segoe UI" w:hAnsi="Segoe UI" w:cs="Segoe UI"/>
          <w:color w:val="24292E"/>
          <w:shd w:val="clear" w:color="auto" w:fill="FFFFFF"/>
        </w:rPr>
        <w:t>值加一，這是裡面最緩慢的方法</w:t>
      </w:r>
    </w:p>
    <w:p w14:paraId="2ACA690D" w14:textId="4FE3D02B" w:rsidR="001944D0" w:rsidRDefault="001944D0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Hash tree</w:t>
      </w:r>
      <w:r>
        <w:rPr>
          <w:rFonts w:ascii="Segoe UI" w:hAnsi="Segoe UI" w:cs="Segoe UI"/>
          <w:color w:val="24292E"/>
          <w:shd w:val="clear" w:color="auto" w:fill="FFFFFF"/>
        </w:rPr>
        <w:t>部分，其實作的</w:t>
      </w:r>
      <w:r>
        <w:rPr>
          <w:rFonts w:ascii="Segoe UI" w:hAnsi="Segoe UI" w:cs="Segoe UI"/>
          <w:color w:val="24292E"/>
          <w:shd w:val="clear" w:color="auto" w:fill="FFFFFF"/>
        </w:rPr>
        <w:t>hash function</w:t>
      </w:r>
      <w:r>
        <w:rPr>
          <w:rFonts w:ascii="Segoe UI" w:hAnsi="Segoe UI" w:cs="Segoe UI"/>
          <w:color w:val="24292E"/>
          <w:shd w:val="clear" w:color="auto" w:fill="FFFFFF"/>
        </w:rPr>
        <w:t>為</w:t>
      </w:r>
      <w:r>
        <w:rPr>
          <w:rFonts w:ascii="Segoe UI" w:hAnsi="Segoe UI" w:cs="Segoe UI"/>
          <w:color w:val="24292E"/>
          <w:shd w:val="clear" w:color="auto" w:fill="FFFFFF"/>
        </w:rPr>
        <w:t xml:space="preserve">h(x) = x % </w:t>
      </w:r>
      <w:r>
        <w:rPr>
          <w:rFonts w:ascii="Segoe UI" w:hAnsi="Segoe UI" w:cs="Segoe UI" w:hint="eastAsia"/>
          <w:color w:val="24292E"/>
          <w:shd w:val="clear" w:color="auto" w:fill="FFFFFF"/>
        </w:rPr>
        <w:t>5</w:t>
      </w:r>
      <w:r>
        <w:rPr>
          <w:rFonts w:ascii="Segoe UI" w:hAnsi="Segoe UI" w:cs="Segoe UI" w:hint="eastAsia"/>
          <w:color w:val="24292E"/>
          <w:shd w:val="clear" w:color="auto" w:fill="FFFFFF"/>
        </w:rPr>
        <w:t>，其中</w:t>
      </w:r>
      <w:r>
        <w:rPr>
          <w:rFonts w:ascii="Segoe UI" w:hAnsi="Segoe UI" w:cs="Segoe UI"/>
          <w:color w:val="24292E"/>
          <w:shd w:val="clear" w:color="auto" w:fill="FFFFFF"/>
        </w:rPr>
        <w:t>x</w:t>
      </w:r>
      <w:r>
        <w:rPr>
          <w:rFonts w:ascii="Segoe UI" w:hAnsi="Segoe UI" w:cs="Segoe UI" w:hint="eastAsia"/>
          <w:color w:val="24292E"/>
          <w:shd w:val="clear" w:color="auto" w:fill="FFFFFF"/>
        </w:rPr>
        <w:t>為</w:t>
      </w:r>
      <w:r>
        <w:rPr>
          <w:rFonts w:ascii="Segoe UI" w:hAnsi="Segoe UI" w:cs="Segoe UI" w:hint="eastAsia"/>
          <w:color w:val="24292E"/>
          <w:shd w:val="clear" w:color="auto" w:fill="FFFFFF"/>
        </w:rPr>
        <w:t>i</w:t>
      </w:r>
      <w:r>
        <w:rPr>
          <w:rFonts w:ascii="Segoe UI" w:hAnsi="Segoe UI" w:cs="Segoe UI"/>
          <w:color w:val="24292E"/>
          <w:shd w:val="clear" w:color="auto" w:fill="FFFFFF"/>
        </w:rPr>
        <w:t>temset</w:t>
      </w:r>
      <w:r>
        <w:rPr>
          <w:rFonts w:ascii="Segoe UI" w:hAnsi="Segoe UI" w:cs="Segoe UI" w:hint="eastAsia"/>
          <w:color w:val="24292E"/>
          <w:shd w:val="clear" w:color="auto" w:fill="FFFFFF"/>
        </w:rPr>
        <w:t>當中所有數字相加，若</w:t>
      </w:r>
      <w:r>
        <w:rPr>
          <w:rFonts w:ascii="Segoe UI" w:hAnsi="Segoe UI" w:cs="Segoe UI" w:hint="eastAsia"/>
          <w:color w:val="24292E"/>
          <w:shd w:val="clear" w:color="auto" w:fill="FFFFFF"/>
        </w:rPr>
        <w:t>item</w:t>
      </w:r>
      <w:r>
        <w:rPr>
          <w:rFonts w:ascii="Segoe UI" w:hAnsi="Segoe UI" w:cs="Segoe UI" w:hint="eastAsia"/>
          <w:color w:val="24292E"/>
          <w:shd w:val="clear" w:color="auto" w:fill="FFFFFF"/>
        </w:rPr>
        <w:t>為英文字串，則將字串中所有字母轉為</w:t>
      </w:r>
      <w:r>
        <w:rPr>
          <w:rFonts w:ascii="Segoe UI" w:hAnsi="Segoe UI" w:cs="Segoe UI" w:hint="eastAsia"/>
          <w:color w:val="24292E"/>
          <w:shd w:val="clear" w:color="auto" w:fill="FFFFFF"/>
        </w:rPr>
        <w:t>a</w:t>
      </w:r>
      <w:r>
        <w:rPr>
          <w:rFonts w:ascii="Segoe UI" w:hAnsi="Segoe UI" w:cs="Segoe UI"/>
          <w:color w:val="24292E"/>
          <w:shd w:val="clear" w:color="auto" w:fill="FFFFFF"/>
        </w:rPr>
        <w:t>scii</w:t>
      </w:r>
      <w:r>
        <w:rPr>
          <w:rFonts w:ascii="Segoe UI" w:hAnsi="Segoe UI" w:cs="Segoe UI" w:hint="eastAsia"/>
          <w:color w:val="24292E"/>
          <w:shd w:val="clear" w:color="auto" w:fill="FFFFFF"/>
        </w:rPr>
        <w:t>代碼後加總。</w:t>
      </w:r>
      <w:r>
        <w:rPr>
          <w:rFonts w:ascii="Segoe UI" w:hAnsi="Segoe UI" w:cs="Segoe UI"/>
          <w:color w:val="24292E"/>
          <w:shd w:val="clear" w:color="auto" w:fill="FFFFFF"/>
        </w:rPr>
        <w:t>每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個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>節點都可以有</w:t>
      </w:r>
      <w:r>
        <w:rPr>
          <w:rFonts w:ascii="Segoe UI" w:hAnsi="Segoe UI" w:cs="Segoe UI" w:hint="eastAsia"/>
          <w:color w:val="24292E"/>
          <w:shd w:val="clear" w:color="auto" w:fill="FFFFFF"/>
        </w:rPr>
        <w:t>5</w:t>
      </w:r>
      <w:r>
        <w:rPr>
          <w:rFonts w:ascii="Segoe UI" w:hAnsi="Segoe UI" w:cs="Segoe UI"/>
          <w:color w:val="24292E"/>
          <w:shd w:val="clear" w:color="auto" w:fill="FFFFFF"/>
        </w:rPr>
        <w:t>棵子樹，因此搜尋</w:t>
      </w:r>
      <w:r>
        <w:rPr>
          <w:rFonts w:ascii="Segoe UI" w:hAnsi="Segoe UI" w:cs="Segoe UI"/>
          <w:color w:val="24292E"/>
          <w:shd w:val="clear" w:color="auto" w:fill="FFFFFF"/>
        </w:rPr>
        <w:t>candidate</w:t>
      </w:r>
      <w:r>
        <w:rPr>
          <w:rFonts w:ascii="Segoe UI" w:hAnsi="Segoe UI" w:cs="Segoe UI"/>
          <w:color w:val="24292E"/>
          <w:shd w:val="clear" w:color="auto" w:fill="FFFFFF"/>
        </w:rPr>
        <w:t>時便可以透過</w:t>
      </w:r>
      <w:r>
        <w:rPr>
          <w:rFonts w:ascii="Segoe UI" w:hAnsi="Segoe UI" w:cs="Segoe UI"/>
          <w:color w:val="24292E"/>
          <w:shd w:val="clear" w:color="auto" w:fill="FFFFFF"/>
        </w:rPr>
        <w:t>hash function</w:t>
      </w:r>
      <w:r>
        <w:rPr>
          <w:rFonts w:ascii="Segoe UI" w:hAnsi="Segoe UI" w:cs="Segoe UI"/>
          <w:color w:val="24292E"/>
          <w:shd w:val="clear" w:color="auto" w:fill="FFFFFF"/>
        </w:rPr>
        <w:t>的配對排除其他不必要的搜尋</w:t>
      </w:r>
      <w:r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05BA2D8D" w14:textId="23E46037" w:rsidR="00442461" w:rsidRDefault="001944D0">
      <w:r w:rsidRPr="001944D0">
        <w:rPr>
          <w:rFonts w:hint="eastAsia"/>
        </w:rPr>
        <w:t>FP-Growth</w:t>
      </w:r>
      <w:r w:rsidRPr="001944D0">
        <w:rPr>
          <w:rFonts w:hint="eastAsia"/>
        </w:rPr>
        <w:t>部分，為三種方法裡面最為迅速的方法，不論</w:t>
      </w:r>
      <w:r w:rsidRPr="001944D0">
        <w:rPr>
          <w:rFonts w:hint="eastAsia"/>
        </w:rPr>
        <w:t>minimum support</w:t>
      </w:r>
      <w:r w:rsidRPr="001944D0">
        <w:rPr>
          <w:rFonts w:hint="eastAsia"/>
        </w:rPr>
        <w:t>設定多低，都有</w:t>
      </w:r>
      <w:r w:rsidR="00442461">
        <w:rPr>
          <w:rFonts w:hint="eastAsia"/>
        </w:rPr>
        <w:t>不錯</w:t>
      </w:r>
      <w:r w:rsidRPr="001944D0">
        <w:rPr>
          <w:rFonts w:hint="eastAsia"/>
        </w:rPr>
        <w:t>的表現，迅速地找出</w:t>
      </w:r>
      <w:r w:rsidRPr="001944D0">
        <w:rPr>
          <w:rFonts w:hint="eastAsia"/>
        </w:rPr>
        <w:t>Frequent itemset</w:t>
      </w:r>
      <w:r>
        <w:rPr>
          <w:rFonts w:hint="eastAsia"/>
        </w:rPr>
        <w:t>。</w:t>
      </w:r>
    </w:p>
    <w:p w14:paraId="0B4BE012" w14:textId="77777777" w:rsidR="00442461" w:rsidRDefault="00442461">
      <w:pPr>
        <w:rPr>
          <w:rFonts w:hint="eastAsia"/>
        </w:rPr>
      </w:pPr>
    </w:p>
    <w:p w14:paraId="02CB6CA2" w14:textId="2E9D0F3C" w:rsidR="00442461" w:rsidRDefault="00442461">
      <w:r>
        <w:rPr>
          <w:rFonts w:hint="eastAsia"/>
        </w:rPr>
        <w:t>程式執行</w:t>
      </w:r>
      <w:r>
        <w:rPr>
          <w:rFonts w:hint="eastAsia"/>
        </w:rPr>
        <w:t xml:space="preserve"> : (</w:t>
      </w:r>
      <w:r>
        <w:rPr>
          <w:rFonts w:hint="eastAsia"/>
        </w:rPr>
        <w:t>以</w:t>
      </w:r>
      <w:proofErr w:type="spellStart"/>
      <w:r>
        <w:rPr>
          <w:rFonts w:hint="eastAsia"/>
        </w:rPr>
        <w:t>kaggle</w:t>
      </w:r>
      <w:proofErr w:type="spellEnd"/>
      <w:r>
        <w:rPr>
          <w:rFonts w:hint="eastAsia"/>
        </w:rPr>
        <w:t>資料集，使用</w:t>
      </w:r>
      <w:proofErr w:type="spellStart"/>
      <w:r>
        <w:rPr>
          <w:rFonts w:hint="eastAsia"/>
        </w:rPr>
        <w:t>hashtree</w:t>
      </w:r>
      <w:proofErr w:type="spellEnd"/>
      <w:r>
        <w:rPr>
          <w:rFonts w:hint="eastAsia"/>
        </w:rPr>
        <w:t>實作</w:t>
      </w:r>
      <w:proofErr w:type="spellStart"/>
      <w:r>
        <w:rPr>
          <w:rFonts w:hint="eastAsia"/>
        </w:rPr>
        <w:t>apiori</w:t>
      </w:r>
      <w:proofErr w:type="spellEnd"/>
      <w:r>
        <w:rPr>
          <w:rFonts w:hint="eastAsia"/>
        </w:rPr>
        <w:t>方法為例</w:t>
      </w:r>
      <w:r w:rsidR="008C190E">
        <w:rPr>
          <w:rFonts w:hint="eastAsia"/>
        </w:rPr>
        <w:t>，並設定</w:t>
      </w:r>
      <w:r w:rsidR="008C190E">
        <w:rPr>
          <w:rFonts w:ascii="Segoe UI" w:hAnsi="Segoe UI" w:cs="Segoe UI"/>
          <w:color w:val="24292E"/>
          <w:shd w:val="clear" w:color="auto" w:fill="FFFFFF"/>
        </w:rPr>
        <w:t>minimum support</w:t>
      </w:r>
      <w:r w:rsidR="008C190E">
        <w:rPr>
          <w:rFonts w:ascii="Segoe UI" w:hAnsi="Segoe UI" w:cs="Segoe UI"/>
          <w:color w:val="24292E"/>
          <w:shd w:val="clear" w:color="auto" w:fill="FFFFFF"/>
        </w:rPr>
        <w:t>為</w:t>
      </w:r>
      <w:r w:rsidR="008C190E">
        <w:rPr>
          <w:rFonts w:ascii="Segoe UI" w:hAnsi="Segoe UI" w:cs="Segoe UI" w:hint="eastAsia"/>
          <w:color w:val="24292E"/>
          <w:shd w:val="clear" w:color="auto" w:fill="FFFFFF"/>
        </w:rPr>
        <w:t>3</w:t>
      </w:r>
      <w:r w:rsidR="008C190E">
        <w:rPr>
          <w:rFonts w:ascii="Segoe UI" w:hAnsi="Segoe UI" w:cs="Segoe UI"/>
          <w:color w:val="24292E"/>
          <w:shd w:val="clear" w:color="auto" w:fill="FFFFFF"/>
        </w:rPr>
        <w:t>00</w:t>
      </w:r>
      <w:r w:rsidR="008C190E">
        <w:rPr>
          <w:rFonts w:ascii="Segoe UI" w:hAnsi="Segoe UI" w:cs="Segoe UI"/>
          <w:color w:val="24292E"/>
          <w:shd w:val="clear" w:color="auto" w:fill="FFFFFF"/>
        </w:rPr>
        <w:t xml:space="preserve"> instance</w:t>
      </w:r>
      <w:r w:rsidR="008C190E">
        <w:rPr>
          <w:rFonts w:ascii="Segoe UI" w:hAnsi="Segoe UI" w:cs="Segoe UI"/>
          <w:color w:val="24292E"/>
          <w:shd w:val="clear" w:color="auto" w:fill="FFFFFF"/>
        </w:rPr>
        <w:t>、</w:t>
      </w:r>
      <w:r w:rsidR="008C190E">
        <w:rPr>
          <w:rFonts w:ascii="Segoe UI" w:hAnsi="Segoe UI" w:cs="Segoe UI"/>
          <w:color w:val="24292E"/>
          <w:shd w:val="clear" w:color="auto" w:fill="FFFFFF"/>
        </w:rPr>
        <w:t>minimum confidence</w:t>
      </w:r>
      <w:r w:rsidR="008C190E">
        <w:rPr>
          <w:rFonts w:ascii="Segoe UI" w:hAnsi="Segoe UI" w:cs="Segoe UI"/>
          <w:color w:val="24292E"/>
          <w:shd w:val="clear" w:color="auto" w:fill="FFFFFF"/>
        </w:rPr>
        <w:t>為</w:t>
      </w:r>
      <w:r w:rsidR="008C190E">
        <w:rPr>
          <w:rFonts w:ascii="Segoe UI" w:hAnsi="Segoe UI" w:cs="Segoe UI"/>
          <w:color w:val="24292E"/>
          <w:shd w:val="clear" w:color="auto" w:fill="FFFFFF"/>
        </w:rPr>
        <w:t>0.5</w:t>
      </w:r>
      <w:r>
        <w:rPr>
          <w:rFonts w:hint="eastAsia"/>
        </w:rPr>
        <w:t>)</w:t>
      </w:r>
    </w:p>
    <w:p w14:paraId="0727D4A0" w14:textId="4F346967" w:rsidR="00442461" w:rsidRDefault="0044246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2381340" wp14:editId="2D90B7B5">
            <wp:simplePos x="0" y="0"/>
            <wp:positionH relativeFrom="margin">
              <wp:align>left</wp:align>
            </wp:positionH>
            <wp:positionV relativeFrom="paragraph">
              <wp:posOffset>1109980</wp:posOffset>
            </wp:positionV>
            <wp:extent cx="3558540" cy="4736295"/>
            <wp:effectExtent l="0" t="0" r="3810" b="762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473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輸出</w:t>
      </w:r>
      <w:r>
        <w:rPr>
          <w:rFonts w:hint="eastAsia"/>
        </w:rPr>
        <w:t xml:space="preserve"> :  (</w:t>
      </w:r>
      <w:r>
        <w:rPr>
          <w:rFonts w:hint="eastAsia"/>
        </w:rPr>
        <w:t>包含</w:t>
      </w:r>
      <w:r>
        <w:rPr>
          <w:rFonts w:hint="eastAsia"/>
        </w:rPr>
        <w:t>f</w:t>
      </w:r>
      <w:r w:rsidRPr="001944D0">
        <w:rPr>
          <w:rFonts w:hint="eastAsia"/>
        </w:rPr>
        <w:t>requent itemset</w:t>
      </w:r>
      <w:r>
        <w:t xml:space="preserve"> , rules, </w:t>
      </w:r>
      <w:r>
        <w:rPr>
          <w:rFonts w:hint="eastAsia"/>
        </w:rPr>
        <w:t>執行時間</w:t>
      </w:r>
      <w:r>
        <w:rPr>
          <w:rFonts w:hint="eastAsia"/>
        </w:rPr>
        <w:t>)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88D4E77" wp14:editId="1EAA2EF5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3521710" cy="769620"/>
            <wp:effectExtent l="0" t="0" r="254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CB2A52" w14:textId="368EF3A3" w:rsidR="00442461" w:rsidRPr="00442461" w:rsidRDefault="00442461">
      <w:pPr>
        <w:rPr>
          <w:rFonts w:hint="eastAsia"/>
        </w:rPr>
      </w:pPr>
    </w:p>
    <w:p w14:paraId="00F6F618" w14:textId="77777777" w:rsidR="001944D0" w:rsidRDefault="001944D0"/>
    <w:p w14:paraId="2098D83E" w14:textId="322CEFC4" w:rsidR="00B62440" w:rsidRDefault="00B62440">
      <w:r>
        <w:rPr>
          <w:rFonts w:hint="eastAsia"/>
        </w:rPr>
        <w:t>驗證</w:t>
      </w:r>
    </w:p>
    <w:p w14:paraId="4D76ECD4" w14:textId="61FB1355" w:rsidR="00B62440" w:rsidRDefault="00B62440">
      <w:r>
        <w:rPr>
          <w:rFonts w:ascii="Segoe UI" w:hAnsi="Segoe UI" w:cs="Segoe UI"/>
          <w:color w:val="24292E"/>
          <w:shd w:val="clear" w:color="auto" w:fill="FFFFFF"/>
        </w:rPr>
        <w:t>由於在大量數據的</w:t>
      </w:r>
      <w:r>
        <w:rPr>
          <w:rFonts w:ascii="Segoe UI" w:hAnsi="Segoe UI" w:cs="Segoe UI"/>
          <w:color w:val="24292E"/>
          <w:shd w:val="clear" w:color="auto" w:fill="FFFFFF"/>
        </w:rPr>
        <w:t>association rules</w:t>
      </w:r>
      <w:r>
        <w:rPr>
          <w:rFonts w:ascii="Segoe UI" w:hAnsi="Segoe UI" w:cs="Segoe UI"/>
          <w:color w:val="24292E"/>
          <w:shd w:val="clear" w:color="auto" w:fill="FFFFFF"/>
        </w:rPr>
        <w:t>並不會依照固定順序排列，再比對上有些難度，所以就採用上課投影片比較簡單的</w:t>
      </w:r>
      <w:r>
        <w:rPr>
          <w:rFonts w:ascii="Segoe UI" w:hAnsi="Segoe UI" w:cs="Segoe UI"/>
          <w:color w:val="24292E"/>
          <w:shd w:val="clear" w:color="auto" w:fill="FFFFFF"/>
        </w:rPr>
        <w:t>transaction</w:t>
      </w:r>
      <w:r>
        <w:rPr>
          <w:rFonts w:ascii="Segoe UI" w:hAnsi="Segoe UI" w:cs="Segoe UI"/>
          <w:color w:val="24292E"/>
          <w:shd w:val="clear" w:color="auto" w:fill="FFFFFF"/>
        </w:rPr>
        <w:t>，限制</w:t>
      </w:r>
      <w:r>
        <w:rPr>
          <w:rFonts w:ascii="Segoe UI" w:hAnsi="Segoe UI" w:cs="Segoe UI"/>
          <w:color w:val="24292E"/>
          <w:shd w:val="clear" w:color="auto" w:fill="FFFFFF"/>
        </w:rPr>
        <w:t>minimum support</w:t>
      </w:r>
      <w:r>
        <w:rPr>
          <w:rFonts w:ascii="Segoe UI" w:hAnsi="Segoe UI" w:cs="Segoe UI"/>
          <w:color w:val="24292E"/>
          <w:shd w:val="clear" w:color="auto" w:fill="FFFFFF"/>
        </w:rPr>
        <w:t>為</w:t>
      </w:r>
      <w:r>
        <w:rPr>
          <w:rFonts w:ascii="Segoe UI" w:hAnsi="Segoe UI" w:cs="Segoe UI"/>
          <w:color w:val="24292E"/>
          <w:shd w:val="clear" w:color="auto" w:fill="FFFFFF"/>
        </w:rPr>
        <w:t>0.4</w:t>
      </w:r>
      <w:r>
        <w:rPr>
          <w:rFonts w:ascii="Segoe UI" w:hAnsi="Segoe UI" w:cs="Segoe UI"/>
          <w:color w:val="24292E"/>
          <w:shd w:val="clear" w:color="auto" w:fill="FFFFFF"/>
        </w:rPr>
        <w:t>（</w:t>
      </w:r>
      <w:r>
        <w:rPr>
          <w:rFonts w:ascii="Segoe UI" w:hAnsi="Segoe UI" w:cs="Segoe UI"/>
          <w:color w:val="24292E"/>
          <w:shd w:val="clear" w:color="auto" w:fill="FFFFFF"/>
        </w:rPr>
        <w:t>2 instance</w:t>
      </w:r>
      <w:r>
        <w:rPr>
          <w:rFonts w:ascii="Segoe UI" w:hAnsi="Segoe UI" w:cs="Segoe UI"/>
          <w:color w:val="24292E"/>
          <w:shd w:val="clear" w:color="auto" w:fill="FFFFFF"/>
        </w:rPr>
        <w:t>）、</w:t>
      </w:r>
      <w:r>
        <w:rPr>
          <w:rFonts w:ascii="Segoe UI" w:hAnsi="Segoe UI" w:cs="Segoe UI"/>
          <w:color w:val="24292E"/>
          <w:shd w:val="clear" w:color="auto" w:fill="FFFFFF"/>
        </w:rPr>
        <w:t>minimum confidence</w:t>
      </w:r>
      <w:r>
        <w:rPr>
          <w:rFonts w:ascii="Segoe UI" w:hAnsi="Segoe UI" w:cs="Segoe UI"/>
          <w:color w:val="24292E"/>
          <w:shd w:val="clear" w:color="auto" w:fill="FFFFFF"/>
        </w:rPr>
        <w:t>為</w:t>
      </w:r>
      <w:r>
        <w:rPr>
          <w:rFonts w:ascii="Segoe UI" w:hAnsi="Segoe UI" w:cs="Segoe UI"/>
          <w:color w:val="24292E"/>
          <w:shd w:val="clear" w:color="auto" w:fill="FFFFFF"/>
        </w:rPr>
        <w:t>0.5</w:t>
      </w:r>
      <w:r>
        <w:rPr>
          <w:rFonts w:ascii="Segoe UI" w:hAnsi="Segoe UI" w:cs="Segoe UI"/>
          <w:color w:val="24292E"/>
          <w:shd w:val="clear" w:color="auto" w:fill="FFFFFF"/>
        </w:rPr>
        <w:t>，使用</w:t>
      </w:r>
      <w:r>
        <w:rPr>
          <w:rFonts w:ascii="Segoe UI" w:hAnsi="Segoe UI" w:cs="Segoe UI"/>
          <w:color w:val="24292E"/>
          <w:shd w:val="clear" w:color="auto" w:fill="FFFFFF"/>
        </w:rPr>
        <w:t>Weka</w:t>
      </w:r>
      <w:r>
        <w:rPr>
          <w:rFonts w:ascii="Segoe UI" w:hAnsi="Segoe UI" w:cs="Segoe UI"/>
          <w:color w:val="24292E"/>
          <w:shd w:val="clear" w:color="auto" w:fill="FFFFFF"/>
        </w:rPr>
        <w:t>產生</w:t>
      </w:r>
      <w:r>
        <w:rPr>
          <w:rFonts w:ascii="Segoe UI" w:hAnsi="Segoe UI" w:cs="Segoe UI"/>
          <w:color w:val="24292E"/>
          <w:shd w:val="clear" w:color="auto" w:fill="FFFFFF"/>
        </w:rPr>
        <w:t>association rules</w:t>
      </w:r>
      <w:r>
        <w:rPr>
          <w:rFonts w:ascii="Segoe UI" w:hAnsi="Segoe UI" w:cs="Segoe UI"/>
          <w:color w:val="24292E"/>
          <w:shd w:val="clear" w:color="auto" w:fill="FFFFFF"/>
        </w:rPr>
        <w:t>，再比對這次作業程式輸出的</w:t>
      </w:r>
      <w:r>
        <w:rPr>
          <w:rFonts w:ascii="Segoe UI" w:hAnsi="Segoe UI" w:cs="Segoe UI"/>
          <w:color w:val="24292E"/>
          <w:shd w:val="clear" w:color="auto" w:fill="FFFFFF"/>
        </w:rPr>
        <w:t>association rules</w:t>
      </w:r>
      <w:r>
        <w:rPr>
          <w:rFonts w:ascii="Segoe UI" w:hAnsi="Segoe UI" w:cs="Segoe UI"/>
          <w:color w:val="24292E"/>
          <w:shd w:val="clear" w:color="auto" w:fill="FFFFFF"/>
        </w:rPr>
        <w:t>，確認結果一致</w:t>
      </w:r>
      <w:r w:rsidR="00442461"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20F4FD68" w14:textId="51B4CFE8" w:rsidR="00AE2082" w:rsidRDefault="00B62440">
      <w:r>
        <w:rPr>
          <w:noProof/>
        </w:rPr>
        <w:lastRenderedPageBreak/>
        <w:drawing>
          <wp:inline distT="0" distB="0" distL="0" distR="0" wp14:anchorId="5E70BF04" wp14:editId="73C8E076">
            <wp:extent cx="5274310" cy="2966720"/>
            <wp:effectExtent l="0" t="0" r="2540" b="508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6EBF" w14:textId="29478523" w:rsidR="00B62440" w:rsidRDefault="00B62440">
      <w:r>
        <w:rPr>
          <w:noProof/>
        </w:rPr>
        <w:drawing>
          <wp:inline distT="0" distB="0" distL="0" distR="0" wp14:anchorId="293FE7A7" wp14:editId="1B8829B5">
            <wp:extent cx="3027257" cy="2545080"/>
            <wp:effectExtent l="0" t="0" r="1905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603" r="1" b="14212"/>
                    <a:stretch/>
                  </pic:blipFill>
                  <pic:spPr bwMode="auto">
                    <a:xfrm>
                      <a:off x="0" y="0"/>
                      <a:ext cx="3027257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B78474" wp14:editId="6C5EDC86">
            <wp:extent cx="3011170" cy="22174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909" t="11301" b="13955"/>
                    <a:stretch/>
                  </pic:blipFill>
                  <pic:spPr bwMode="auto">
                    <a:xfrm>
                      <a:off x="0" y="0"/>
                      <a:ext cx="301117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F78A32" wp14:editId="109A00DB">
            <wp:extent cx="3026410" cy="1915160"/>
            <wp:effectExtent l="0" t="0" r="254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620" t="35445" r="1"/>
                    <a:stretch/>
                  </pic:blipFill>
                  <pic:spPr bwMode="auto">
                    <a:xfrm>
                      <a:off x="0" y="0"/>
                      <a:ext cx="3026410" cy="191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16D55" w14:textId="77777777" w:rsidR="001944D0" w:rsidRDefault="001944D0"/>
    <w:p w14:paraId="37CB56F9" w14:textId="1424866F" w:rsidR="00B62440" w:rsidRDefault="001D3CB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F3EF591" wp14:editId="59209B2B">
            <wp:simplePos x="0" y="0"/>
            <wp:positionH relativeFrom="margin">
              <wp:posOffset>1517015</wp:posOffset>
            </wp:positionH>
            <wp:positionV relativeFrom="paragraph">
              <wp:posOffset>335280</wp:posOffset>
            </wp:positionV>
            <wp:extent cx="2051685" cy="1493520"/>
            <wp:effectExtent l="0" t="0" r="5715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8634C83" wp14:editId="30CDB42C">
            <wp:simplePos x="0" y="0"/>
            <wp:positionH relativeFrom="column">
              <wp:posOffset>-723900</wp:posOffset>
            </wp:positionH>
            <wp:positionV relativeFrom="paragraph">
              <wp:posOffset>338455</wp:posOffset>
            </wp:positionV>
            <wp:extent cx="2148840" cy="1460500"/>
            <wp:effectExtent l="0" t="0" r="3810" b="635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97" t="25257" r="30790" b="41138"/>
                    <a:stretch/>
                  </pic:blipFill>
                  <pic:spPr bwMode="auto">
                    <a:xfrm>
                      <a:off x="0" y="0"/>
                      <a:ext cx="2148840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426">
        <w:rPr>
          <w:noProof/>
        </w:rPr>
        <w:drawing>
          <wp:anchor distT="0" distB="0" distL="114300" distR="114300" simplePos="0" relativeHeight="251659264" behindDoc="0" locked="0" layoutInCell="1" allowOverlap="1" wp14:anchorId="14B75921" wp14:editId="16FF101C">
            <wp:simplePos x="0" y="0"/>
            <wp:positionH relativeFrom="column">
              <wp:posOffset>3669030</wp:posOffset>
            </wp:positionH>
            <wp:positionV relativeFrom="paragraph">
              <wp:posOffset>349250</wp:posOffset>
            </wp:positionV>
            <wp:extent cx="2197100" cy="1448435"/>
            <wp:effectExtent l="0" t="0" r="0" b="0"/>
            <wp:wrapTopAndBottom/>
            <wp:docPr id="6" name="圖片 6" descr="一張含有 螢幕擷取畫面, 電子用品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螢幕擷取畫面, 電子用品, 電腦 的圖片&#10;&#10;自動產生的描述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49" t="20541" r="38478" b="47133"/>
                    <a:stretch/>
                  </pic:blipFill>
                  <pic:spPr bwMode="auto">
                    <a:xfrm>
                      <a:off x="0" y="0"/>
                      <a:ext cx="2197100" cy="144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426">
        <w:rPr>
          <w:rFonts w:hint="eastAsia"/>
        </w:rPr>
        <w:t>驗證</w:t>
      </w:r>
      <w:r w:rsidR="00BF5426">
        <w:rPr>
          <w:rFonts w:hint="eastAsia"/>
        </w:rPr>
        <w:t>2</w:t>
      </w:r>
      <w:r w:rsidR="00BF5426">
        <w:t xml:space="preserve"> </w:t>
      </w:r>
      <w:r w:rsidR="00BF5426">
        <w:rPr>
          <w:rFonts w:hint="eastAsia"/>
        </w:rPr>
        <w:t xml:space="preserve"> freq</w:t>
      </w:r>
      <w:r w:rsidR="001944D0">
        <w:rPr>
          <w:rFonts w:hint="eastAsia"/>
        </w:rPr>
        <w:t>u</w:t>
      </w:r>
      <w:r w:rsidR="001944D0">
        <w:t>ent</w:t>
      </w:r>
      <w:r w:rsidR="00BF5426">
        <w:rPr>
          <w:rFonts w:hint="eastAsia"/>
        </w:rPr>
        <w:t xml:space="preserve"> itemset</w:t>
      </w:r>
      <w:r w:rsidR="001B1932">
        <w:t xml:space="preserve"> </w:t>
      </w:r>
      <w:r w:rsidR="001B1932">
        <w:rPr>
          <w:rFonts w:hint="eastAsia"/>
        </w:rPr>
        <w:t>b</w:t>
      </w:r>
      <w:r w:rsidR="001B1932">
        <w:t xml:space="preserve">y </w:t>
      </w:r>
      <w:proofErr w:type="spellStart"/>
      <w:r w:rsidR="001B1932">
        <w:t>ibm</w:t>
      </w:r>
      <w:proofErr w:type="spellEnd"/>
      <w:r w:rsidR="00BF5426">
        <w:rPr>
          <w:rFonts w:hint="eastAsia"/>
        </w:rPr>
        <w:t>(</w:t>
      </w:r>
      <w:r w:rsidR="00BF5426">
        <w:rPr>
          <w:rFonts w:hint="eastAsia"/>
        </w:rPr>
        <w:t>暴力、</w:t>
      </w:r>
      <w:r>
        <w:t>hash</w:t>
      </w:r>
      <w:r>
        <w:rPr>
          <w:rFonts w:hint="eastAsia"/>
        </w:rPr>
        <w:t>、</w:t>
      </w:r>
      <w:proofErr w:type="spellStart"/>
      <w:r w:rsidR="00BF5426">
        <w:rPr>
          <w:rFonts w:hint="eastAsia"/>
        </w:rPr>
        <w:t>fp</w:t>
      </w:r>
      <w:proofErr w:type="spellEnd"/>
      <w:r w:rsidR="00BF5426">
        <w:rPr>
          <w:rFonts w:hint="eastAsia"/>
        </w:rPr>
        <w:t>)</w:t>
      </w:r>
      <w:r w:rsidRPr="001D3CBC">
        <w:rPr>
          <w:noProof/>
        </w:rPr>
        <w:t xml:space="preserve"> </w:t>
      </w:r>
    </w:p>
    <w:p w14:paraId="040D8F38" w14:textId="0A8BBC02" w:rsidR="007225E0" w:rsidRDefault="007225E0">
      <w:pPr>
        <w:rPr>
          <w:noProof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由於從</w:t>
      </w:r>
      <w:r>
        <w:rPr>
          <w:rFonts w:ascii="Segoe UI" w:hAnsi="Segoe UI" w:cs="Segoe UI" w:hint="eastAsia"/>
          <w:color w:val="24292E"/>
          <w:shd w:val="clear" w:color="auto" w:fill="FFFFFF"/>
        </w:rPr>
        <w:t>frequent itemset</w:t>
      </w:r>
      <w:r>
        <w:rPr>
          <w:rFonts w:ascii="Segoe UI" w:hAnsi="Segoe UI" w:cs="Segoe UI" w:hint="eastAsia"/>
          <w:color w:val="24292E"/>
          <w:shd w:val="clear" w:color="auto" w:fill="FFFFFF"/>
        </w:rPr>
        <w:t>產出關連規則是使用相同函式</w:t>
      </w:r>
      <w:r>
        <w:rPr>
          <w:rFonts w:ascii="Segoe UI" w:hAnsi="Segoe UI" w:cs="Segoe UI" w:hint="eastAsia"/>
          <w:color w:val="24292E"/>
          <w:shd w:val="clear" w:color="auto" w:fill="FFFFFF"/>
        </w:rPr>
        <w:t>(</w:t>
      </w:r>
      <w:r>
        <w:rPr>
          <w:rFonts w:ascii="Segoe UI" w:hAnsi="Segoe UI" w:cs="Segoe UI" w:hint="eastAsia"/>
          <w:color w:val="24292E"/>
          <w:shd w:val="clear" w:color="auto" w:fill="FFFFFF"/>
        </w:rPr>
        <w:t>於</w:t>
      </w:r>
      <w:r>
        <w:rPr>
          <w:rFonts w:ascii="Segoe UI" w:hAnsi="Segoe UI" w:cs="Segoe UI" w:hint="eastAsia"/>
          <w:color w:val="24292E"/>
          <w:shd w:val="clear" w:color="auto" w:fill="FFFFFF"/>
        </w:rPr>
        <w:t>驗證</w:t>
      </w:r>
      <w:r>
        <w:rPr>
          <w:rFonts w:ascii="Segoe UI" w:hAnsi="Segoe UI" w:cs="Segoe UI" w:hint="eastAsia"/>
          <w:color w:val="24292E"/>
          <w:shd w:val="clear" w:color="auto" w:fill="FFFFFF"/>
        </w:rPr>
        <w:t>1</w:t>
      </w:r>
      <w:r>
        <w:rPr>
          <w:rFonts w:ascii="Segoe UI" w:hAnsi="Segoe UI" w:cs="Segoe UI" w:hint="eastAsia"/>
          <w:color w:val="24292E"/>
          <w:shd w:val="clear" w:color="auto" w:fill="FFFFFF"/>
        </w:rPr>
        <w:t>已驗證</w:t>
      </w:r>
      <w:r>
        <w:rPr>
          <w:rFonts w:ascii="Segoe UI" w:hAnsi="Segoe UI" w:cs="Segoe UI" w:hint="eastAsia"/>
          <w:color w:val="24292E"/>
          <w:shd w:val="clear" w:color="auto" w:fill="FFFFFF"/>
        </w:rPr>
        <w:t>過</w:t>
      </w:r>
      <w:r>
        <w:rPr>
          <w:rFonts w:ascii="Segoe UI" w:hAnsi="Segoe UI" w:cs="Segoe UI" w:hint="eastAsia"/>
          <w:color w:val="24292E"/>
          <w:shd w:val="clear" w:color="auto" w:fill="FFFFFF"/>
        </w:rPr>
        <w:t>)</w:t>
      </w:r>
      <w:r>
        <w:rPr>
          <w:rFonts w:ascii="Segoe UI" w:hAnsi="Segoe UI" w:cs="Segoe UI" w:hint="eastAsia"/>
          <w:color w:val="24292E"/>
          <w:shd w:val="clear" w:color="auto" w:fill="FFFFFF"/>
        </w:rPr>
        <w:t>，且規則</w:t>
      </w:r>
      <w:r>
        <w:rPr>
          <w:rFonts w:ascii="Segoe UI" w:hAnsi="Segoe UI" w:cs="Segoe UI" w:hint="eastAsia"/>
          <w:color w:val="24292E"/>
          <w:shd w:val="clear" w:color="auto" w:fill="FFFFFF"/>
        </w:rPr>
        <w:t>數量</w:t>
      </w:r>
      <w:r>
        <w:rPr>
          <w:rFonts w:ascii="Segoe UI" w:hAnsi="Segoe UI" w:cs="Segoe UI" w:hint="eastAsia"/>
          <w:color w:val="24292E"/>
          <w:shd w:val="clear" w:color="auto" w:fill="FFFFFF"/>
        </w:rPr>
        <w:t>較多在比對上有困難</w:t>
      </w:r>
      <w:r>
        <w:rPr>
          <w:rFonts w:ascii="Segoe UI" w:hAnsi="Segoe UI" w:cs="Segoe UI" w:hint="eastAsia"/>
          <w:color w:val="24292E"/>
          <w:shd w:val="clear" w:color="auto" w:fill="FFFFFF"/>
        </w:rPr>
        <w:t>，因此只比對</w:t>
      </w:r>
      <w:r>
        <w:rPr>
          <w:rFonts w:ascii="Segoe UI" w:hAnsi="Segoe UI" w:cs="Segoe UI" w:hint="eastAsia"/>
          <w:color w:val="24292E"/>
          <w:shd w:val="clear" w:color="auto" w:fill="FFFFFF"/>
        </w:rPr>
        <w:t>frequent itemset</w:t>
      </w:r>
      <w:r>
        <w:rPr>
          <w:rFonts w:ascii="Segoe UI" w:hAnsi="Segoe UI" w:cs="Segoe UI" w:hint="eastAsia"/>
          <w:color w:val="24292E"/>
          <w:shd w:val="clear" w:color="auto" w:fill="FFFFFF"/>
        </w:rPr>
        <w:t>是否相同。</w:t>
      </w:r>
    </w:p>
    <w:p w14:paraId="0EC17396" w14:textId="7D92CE9E" w:rsidR="001944D0" w:rsidRDefault="001944D0">
      <w:pPr>
        <w:rPr>
          <w:rFonts w:hint="eastAsia"/>
        </w:rPr>
      </w:pPr>
      <w:r>
        <w:rPr>
          <w:rFonts w:hint="eastAsia"/>
          <w:noProof/>
        </w:rPr>
        <w:t>使用</w:t>
      </w:r>
      <w:r>
        <w:rPr>
          <w:rFonts w:hint="eastAsia"/>
          <w:noProof/>
        </w:rPr>
        <w:t>ibm</w:t>
      </w:r>
      <w:r>
        <w:rPr>
          <w:rFonts w:hint="eastAsia"/>
          <w:noProof/>
        </w:rPr>
        <w:t>資料集，</w:t>
      </w:r>
      <w:r>
        <w:rPr>
          <w:rFonts w:ascii="Segoe UI" w:hAnsi="Segoe UI" w:cs="Segoe UI"/>
          <w:color w:val="24292E"/>
          <w:shd w:val="clear" w:color="auto" w:fill="FFFFFF"/>
        </w:rPr>
        <w:t>限制</w:t>
      </w:r>
      <w:r>
        <w:rPr>
          <w:rFonts w:ascii="Segoe UI" w:hAnsi="Segoe UI" w:cs="Segoe UI"/>
          <w:color w:val="24292E"/>
          <w:shd w:val="clear" w:color="auto" w:fill="FFFFFF"/>
        </w:rPr>
        <w:t>minimum support</w:t>
      </w:r>
      <w:r>
        <w:rPr>
          <w:rFonts w:ascii="Segoe UI" w:hAnsi="Segoe UI" w:cs="Segoe UI" w:hint="eastAsia"/>
          <w:color w:val="24292E"/>
          <w:shd w:val="clear" w:color="auto" w:fill="FFFFFF"/>
        </w:rPr>
        <w:t>的</w:t>
      </w:r>
      <w:r>
        <w:rPr>
          <w:rFonts w:ascii="Segoe UI" w:hAnsi="Segoe UI" w:cs="Segoe UI"/>
          <w:color w:val="24292E"/>
          <w:shd w:val="clear" w:color="auto" w:fill="FFFFFF"/>
        </w:rPr>
        <w:t>instance</w:t>
      </w:r>
      <w:r>
        <w:rPr>
          <w:rFonts w:ascii="Segoe UI" w:hAnsi="Segoe UI" w:cs="Segoe UI" w:hint="eastAsia"/>
          <w:color w:val="24292E"/>
          <w:shd w:val="clear" w:color="auto" w:fill="FFFFFF"/>
        </w:rPr>
        <w:t>為</w:t>
      </w:r>
      <w:r>
        <w:rPr>
          <w:rFonts w:ascii="Segoe UI" w:hAnsi="Segoe UI" w:cs="Segoe UI" w:hint="eastAsia"/>
          <w:color w:val="24292E"/>
          <w:shd w:val="clear" w:color="auto" w:fill="FFFFFF"/>
        </w:rPr>
        <w:t>5</w:t>
      </w:r>
      <w:r>
        <w:rPr>
          <w:rFonts w:ascii="Segoe UI" w:hAnsi="Segoe UI" w:cs="Segoe UI" w:hint="eastAsia"/>
          <w:color w:val="24292E"/>
          <w:shd w:val="clear" w:color="auto" w:fill="FFFFFF"/>
        </w:rPr>
        <w:t>，確認</w:t>
      </w:r>
      <w:r>
        <w:rPr>
          <w:rFonts w:ascii="Segoe UI" w:hAnsi="Segoe UI" w:cs="Segoe UI" w:hint="eastAsia"/>
          <w:color w:val="24292E"/>
          <w:shd w:val="clear" w:color="auto" w:fill="FFFFFF"/>
        </w:rPr>
        <w:t>3</w:t>
      </w:r>
      <w:r>
        <w:rPr>
          <w:rFonts w:ascii="Segoe UI" w:hAnsi="Segoe UI" w:cs="Segoe UI" w:hint="eastAsia"/>
          <w:color w:val="24292E"/>
          <w:shd w:val="clear" w:color="auto" w:fill="FFFFFF"/>
        </w:rPr>
        <w:t>種方法所產出之</w:t>
      </w:r>
      <w:r>
        <w:rPr>
          <w:rFonts w:ascii="Segoe UI" w:hAnsi="Segoe UI" w:cs="Segoe UI" w:hint="eastAsia"/>
          <w:color w:val="24292E"/>
          <w:shd w:val="clear" w:color="auto" w:fill="FFFFFF"/>
        </w:rPr>
        <w:t>frequent itemset</w:t>
      </w:r>
      <w:r>
        <w:rPr>
          <w:rFonts w:ascii="Segoe UI" w:hAnsi="Segoe UI" w:cs="Segoe UI" w:hint="eastAsia"/>
          <w:color w:val="24292E"/>
          <w:shd w:val="clear" w:color="auto" w:fill="FFFFFF"/>
        </w:rPr>
        <w:t>相同。</w:t>
      </w:r>
    </w:p>
    <w:p w14:paraId="456DB973" w14:textId="642E56D6" w:rsidR="00BF5426" w:rsidRDefault="00BF5426"/>
    <w:p w14:paraId="630B64CD" w14:textId="5B3D46DF" w:rsidR="00BF5426" w:rsidRDefault="00BF5426"/>
    <w:p w14:paraId="3B6F7073" w14:textId="74470126" w:rsidR="00BF5426" w:rsidRDefault="00BF5426"/>
    <w:p w14:paraId="0FA424AC" w14:textId="2B4DB958" w:rsidR="00B62440" w:rsidRDefault="00B62440">
      <w:r>
        <w:rPr>
          <w:rFonts w:hint="eastAsia"/>
        </w:rPr>
        <w:t>比較</w:t>
      </w:r>
    </w:p>
    <w:p w14:paraId="19AFB86B" w14:textId="17314B43" w:rsidR="00B62440" w:rsidRDefault="00B62440">
      <w:proofErr w:type="spellStart"/>
      <w:r>
        <w:t>Ibm</w:t>
      </w:r>
      <w:proofErr w:type="spellEnd"/>
    </w:p>
    <w:p w14:paraId="44502027" w14:textId="77777777" w:rsidR="00B62440" w:rsidRDefault="00B62440" w:rsidP="00B62440">
      <w:r>
        <w:t>Number of items 10877</w:t>
      </w:r>
    </w:p>
    <w:p w14:paraId="59210D86" w14:textId="2C3807F2" w:rsidR="00B62440" w:rsidRDefault="00B62440" w:rsidP="00B62440">
      <w:r>
        <w:t>Number of transactions 1069</w:t>
      </w:r>
    </w:p>
    <w:p w14:paraId="7C95A142" w14:textId="0B3FA48E" w:rsidR="001B1932" w:rsidRPr="001B1932" w:rsidRDefault="001B1932" w:rsidP="00B62440">
      <w:r>
        <w:t>Max item number 29</w:t>
      </w:r>
    </w:p>
    <w:p w14:paraId="32112B83" w14:textId="17BFAB54" w:rsidR="00B62440" w:rsidRDefault="00B62440" w:rsidP="00B62440">
      <w:r>
        <w:rPr>
          <w:rFonts w:hint="eastAsia"/>
        </w:rPr>
        <w:t>暴力</w:t>
      </w:r>
    </w:p>
    <w:p w14:paraId="55C67AEB" w14:textId="77777777" w:rsidR="00B62440" w:rsidRDefault="00B62440" w:rsidP="00B62440">
      <w:r>
        <w:t># 0:12:42.296852 5</w:t>
      </w:r>
    </w:p>
    <w:p w14:paraId="3A665D84" w14:textId="77777777" w:rsidR="00B62440" w:rsidRDefault="00B62440" w:rsidP="00B62440">
      <w:r>
        <w:t># 0:01:42.739456 6</w:t>
      </w:r>
    </w:p>
    <w:p w14:paraId="2F1C6A31" w14:textId="1DD9E096" w:rsidR="00B62440" w:rsidRDefault="00B62440" w:rsidP="00B62440">
      <w:r>
        <w:t># 0:00:27.748529 7</w:t>
      </w:r>
    </w:p>
    <w:p w14:paraId="4A898C3F" w14:textId="527C87D6" w:rsidR="00B62440" w:rsidRDefault="00B62440" w:rsidP="00B62440">
      <w:proofErr w:type="spellStart"/>
      <w:r>
        <w:rPr>
          <w:rFonts w:hint="eastAsia"/>
        </w:rPr>
        <w:t>Fp</w:t>
      </w:r>
      <w:r>
        <w:t>tree</w:t>
      </w:r>
      <w:proofErr w:type="spellEnd"/>
    </w:p>
    <w:p w14:paraId="258A1430" w14:textId="77777777" w:rsidR="00BF5426" w:rsidRDefault="00BF5426" w:rsidP="00BF5426">
      <w:r>
        <w:t># 0:01:00.330683 3</w:t>
      </w:r>
    </w:p>
    <w:p w14:paraId="3D352BFC" w14:textId="77777777" w:rsidR="00BF5426" w:rsidRDefault="00BF5426" w:rsidP="00BF5426">
      <w:r>
        <w:t># 0:00:15.282360 4</w:t>
      </w:r>
    </w:p>
    <w:p w14:paraId="3BE54561" w14:textId="77777777" w:rsidR="00BF5426" w:rsidRDefault="00BF5426" w:rsidP="00BF5426">
      <w:r>
        <w:t># 0:00:10.475901 5</w:t>
      </w:r>
    </w:p>
    <w:p w14:paraId="65A3641E" w14:textId="77777777" w:rsidR="00BF5426" w:rsidRDefault="00BF5426" w:rsidP="00BF5426">
      <w:r>
        <w:lastRenderedPageBreak/>
        <w:t># 0:00:09.761275 6</w:t>
      </w:r>
    </w:p>
    <w:p w14:paraId="0E73EE6B" w14:textId="4844B07C" w:rsidR="00B62440" w:rsidRDefault="00BF5426" w:rsidP="00BF5426">
      <w:r>
        <w:t># 0:00:09.355027 7</w:t>
      </w:r>
    </w:p>
    <w:p w14:paraId="58E81B36" w14:textId="77777777" w:rsidR="00B62440" w:rsidRDefault="00B62440" w:rsidP="00B62440"/>
    <w:p w14:paraId="6FA69796" w14:textId="2283A3F7" w:rsidR="00B62440" w:rsidRDefault="00B62440"/>
    <w:p w14:paraId="2F35F2EE" w14:textId="1DE8C49A" w:rsidR="00B62440" w:rsidRDefault="00B62440">
      <w:proofErr w:type="spellStart"/>
      <w:r>
        <w:rPr>
          <w:rFonts w:hint="eastAsia"/>
        </w:rPr>
        <w:t>k</w:t>
      </w:r>
      <w:r>
        <w:t>aggle</w:t>
      </w:r>
      <w:proofErr w:type="spellEnd"/>
    </w:p>
    <w:p w14:paraId="6B4B34E7" w14:textId="77777777" w:rsidR="00B62440" w:rsidRDefault="00B62440" w:rsidP="00B62440">
      <w:r>
        <w:t>Number of items 21293</w:t>
      </w:r>
    </w:p>
    <w:p w14:paraId="69CB6344" w14:textId="27D41A6B" w:rsidR="00B62440" w:rsidRDefault="00B62440" w:rsidP="00B62440">
      <w:r>
        <w:t>Number of transactions 9684(9531)</w:t>
      </w:r>
    </w:p>
    <w:p w14:paraId="0F063A7D" w14:textId="2898FA49" w:rsidR="001B1932" w:rsidRDefault="001B1932" w:rsidP="00B62440">
      <w:r>
        <w:t xml:space="preserve">Max item number </w:t>
      </w:r>
      <w:r>
        <w:t>12</w:t>
      </w:r>
    </w:p>
    <w:p w14:paraId="61BF6A44" w14:textId="161DC6B4" w:rsidR="00B62440" w:rsidRDefault="00B62440" w:rsidP="00B62440">
      <w:r>
        <w:rPr>
          <w:rFonts w:hint="eastAsia"/>
        </w:rPr>
        <w:t>暴力</w:t>
      </w:r>
    </w:p>
    <w:p w14:paraId="763408DE" w14:textId="77777777" w:rsidR="00B62440" w:rsidRDefault="00B62440" w:rsidP="00B62440">
      <w:r>
        <w:t># 0:58:09.204653 100</w:t>
      </w:r>
    </w:p>
    <w:p w14:paraId="4545110E" w14:textId="77777777" w:rsidR="00B62440" w:rsidRDefault="00B62440" w:rsidP="00B62440">
      <w:r>
        <w:t># 0:23:10.024551 200</w:t>
      </w:r>
    </w:p>
    <w:p w14:paraId="05AC1464" w14:textId="77777777" w:rsidR="00B62440" w:rsidRDefault="00B62440" w:rsidP="00B62440">
      <w:r>
        <w:t># 0:20:02.641089 300</w:t>
      </w:r>
    </w:p>
    <w:p w14:paraId="3596ECB0" w14:textId="77777777" w:rsidR="00B62440" w:rsidRDefault="00B62440" w:rsidP="00B62440">
      <w:r>
        <w:t># 0:05:59.405575 400</w:t>
      </w:r>
    </w:p>
    <w:p w14:paraId="0F5C9D6B" w14:textId="7A02E3CA" w:rsidR="00B62440" w:rsidRDefault="00B62440" w:rsidP="00B62440">
      <w:r>
        <w:t># 0:05:58.122872 500</w:t>
      </w:r>
    </w:p>
    <w:p w14:paraId="74A15935" w14:textId="2B22C68A" w:rsidR="00B62440" w:rsidRDefault="00B62440">
      <w:proofErr w:type="spellStart"/>
      <w:r>
        <w:t>Fptree</w:t>
      </w:r>
      <w:proofErr w:type="spellEnd"/>
    </w:p>
    <w:p w14:paraId="4BEE6E55" w14:textId="77777777" w:rsidR="00B62440" w:rsidRDefault="00B62440" w:rsidP="00B62440">
      <w:r>
        <w:t># 0:00:11.258656 50</w:t>
      </w:r>
    </w:p>
    <w:p w14:paraId="150B87A0" w14:textId="77777777" w:rsidR="00B62440" w:rsidRDefault="00B62440" w:rsidP="00B62440">
      <w:r>
        <w:t># 0:00:09.956878 100</w:t>
      </w:r>
    </w:p>
    <w:p w14:paraId="765EC94F" w14:textId="77777777" w:rsidR="00B62440" w:rsidRDefault="00B62440" w:rsidP="00B62440">
      <w:r>
        <w:t># 0:00:09.643169 150</w:t>
      </w:r>
    </w:p>
    <w:p w14:paraId="2D5DC0C7" w14:textId="77777777" w:rsidR="00B62440" w:rsidRDefault="00B62440" w:rsidP="00B62440">
      <w:r>
        <w:t># 0:00:09.152948 200</w:t>
      </w:r>
    </w:p>
    <w:p w14:paraId="00B96D7C" w14:textId="77777777" w:rsidR="00B62440" w:rsidRDefault="00B62440" w:rsidP="00B62440">
      <w:r>
        <w:t># 0:00:08.925191 250</w:t>
      </w:r>
    </w:p>
    <w:p w14:paraId="64A9E3B2" w14:textId="77777777" w:rsidR="00B62440" w:rsidRDefault="00B62440" w:rsidP="00B62440">
      <w:r>
        <w:t># 0:00:08.382345 300</w:t>
      </w:r>
    </w:p>
    <w:p w14:paraId="6490FF9A" w14:textId="77777777" w:rsidR="00B62440" w:rsidRDefault="00B62440" w:rsidP="00B62440">
      <w:r>
        <w:t># 0:00:08.332754 350</w:t>
      </w:r>
    </w:p>
    <w:p w14:paraId="29AA9761" w14:textId="77777777" w:rsidR="00B62440" w:rsidRDefault="00B62440" w:rsidP="00B62440">
      <w:r>
        <w:t># 0:00:08.134953 400</w:t>
      </w:r>
    </w:p>
    <w:p w14:paraId="107E3550" w14:textId="77777777" w:rsidR="00B62440" w:rsidRDefault="00B62440" w:rsidP="00B62440">
      <w:r>
        <w:t># 0:00:07.955423 450</w:t>
      </w:r>
    </w:p>
    <w:p w14:paraId="621FA4E1" w14:textId="54D00611" w:rsidR="00B62440" w:rsidRDefault="00B62440" w:rsidP="00B62440">
      <w:r>
        <w:t># 0:00:07.796567 500</w:t>
      </w:r>
    </w:p>
    <w:sectPr w:rsidR="00B6244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8A53313"/>
    <w:multiLevelType w:val="multilevel"/>
    <w:tmpl w:val="3B606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440"/>
    <w:rsid w:val="001944D0"/>
    <w:rsid w:val="001B1932"/>
    <w:rsid w:val="001D3CBC"/>
    <w:rsid w:val="00442461"/>
    <w:rsid w:val="007225E0"/>
    <w:rsid w:val="008C190E"/>
    <w:rsid w:val="00AE2082"/>
    <w:rsid w:val="00B62440"/>
    <w:rsid w:val="00BF5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90714"/>
  <w15:chartTrackingRefBased/>
  <w15:docId w15:val="{6CF9859A-8650-4B8A-9E5E-D8F7A0CC5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33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8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0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5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2587</TotalTime>
  <Pages>5</Pages>
  <Words>240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李姵萱</dc:creator>
  <cp:keywords/>
  <dc:description/>
  <cp:lastModifiedBy>李姵萱</cp:lastModifiedBy>
  <cp:revision>2</cp:revision>
  <dcterms:created xsi:type="dcterms:W3CDTF">2020-10-16T16:08:00Z</dcterms:created>
  <dcterms:modified xsi:type="dcterms:W3CDTF">2020-10-21T07:20:00Z</dcterms:modified>
</cp:coreProperties>
</file>