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44D" w:rsidRDefault="4130D471" w:rsidP="00E75B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Автореферат</w:t>
      </w:r>
    </w:p>
    <w:p w:rsidR="00C1644D" w:rsidRDefault="006B5BB1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Слайд 1</w:t>
      </w: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титульный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B36332" w:rsidRDefault="00B36332" w:rsidP="007F279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Исәнмесез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дәүләт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имтихан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комиссиясенең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хөрмәтле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әгъзалары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Сезнең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игътибарыгызга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тема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буенча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диплом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проектын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тәкъдим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итәргә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рөхсәт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итегез</w:t>
      </w:r>
      <w:proofErr w:type="spellEnd"/>
      <w:r w:rsidRPr="00B363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C1644D" w:rsidRPr="00D07D73" w:rsidRDefault="00D07D73" w:rsidP="007F27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Hlk231922671"/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00FB345F" w:rsidRPr="00FB3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Тематическая неделя «Путешествие в королевство Морфологии» во внеурочной деятельности по русскому языку как средство развития универсальных учебных познавательных действий у детей младшего школьного возраста</w:t>
      </w:r>
      <w:bookmarkEnd w:id="0"/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», выполненную </w:t>
      </w:r>
      <w:r w:rsidR="00FB345F" w:rsidRP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Шамсутдиновой </w:t>
      </w:r>
      <w:proofErr w:type="spellStart"/>
      <w:r w:rsidR="00FB345F" w:rsidRP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Алией</w:t>
      </w:r>
      <w:proofErr w:type="spellEnd"/>
      <w:r w:rsidR="00FB345F" w:rsidRP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Альбертовной </w:t>
      </w:r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 руководством Колчиной Натальи Серафимовны.</w:t>
      </w:r>
    </w:p>
    <w:p w:rsidR="007F279D" w:rsidRDefault="00104158" w:rsidP="007F27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7F279D" w:rsidRPr="003257EC">
        <w:rPr>
          <w:rFonts w:ascii="Times New Roman" w:hAnsi="Times New Roman" w:cs="Times New Roman"/>
          <w:sz w:val="28"/>
          <w:szCs w:val="28"/>
        </w:rPr>
        <w:t>ормирование универсальных учебных</w:t>
      </w:r>
      <w:r w:rsidR="00FB345F">
        <w:rPr>
          <w:rFonts w:ascii="Times New Roman" w:hAnsi="Times New Roman" w:cs="Times New Roman"/>
          <w:sz w:val="28"/>
          <w:szCs w:val="28"/>
        </w:rPr>
        <w:t xml:space="preserve"> познавательных</w:t>
      </w:r>
      <w:r w:rsidR="007F279D" w:rsidRPr="003257EC">
        <w:rPr>
          <w:rFonts w:ascii="Times New Roman" w:hAnsi="Times New Roman" w:cs="Times New Roman"/>
          <w:sz w:val="28"/>
          <w:szCs w:val="28"/>
        </w:rPr>
        <w:t xml:space="preserve"> действий обучающихся – одна из приоритетных задач школы. </w:t>
      </w:r>
      <w:r w:rsidR="00FB345F" w:rsidRPr="00FB345F">
        <w:rPr>
          <w:rFonts w:ascii="Times New Roman" w:hAnsi="Times New Roman" w:cs="Times New Roman"/>
          <w:sz w:val="28"/>
          <w:szCs w:val="28"/>
        </w:rPr>
        <w:t>Проблема развития универсальных учебных познавательных действий в начальной школе носит комплексный характер и заключается в противоречии между необходимостью целенаправленного развития универсальных учебных познавательных действий как основы умения учиться и недостаточной разработанностью методического инструментария для их системного развития в процессе изучения отдельных предметов в начальной школе, в том числе при изучении морфологии, которая является основой структуры русского языка.</w:t>
      </w:r>
    </w:p>
    <w:p w:rsidR="00DB1DA3" w:rsidRDefault="00DB1DA3" w:rsidP="00DB1D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Слайд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проблема исследования</w:t>
      </w: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FB345F" w:rsidRPr="00FB345F" w:rsidRDefault="00FB345F" w:rsidP="00FB3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B3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Современный федеральный государственный образовательный стандарт</w:t>
      </w:r>
      <w:r w:rsidR="001A7A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начального общего образования</w:t>
      </w:r>
      <w:r w:rsidRPr="00FB3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предъявляет высокие требования к метапредметным результатам. Ключевым навыком выпускника становится способность самостоятельно находить, анализировать и структурировать информацию. Это умение базируется на сформированных познавательных универсальных учебных действиях.</w:t>
      </w:r>
    </w:p>
    <w:p w:rsidR="00FB345F" w:rsidRDefault="00FB345F" w:rsidP="00FB3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B3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Особую сложность для младших школьников представляет изучение морфологии — абстрактной системы частей речи. Без специально организованной работы дети испытывают трудности в анализе, классификации и логическом обосновании языковых явлений.</w:t>
      </w:r>
    </w:p>
    <w:p w:rsidR="00DB1DA3" w:rsidRDefault="00FB345F" w:rsidP="00DB1D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1DA3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DB1DA3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Слайд 3</w:t>
      </w:r>
      <w:r w:rsidR="00DB1DA3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 актуальность)</w:t>
      </w:r>
    </w:p>
    <w:p w:rsidR="00496841" w:rsidRDefault="00496841" w:rsidP="4130D4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841">
        <w:rPr>
          <w:rFonts w:ascii="Times New Roman" w:hAnsi="Times New Roman" w:cs="Times New Roman"/>
          <w:sz w:val="28"/>
          <w:szCs w:val="28"/>
        </w:rPr>
        <w:lastRenderedPageBreak/>
        <w:t>Актуальность проблемы развития универсальных учебных познавательных действий в начальной школе обусловлена комплексом социальных, экономических и психолого-педагогических факторов, которые определяют требования к современному образованию и личности выпускника. В современном информационном обществе ключевым навыком выпускника становится способность самостоятельно находить, анализировать, критически оценивать информацию и на ее основе решать нестандартные задачи. Формирование универсальных учебных познавательных действий, таких как поиск информации, смысловое чтение, установление причинно-следственных связей, построение логической цепочки рассуждений, в младшем школьном возрасте напрямую отвечает на этот социальный заказ, закладывая фундамент для непрерывного образования и саморазвития человека на протяжении всей его жизни.</w:t>
      </w:r>
    </w:p>
    <w:p w:rsidR="00C1644D" w:rsidRDefault="00496841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4130D471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Слайд </w:t>
      </w:r>
      <w:r w:rsidR="006D0351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</w:t>
      </w:r>
      <w:r w:rsidR="0079662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79662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объект и предмет исследования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E7AD2" w:rsidRDefault="00796621" w:rsidP="00FE7A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Исходя из анализа значимости и важности вопроса в реальной педагогической деятельности были определены</w:t>
      </w:r>
      <w:r w:rsidR="00DB1D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объект и предмет исследования, которые представлены на слайде.</w:t>
      </w:r>
    </w:p>
    <w:p w:rsidR="00796621" w:rsidRDefault="001A7A18" w:rsidP="007966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5BB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6B5BB1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Слайд</w:t>
      </w:r>
      <w:r w:rsidR="006D0351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gramStart"/>
      <w:r w:rsidR="006D0351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5</w:t>
      </w:r>
      <w:r w:rsidR="006B5BB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</w:t>
      </w:r>
      <w:proofErr w:type="gramEnd"/>
      <w:r w:rsidR="00DB1D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цель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96621" w:rsidRDefault="00796621" w:rsidP="007966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</w:t>
      </w:r>
      <w:r w:rsidR="001A7A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исследования </w:t>
      </w:r>
      <w:r w:rsidR="00B110DF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является </w:t>
      </w:r>
      <w:r w:rsidR="00B110DF">
        <w:rPr>
          <w:rFonts w:ascii="Times New Roman" w:hAnsi="Times New Roman" w:cs="Times New Roman"/>
          <w:sz w:val="28"/>
          <w:szCs w:val="28"/>
        </w:rPr>
        <w:t>изуч</w:t>
      </w:r>
      <w:r w:rsidR="001A7A18">
        <w:rPr>
          <w:rFonts w:ascii="Times New Roman" w:hAnsi="Times New Roman" w:cs="Times New Roman"/>
          <w:sz w:val="28"/>
          <w:szCs w:val="28"/>
        </w:rPr>
        <w:t>ение</w:t>
      </w:r>
      <w:r w:rsidR="00496841" w:rsidRPr="00496841">
        <w:rPr>
          <w:rFonts w:ascii="Times New Roman" w:hAnsi="Times New Roman" w:cs="Times New Roman"/>
          <w:sz w:val="28"/>
          <w:szCs w:val="28"/>
        </w:rPr>
        <w:t xml:space="preserve"> влияние комплекса мероприятий и их содержания в рамках тематической недели во внеурочной деятельности по русскому языку «Путешествие в королевство Морфологии» на развитие универсальных учебных познавательных действий у детей младшего школьного возраста.</w:t>
      </w:r>
    </w:p>
    <w:p w:rsidR="00DB1DA3" w:rsidRDefault="00DB1DA3" w:rsidP="00DB1D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Слайд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6</w:t>
      </w:r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-</w:t>
      </w:r>
      <w:proofErr w:type="gramStart"/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7</w:t>
      </w: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–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задачи</w:t>
      </w: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1644D" w:rsidRDefault="4130D471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достижения поставленной цели необходимо решить следующие задачи, с которыми Вы можете ознакомиться на слайде.</w:t>
      </w:r>
    </w:p>
    <w:p w:rsidR="00C1644D" w:rsidRDefault="00CF7769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5BB1" w:rsidRP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6B5BB1" w:rsidRPr="00762DD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Слайд </w:t>
      </w:r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8</w:t>
      </w:r>
      <w:r w:rsidR="4130D471" w:rsidRP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796621" w:rsidRP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гипотеза исследования</w:t>
      </w:r>
      <w:r w:rsidR="4130D471" w:rsidRP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:rsidR="00496841" w:rsidRPr="00762DD7" w:rsidRDefault="00B110DF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110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Гипотезой исследования выступает предположение о том, что методически грамотная и целенаправленная организация и проведение комплекса мероприятий в рамках тематической недели во внеурочной деятельности по </w:t>
      </w:r>
      <w:r w:rsidRPr="00B110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русскому языку «Путешествие в королевство Морфологии» будет способствовать развитию универсальных учебных познавательных действий у младших школьников.</w:t>
      </w:r>
    </w:p>
    <w:p w:rsidR="0045741C" w:rsidRDefault="00496841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5BB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6B5BB1"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Слайд </w:t>
      </w:r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9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методы исследования)</w:t>
      </w:r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F7769" w:rsidRDefault="4130D471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ходе исследования были использованы следующие методы, представленные на экране.</w:t>
      </w:r>
      <w:r w:rsidR="00B110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70FEF" w:rsidRPr="0045741C" w:rsidRDefault="006B5BB1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574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(Слайд </w:t>
      </w:r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10 </w:t>
      </w:r>
      <w:r w:rsidR="4130D471" w:rsidRPr="004574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–</w:t>
      </w:r>
      <w:r w:rsidR="00F70FEF" w:rsidRPr="004574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общетеоретические основы работы</w:t>
      </w:r>
      <w:r w:rsidR="4130D471" w:rsidRPr="004574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)</w:t>
      </w:r>
    </w:p>
    <w:p w:rsidR="0045741C" w:rsidRDefault="0045741C" w:rsidP="4130D4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Общетеоретические основы работы представлены в трудах </w:t>
      </w:r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вопросам развития универсальных учебных </w:t>
      </w:r>
      <w:r w:rsidR="001A7A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познавательных </w:t>
      </w:r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действий следующих педагогов-психологов: 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лександра Григорьевича </w:t>
      </w:r>
      <w:proofErr w:type="spellStart"/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Асмолов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proofErr w:type="spellEnd"/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асилия Васильевича</w:t>
      </w:r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Давыдов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аниила </w:t>
      </w:r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орисовича </w:t>
      </w:r>
      <w:r w:rsidRPr="004574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Эльконин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 и других.</w:t>
      </w:r>
    </w:p>
    <w:p w:rsidR="00C1644D" w:rsidRDefault="00181C08" w:rsidP="4130D4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EC6C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Слайд </w:t>
      </w:r>
      <w:r w:rsidR="00BD11D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</w:t>
      </w:r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</w:t>
      </w:r>
      <w:r w:rsidR="006D035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F70FEF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теоретическая значимость</w:t>
      </w:r>
      <w:r w:rsidR="4130D471" w:rsidRP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="4130D471"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A76A3" w:rsidRDefault="00FA76A3" w:rsidP="4130D4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A76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Теоретическая значимость дипломного проекта заключается в расширении представления о сущности и понятии универсальных учебных познавательных действий младших школьников, особенностях их развития в младшем школьном возрасте.</w:t>
      </w:r>
    </w:p>
    <w:p w:rsidR="00A02ACB" w:rsidRDefault="00FA76A3" w:rsidP="4130D4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FA76A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Слайд 1</w:t>
      </w:r>
      <w:r w:rsidR="00B53F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Pr="00FA76A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– практическая значимость</w:t>
      </w:r>
    </w:p>
    <w:p w:rsidR="00FA76A3" w:rsidRPr="00FA76A3" w:rsidRDefault="00FA76A3" w:rsidP="4130D4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A76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Практическая значимость дипломного проекта заключается в том, что результаты, полученные в ходе работы по разработке и апробации тематической недели по русскому языку «В королевстве Морфологии» могут быть использованы как опытными, так и начинающими учителями начальной школы.</w:t>
      </w:r>
    </w:p>
    <w:p w:rsidR="00F70FEF" w:rsidRDefault="00A02ACB" w:rsidP="4130D4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Pr="00EC6C32">
        <w:rPr>
          <w:rFonts w:ascii="Times New Roman" w:eastAsia="Times New Roman" w:hAnsi="Times New Roman" w:cs="Times New Roman"/>
          <w:b/>
          <w:sz w:val="28"/>
          <w:szCs w:val="28"/>
        </w:rPr>
        <w:t>Слайд 1</w:t>
      </w:r>
      <w:r w:rsidR="00B53F00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F70FEF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>УУ</w:t>
      </w:r>
      <w:r w:rsidR="00FF551A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F70FE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110DF" w:rsidRPr="00B110DF" w:rsidRDefault="00B110DF" w:rsidP="00FF551A">
      <w:pPr>
        <w:pStyle w:val="c2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B110DF">
        <w:rPr>
          <w:sz w:val="28"/>
          <w:szCs w:val="28"/>
        </w:rPr>
        <w:t xml:space="preserve">Универсальные учебные познавательные действия — это способность обучающегося осуществлять исследовательскую, логическую и информационную деятельность, обеспечивающую самостоятельное приобретение новых знаний и умение учиться. В отличие от коммуникативных действий, направленных на взаимодействие с людьми, познавательные действия ориентированы на работу с информацией и познание окружающего мира. Их структура включает </w:t>
      </w:r>
      <w:proofErr w:type="spellStart"/>
      <w:r w:rsidRPr="00B110DF">
        <w:rPr>
          <w:sz w:val="28"/>
          <w:szCs w:val="28"/>
        </w:rPr>
        <w:t>общеучебные</w:t>
      </w:r>
      <w:proofErr w:type="spellEnd"/>
      <w:r w:rsidRPr="00B110DF">
        <w:rPr>
          <w:sz w:val="28"/>
          <w:szCs w:val="28"/>
        </w:rPr>
        <w:t xml:space="preserve"> действия (самостоятельное выделение цели, </w:t>
      </w:r>
      <w:r w:rsidRPr="00B110DF">
        <w:rPr>
          <w:sz w:val="28"/>
          <w:szCs w:val="28"/>
        </w:rPr>
        <w:lastRenderedPageBreak/>
        <w:t>поиск информации, смысловое чтение, знаково-символическое моделирование), логические действия (анализ, синтез, сравнение, классификацию, установление причинно-следственных связей, доказательство) и действия постановки и решения проблем.</w:t>
      </w:r>
    </w:p>
    <w:p w:rsidR="00A02ACB" w:rsidRDefault="00B110DF" w:rsidP="00B110DF">
      <w:pPr>
        <w:pStyle w:val="c2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B110DF">
        <w:rPr>
          <w:sz w:val="28"/>
          <w:szCs w:val="28"/>
        </w:rPr>
        <w:t>В рамках нашего исследования особое значение имеют логические и знаково-символические действия, поскольку именно они составляют основу для успешного изучения морфологии — раздела грамматики, требующего абстрактного мышления и умения классифицировать языковые явления. Сформированные познавательные универсальные учебные действия позволяют младшему школьнику не просто запоминать правила о частях речи, но и самостоятельно анализировать языковой материал, выделять существенные признаки, строить логические рассуждения и моделировать грамматические понятия (например, создавать схемы-«домики» для частей речи), что и обеспечивает развитие умения учиться в целом.</w:t>
      </w:r>
      <w:r w:rsidR="005A4BB0">
        <w:rPr>
          <w:sz w:val="28"/>
          <w:szCs w:val="28"/>
        </w:rPr>
        <w:t xml:space="preserve"> Но </w:t>
      </w:r>
      <w:r w:rsidR="00FA76A3">
        <w:rPr>
          <w:sz w:val="28"/>
          <w:szCs w:val="28"/>
        </w:rPr>
        <w:t>также</w:t>
      </w:r>
      <w:r w:rsidR="005A4BB0">
        <w:rPr>
          <w:sz w:val="28"/>
          <w:szCs w:val="28"/>
        </w:rPr>
        <w:t xml:space="preserve"> мы должны учитывать младший школьный возраст обучающихся.</w:t>
      </w:r>
    </w:p>
    <w:p w:rsidR="00FA76A3" w:rsidRDefault="00FA76A3" w:rsidP="00A02ACB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yellow"/>
        </w:rPr>
      </w:pPr>
    </w:p>
    <w:p w:rsidR="00A02ACB" w:rsidRDefault="00FA76A3" w:rsidP="00A02ACB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02ACB">
        <w:rPr>
          <w:sz w:val="28"/>
          <w:szCs w:val="28"/>
        </w:rPr>
        <w:t>(</w:t>
      </w:r>
      <w:r w:rsidR="00A02ACB" w:rsidRPr="00EC6C32">
        <w:rPr>
          <w:b/>
          <w:sz w:val="28"/>
          <w:szCs w:val="28"/>
        </w:rPr>
        <w:t>Слайд 1</w:t>
      </w:r>
      <w:r w:rsidR="00B53F00">
        <w:rPr>
          <w:b/>
          <w:sz w:val="28"/>
          <w:szCs w:val="28"/>
        </w:rPr>
        <w:t>4</w:t>
      </w:r>
      <w:r w:rsidR="00A02AC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про мл. </w:t>
      </w:r>
      <w:proofErr w:type="spellStart"/>
      <w:r>
        <w:rPr>
          <w:sz w:val="28"/>
          <w:szCs w:val="28"/>
        </w:rPr>
        <w:t>шк</w:t>
      </w:r>
      <w:proofErr w:type="spellEnd"/>
      <w:r>
        <w:rPr>
          <w:sz w:val="28"/>
          <w:szCs w:val="28"/>
        </w:rPr>
        <w:t>. возраст</w:t>
      </w:r>
      <w:r w:rsidR="00A02ACB">
        <w:rPr>
          <w:sz w:val="28"/>
          <w:szCs w:val="28"/>
        </w:rPr>
        <w:t>)</w:t>
      </w:r>
    </w:p>
    <w:p w:rsidR="00FA76A3" w:rsidRDefault="00FA76A3" w:rsidP="00A02ACB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A76A3">
        <w:rPr>
          <w:sz w:val="28"/>
          <w:szCs w:val="28"/>
        </w:rPr>
        <w:t>Младший школьный возраст — это период от 6 до 10 лет, когда ведущей деятельностью становится учение. В это время происходит переход от наглядно-образного к словесно-логическому мышлению, развиваются произвольная память и внимание, формируются самооценка и рефлексия. Этот возраст является наиболее благоприятным для развития анализа, сравнения, классификации и моделирования — то есть тех операций, которые лежат в основе познавательных универсальных учебных действий.</w:t>
      </w:r>
      <w:r>
        <w:rPr>
          <w:sz w:val="28"/>
          <w:szCs w:val="28"/>
        </w:rPr>
        <w:t xml:space="preserve"> Таким образом в младшем школьном возрасте наилучше всего изучается раздел морфологии.</w:t>
      </w:r>
    </w:p>
    <w:p w:rsidR="00FA76A3" w:rsidRPr="00FA76A3" w:rsidRDefault="00FA76A3" w:rsidP="00A02ACB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FA76A3">
        <w:rPr>
          <w:b/>
          <w:sz w:val="28"/>
          <w:szCs w:val="28"/>
        </w:rPr>
        <w:t>Слайд 1</w:t>
      </w:r>
      <w:r w:rsidR="00B53F00">
        <w:rPr>
          <w:b/>
          <w:sz w:val="28"/>
          <w:szCs w:val="28"/>
        </w:rPr>
        <w:t>5</w:t>
      </w:r>
    </w:p>
    <w:p w:rsidR="00B110DF" w:rsidRDefault="00BD6281" w:rsidP="005D3CD5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D6281">
        <w:rPr>
          <w:sz w:val="28"/>
          <w:szCs w:val="28"/>
        </w:rPr>
        <w:t xml:space="preserve">Морфология — это раздел науки о языке, который изучает части речи, их грамматические признаки (род, число, падеж, время и др.) и формы изменения (склонение и спряжение). В начальной школе морфология включает знакомство </w:t>
      </w:r>
      <w:r w:rsidRPr="00BD6281">
        <w:rPr>
          <w:sz w:val="28"/>
          <w:szCs w:val="28"/>
        </w:rPr>
        <w:lastRenderedPageBreak/>
        <w:t>с именами существительными, именами прилагательными, глаголами, местоимениями, именами числительными, наречиями и предлогами. Морфология отвечает на вопросы: «Как изменяются слова?», «По каким признакам мы распределяем слова по группам — частям речи?». Именно изучение морфологии составляет основу грамотной устной и письменной речи, поскольку правильное употребление окончаний и форм слов напрямую зависит от знания частей речи и их свойств.</w:t>
      </w:r>
    </w:p>
    <w:p w:rsidR="00BD6281" w:rsidRDefault="001A7A18" w:rsidP="00BD6281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14A90">
        <w:rPr>
          <w:sz w:val="28"/>
          <w:szCs w:val="28"/>
        </w:rPr>
        <w:t>(</w:t>
      </w:r>
      <w:r w:rsidR="00E14A90" w:rsidRPr="005D3CD5">
        <w:rPr>
          <w:b/>
          <w:sz w:val="28"/>
          <w:szCs w:val="28"/>
        </w:rPr>
        <w:t>Слайд 1</w:t>
      </w:r>
      <w:r w:rsidR="00B53F00">
        <w:rPr>
          <w:b/>
          <w:sz w:val="28"/>
          <w:szCs w:val="28"/>
        </w:rPr>
        <w:t>6</w:t>
      </w:r>
      <w:r w:rsidR="00E14A90">
        <w:rPr>
          <w:sz w:val="28"/>
          <w:szCs w:val="28"/>
        </w:rPr>
        <w:t xml:space="preserve"> –</w:t>
      </w:r>
      <w:r w:rsidR="00BD6281" w:rsidRPr="00BD6281">
        <w:t xml:space="preserve"> </w:t>
      </w:r>
      <w:r w:rsidR="00BD6281" w:rsidRPr="00BD6281">
        <w:rPr>
          <w:sz w:val="28"/>
          <w:szCs w:val="28"/>
        </w:rPr>
        <w:t>Классификация и возможности внеурочной деятельности по русскому языку</w:t>
      </w:r>
      <w:r w:rsidR="00BD6281">
        <w:rPr>
          <w:sz w:val="28"/>
          <w:szCs w:val="28"/>
        </w:rPr>
        <w:t>)</w:t>
      </w:r>
    </w:p>
    <w:p w:rsidR="00BD6281" w:rsidRDefault="001A7A18" w:rsidP="00BD6281">
      <w:pPr>
        <w:pStyle w:val="c2"/>
        <w:shd w:val="clear" w:color="auto" w:fill="FFFFFF"/>
        <w:spacing w:before="0" w:beforeAutospacing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D6281">
        <w:rPr>
          <w:sz w:val="28"/>
          <w:szCs w:val="28"/>
        </w:rPr>
        <w:t>неурочная деятельность по русскому языку обладает колоссальным потенциалом для развития универсальных учебных познавательных действий. Её преимущества – добровольность, отсутствие отметок, возможность использования игровых и творческих форм, интеграция с другими предметами, вовлечение родителей. Систематические занятия во внеурочной деятельности, особенно в форме тематических недель, позволяют сформировать у младших школьников умение анализировать, сравнивать, классифицировать, моделировать, работать с информацией и решать проблемы – то есть те ключевые компетенции, которые составляют основу умения учиться</w:t>
      </w:r>
      <w:r>
        <w:rPr>
          <w:sz w:val="28"/>
          <w:szCs w:val="28"/>
        </w:rPr>
        <w:t>. Тематическая неделя</w:t>
      </w:r>
      <w:r w:rsidR="00BD6281" w:rsidRPr="00BD6281">
        <w:rPr>
          <w:sz w:val="28"/>
          <w:szCs w:val="28"/>
        </w:rPr>
        <w:t xml:space="preserve"> погружает детей в языковую среду на несколько дней, объединяет разные предметы и делает изучение морфологи</w:t>
      </w:r>
      <w:r>
        <w:rPr>
          <w:sz w:val="28"/>
          <w:szCs w:val="28"/>
        </w:rPr>
        <w:t>и живым и интересным и является эффективным средством развития УУПД.</w:t>
      </w:r>
    </w:p>
    <w:p w:rsidR="00B53F00" w:rsidRDefault="00B53F00" w:rsidP="00B53F00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D6281">
        <w:rPr>
          <w:sz w:val="28"/>
          <w:szCs w:val="28"/>
        </w:rPr>
        <w:t>характеристика тематической недели «Путешествие в королевство Морфологии»</w:t>
      </w:r>
      <w:r>
        <w:rPr>
          <w:sz w:val="28"/>
          <w:szCs w:val="28"/>
        </w:rPr>
        <w:t>)</w:t>
      </w:r>
    </w:p>
    <w:p w:rsidR="00B53F00" w:rsidRPr="00B53F00" w:rsidRDefault="00B53F00" w:rsidP="00B53F00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bookmarkStart w:id="1" w:name="_GoBack"/>
      <w:r w:rsidRPr="00B53F00">
        <w:rPr>
          <w:b/>
          <w:sz w:val="28"/>
          <w:szCs w:val="28"/>
        </w:rPr>
        <w:t>Слайд 17</w:t>
      </w:r>
    </w:p>
    <w:bookmarkEnd w:id="1"/>
    <w:p w:rsidR="00B53F00" w:rsidRPr="00BD6281" w:rsidRDefault="00B53F00" w:rsidP="00B53F00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D6281">
        <w:rPr>
          <w:sz w:val="28"/>
          <w:szCs w:val="28"/>
        </w:rPr>
        <w:t>В ходе опытно-</w:t>
      </w:r>
      <w:r>
        <w:rPr>
          <w:sz w:val="28"/>
          <w:szCs w:val="28"/>
        </w:rPr>
        <w:t>п</w:t>
      </w:r>
      <w:r w:rsidRPr="00BD6281">
        <w:rPr>
          <w:sz w:val="28"/>
          <w:szCs w:val="28"/>
        </w:rPr>
        <w:t>рактической части нами был разработан сценарий тематической недели. Это комплекс из 5 мероприятий, объединенных сюжетной линией путешествия в сказочное королевство. Каждый день недели посвящен определенной части речи:</w:t>
      </w:r>
    </w:p>
    <w:p w:rsidR="00B53F00" w:rsidRPr="00BD6281" w:rsidRDefault="00B53F00" w:rsidP="00B53F00">
      <w:pPr>
        <w:pStyle w:val="c2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BD6281">
        <w:rPr>
          <w:b/>
          <w:bCs/>
          <w:sz w:val="28"/>
          <w:szCs w:val="28"/>
        </w:rPr>
        <w:t>День 1:</w:t>
      </w:r>
      <w:r w:rsidRPr="00BD6281">
        <w:rPr>
          <w:sz w:val="28"/>
          <w:szCs w:val="28"/>
        </w:rPr>
        <w:t> «Открытие ворот» (повторение частей речи).</w:t>
      </w:r>
    </w:p>
    <w:p w:rsidR="00B53F00" w:rsidRPr="00BD6281" w:rsidRDefault="00B53F00" w:rsidP="00B53F00">
      <w:pPr>
        <w:pStyle w:val="c2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BD6281">
        <w:rPr>
          <w:b/>
          <w:bCs/>
          <w:sz w:val="28"/>
          <w:szCs w:val="28"/>
        </w:rPr>
        <w:lastRenderedPageBreak/>
        <w:t>День 2:</w:t>
      </w:r>
      <w:r w:rsidRPr="00BD6281">
        <w:rPr>
          <w:sz w:val="28"/>
          <w:szCs w:val="28"/>
        </w:rPr>
        <w:t> «Город Имени Существительного».</w:t>
      </w:r>
    </w:p>
    <w:p w:rsidR="00B53F00" w:rsidRPr="00BD6281" w:rsidRDefault="00B53F00" w:rsidP="00B53F00">
      <w:pPr>
        <w:pStyle w:val="c2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BD6281">
        <w:rPr>
          <w:b/>
          <w:bCs/>
          <w:sz w:val="28"/>
          <w:szCs w:val="28"/>
        </w:rPr>
        <w:t>День 3:</w:t>
      </w:r>
      <w:r w:rsidRPr="00BD6281">
        <w:rPr>
          <w:sz w:val="28"/>
          <w:szCs w:val="28"/>
        </w:rPr>
        <w:t> «Замок Имени Прилагательного».</w:t>
      </w:r>
    </w:p>
    <w:p w:rsidR="00B53F00" w:rsidRPr="00BD6281" w:rsidRDefault="00B53F00" w:rsidP="00B53F00">
      <w:pPr>
        <w:pStyle w:val="c2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BD6281">
        <w:rPr>
          <w:b/>
          <w:bCs/>
          <w:sz w:val="28"/>
          <w:szCs w:val="28"/>
        </w:rPr>
        <w:t>День 4:</w:t>
      </w:r>
      <w:r w:rsidRPr="00BD6281">
        <w:rPr>
          <w:sz w:val="28"/>
          <w:szCs w:val="28"/>
        </w:rPr>
        <w:t> «Дворец Глагола».</w:t>
      </w:r>
    </w:p>
    <w:p w:rsidR="00B53F00" w:rsidRPr="00B53F00" w:rsidRDefault="00B53F00" w:rsidP="00B53F00">
      <w:pPr>
        <w:pStyle w:val="c2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BD6281">
        <w:rPr>
          <w:b/>
          <w:bCs/>
          <w:sz w:val="28"/>
          <w:szCs w:val="28"/>
        </w:rPr>
        <w:t>День 5:</w:t>
      </w:r>
      <w:r w:rsidRPr="00BD6281">
        <w:rPr>
          <w:sz w:val="28"/>
          <w:szCs w:val="28"/>
        </w:rPr>
        <w:t> «Большой морфологический турнир» (квест и подведение итогов).</w:t>
      </w:r>
    </w:p>
    <w:p w:rsidR="00B73430" w:rsidRDefault="00B73430" w:rsidP="00B73430">
      <w:pPr>
        <w:pStyle w:val="c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Pr="005D3CD5">
        <w:rPr>
          <w:b/>
          <w:sz w:val="28"/>
          <w:szCs w:val="28"/>
        </w:rPr>
        <w:t>Слайд 1</w:t>
      </w:r>
      <w:r w:rsidR="00FA76A3">
        <w:rPr>
          <w:b/>
          <w:sz w:val="28"/>
          <w:szCs w:val="28"/>
        </w:rPr>
        <w:t>6</w:t>
      </w:r>
      <w:r w:rsidR="00762DD7">
        <w:rPr>
          <w:sz w:val="28"/>
          <w:szCs w:val="28"/>
        </w:rPr>
        <w:t xml:space="preserve"> – продукт</w:t>
      </w:r>
      <w:r>
        <w:rPr>
          <w:sz w:val="28"/>
          <w:szCs w:val="28"/>
        </w:rPr>
        <w:t>)</w:t>
      </w:r>
    </w:p>
    <w:p w:rsidR="001A7A18" w:rsidRDefault="001A7A18" w:rsidP="00BD6B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 процессе проведения опытно-практического исследования по теме «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Тематическая неделя «Путешествие в королевство Морфологии» во внеурочной деятельности  по русскому языку как средство р</w:t>
      </w:r>
      <w:r w:rsidRPr="001A7A3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азвити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я</w:t>
      </w:r>
      <w:r w:rsidRPr="00C246DF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C246DF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универсальных учебных познавательных действий</w:t>
      </w:r>
      <w:r w:rsidRPr="001A7A3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у </w:t>
      </w:r>
      <w:r w:rsidRPr="001A7A3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детей младшего школьного возраста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» нами был разработан комплекс мероприятий тематической недели «Путешествие в королевство Морфологии», апробированный в период производственной практики на базе 4 класса</w:t>
      </w:r>
      <w:r w:rsidRPr="0069394A">
        <w:rPr>
          <w:rFonts w:ascii="Times New Roman" w:hAnsi="Times New Roman" w:cs="Times New Roman"/>
          <w:sz w:val="28"/>
          <w:szCs w:val="28"/>
        </w:rPr>
        <w:t xml:space="preserve"> </w:t>
      </w:r>
      <w:r w:rsidRPr="0069394A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МБОУ «Гимназия №2 имени Баки Урманче» НМР РТ</w:t>
      </w:r>
      <w:r w:rsidRPr="0069394A">
        <w:rPr>
          <w:rFonts w:ascii="Times New Roman" w:eastAsia="Times New Roman" w:hAnsi="Times New Roman" w:cs="Times New Roman"/>
          <w:iCs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</w:p>
    <w:p w:rsidR="00BD6BC4" w:rsidRPr="00BD6BC4" w:rsidRDefault="001A7A18" w:rsidP="00BD6B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6BC4" w:rsidRPr="00BD6B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Продукт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сборник - </w:t>
      </w:r>
      <w:r w:rsidR="00BD6BC4" w:rsidRPr="00BD6B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включает в себя: подробный сценарий пяти дней недели (с указанием целей, форм работы и заданий для каждого дня), пакет дидактических материалов (карточки для индивидуальной и групповой работы, маршрутные листы для квеста, схемы-опоры, шаблоны для творческих заданий), а также методические рекомендации для учителя по организации и проведению мероприятий. </w:t>
      </w:r>
    </w:p>
    <w:p w:rsidR="00C1644D" w:rsidRDefault="4130D471" w:rsidP="00762DD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основании проведенного </w:t>
      </w:r>
      <w:r w:rsid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опытно-практического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исследования, </w:t>
      </w:r>
      <w:r w:rsid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апробации разработанного 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сценария т</w:t>
      </w:r>
      <w:r w:rsidR="00FE7AD2" w:rsidRP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ематическ</w:t>
      </w:r>
      <w:r w:rsid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ой</w:t>
      </w:r>
      <w:r w:rsidR="00FE7AD2" w:rsidRP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недел</w:t>
      </w:r>
      <w:r w:rsid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="00FE7AD2" w:rsidRPr="00FE7A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«Путешествие в королевство Морфологии» во внеурочной деятельности по русскому языку как средство развития универсальных учебных познавательных действий у детей младшего школьного возраста 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мы можем сделать вывод о том, что </w:t>
      </w:r>
      <w:r w:rsidR="00762D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</w:t>
      </w:r>
      <w:r w:rsidR="001D0B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4130D4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задачи, поставленные в начале исследования, решены в полном объеме.</w:t>
      </w:r>
    </w:p>
    <w:p w:rsidR="00EC6C32" w:rsidRDefault="00762DD7" w:rsidP="4130D4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 завершила свой доклад</w:t>
      </w:r>
      <w:r w:rsidR="00EC6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готова ответить на ваши вопросы.</w:t>
      </w:r>
    </w:p>
    <w:p w:rsidR="00181C08" w:rsidRDefault="00181C08">
      <w:pPr>
        <w:spacing w:after="0" w:line="360" w:lineRule="auto"/>
        <w:jc w:val="both"/>
      </w:pPr>
    </w:p>
    <w:sectPr w:rsidR="00181C08" w:rsidSect="00500DF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152A89"/>
    <w:multiLevelType w:val="multilevel"/>
    <w:tmpl w:val="E69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D5560"/>
    <w:rsid w:val="0003403F"/>
    <w:rsid w:val="000621E8"/>
    <w:rsid w:val="00104158"/>
    <w:rsid w:val="00181C08"/>
    <w:rsid w:val="001A7A18"/>
    <w:rsid w:val="001D0BC4"/>
    <w:rsid w:val="00223B2F"/>
    <w:rsid w:val="00352C26"/>
    <w:rsid w:val="00385A07"/>
    <w:rsid w:val="0038606F"/>
    <w:rsid w:val="00405A8F"/>
    <w:rsid w:val="00442524"/>
    <w:rsid w:val="0045741C"/>
    <w:rsid w:val="00496841"/>
    <w:rsid w:val="004C64CA"/>
    <w:rsid w:val="00500DF4"/>
    <w:rsid w:val="005943F9"/>
    <w:rsid w:val="005A4BB0"/>
    <w:rsid w:val="005D3CD5"/>
    <w:rsid w:val="00606E82"/>
    <w:rsid w:val="00672DFF"/>
    <w:rsid w:val="00695429"/>
    <w:rsid w:val="006B5BB1"/>
    <w:rsid w:val="006D0351"/>
    <w:rsid w:val="00762DD7"/>
    <w:rsid w:val="00796621"/>
    <w:rsid w:val="007F279D"/>
    <w:rsid w:val="009D23AF"/>
    <w:rsid w:val="00A02ACB"/>
    <w:rsid w:val="00A24C7D"/>
    <w:rsid w:val="00A377B7"/>
    <w:rsid w:val="00A94020"/>
    <w:rsid w:val="00B110DF"/>
    <w:rsid w:val="00B36332"/>
    <w:rsid w:val="00B53F00"/>
    <w:rsid w:val="00B73430"/>
    <w:rsid w:val="00BD11D8"/>
    <w:rsid w:val="00BD6281"/>
    <w:rsid w:val="00BD6BC4"/>
    <w:rsid w:val="00C1644D"/>
    <w:rsid w:val="00C82C98"/>
    <w:rsid w:val="00CC67A2"/>
    <w:rsid w:val="00CF7769"/>
    <w:rsid w:val="00D07D73"/>
    <w:rsid w:val="00DB1DA3"/>
    <w:rsid w:val="00E14A90"/>
    <w:rsid w:val="00E75BCC"/>
    <w:rsid w:val="00EC6C32"/>
    <w:rsid w:val="00F70FEF"/>
    <w:rsid w:val="00FA76A3"/>
    <w:rsid w:val="00FB345F"/>
    <w:rsid w:val="00FE7AD2"/>
    <w:rsid w:val="00FF551A"/>
    <w:rsid w:val="4130D471"/>
    <w:rsid w:val="69DD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025C"/>
  <w15:docId w15:val="{0B6CAA68-C422-4814-805D-B39B1ADF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0DF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52C26"/>
    <w:rPr>
      <w:b/>
      <w:bCs/>
    </w:rPr>
  </w:style>
  <w:style w:type="paragraph" w:styleId="a4">
    <w:name w:val="List Paragraph"/>
    <w:basedOn w:val="a"/>
    <w:uiPriority w:val="34"/>
    <w:qFormat/>
    <w:rsid w:val="00352C26"/>
    <w:pPr>
      <w:spacing w:line="259" w:lineRule="auto"/>
      <w:ind w:left="720"/>
      <w:contextualSpacing/>
    </w:pPr>
    <w:rPr>
      <w:sz w:val="22"/>
      <w:szCs w:val="22"/>
    </w:rPr>
  </w:style>
  <w:style w:type="paragraph" w:styleId="a5">
    <w:name w:val="Normal (Web)"/>
    <w:basedOn w:val="a"/>
    <w:uiPriority w:val="99"/>
    <w:unhideWhenUsed/>
    <w:qFormat/>
    <w:rsid w:val="00695429"/>
    <w:pPr>
      <w:suppressAutoHyphens/>
      <w:spacing w:after="280" w:line="276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c2">
    <w:name w:val="c2"/>
    <w:basedOn w:val="a"/>
    <w:rsid w:val="00A02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c0">
    <w:name w:val="c0"/>
    <w:basedOn w:val="a0"/>
    <w:rsid w:val="00A0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19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Гость</dc:creator>
  <cp:lastModifiedBy>aliaa0600@mail.ru</cp:lastModifiedBy>
  <cp:revision>2</cp:revision>
  <dcterms:created xsi:type="dcterms:W3CDTF">2026-06-13T04:33:00Z</dcterms:created>
  <dcterms:modified xsi:type="dcterms:W3CDTF">2026-06-13T04:33:00Z</dcterms:modified>
</cp:coreProperties>
</file>