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5B9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Circuits (II)</w:t>
      </w:r>
    </w:p>
    <w:p w:rsidR="00B401E7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Experiment (III)</w:t>
      </w:r>
    </w:p>
    <w:p w:rsidR="00B401E7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Low Pass and High Pass RC Filters</w:t>
      </w:r>
    </w:p>
    <w:p w:rsidR="00B401E7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B401E7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B401E7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B401E7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B401E7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B401E7" w:rsidRDefault="00B401E7" w:rsidP="00B401E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B401E7" w:rsidRDefault="00B401E7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Report By:</w:t>
      </w:r>
    </w:p>
    <w:p w:rsidR="00B401E7" w:rsidRDefault="00B401E7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Aliaa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Mohamed Ali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Abbas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                                     3747</w:t>
      </w: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805FDC" w:rsidRDefault="00805FDC" w:rsidP="00B401E7">
      <w:pPr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5144A" w:rsidRDefault="0075144A" w:rsidP="0075144A">
      <w:pP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:rsidR="0075144A" w:rsidRPr="0075144A" w:rsidRDefault="0075144A" w:rsidP="0075144A">
      <w:pPr>
        <w:pStyle w:val="ListParagraph"/>
        <w:ind w:left="144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proofErr w:type="gramStart"/>
      <w:r w:rsidRPr="0075144A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lastRenderedPageBreak/>
        <w:t>Part(</w:t>
      </w:r>
      <w:proofErr w:type="gramEnd"/>
      <w:r w:rsidRPr="0075144A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I): Low Pass Filter</w:t>
      </w:r>
    </w:p>
    <w:p w:rsidR="00805FDC" w:rsidRPr="00481D9E" w:rsidRDefault="00805FDC" w:rsidP="00805FDC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481D9E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Introduction:</w:t>
      </w:r>
    </w:p>
    <w:p w:rsidR="007247E0" w:rsidRPr="00DE5B42" w:rsidRDefault="0050092D" w:rsidP="00805FDC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DE5B42">
        <w:rPr>
          <w:rFonts w:asciiTheme="majorBidi" w:hAnsiTheme="majorBidi" w:cstheme="majorBidi"/>
          <w:sz w:val="28"/>
          <w:szCs w:val="28"/>
          <w:lang w:bidi="ar-EG"/>
        </w:rPr>
        <w:t>A Filter is a circuit designed to pass specific ranges of frequencies while rejecting others</w:t>
      </w:r>
      <w:r w:rsidR="00DE5B42" w:rsidRPr="00DE5B42">
        <w:rPr>
          <w:rFonts w:asciiTheme="majorBidi" w:hAnsiTheme="majorBidi" w:cstheme="majorBidi"/>
          <w:sz w:val="28"/>
          <w:szCs w:val="28"/>
          <w:lang w:bidi="ar-EG"/>
        </w:rPr>
        <w:t xml:space="preserve">. A passive filter consists of </w:t>
      </w:r>
      <w:r w:rsidRPr="00DE5B42">
        <w:rPr>
          <w:rFonts w:asciiTheme="majorBidi" w:hAnsiTheme="majorBidi" w:cstheme="majorBidi"/>
          <w:sz w:val="28"/>
          <w:szCs w:val="28"/>
          <w:lang w:bidi="ar-EG"/>
        </w:rPr>
        <w:t>passive circuit elements such as resistors, capacitors and inductors.</w:t>
      </w:r>
    </w:p>
    <w:p w:rsidR="0050092D" w:rsidRPr="00DE5B42" w:rsidRDefault="0050092D" w:rsidP="00805FDC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DE5B42">
        <w:rPr>
          <w:rFonts w:asciiTheme="majorBidi" w:hAnsiTheme="majorBidi" w:cstheme="majorBidi"/>
          <w:sz w:val="28"/>
          <w:szCs w:val="28"/>
          <w:lang w:bidi="ar-EG"/>
        </w:rPr>
        <w:t>The four Basic Types of Filters are:</w:t>
      </w:r>
    </w:p>
    <w:p w:rsidR="007247E0" w:rsidRPr="00C65E62" w:rsidRDefault="0050092D" w:rsidP="00C65E62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DE5B42">
        <w:rPr>
          <w:rFonts w:asciiTheme="majorBidi" w:hAnsiTheme="majorBidi" w:cstheme="majorBidi"/>
          <w:b/>
          <w:bCs/>
          <w:sz w:val="28"/>
          <w:szCs w:val="28"/>
          <w:lang w:bidi="ar-EG"/>
        </w:rPr>
        <w:t>Low Pass</w:t>
      </w:r>
      <w:r w:rsidR="00C65E6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- </w:t>
      </w:r>
      <w:r w:rsidR="00C65E62">
        <w:rPr>
          <w:rFonts w:asciiTheme="majorBidi" w:hAnsiTheme="majorBidi" w:cstheme="majorBidi"/>
          <w:sz w:val="28"/>
          <w:szCs w:val="28"/>
          <w:lang w:bidi="ar-EG"/>
        </w:rPr>
        <w:t xml:space="preserve">High Pass - </w:t>
      </w:r>
      <w:r w:rsidR="00C65E62" w:rsidRPr="00DE5B42">
        <w:rPr>
          <w:rFonts w:asciiTheme="majorBidi" w:hAnsiTheme="majorBidi" w:cstheme="majorBidi"/>
          <w:sz w:val="28"/>
          <w:szCs w:val="28"/>
          <w:lang w:bidi="ar-EG"/>
        </w:rPr>
        <w:t>Band Pass</w:t>
      </w:r>
      <w:r w:rsidR="00C65E62">
        <w:rPr>
          <w:rFonts w:asciiTheme="majorBidi" w:hAnsiTheme="majorBidi" w:cstheme="majorBidi"/>
          <w:sz w:val="28"/>
          <w:szCs w:val="28"/>
          <w:lang w:bidi="ar-EG"/>
        </w:rPr>
        <w:t xml:space="preserve"> - </w:t>
      </w:r>
      <w:r w:rsidR="00C65E62" w:rsidRPr="00DE5B42">
        <w:rPr>
          <w:rFonts w:asciiTheme="majorBidi" w:hAnsiTheme="majorBidi" w:cstheme="majorBidi"/>
          <w:sz w:val="28"/>
          <w:szCs w:val="28"/>
          <w:lang w:bidi="ar-EG"/>
        </w:rPr>
        <w:t>Band Stop</w:t>
      </w:r>
    </w:p>
    <w:p w:rsidR="007247E0" w:rsidRPr="00DE5B42" w:rsidRDefault="00ED131F" w:rsidP="00DE5B4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Passive Filters: </w:t>
      </w:r>
      <w:r w:rsidR="00DE5B42" w:rsidRPr="00DE5B42">
        <w:rPr>
          <w:rFonts w:asciiTheme="majorBidi" w:hAnsiTheme="majorBidi" w:cstheme="majorBidi"/>
          <w:sz w:val="28"/>
          <w:szCs w:val="28"/>
        </w:rPr>
        <w:t xml:space="preserve">Simple First-order passive filters (1st order) can be made by connecting together a single resistor and a single capacitor in series across an input signal, </w:t>
      </w:r>
      <w:proofErr w:type="gramStart"/>
      <w:r w:rsidR="00DE5B42" w:rsidRPr="00DE5B42">
        <w:rPr>
          <w:rFonts w:asciiTheme="majorBidi" w:hAnsiTheme="majorBidi" w:cstheme="majorBidi"/>
          <w:sz w:val="28"/>
          <w:szCs w:val="28"/>
        </w:rPr>
        <w:t>( V</w:t>
      </w:r>
      <w:r w:rsidR="00DE5B42" w:rsidRPr="00DE5B42">
        <w:rPr>
          <w:rFonts w:asciiTheme="majorBidi" w:hAnsiTheme="majorBidi" w:cstheme="majorBidi"/>
          <w:sz w:val="28"/>
          <w:szCs w:val="28"/>
          <w:vertAlign w:val="subscript"/>
        </w:rPr>
        <w:t>in</w:t>
      </w:r>
      <w:proofErr w:type="gramEnd"/>
      <w:r w:rsidR="00DE5B42" w:rsidRPr="00DE5B42">
        <w:rPr>
          <w:rFonts w:asciiTheme="majorBidi" w:hAnsiTheme="majorBidi" w:cstheme="majorBidi"/>
          <w:sz w:val="28"/>
          <w:szCs w:val="28"/>
        </w:rPr>
        <w:t xml:space="preserve"> ) with the output of the filter, ( </w:t>
      </w:r>
      <w:proofErr w:type="spellStart"/>
      <w:r w:rsidR="00DE5B42" w:rsidRPr="00DE5B42">
        <w:rPr>
          <w:rFonts w:asciiTheme="majorBidi" w:hAnsiTheme="majorBidi" w:cstheme="majorBidi"/>
          <w:sz w:val="28"/>
          <w:szCs w:val="28"/>
        </w:rPr>
        <w:t>V</w:t>
      </w:r>
      <w:r w:rsidR="00DE5B42" w:rsidRPr="00DE5B42">
        <w:rPr>
          <w:rFonts w:asciiTheme="majorBidi" w:hAnsiTheme="majorBidi" w:cstheme="majorBidi"/>
          <w:sz w:val="28"/>
          <w:szCs w:val="28"/>
          <w:vertAlign w:val="subscript"/>
        </w:rPr>
        <w:t>out</w:t>
      </w:r>
      <w:proofErr w:type="spellEnd"/>
      <w:r w:rsidR="00DE5B42" w:rsidRPr="00DE5B42"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r w:rsidR="00DE5B42" w:rsidRPr="00DE5B42">
        <w:rPr>
          <w:rFonts w:asciiTheme="majorBidi" w:hAnsiTheme="majorBidi" w:cstheme="majorBidi"/>
          <w:sz w:val="28"/>
          <w:szCs w:val="28"/>
        </w:rPr>
        <w:t>) taken from the junction of these two components.</w:t>
      </w:r>
    </w:p>
    <w:p w:rsidR="00DE5B42" w:rsidRDefault="00ED131F" w:rsidP="00546B76">
      <w:pPr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Passive Low Pass Filter: </w:t>
      </w:r>
      <w:r w:rsidR="00DE5B42" w:rsidRPr="00DE5B42">
        <w:rPr>
          <w:rFonts w:asciiTheme="majorBidi" w:hAnsiTheme="majorBidi" w:cstheme="majorBidi"/>
          <w:sz w:val="28"/>
          <w:szCs w:val="28"/>
        </w:rPr>
        <w:t xml:space="preserve">A simple passive RC Low Pass Filter or </w:t>
      </w:r>
      <w:proofErr w:type="gramStart"/>
      <w:r w:rsidR="00DE5B42" w:rsidRPr="00DE5B42">
        <w:rPr>
          <w:rFonts w:asciiTheme="majorBidi" w:hAnsiTheme="majorBidi" w:cstheme="majorBidi"/>
          <w:sz w:val="28"/>
          <w:szCs w:val="28"/>
        </w:rPr>
        <w:t>LPF,</w:t>
      </w:r>
      <w:proofErr w:type="gramEnd"/>
      <w:r w:rsidR="00DE5B42" w:rsidRPr="00DE5B42">
        <w:rPr>
          <w:rFonts w:asciiTheme="majorBidi" w:hAnsiTheme="majorBidi" w:cstheme="majorBidi"/>
          <w:sz w:val="28"/>
          <w:szCs w:val="28"/>
        </w:rPr>
        <w:t xml:space="preserve"> can be easily made by connecting together in series a single Resistor with a single Capacitor as shown below</w:t>
      </w:r>
      <w:r w:rsidR="00DE5B42">
        <w:rPr>
          <w:rFonts w:asciiTheme="majorBidi" w:hAnsiTheme="majorBidi" w:cstheme="majorBidi"/>
          <w:sz w:val="28"/>
          <w:szCs w:val="28"/>
        </w:rPr>
        <w:t>. T</w:t>
      </w:r>
      <w:r w:rsidR="00DE5B42" w:rsidRPr="00DE5B42">
        <w:rPr>
          <w:rFonts w:asciiTheme="majorBidi" w:hAnsiTheme="majorBidi" w:cstheme="majorBidi"/>
          <w:sz w:val="28"/>
          <w:szCs w:val="28"/>
        </w:rPr>
        <w:t xml:space="preserve">he input signal </w:t>
      </w:r>
      <w:proofErr w:type="gramStart"/>
      <w:r w:rsidR="00DE5B42" w:rsidRPr="00DE5B42">
        <w:rPr>
          <w:rFonts w:asciiTheme="majorBidi" w:hAnsiTheme="majorBidi" w:cstheme="majorBidi"/>
          <w:sz w:val="28"/>
          <w:szCs w:val="28"/>
        </w:rPr>
        <w:t>( V</w:t>
      </w:r>
      <w:r w:rsidR="00DE5B42" w:rsidRPr="00DE5B42">
        <w:rPr>
          <w:rFonts w:asciiTheme="majorBidi" w:hAnsiTheme="majorBidi" w:cstheme="majorBidi"/>
          <w:sz w:val="28"/>
          <w:szCs w:val="28"/>
          <w:vertAlign w:val="subscript"/>
        </w:rPr>
        <w:t>in</w:t>
      </w:r>
      <w:proofErr w:type="gramEnd"/>
      <w:r w:rsidR="00DE5B42" w:rsidRPr="00DE5B42">
        <w:rPr>
          <w:rFonts w:asciiTheme="majorBidi" w:hAnsiTheme="majorBidi" w:cstheme="majorBidi"/>
          <w:sz w:val="28"/>
          <w:szCs w:val="28"/>
        </w:rPr>
        <w:t xml:space="preserve"> ) is applied to the series combination (both the Resistor and Capacitor together) but the output signal ( </w:t>
      </w:r>
      <w:proofErr w:type="spellStart"/>
      <w:r w:rsidR="00DE5B42" w:rsidRPr="00DE5B42">
        <w:rPr>
          <w:rFonts w:asciiTheme="majorBidi" w:hAnsiTheme="majorBidi" w:cstheme="majorBidi"/>
          <w:sz w:val="28"/>
          <w:szCs w:val="28"/>
        </w:rPr>
        <w:t>V</w:t>
      </w:r>
      <w:r w:rsidR="00DE5B42" w:rsidRPr="00DE5B42">
        <w:rPr>
          <w:rFonts w:asciiTheme="majorBidi" w:hAnsiTheme="majorBidi" w:cstheme="majorBidi"/>
          <w:sz w:val="28"/>
          <w:szCs w:val="28"/>
          <w:vertAlign w:val="subscript"/>
        </w:rPr>
        <w:t>out</w:t>
      </w:r>
      <w:proofErr w:type="spellEnd"/>
      <w:r w:rsidR="00DE5B42" w:rsidRPr="00DE5B42">
        <w:rPr>
          <w:rFonts w:asciiTheme="majorBidi" w:hAnsiTheme="majorBidi" w:cstheme="majorBidi"/>
          <w:sz w:val="28"/>
          <w:szCs w:val="28"/>
        </w:rPr>
        <w:t xml:space="preserve"> ) is taken across the capacitor only. At low frequencies the capacitive reactance, </w:t>
      </w:r>
      <w:proofErr w:type="gramStart"/>
      <w:r w:rsidR="00DE5B42" w:rsidRPr="00DE5B42">
        <w:rPr>
          <w:rFonts w:asciiTheme="majorBidi" w:hAnsiTheme="majorBidi" w:cstheme="majorBidi"/>
          <w:sz w:val="28"/>
          <w:szCs w:val="28"/>
        </w:rPr>
        <w:t xml:space="preserve">( </w:t>
      </w:r>
      <w:proofErr w:type="spellStart"/>
      <w:r w:rsidR="00DE5B42" w:rsidRPr="00DE5B42">
        <w:rPr>
          <w:rFonts w:asciiTheme="majorBidi" w:hAnsiTheme="majorBidi" w:cstheme="majorBidi"/>
          <w:sz w:val="28"/>
          <w:szCs w:val="28"/>
        </w:rPr>
        <w:t>Xc</w:t>
      </w:r>
      <w:proofErr w:type="spellEnd"/>
      <w:proofErr w:type="gramEnd"/>
      <w:r w:rsidR="00DE5B42" w:rsidRPr="00DE5B42">
        <w:rPr>
          <w:rFonts w:asciiTheme="majorBidi" w:hAnsiTheme="majorBidi" w:cstheme="majorBidi"/>
          <w:sz w:val="28"/>
          <w:szCs w:val="28"/>
        </w:rPr>
        <w:t xml:space="preserve"> ) of the capacitor will be very large compared to the resistive value of the resistor, R and as a result the voltage across the capacitor, </w:t>
      </w:r>
      <w:r w:rsidR="00DE5B4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="00DE5B42" w:rsidRPr="00DE5B42">
        <w:rPr>
          <w:rFonts w:asciiTheme="majorBidi" w:hAnsiTheme="majorBidi" w:cstheme="majorBidi"/>
          <w:sz w:val="28"/>
          <w:szCs w:val="28"/>
        </w:rPr>
        <w:t>Vc</w:t>
      </w:r>
      <w:proofErr w:type="spellEnd"/>
      <w:r w:rsidR="00DE5B42">
        <w:rPr>
          <w:rFonts w:asciiTheme="majorBidi" w:hAnsiTheme="majorBidi" w:cstheme="majorBidi"/>
          <w:sz w:val="28"/>
          <w:szCs w:val="28"/>
        </w:rPr>
        <w:t>)</w:t>
      </w:r>
      <w:r w:rsidR="00DE5B42" w:rsidRPr="00DE5B42">
        <w:rPr>
          <w:rFonts w:asciiTheme="majorBidi" w:hAnsiTheme="majorBidi" w:cstheme="majorBidi"/>
          <w:sz w:val="28"/>
          <w:szCs w:val="28"/>
        </w:rPr>
        <w:t xml:space="preserve"> will also be large while the voltage drop across the resistor, </w:t>
      </w:r>
      <w:r w:rsidR="00DE5B4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="00DE5B42" w:rsidRPr="00DE5B42">
        <w:rPr>
          <w:rFonts w:asciiTheme="majorBidi" w:hAnsiTheme="majorBidi" w:cstheme="majorBidi"/>
          <w:sz w:val="28"/>
          <w:szCs w:val="28"/>
        </w:rPr>
        <w:t>Vr</w:t>
      </w:r>
      <w:proofErr w:type="spellEnd"/>
      <w:r w:rsidR="00DE5B42">
        <w:rPr>
          <w:rFonts w:asciiTheme="majorBidi" w:hAnsiTheme="majorBidi" w:cstheme="majorBidi"/>
          <w:sz w:val="28"/>
          <w:szCs w:val="28"/>
        </w:rPr>
        <w:t>)</w:t>
      </w:r>
      <w:r w:rsidR="00DE5B42" w:rsidRPr="00DE5B42">
        <w:rPr>
          <w:rFonts w:asciiTheme="majorBidi" w:hAnsiTheme="majorBidi" w:cstheme="majorBidi"/>
          <w:sz w:val="28"/>
          <w:szCs w:val="28"/>
        </w:rPr>
        <w:t xml:space="preserve"> will be much lower. </w:t>
      </w:r>
      <w:r w:rsidR="00DE5B42">
        <w:rPr>
          <w:rFonts w:asciiTheme="majorBidi" w:hAnsiTheme="majorBidi" w:cstheme="majorBidi"/>
          <w:sz w:val="28"/>
          <w:szCs w:val="28"/>
        </w:rPr>
        <w:t>The</w:t>
      </w:r>
      <w:r w:rsidR="00DE5B42" w:rsidRPr="00DE5B42">
        <w:rPr>
          <w:rFonts w:asciiTheme="majorBidi" w:hAnsiTheme="majorBidi" w:cstheme="majorBidi"/>
          <w:sz w:val="28"/>
          <w:szCs w:val="28"/>
        </w:rPr>
        <w:t xml:space="preserve"> equation to calculate the output voltage </w:t>
      </w:r>
      <w:r w:rsidR="00DE5B42">
        <w:rPr>
          <w:rFonts w:asciiTheme="majorBidi" w:hAnsiTheme="majorBidi" w:cstheme="majorBidi"/>
          <w:sz w:val="28"/>
          <w:szCs w:val="28"/>
        </w:rPr>
        <w:t>using the voltage divider method is given by:</w:t>
      </w:r>
    </w:p>
    <w:p w:rsidR="007D6AE0" w:rsidRDefault="00ED131F" w:rsidP="007D6AE0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V</w:t>
      </w:r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>out</w:t>
      </w:r>
      <w:proofErr w:type="spellEnd"/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 xml:space="preserve"> =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V</w:t>
      </w:r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>in</w:t>
      </w:r>
      <w:proofErr w:type="gramEnd"/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  <w:lang w:bidi="ar-EG"/>
              </w:rPr>
            </m:ctrlPr>
          </m:fPr>
          <m:num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vertAlign w:val="subscript"/>
                    <w:lang w:bidi="ar-EG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vertAlign w:val="subscript"/>
                    <w:lang w:bidi="ar-EG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vertAlign w:val="subscript"/>
                    <w:lang w:bidi="ar-EG"/>
                  </w:rPr>
                  <m:t>Cω</m:t>
                </m:r>
              </m:den>
            </m:f>
          </m:num>
          <m:den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vertAlign w:val="subscript"/>
                    <w:lang w:bidi="ar-EG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vertAlign w:val="subscript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vertAlign w:val="subscript"/>
                        <w:lang w:bidi="ar-EG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vertAlign w:val="subscript"/>
                        <w:lang w:bidi="ar-EG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  <w:vertAlign w:val="subscript"/>
                    <w:lang w:bidi="ar-EG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vertAlign w:val="subscript"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vertAlign w:val="subscript"/>
                        <w:lang w:bidi="ar-E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vertAlign w:val="subscript"/>
                        <w:lang w:bidi="ar-EG"/>
                      </w:rPr>
                      <m:t>Cω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vertAlign w:val="subscript"/>
                    <w:lang w:bidi="ar-EG"/>
                  </w:rPr>
                  <m:t xml:space="preserve"> </m:t>
                </m:r>
              </m:e>
            </m:rad>
          </m:den>
        </m:f>
      </m:oMath>
    </w:p>
    <w:p w:rsidR="00ED131F" w:rsidRPr="007D6AE0" w:rsidRDefault="007D6AE0" w:rsidP="007D6AE0">
      <w:pPr>
        <w:tabs>
          <w:tab w:val="left" w:pos="994"/>
          <w:tab w:val="right" w:pos="8306"/>
        </w:tabs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Frequency response: </w:t>
      </w:r>
      <w:r w:rsidR="0034294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As the input frequency increases the value of capacitive reactance and thus the voltage across it diminishes resulting in a decreased gain until it tends to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zero.</w:t>
      </w:r>
      <w:r w:rsidR="00614631">
        <w:rPr>
          <w:rFonts w:asciiTheme="majorBidi" w:hAnsiTheme="majorBidi" w:cstheme="majorBidi"/>
          <w:sz w:val="28"/>
          <w:szCs w:val="28"/>
          <w:lang w:bidi="ar-EG"/>
        </w:rPr>
        <w:t>The</w:t>
      </w:r>
      <w:proofErr w:type="spellEnd"/>
      <w:r w:rsidR="00614631">
        <w:rPr>
          <w:rFonts w:asciiTheme="majorBidi" w:hAnsiTheme="majorBidi" w:cstheme="majorBidi"/>
          <w:sz w:val="28"/>
          <w:szCs w:val="28"/>
          <w:lang w:bidi="ar-EG"/>
        </w:rPr>
        <w:t xml:space="preserve"> transfer Function Magnitude is then:</w:t>
      </w:r>
    </w:p>
    <w:p w:rsidR="00614631" w:rsidRDefault="009008E4" w:rsidP="00A7693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m:oMathPara>
        <m:oMath>
          <w:bookmarkStart w:id="0" w:name="OLE_LINK1"/>
          <w:bookmarkStart w:id="1" w:name="OLE_LINK2"/>
          <m:f>
            <m:fPr>
              <m:ctrlPr>
                <w:rPr>
                  <w:rFonts w:ascii="Cambria Math" w:hAnsi="Cambria Math" w:cstheme="majorBidi"/>
                  <w:sz w:val="28"/>
                  <w:szCs w:val="28"/>
                  <w:lang w:bidi="ar-EG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EG"/>
                </w:rPr>
                <m:t>Vout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EG"/>
                </w:rPr>
                <m:t>Vin</m:t>
              </m:r>
            </m:den>
          </m:f>
          <w:bookmarkEnd w:id="0"/>
          <w:bookmarkEnd w:id="1"/>
          <m:r>
            <m:rPr>
              <m:sty m:val="b"/>
            </m:rPr>
            <w:rPr>
              <w:rFonts w:ascii="Cambria Math" w:hAnsi="Cambria Math" w:cstheme="majorBidi"/>
              <w:sz w:val="28"/>
              <w:szCs w:val="28"/>
              <w:lang w:bidi="ar-EG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EG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vertAlign w:val="subscript"/>
                  <w:lang w:bidi="ar-EG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bidi="ar-EG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vertAlign w:val="subscript"/>
                      <w:lang w:bidi="ar-EG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vertAlign w:val="subscript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vertAlign w:val="subscript"/>
                          <w:lang w:bidi="ar-EG"/>
                        </w:rPr>
                        <m:t>(RCω)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vertAlign w:val="subscript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vertAlign w:val="subscript"/>
                      <w:lang w:bidi="ar-EG"/>
                    </w:rPr>
                    <m:t xml:space="preserve">+1 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EG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vertAlign w:val="subscript"/>
                  <w:lang w:bidi="ar-EG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bidi="ar-EG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vertAlign w:val="subscript"/>
                      <w:lang w:bidi="ar-EG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vertAlign w:val="subscript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vertAlign w:val="subscript"/>
                          <w:lang w:bidi="ar-EG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vertAlign w:val="subscript"/>
                              <w:lang w:bidi="ar-E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vertAlign w:val="subscript"/>
                              <w:lang w:bidi="ar-EG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vertAlign w:val="subscript"/>
                              <w:lang w:bidi="ar-EG"/>
                            </w:rPr>
                            <m:t>ω0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vertAlign w:val="subscript"/>
                          <w:lang w:bidi="ar-EG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vertAlign w:val="subscript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vertAlign w:val="subscript"/>
                      <w:lang w:bidi="ar-EG"/>
                    </w:rPr>
                    <m:t xml:space="preserve">+1 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EG"/>
            </w:rPr>
            <m:t xml:space="preserve">  </m:t>
          </m:r>
        </m:oMath>
      </m:oMathPara>
    </w:p>
    <w:p w:rsidR="00DE5B42" w:rsidRPr="00A7693B" w:rsidRDefault="00A7693B" w:rsidP="00A7693B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Where the cut-Off frequency </w:t>
      </w:r>
      <m:oMath>
        <m:r>
          <w:rPr>
            <w:rFonts w:ascii="Cambria Math" w:hAnsi="Cambria Math" w:cstheme="majorBidi"/>
            <w:sz w:val="28"/>
            <w:szCs w:val="28"/>
            <w:vertAlign w:val="subscript"/>
            <w:lang w:bidi="ar-EG"/>
          </w:rPr>
          <m:t xml:space="preserve">ω0=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  <w:lang w:bidi="ar-EG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vertAlign w:val="subscript"/>
                <w:lang w:bidi="ar-EG"/>
              </w:rPr>
              <m:t>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vertAlign w:val="subscript"/>
                <w:lang w:bidi="ar-EG"/>
              </w:rPr>
              <m:t>RC</m:t>
            </m:r>
          </m:den>
        </m:f>
        <m:r>
          <w:rPr>
            <w:rFonts w:ascii="Cambria Math" w:hAnsi="Cambria Math" w:cstheme="majorBidi"/>
            <w:sz w:val="28"/>
            <w:szCs w:val="28"/>
            <w:vertAlign w:val="subscript"/>
            <w:lang w:bidi="ar-EG"/>
          </w:rPr>
          <m:t xml:space="preserve"> </m:t>
        </m:r>
      </m:oMath>
    </w:p>
    <w:p w:rsidR="00A7693B" w:rsidRPr="00481D9E" w:rsidRDefault="00805FDC" w:rsidP="00A7693B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481D9E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lastRenderedPageBreak/>
        <w:t>Objective:</w:t>
      </w:r>
    </w:p>
    <w:p w:rsidR="00805FDC" w:rsidRPr="00DE5B42" w:rsidRDefault="00805FDC" w:rsidP="007D6AE0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DE5B42">
        <w:rPr>
          <w:rFonts w:asciiTheme="majorBidi" w:hAnsiTheme="majorBidi" w:cstheme="majorBidi"/>
          <w:sz w:val="28"/>
          <w:szCs w:val="28"/>
          <w:lang w:bidi="ar-EG"/>
        </w:rPr>
        <w:t xml:space="preserve">Design a passive low Pass Filter </w:t>
      </w:r>
      <w:r w:rsidR="007247E0" w:rsidRPr="00DE5B42">
        <w:rPr>
          <w:rFonts w:asciiTheme="majorBidi" w:hAnsiTheme="majorBidi" w:cstheme="majorBidi"/>
          <w:sz w:val="28"/>
          <w:szCs w:val="28"/>
          <w:lang w:bidi="ar-EG"/>
        </w:rPr>
        <w:t>using RC circuit</w:t>
      </w:r>
      <w:r w:rsidR="007D6AE0">
        <w:rPr>
          <w:rFonts w:asciiTheme="majorBidi" w:hAnsiTheme="majorBidi" w:cstheme="majorBidi"/>
          <w:sz w:val="28"/>
          <w:szCs w:val="28"/>
          <w:lang w:bidi="ar-EG"/>
        </w:rPr>
        <w:t xml:space="preserve">.                            </w:t>
      </w:r>
      <w:r w:rsidR="007247E0" w:rsidRPr="00DE5B42">
        <w:rPr>
          <w:rFonts w:asciiTheme="majorBidi" w:hAnsiTheme="majorBidi" w:cstheme="majorBidi"/>
          <w:sz w:val="28"/>
          <w:szCs w:val="28"/>
          <w:lang w:bidi="ar-EG"/>
        </w:rPr>
        <w:t>Analyze the effect of varying frequencies to output voltage of Low Pass Filte</w:t>
      </w:r>
      <w:r w:rsidR="007D6AE0">
        <w:rPr>
          <w:rFonts w:asciiTheme="majorBidi" w:hAnsiTheme="majorBidi" w:cstheme="majorBidi"/>
          <w:sz w:val="28"/>
          <w:szCs w:val="28"/>
          <w:lang w:bidi="ar-EG"/>
        </w:rPr>
        <w:t xml:space="preserve">r.                                                                                                       Plot the graph of frequency response in non-ideal Filters.                          </w:t>
      </w:r>
      <w:r w:rsidR="007247E0" w:rsidRPr="00DE5B42">
        <w:rPr>
          <w:rFonts w:asciiTheme="majorBidi" w:hAnsiTheme="majorBidi" w:cstheme="majorBidi"/>
          <w:sz w:val="28"/>
          <w:szCs w:val="28"/>
          <w:lang w:bidi="ar-EG"/>
        </w:rPr>
        <w:t>O</w:t>
      </w:r>
      <w:r w:rsidRPr="00DE5B42">
        <w:rPr>
          <w:rFonts w:asciiTheme="majorBidi" w:hAnsiTheme="majorBidi" w:cstheme="majorBidi"/>
          <w:sz w:val="28"/>
          <w:szCs w:val="28"/>
          <w:lang w:bidi="ar-EG"/>
        </w:rPr>
        <w:t xml:space="preserve">btain a theoretical and practical measure of the cutoff frequency </w:t>
      </w:r>
      <w:proofErr w:type="gramStart"/>
      <w:r w:rsidRPr="00DE5B42">
        <w:rPr>
          <w:rFonts w:asciiTheme="majorBidi" w:hAnsiTheme="majorBidi" w:cstheme="majorBidi"/>
          <w:sz w:val="28"/>
          <w:szCs w:val="28"/>
          <w:lang w:bidi="ar-EG"/>
        </w:rPr>
        <w:t>( Ƒ</w:t>
      </w:r>
      <w:r w:rsidRPr="00DE5B42">
        <w:rPr>
          <w:rFonts w:asciiTheme="majorBidi" w:hAnsiTheme="majorBidi" w:cstheme="majorBidi"/>
          <w:sz w:val="28"/>
          <w:szCs w:val="28"/>
          <w:vertAlign w:val="subscript"/>
          <w:lang w:bidi="ar-EG"/>
        </w:rPr>
        <w:t>C</w:t>
      </w:r>
      <w:proofErr w:type="gramEnd"/>
      <w:r w:rsidRPr="00DE5B42">
        <w:rPr>
          <w:rFonts w:asciiTheme="majorBidi" w:hAnsiTheme="majorBidi" w:cstheme="majorBidi"/>
          <w:sz w:val="28"/>
          <w:szCs w:val="28"/>
          <w:lang w:bidi="ar-EG"/>
        </w:rPr>
        <w:t xml:space="preserve">). </w:t>
      </w:r>
    </w:p>
    <w:p w:rsidR="00805FDC" w:rsidRDefault="00481D9E" w:rsidP="00B401E7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481D9E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Schematic:</w:t>
      </w:r>
    </w:p>
    <w:p w:rsidR="00481D9E" w:rsidRDefault="00683D3B" w:rsidP="00B401E7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>
        <w:rPr>
          <w:noProof/>
        </w:rPr>
        <w:drawing>
          <wp:inline distT="0" distB="0" distL="0" distR="0">
            <wp:extent cx="5274310" cy="3728953"/>
            <wp:effectExtent l="19050" t="0" r="2540" b="0"/>
            <wp:docPr id="1" name="Picture 1" descr="C:\Users\ALIAAA~1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AA~1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9E" w:rsidRPr="00481D9E" w:rsidRDefault="00481D9E" w:rsidP="00481D9E">
      <w:pPr>
        <w:pStyle w:val="Default"/>
        <w:rPr>
          <w:b/>
          <w:bCs/>
          <w:sz w:val="32"/>
          <w:szCs w:val="32"/>
          <w:u w:val="single"/>
        </w:rPr>
      </w:pPr>
      <w:r w:rsidRPr="00481D9E">
        <w:rPr>
          <w:b/>
          <w:bCs/>
          <w:sz w:val="32"/>
          <w:szCs w:val="32"/>
          <w:u w:val="single"/>
        </w:rPr>
        <w:t>Procedure:</w:t>
      </w:r>
    </w:p>
    <w:p w:rsidR="00481D9E" w:rsidRDefault="00481D9E" w:rsidP="00481D9E">
      <w:pPr>
        <w:pStyle w:val="Default"/>
        <w:rPr>
          <w:sz w:val="23"/>
          <w:szCs w:val="23"/>
        </w:rPr>
      </w:pPr>
    </w:p>
    <w:p w:rsidR="00481D9E" w:rsidRPr="00481D9E" w:rsidRDefault="00481D9E" w:rsidP="00481D9E">
      <w:pPr>
        <w:pStyle w:val="Default"/>
        <w:rPr>
          <w:rFonts w:asciiTheme="majorBidi" w:hAnsiTheme="majorBidi" w:cstheme="majorBidi"/>
          <w:sz w:val="28"/>
          <w:szCs w:val="28"/>
        </w:rPr>
      </w:pPr>
      <w:r w:rsidRPr="00481D9E">
        <w:rPr>
          <w:rFonts w:asciiTheme="majorBidi" w:hAnsiTheme="majorBidi" w:cstheme="majorBidi"/>
          <w:sz w:val="28"/>
          <w:szCs w:val="28"/>
        </w:rPr>
        <w:t xml:space="preserve">1. Set up the RLC circuit as shown </w:t>
      </w:r>
      <w:r>
        <w:rPr>
          <w:rFonts w:asciiTheme="majorBidi" w:hAnsiTheme="majorBidi" w:cstheme="majorBidi"/>
          <w:sz w:val="28"/>
          <w:szCs w:val="28"/>
        </w:rPr>
        <w:t>the schematic</w:t>
      </w:r>
      <w:r w:rsidRPr="00481D9E">
        <w:rPr>
          <w:rFonts w:asciiTheme="majorBidi" w:hAnsiTheme="majorBidi" w:cstheme="majorBidi"/>
          <w:sz w:val="28"/>
          <w:szCs w:val="28"/>
        </w:rPr>
        <w:t xml:space="preserve"> with the component values R = 1</w:t>
      </w:r>
      <w:r>
        <w:rPr>
          <w:rFonts w:asciiTheme="majorBidi" w:hAnsiTheme="majorBidi" w:cstheme="majorBidi"/>
          <w:sz w:val="28"/>
          <w:szCs w:val="28"/>
        </w:rPr>
        <w:t>000</w:t>
      </w:r>
      <w:r w:rsidRPr="00481D9E">
        <w:rPr>
          <w:rFonts w:asciiTheme="majorBidi" w:hAnsiTheme="majorBidi" w:cstheme="majorBidi"/>
          <w:sz w:val="28"/>
          <w:szCs w:val="28"/>
        </w:rPr>
        <w:t xml:space="preserve"> Ω and C = 1</w:t>
      </w:r>
      <w:r>
        <w:rPr>
          <w:rFonts w:asciiTheme="majorBidi" w:hAnsiTheme="majorBidi" w:cstheme="majorBidi"/>
          <w:sz w:val="28"/>
          <w:szCs w:val="28"/>
        </w:rPr>
        <w:t>00</w:t>
      </w:r>
      <w:r w:rsidRPr="00481D9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</w:t>
      </w:r>
      <w:r w:rsidRPr="00481D9E">
        <w:rPr>
          <w:rFonts w:asciiTheme="majorBidi" w:hAnsiTheme="majorBidi" w:cstheme="majorBidi"/>
          <w:sz w:val="28"/>
          <w:szCs w:val="28"/>
        </w:rPr>
        <w:t>F</w:t>
      </w:r>
      <w:proofErr w:type="spellEnd"/>
      <w:proofErr w:type="gramEnd"/>
      <w:r w:rsidRPr="00481D9E">
        <w:rPr>
          <w:rFonts w:asciiTheme="majorBidi" w:hAnsiTheme="majorBidi" w:cstheme="majorBidi"/>
          <w:sz w:val="28"/>
          <w:szCs w:val="28"/>
        </w:rPr>
        <w:t xml:space="preserve"> and switch on the function generator. </w:t>
      </w:r>
    </w:p>
    <w:p w:rsidR="00481D9E" w:rsidRPr="00481D9E" w:rsidRDefault="00481D9E" w:rsidP="007D6AE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481D9E">
        <w:rPr>
          <w:rFonts w:asciiTheme="majorBidi" w:hAnsiTheme="majorBidi" w:cstheme="majorBidi"/>
          <w:sz w:val="28"/>
          <w:szCs w:val="28"/>
        </w:rPr>
        <w:t xml:space="preserve">2. </w:t>
      </w:r>
      <w:r w:rsidR="00A4276E">
        <w:rPr>
          <w:rFonts w:asciiTheme="majorBidi" w:hAnsiTheme="majorBidi" w:cstheme="majorBidi"/>
          <w:sz w:val="28"/>
          <w:szCs w:val="28"/>
        </w:rPr>
        <w:t>A</w:t>
      </w:r>
      <w:r w:rsidRPr="00481D9E">
        <w:rPr>
          <w:rFonts w:asciiTheme="majorBidi" w:hAnsiTheme="majorBidi" w:cstheme="majorBidi"/>
          <w:sz w:val="28"/>
          <w:szCs w:val="28"/>
        </w:rPr>
        <w:t xml:space="preserve">pply a </w:t>
      </w:r>
      <w:r>
        <w:rPr>
          <w:rFonts w:asciiTheme="majorBidi" w:hAnsiTheme="majorBidi" w:cstheme="majorBidi"/>
          <w:sz w:val="28"/>
          <w:szCs w:val="28"/>
        </w:rPr>
        <w:t>10</w:t>
      </w:r>
      <w:r w:rsidRPr="00481D9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81D9E">
        <w:rPr>
          <w:rFonts w:asciiTheme="majorBidi" w:hAnsiTheme="majorBidi" w:cstheme="majorBidi"/>
          <w:sz w:val="28"/>
          <w:szCs w:val="28"/>
        </w:rPr>
        <w:t>V</w:t>
      </w:r>
      <w:r w:rsidRPr="00683D3B">
        <w:rPr>
          <w:rFonts w:asciiTheme="majorBidi" w:hAnsiTheme="majorBidi" w:cstheme="majorBidi"/>
          <w:sz w:val="28"/>
          <w:szCs w:val="28"/>
          <w:vertAlign w:val="subscript"/>
        </w:rPr>
        <w:t>p</w:t>
      </w:r>
      <w:proofErr w:type="spellEnd"/>
      <w:r w:rsidRPr="00683D3B">
        <w:rPr>
          <w:rFonts w:asciiTheme="majorBidi" w:hAnsiTheme="majorBidi" w:cstheme="majorBidi"/>
          <w:sz w:val="28"/>
          <w:szCs w:val="28"/>
          <w:vertAlign w:val="subscript"/>
        </w:rPr>
        <w:t xml:space="preserve">-p </w:t>
      </w:r>
      <w:r w:rsidRPr="00481D9E">
        <w:rPr>
          <w:rFonts w:asciiTheme="majorBidi" w:hAnsiTheme="majorBidi" w:cstheme="majorBidi"/>
          <w:sz w:val="28"/>
          <w:szCs w:val="28"/>
        </w:rPr>
        <w:t xml:space="preserve">Sinusoidal wave as input voltage to the circuit. </w:t>
      </w:r>
    </w:p>
    <w:p w:rsidR="00481D9E" w:rsidRPr="00481D9E" w:rsidRDefault="00481D9E" w:rsidP="007D6AE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481D9E">
        <w:rPr>
          <w:rFonts w:asciiTheme="majorBidi" w:hAnsiTheme="majorBidi" w:cstheme="majorBidi"/>
          <w:sz w:val="28"/>
          <w:szCs w:val="28"/>
        </w:rPr>
        <w:t xml:space="preserve">3. Select CH1 of the Oscilloscope to visualize </w:t>
      </w:r>
      <w:proofErr w:type="spellStart"/>
      <w:proofErr w:type="gramStart"/>
      <w:r w:rsidRPr="00481D9E">
        <w:rPr>
          <w:rFonts w:asciiTheme="majorBidi" w:hAnsiTheme="majorBidi" w:cstheme="majorBidi"/>
          <w:sz w:val="28"/>
          <w:szCs w:val="28"/>
        </w:rPr>
        <w:t>V</w:t>
      </w:r>
      <w:r w:rsidRPr="00683D3B">
        <w:rPr>
          <w:rFonts w:asciiTheme="majorBidi" w:hAnsiTheme="majorBidi" w:cstheme="majorBidi"/>
          <w:sz w:val="28"/>
          <w:szCs w:val="28"/>
          <w:vertAlign w:val="subscript"/>
        </w:rPr>
        <w:t>out</w:t>
      </w:r>
      <w:proofErr w:type="spellEnd"/>
      <w:r w:rsidR="00B75319">
        <w:rPr>
          <w:rFonts w:asciiTheme="majorBidi" w:hAnsiTheme="majorBidi" w:cstheme="majorBidi"/>
          <w:sz w:val="28"/>
          <w:szCs w:val="28"/>
          <w:vertAlign w:val="subscript"/>
        </w:rPr>
        <w:t xml:space="preserve">  </w:t>
      </w:r>
      <w:r w:rsidR="00B75319">
        <w:rPr>
          <w:rFonts w:asciiTheme="majorBidi" w:hAnsiTheme="majorBidi" w:cstheme="majorBidi"/>
          <w:sz w:val="28"/>
          <w:szCs w:val="28"/>
        </w:rPr>
        <w:t>across</w:t>
      </w:r>
      <w:proofErr w:type="gramEnd"/>
      <w:r w:rsidR="00B75319">
        <w:rPr>
          <w:rFonts w:asciiTheme="majorBidi" w:hAnsiTheme="majorBidi" w:cstheme="majorBidi"/>
          <w:sz w:val="28"/>
          <w:szCs w:val="28"/>
        </w:rPr>
        <w:t xml:space="preserve"> the capacitor</w:t>
      </w:r>
      <w:r w:rsidRPr="00481D9E">
        <w:rPr>
          <w:rFonts w:asciiTheme="majorBidi" w:hAnsiTheme="majorBidi" w:cstheme="majorBidi"/>
          <w:sz w:val="28"/>
          <w:szCs w:val="28"/>
        </w:rPr>
        <w:t xml:space="preserve">. </w:t>
      </w:r>
    </w:p>
    <w:p w:rsidR="00481D9E" w:rsidRDefault="00481D9E" w:rsidP="00905A44">
      <w:pPr>
        <w:jc w:val="right"/>
        <w:rPr>
          <w:rFonts w:asciiTheme="majorBidi" w:hAnsiTheme="majorBidi" w:cstheme="majorBidi"/>
          <w:sz w:val="28"/>
          <w:szCs w:val="28"/>
        </w:rPr>
      </w:pPr>
      <w:r w:rsidRPr="00481D9E">
        <w:rPr>
          <w:rFonts w:asciiTheme="majorBidi" w:hAnsiTheme="majorBidi" w:cstheme="majorBidi"/>
          <w:sz w:val="28"/>
          <w:szCs w:val="28"/>
        </w:rPr>
        <w:t xml:space="preserve">4. Vary the frequency of the sine-wave on the Function Generator panel from </w:t>
      </w:r>
      <w:r>
        <w:rPr>
          <w:rFonts w:asciiTheme="majorBidi" w:hAnsiTheme="majorBidi" w:cstheme="majorBidi"/>
          <w:sz w:val="28"/>
          <w:szCs w:val="28"/>
        </w:rPr>
        <w:t>20</w:t>
      </w:r>
      <w:r w:rsidRPr="00481D9E">
        <w:rPr>
          <w:rFonts w:asciiTheme="majorBidi" w:hAnsiTheme="majorBidi" w:cstheme="majorBidi"/>
          <w:sz w:val="28"/>
          <w:szCs w:val="28"/>
        </w:rPr>
        <w:t xml:space="preserve">0Hz to </w:t>
      </w:r>
      <w:r>
        <w:rPr>
          <w:rFonts w:asciiTheme="majorBidi" w:hAnsiTheme="majorBidi" w:cstheme="majorBidi"/>
          <w:sz w:val="28"/>
          <w:szCs w:val="28"/>
        </w:rPr>
        <w:t>5</w:t>
      </w:r>
      <w:r w:rsidRPr="00481D9E">
        <w:rPr>
          <w:rFonts w:asciiTheme="majorBidi" w:hAnsiTheme="majorBidi" w:cstheme="majorBidi"/>
          <w:sz w:val="28"/>
          <w:szCs w:val="28"/>
        </w:rPr>
        <w:t xml:space="preserve">0 KHz and measure </w:t>
      </w:r>
      <w:proofErr w:type="spellStart"/>
      <w:r w:rsidRPr="00481D9E">
        <w:rPr>
          <w:rFonts w:asciiTheme="majorBidi" w:hAnsiTheme="majorBidi" w:cstheme="majorBidi"/>
          <w:sz w:val="28"/>
          <w:szCs w:val="28"/>
        </w:rPr>
        <w:t>V</w:t>
      </w:r>
      <w:r w:rsidRPr="00481D9E">
        <w:rPr>
          <w:rFonts w:asciiTheme="majorBidi" w:hAnsiTheme="majorBidi" w:cstheme="majorBidi"/>
          <w:sz w:val="28"/>
          <w:szCs w:val="28"/>
          <w:vertAlign w:val="subscript"/>
        </w:rPr>
        <w:t>out</w:t>
      </w:r>
      <w:r w:rsidRPr="00481D9E">
        <w:rPr>
          <w:rFonts w:asciiTheme="majorBidi" w:hAnsiTheme="majorBidi" w:cstheme="majorBidi"/>
          <w:sz w:val="28"/>
          <w:szCs w:val="28"/>
        </w:rPr>
        <w:t>Max</w:t>
      </w:r>
      <w:proofErr w:type="spellEnd"/>
      <w:r w:rsidRPr="00481D9E">
        <w:rPr>
          <w:rFonts w:asciiTheme="majorBidi" w:hAnsiTheme="majorBidi" w:cstheme="majorBidi"/>
          <w:sz w:val="28"/>
          <w:szCs w:val="28"/>
        </w:rPr>
        <w:t xml:space="preserve"> to fee</w:t>
      </w:r>
      <w:r w:rsidR="00670CA1">
        <w:rPr>
          <w:rFonts w:asciiTheme="majorBidi" w:hAnsiTheme="majorBidi" w:cstheme="majorBidi"/>
          <w:sz w:val="28"/>
          <w:szCs w:val="28"/>
        </w:rPr>
        <w:t>d</w:t>
      </w:r>
      <w:r w:rsidRPr="00481D9E">
        <w:rPr>
          <w:rFonts w:asciiTheme="majorBidi" w:hAnsiTheme="majorBidi" w:cstheme="majorBidi"/>
          <w:sz w:val="28"/>
          <w:szCs w:val="28"/>
        </w:rPr>
        <w:t xml:space="preserve"> the table below.</w:t>
      </w:r>
      <w:r w:rsidR="00670CA1">
        <w:rPr>
          <w:rFonts w:asciiTheme="majorBidi" w:hAnsiTheme="majorBidi" w:cstheme="majorBidi"/>
          <w:sz w:val="28"/>
          <w:szCs w:val="28"/>
        </w:rPr>
        <w:t xml:space="preserve"> And calculate the</w:t>
      </w:r>
      <w:r w:rsidR="00670CA1" w:rsidRPr="00630C13">
        <w:rPr>
          <w:rFonts w:asciiTheme="majorBidi" w:hAnsiTheme="majorBidi" w:cstheme="majorBidi"/>
          <w:b/>
          <w:bCs/>
          <w:sz w:val="28"/>
          <w:szCs w:val="28"/>
        </w:rPr>
        <w:t xml:space="preserve"> gain</w:t>
      </w:r>
      <w:r w:rsidR="00670CA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630C13">
        <w:rPr>
          <w:rFonts w:asciiTheme="majorBidi" w:hAnsiTheme="majorBidi" w:cstheme="majorBidi"/>
          <w:sz w:val="28"/>
          <w:szCs w:val="28"/>
        </w:rPr>
        <w:t>V</w:t>
      </w:r>
      <w:r w:rsidR="00630C13" w:rsidRPr="00630C13">
        <w:rPr>
          <w:rFonts w:asciiTheme="majorBidi" w:hAnsiTheme="majorBidi" w:cstheme="majorBidi"/>
          <w:sz w:val="28"/>
          <w:szCs w:val="28"/>
          <w:vertAlign w:val="subscript"/>
        </w:rPr>
        <w:t>out</w:t>
      </w:r>
      <w:proofErr w:type="spellEnd"/>
      <w:r w:rsidR="00630C13">
        <w:rPr>
          <w:rFonts w:asciiTheme="majorBidi" w:hAnsiTheme="majorBidi" w:cstheme="majorBidi"/>
          <w:sz w:val="28"/>
          <w:szCs w:val="28"/>
        </w:rPr>
        <w:t xml:space="preserve">/ </w:t>
      </w:r>
      <w:proofErr w:type="gramStart"/>
      <w:r w:rsidR="00630C13">
        <w:rPr>
          <w:rFonts w:asciiTheme="majorBidi" w:hAnsiTheme="majorBidi" w:cstheme="majorBidi"/>
          <w:sz w:val="28"/>
          <w:szCs w:val="28"/>
        </w:rPr>
        <w:t>V</w:t>
      </w:r>
      <w:r w:rsidR="00630C13" w:rsidRPr="00630C13">
        <w:rPr>
          <w:rFonts w:asciiTheme="majorBidi" w:hAnsiTheme="majorBidi" w:cstheme="majorBidi"/>
          <w:sz w:val="28"/>
          <w:szCs w:val="28"/>
          <w:vertAlign w:val="subscript"/>
        </w:rPr>
        <w:t>in</w:t>
      </w:r>
      <w:proofErr w:type="gramEnd"/>
      <w:r w:rsidR="00630C13">
        <w:rPr>
          <w:rFonts w:asciiTheme="majorBidi" w:hAnsiTheme="majorBidi" w:cstheme="majorBidi"/>
          <w:sz w:val="28"/>
          <w:szCs w:val="28"/>
        </w:rPr>
        <w:t>).</w:t>
      </w:r>
      <w:bookmarkStart w:id="2" w:name="OLE_LINK3"/>
      <w:bookmarkStart w:id="3" w:name="OLE_LINK4"/>
    </w:p>
    <w:p w:rsidR="007C572D" w:rsidRDefault="00630C13" w:rsidP="007C572D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630C13">
        <w:rPr>
          <w:rFonts w:asciiTheme="majorBidi" w:hAnsiTheme="majorBidi" w:cstheme="majorBidi"/>
          <w:b/>
          <w:bCs/>
          <w:sz w:val="32"/>
          <w:szCs w:val="32"/>
          <w:u w:val="single"/>
        </w:rPr>
        <w:t>Results:</w:t>
      </w:r>
    </w:p>
    <w:p w:rsidR="007C572D" w:rsidRPr="007C572D" w:rsidRDefault="007C572D" w:rsidP="00481D9E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7C572D">
        <w:rPr>
          <w:rFonts w:asciiTheme="majorBidi" w:hAnsiTheme="majorBidi" w:cstheme="majorBidi"/>
          <w:b/>
          <w:bCs/>
          <w:sz w:val="28"/>
          <w:szCs w:val="28"/>
        </w:rPr>
        <w:t>Measurement Table:</w:t>
      </w:r>
    </w:p>
    <w:tbl>
      <w:tblPr>
        <w:tblStyle w:val="TableGrid"/>
        <w:bidiVisual/>
        <w:tblW w:w="0" w:type="auto"/>
        <w:tblLook w:val="04A0"/>
      </w:tblPr>
      <w:tblGrid>
        <w:gridCol w:w="2078"/>
        <w:gridCol w:w="2078"/>
        <w:gridCol w:w="2079"/>
        <w:gridCol w:w="2079"/>
      </w:tblGrid>
      <w:tr w:rsidR="00630C13" w:rsidTr="007C572D">
        <w:trPr>
          <w:trHeight w:val="374"/>
        </w:trPr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bookmarkStart w:id="4" w:name="_Hlk480681757"/>
            <w:bookmarkStart w:id="5" w:name="_Hlk480681735"/>
            <w:bookmarkEnd w:id="2"/>
            <w:bookmarkEnd w:id="3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lastRenderedPageBreak/>
              <w:t>Gain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V</w:t>
            </w: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EG"/>
              </w:rPr>
              <w:t>out</w:t>
            </w:r>
            <w:proofErr w:type="spellEnd"/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V</w:t>
            </w: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EG"/>
              </w:rPr>
              <w:t>in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Frequency</w:t>
            </w:r>
          </w:p>
        </w:tc>
      </w:tr>
      <w:bookmarkEnd w:id="4"/>
      <w:tr w:rsidR="00630C13" w:rsidRPr="00630C13" w:rsidTr="007C572D">
        <w:trPr>
          <w:trHeight w:val="394"/>
        </w:trPr>
        <w:tc>
          <w:tcPr>
            <w:tcW w:w="2078" w:type="dxa"/>
          </w:tcPr>
          <w:p w:rsidR="00630C13" w:rsidRPr="000071BA" w:rsidRDefault="00630C13" w:rsidP="000071B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0071B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0.984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4.92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200</w:t>
            </w:r>
          </w:p>
        </w:tc>
      </w:tr>
      <w:tr w:rsidR="00630C13" w:rsidTr="007C572D">
        <w:trPr>
          <w:trHeight w:val="374"/>
        </w:trPr>
        <w:tc>
          <w:tcPr>
            <w:tcW w:w="2078" w:type="dxa"/>
          </w:tcPr>
          <w:p w:rsidR="00630C13" w:rsidRPr="000071BA" w:rsidRDefault="00630C13" w:rsidP="000071B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0071B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0.944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4.72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600</w:t>
            </w:r>
          </w:p>
        </w:tc>
      </w:tr>
      <w:tr w:rsidR="00630C13" w:rsidTr="007C572D">
        <w:trPr>
          <w:trHeight w:val="374"/>
        </w:trPr>
        <w:tc>
          <w:tcPr>
            <w:tcW w:w="2078" w:type="dxa"/>
          </w:tcPr>
          <w:p w:rsidR="00630C13" w:rsidRPr="000071BA" w:rsidRDefault="00630C13" w:rsidP="000071B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0071B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0.816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4.08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1000</w:t>
            </w:r>
          </w:p>
        </w:tc>
      </w:tr>
      <w:tr w:rsidR="00630C13" w:rsidTr="007C572D">
        <w:trPr>
          <w:trHeight w:val="374"/>
        </w:trPr>
        <w:tc>
          <w:tcPr>
            <w:tcW w:w="2078" w:type="dxa"/>
          </w:tcPr>
          <w:p w:rsidR="00630C13" w:rsidRPr="000071BA" w:rsidRDefault="00630C13" w:rsidP="000071B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0071B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0.752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3.76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1200</w:t>
            </w:r>
          </w:p>
        </w:tc>
      </w:tr>
      <w:tr w:rsidR="00630C13" w:rsidTr="007C572D">
        <w:trPr>
          <w:trHeight w:val="374"/>
        </w:trPr>
        <w:tc>
          <w:tcPr>
            <w:tcW w:w="2078" w:type="dxa"/>
          </w:tcPr>
          <w:p w:rsidR="00630C13" w:rsidRPr="00C65E62" w:rsidRDefault="00630C13" w:rsidP="000071B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lang w:bidi="ar-EG"/>
              </w:rPr>
            </w:pPr>
            <w:r w:rsidRPr="00C65E62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lang w:bidi="ar-EG"/>
              </w:rPr>
              <w:t>0.72</w:t>
            </w:r>
          </w:p>
        </w:tc>
        <w:tc>
          <w:tcPr>
            <w:tcW w:w="2078" w:type="dxa"/>
          </w:tcPr>
          <w:p w:rsidR="00630C13" w:rsidRPr="00C65E62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lang w:val="en-GB" w:bidi="ar-EG"/>
              </w:rPr>
            </w:pPr>
            <w:r w:rsidRPr="00C65E62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lang w:bidi="ar-EG"/>
              </w:rPr>
              <w:t>3.6</w:t>
            </w:r>
          </w:p>
        </w:tc>
        <w:tc>
          <w:tcPr>
            <w:tcW w:w="2079" w:type="dxa"/>
          </w:tcPr>
          <w:p w:rsidR="00630C13" w:rsidRPr="00C65E62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</w:pPr>
            <w:r w:rsidRPr="00C65E62"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C65E62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</w:pPr>
            <w:r w:rsidRPr="00C65E62"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  <w:t>1300</w:t>
            </w:r>
          </w:p>
        </w:tc>
      </w:tr>
      <w:tr w:rsidR="00630C13" w:rsidTr="007C572D">
        <w:trPr>
          <w:trHeight w:val="374"/>
        </w:trPr>
        <w:tc>
          <w:tcPr>
            <w:tcW w:w="2078" w:type="dxa"/>
          </w:tcPr>
          <w:p w:rsidR="00630C13" w:rsidRPr="000071BA" w:rsidRDefault="00630C13" w:rsidP="000071B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0071B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0.672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3.36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1500</w:t>
            </w:r>
          </w:p>
        </w:tc>
      </w:tr>
      <w:tr w:rsidR="00630C13" w:rsidTr="007C572D">
        <w:trPr>
          <w:trHeight w:val="374"/>
        </w:trPr>
        <w:tc>
          <w:tcPr>
            <w:tcW w:w="2078" w:type="dxa"/>
          </w:tcPr>
          <w:p w:rsidR="00630C13" w:rsidRPr="000071BA" w:rsidRDefault="00630C13" w:rsidP="000071B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0071B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0.272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1.36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5000</w:t>
            </w:r>
          </w:p>
        </w:tc>
      </w:tr>
      <w:tr w:rsidR="00630C13" w:rsidTr="007C572D">
        <w:trPr>
          <w:trHeight w:val="374"/>
        </w:trPr>
        <w:tc>
          <w:tcPr>
            <w:tcW w:w="2078" w:type="dxa"/>
          </w:tcPr>
          <w:p w:rsidR="00630C13" w:rsidRPr="000071BA" w:rsidRDefault="000071BA" w:rsidP="000071B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0071B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0.016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0.8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10000</w:t>
            </w:r>
          </w:p>
        </w:tc>
      </w:tr>
      <w:tr w:rsidR="00630C13" w:rsidTr="007C572D">
        <w:trPr>
          <w:trHeight w:val="394"/>
        </w:trPr>
        <w:tc>
          <w:tcPr>
            <w:tcW w:w="2078" w:type="dxa"/>
          </w:tcPr>
          <w:p w:rsidR="00630C13" w:rsidRPr="000071BA" w:rsidRDefault="000071BA" w:rsidP="000071B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0071B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0.048</w:t>
            </w:r>
          </w:p>
        </w:tc>
        <w:tc>
          <w:tcPr>
            <w:tcW w:w="2078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0.24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079" w:type="dxa"/>
          </w:tcPr>
          <w:p w:rsidR="00630C13" w:rsidRPr="00630C13" w:rsidRDefault="00630C13" w:rsidP="00630C1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630C1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50000</w:t>
            </w:r>
          </w:p>
        </w:tc>
      </w:tr>
    </w:tbl>
    <w:p w:rsidR="007C572D" w:rsidRDefault="007C572D" w:rsidP="00546B76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bookmarkStart w:id="6" w:name="OLE_LINK11"/>
      <w:bookmarkStart w:id="7" w:name="OLE_LINK12"/>
      <w:bookmarkEnd w:id="5"/>
      <w:r w:rsidRPr="007C572D">
        <w:rPr>
          <w:rFonts w:asciiTheme="majorBidi" w:hAnsiTheme="majorBidi" w:cstheme="majorBidi"/>
          <w:b/>
          <w:bCs/>
          <w:sz w:val="28"/>
          <w:szCs w:val="28"/>
          <w:lang w:bidi="ar-EG"/>
        </w:rPr>
        <w:t>Plot of Gain-</w:t>
      </w:r>
      <w:proofErr w:type="spellStart"/>
      <w:r w:rsidRPr="007C572D">
        <w:rPr>
          <w:rFonts w:asciiTheme="majorBidi" w:hAnsiTheme="majorBidi" w:cstheme="majorBidi"/>
          <w:b/>
          <w:bCs/>
          <w:sz w:val="28"/>
          <w:szCs w:val="28"/>
          <w:lang w:bidi="ar-EG"/>
        </w:rPr>
        <w:t>vs</w:t>
      </w:r>
      <w:proofErr w:type="spellEnd"/>
      <w:r w:rsidRPr="007C572D">
        <w:rPr>
          <w:rFonts w:asciiTheme="majorBidi" w:hAnsiTheme="majorBidi" w:cstheme="majorBidi"/>
          <w:b/>
          <w:bCs/>
          <w:sz w:val="28"/>
          <w:szCs w:val="28"/>
          <w:lang w:bidi="ar-EG"/>
        </w:rPr>
        <w:t>-Frequency:</w:t>
      </w:r>
    </w:p>
    <w:bookmarkEnd w:id="6"/>
    <w:bookmarkEnd w:id="7"/>
    <w:p w:rsidR="007C572D" w:rsidRDefault="003D362A" w:rsidP="00C65E62">
      <w:pPr>
        <w:jc w:val="right"/>
        <w:rPr>
          <w:rFonts w:asciiTheme="majorBidi" w:hAnsiTheme="majorBidi" w:cs="Times New Roman" w:hint="cs"/>
          <w:b/>
          <w:bCs/>
          <w:sz w:val="28"/>
          <w:szCs w:val="28"/>
          <w:lang w:bidi="ar-EG"/>
        </w:rPr>
      </w:pPr>
      <w:r>
        <w:rPr>
          <w:rFonts w:asciiTheme="majorBidi" w:hAnsiTheme="majorBidi" w:cs="Times New Roman" w:hint="cs"/>
          <w:b/>
          <w:bCs/>
          <w:noProof/>
          <w:sz w:val="28"/>
          <w:szCs w:val="28"/>
        </w:rPr>
        <w:drawing>
          <wp:inline distT="0" distB="0" distL="0" distR="0">
            <wp:extent cx="5274310" cy="3076575"/>
            <wp:effectExtent l="19050" t="0" r="2159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572D" w:rsidRDefault="007C572D" w:rsidP="007C572D">
      <w:pPr>
        <w:jc w:val="right"/>
        <w:rPr>
          <w:rFonts w:asciiTheme="majorBidi" w:hAnsiTheme="majorBidi" w:cs="Times New Roman"/>
          <w:b/>
          <w:bCs/>
          <w:sz w:val="28"/>
          <w:szCs w:val="28"/>
          <w:lang w:bidi="ar-EG"/>
        </w:rPr>
      </w:pPr>
      <w:bookmarkStart w:id="8" w:name="OLE_LINK13"/>
      <w:r>
        <w:rPr>
          <w:rFonts w:asciiTheme="majorBidi" w:hAnsiTheme="majorBidi" w:cs="Times New Roman"/>
          <w:b/>
          <w:bCs/>
          <w:sz w:val="28"/>
          <w:szCs w:val="28"/>
          <w:lang w:bidi="ar-EG"/>
        </w:rPr>
        <w:t>Frequency Response:</w:t>
      </w:r>
    </w:p>
    <w:p w:rsidR="007C572D" w:rsidRPr="00C65E62" w:rsidRDefault="0075144A" w:rsidP="0075144A">
      <w:pPr>
        <w:tabs>
          <w:tab w:val="left" w:pos="4940"/>
          <w:tab w:val="right" w:pos="8306"/>
        </w:tabs>
        <w:jc w:val="right"/>
        <w:rPr>
          <w:rFonts w:asciiTheme="majorBidi" w:hAnsiTheme="majorBidi" w:cs="Times New Roman"/>
          <w:sz w:val="28"/>
          <w:szCs w:val="28"/>
          <w:lang w:bidi="ar-EG"/>
        </w:rPr>
      </w:pPr>
      <w:proofErr w:type="spellStart"/>
      <w:r>
        <w:rPr>
          <w:rFonts w:asciiTheme="majorBidi" w:hAnsiTheme="majorBidi" w:cs="Times New Roman"/>
          <w:sz w:val="28"/>
          <w:szCs w:val="28"/>
          <w:lang w:bidi="ar-EG"/>
        </w:rPr>
        <w:t>F</w:t>
      </w:r>
      <w:r>
        <w:rPr>
          <w:rFonts w:asciiTheme="majorBidi" w:hAnsiTheme="majorBidi" w:cs="Times New Roman"/>
          <w:sz w:val="28"/>
          <w:szCs w:val="28"/>
          <w:vertAlign w:val="subscript"/>
          <w:lang w:bidi="ar-EG"/>
        </w:rPr>
        <w:t>Theoretical</w:t>
      </w:r>
      <w:proofErr w:type="spellEnd"/>
      <w:r w:rsidR="007C572D" w:rsidRPr="00C65E62">
        <w:rPr>
          <w:rFonts w:asciiTheme="majorBidi" w:hAnsiTheme="majorBidi" w:cs="Times New Roman"/>
          <w:sz w:val="28"/>
          <w:szCs w:val="28"/>
          <w:lang w:bidi="ar-EG"/>
        </w:rPr>
        <w:t>: 1/2</w:t>
      </w:r>
      <w:r w:rsidR="007C572D" w:rsidRPr="00C65E62">
        <w:rPr>
          <w:rFonts w:ascii="Cambria Math" w:hAnsi="Cambria Math" w:cs="Times New Roman"/>
          <w:sz w:val="28"/>
          <w:szCs w:val="28"/>
          <w:lang w:bidi="ar-EG"/>
        </w:rPr>
        <w:t>п</w:t>
      </w:r>
      <w:r w:rsidR="007C572D" w:rsidRPr="00C65E62">
        <w:rPr>
          <w:rFonts w:asciiTheme="majorBidi" w:hAnsiTheme="majorBidi" w:cs="Times New Roman"/>
          <w:sz w:val="28"/>
          <w:szCs w:val="28"/>
          <w:lang w:bidi="ar-EG"/>
        </w:rPr>
        <w:t>RC =</w:t>
      </w:r>
      <w:r w:rsidR="00584155" w:rsidRPr="00C65E62">
        <w:rPr>
          <w:rFonts w:asciiTheme="majorBidi" w:hAnsiTheme="majorBidi" w:cs="Times New Roman"/>
          <w:sz w:val="28"/>
          <w:szCs w:val="28"/>
          <w:lang w:bidi="ar-EG"/>
        </w:rPr>
        <w:t xml:space="preserve"> 1592 Hz.</w:t>
      </w:r>
      <w:r>
        <w:rPr>
          <w:rFonts w:asciiTheme="majorBidi" w:hAnsiTheme="majorBidi" w:cs="Times New Roman"/>
          <w:sz w:val="28"/>
          <w:szCs w:val="28"/>
          <w:lang w:bidi="ar-EG"/>
        </w:rPr>
        <w:t xml:space="preserve">                                         F</w:t>
      </w:r>
      <w:r>
        <w:rPr>
          <w:rFonts w:asciiTheme="majorBidi" w:hAnsiTheme="majorBidi" w:cs="Times New Roman"/>
          <w:sz w:val="28"/>
          <w:szCs w:val="28"/>
          <w:vertAlign w:val="subscript"/>
          <w:lang w:bidi="ar-EG"/>
        </w:rPr>
        <w:t>P</w:t>
      </w:r>
      <w:proofErr w:type="spellStart"/>
      <w:r>
        <w:rPr>
          <w:rFonts w:asciiTheme="majorBidi" w:hAnsiTheme="majorBidi" w:cs="Times New Roman"/>
          <w:sz w:val="28"/>
          <w:szCs w:val="28"/>
          <w:vertAlign w:val="subscript"/>
          <w:lang w:val="en-GB" w:bidi="ar-EG"/>
        </w:rPr>
        <w:t>ractical</w:t>
      </w:r>
      <w:proofErr w:type="spellEnd"/>
      <w:r w:rsidRPr="00C65E62">
        <w:rPr>
          <w:rFonts w:asciiTheme="majorBidi" w:hAnsiTheme="majorBidi" w:cs="Times New Roman"/>
          <w:sz w:val="28"/>
          <w:szCs w:val="28"/>
          <w:lang w:bidi="ar-EG"/>
        </w:rPr>
        <w:t>= 1300 Hz</w:t>
      </w:r>
      <w:r w:rsidR="007C572D" w:rsidRPr="00C65E62">
        <w:rPr>
          <w:rFonts w:asciiTheme="majorBidi" w:hAnsiTheme="majorBidi" w:cs="Times New Roman"/>
          <w:sz w:val="28"/>
          <w:szCs w:val="28"/>
          <w:lang w:bidi="ar-EG"/>
        </w:rPr>
        <w:t xml:space="preserve"> </w:t>
      </w:r>
    </w:p>
    <w:p w:rsidR="00A4276E" w:rsidRDefault="00A4276E" w:rsidP="0075144A">
      <w:pPr>
        <w:tabs>
          <w:tab w:val="left" w:pos="4940"/>
          <w:tab w:val="right" w:pos="8306"/>
        </w:tabs>
        <w:jc w:val="center"/>
        <w:rPr>
          <w:rFonts w:asciiTheme="majorBidi" w:hAnsiTheme="majorBidi" w:cs="Times New Roman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lang w:bidi="ar-EG"/>
        </w:rPr>
        <w:t>Error = |1592 – 1300|/ 1592 = 18%</w:t>
      </w:r>
    </w:p>
    <w:p w:rsidR="00C65E62" w:rsidRPr="00C65E62" w:rsidRDefault="00C65E62" w:rsidP="00C65E62">
      <w:pPr>
        <w:tabs>
          <w:tab w:val="left" w:pos="4940"/>
          <w:tab w:val="right" w:pos="8306"/>
        </w:tabs>
        <w:jc w:val="right"/>
        <w:rPr>
          <w:rFonts w:asciiTheme="majorBidi" w:hAnsiTheme="majorBidi" w:cs="Times New Roman"/>
          <w:b/>
          <w:bCs/>
          <w:sz w:val="32"/>
          <w:szCs w:val="32"/>
          <w:u w:val="single"/>
          <w:rtl/>
          <w:lang w:bidi="ar-EG"/>
        </w:rPr>
      </w:pPr>
      <w:r w:rsidRPr="00C65E62">
        <w:rPr>
          <w:rFonts w:asciiTheme="majorBidi" w:hAnsiTheme="majorBidi" w:cs="Times New Roman"/>
          <w:b/>
          <w:bCs/>
          <w:sz w:val="32"/>
          <w:szCs w:val="32"/>
          <w:u w:val="single"/>
          <w:lang w:bidi="ar-EG"/>
        </w:rPr>
        <w:t>Conclusion:</w:t>
      </w:r>
    </w:p>
    <w:p w:rsidR="007D6AE0" w:rsidRDefault="00A4276E" w:rsidP="005456C5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 w:rsidRPr="00A4276E">
        <w:rPr>
          <w:rFonts w:asciiTheme="majorBidi" w:hAnsiTheme="majorBidi" w:cs="Times New Roman"/>
          <w:sz w:val="28"/>
          <w:szCs w:val="28"/>
          <w:lang w:bidi="ar-EG"/>
        </w:rPr>
        <w:t xml:space="preserve">The table outputs and graph plot confirm to the theoretical analysis and function of a low pass filter where the gain </w:t>
      </w:r>
      <w:r w:rsidR="005456C5">
        <w:rPr>
          <w:rFonts w:asciiTheme="majorBidi" w:hAnsiTheme="majorBidi" w:cs="Times New Roman"/>
          <w:sz w:val="28"/>
          <w:szCs w:val="28"/>
          <w:lang w:bidi="ar-EG"/>
        </w:rPr>
        <w:t>de</w:t>
      </w:r>
      <w:r w:rsidRPr="00A4276E">
        <w:rPr>
          <w:rFonts w:asciiTheme="majorBidi" w:hAnsiTheme="majorBidi" w:cs="Times New Roman"/>
          <w:sz w:val="28"/>
          <w:szCs w:val="28"/>
          <w:lang w:bidi="ar-EG"/>
        </w:rPr>
        <w:t>creases as the frequency increases</w:t>
      </w:r>
      <w:r w:rsidR="005456C5">
        <w:rPr>
          <w:rFonts w:asciiTheme="majorBidi" w:hAnsiTheme="majorBidi" w:cs="Times New Roman"/>
          <w:sz w:val="28"/>
          <w:szCs w:val="28"/>
          <w:lang w:bidi="ar-EG"/>
        </w:rPr>
        <w:t xml:space="preserve"> until it tends to zero</w:t>
      </w:r>
      <w:r w:rsidRPr="00A4276E">
        <w:rPr>
          <w:rFonts w:asciiTheme="majorBidi" w:hAnsiTheme="majorBidi" w:cs="Times New Roman"/>
          <w:sz w:val="28"/>
          <w:szCs w:val="28"/>
          <w:lang w:bidi="ar-EG"/>
        </w:rPr>
        <w:t xml:space="preserve">. The practical measurement of </w:t>
      </w:r>
      <w:r w:rsidR="005456C5">
        <w:rPr>
          <w:rFonts w:asciiTheme="majorBidi" w:hAnsiTheme="majorBidi" w:cs="Times New Roman"/>
          <w:sz w:val="28"/>
          <w:szCs w:val="28"/>
          <w:lang w:bidi="ar-EG"/>
        </w:rPr>
        <w:t>Cut-Off F</w:t>
      </w:r>
      <w:r w:rsidRPr="00A4276E">
        <w:rPr>
          <w:rFonts w:asciiTheme="majorBidi" w:hAnsiTheme="majorBidi" w:cs="Times New Roman"/>
          <w:sz w:val="28"/>
          <w:szCs w:val="28"/>
          <w:lang w:bidi="ar-EG"/>
        </w:rPr>
        <w:t>requency deviates from the theoretical measurement by 18%.</w:t>
      </w:r>
    </w:p>
    <w:bookmarkEnd w:id="8"/>
    <w:p w:rsidR="007C572D" w:rsidRPr="00A4276E" w:rsidRDefault="00546B76" w:rsidP="00546B76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lang w:bidi="ar-EG"/>
        </w:rPr>
        <w:t xml:space="preserve"> </w:t>
      </w:r>
    </w:p>
    <w:p w:rsidR="007C572D" w:rsidRDefault="00CE21B3" w:rsidP="00CE21B3">
      <w:pPr>
        <w:jc w:val="center"/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  <w:lastRenderedPageBreak/>
        <w:t>Part (II) High Pass Filter</w:t>
      </w:r>
    </w:p>
    <w:p w:rsidR="00CE21B3" w:rsidRPr="00CE21B3" w:rsidRDefault="00CE21B3" w:rsidP="00CE21B3">
      <w:pPr>
        <w:jc w:val="right"/>
        <w:rPr>
          <w:rFonts w:asciiTheme="majorBidi" w:hAnsiTheme="majorBidi" w:cs="Times New Roman"/>
          <w:b/>
          <w:bCs/>
          <w:sz w:val="32"/>
          <w:szCs w:val="32"/>
          <w:u w:val="single"/>
          <w:lang w:bidi="ar-EG"/>
        </w:rPr>
      </w:pPr>
      <w:r w:rsidRPr="00CE21B3">
        <w:rPr>
          <w:rFonts w:asciiTheme="majorBidi" w:hAnsiTheme="majorBidi" w:cs="Times New Roman"/>
          <w:b/>
          <w:bCs/>
          <w:sz w:val="32"/>
          <w:szCs w:val="32"/>
          <w:u w:val="single"/>
          <w:lang w:bidi="ar-EG"/>
        </w:rPr>
        <w:t>Introduction:</w:t>
      </w:r>
    </w:p>
    <w:p w:rsidR="007C572D" w:rsidRDefault="00CE21B3" w:rsidP="00CE21B3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lang w:bidi="ar-EG"/>
        </w:rPr>
        <w:t xml:space="preserve">A </w:t>
      </w:r>
      <w:r w:rsidRPr="00342946">
        <w:rPr>
          <w:rFonts w:asciiTheme="majorBidi" w:hAnsiTheme="majorBidi" w:cs="Times New Roman"/>
          <w:b/>
          <w:bCs/>
          <w:sz w:val="28"/>
          <w:szCs w:val="28"/>
          <w:lang w:bidi="ar-EG"/>
        </w:rPr>
        <w:t xml:space="preserve">high Pass Filter </w:t>
      </w:r>
      <w:r>
        <w:rPr>
          <w:rFonts w:asciiTheme="majorBidi" w:hAnsiTheme="majorBidi" w:cs="Times New Roman"/>
          <w:sz w:val="28"/>
          <w:szCs w:val="28"/>
          <w:lang w:bidi="ar-EG"/>
        </w:rPr>
        <w:t>allows passage of frequencies higher than a certain Cut-Off frequency and attenuates frequencies below it. The Amount of attenuation varies according to the Filter Design. In an RC Passive High Pass filter the cut-Off frequency is at the half-power frequency where the gain = 70.707% of the Input</w:t>
      </w:r>
      <w:r w:rsidR="00342946">
        <w:rPr>
          <w:rFonts w:asciiTheme="majorBidi" w:hAnsiTheme="majorBidi" w:cs="Times New Roman"/>
          <w:sz w:val="28"/>
          <w:szCs w:val="28"/>
          <w:lang w:bidi="ar-EG"/>
        </w:rPr>
        <w:t>.</w:t>
      </w:r>
    </w:p>
    <w:p w:rsidR="00342946" w:rsidRDefault="00342946" w:rsidP="00CE21B3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lang w:bidi="ar-EG"/>
        </w:rPr>
        <w:t>The design of a simple Passive High Pass Filter consists of a series-connected RC circuit where the output Voltage (</w:t>
      </w:r>
      <w:proofErr w:type="spellStart"/>
      <w:r>
        <w:rPr>
          <w:rFonts w:asciiTheme="majorBidi" w:hAnsiTheme="majorBidi" w:cs="Times New Roman"/>
          <w:sz w:val="28"/>
          <w:szCs w:val="28"/>
          <w:lang w:bidi="ar-EG"/>
        </w:rPr>
        <w:t>V</w:t>
      </w:r>
      <w:r w:rsidRPr="00342946">
        <w:rPr>
          <w:rFonts w:asciiTheme="majorBidi" w:hAnsiTheme="majorBidi" w:cs="Times New Roman"/>
          <w:sz w:val="28"/>
          <w:szCs w:val="28"/>
          <w:vertAlign w:val="subscript"/>
          <w:lang w:bidi="ar-EG"/>
        </w:rPr>
        <w:t>out</w:t>
      </w:r>
      <w:proofErr w:type="spellEnd"/>
      <w:r>
        <w:rPr>
          <w:rFonts w:asciiTheme="majorBidi" w:hAnsiTheme="majorBidi" w:cs="Times New Roman"/>
          <w:sz w:val="28"/>
          <w:szCs w:val="28"/>
          <w:lang w:bidi="ar-EG"/>
        </w:rPr>
        <w:t>) is taken across the Resistance.</w:t>
      </w:r>
    </w:p>
    <w:p w:rsidR="00342946" w:rsidRDefault="00342946" w:rsidP="00342946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lang w:bidi="ar-EG"/>
        </w:rPr>
        <w:t>Using Voltage divider to calculate (</w:t>
      </w:r>
      <w:proofErr w:type="spellStart"/>
      <w:r>
        <w:rPr>
          <w:rFonts w:asciiTheme="majorBidi" w:hAnsiTheme="majorBidi" w:cs="Times New Roman"/>
          <w:sz w:val="28"/>
          <w:szCs w:val="28"/>
          <w:lang w:bidi="ar-EG"/>
        </w:rPr>
        <w:t>V</w:t>
      </w:r>
      <w:r w:rsidRPr="00342946">
        <w:rPr>
          <w:rFonts w:asciiTheme="majorBidi" w:hAnsiTheme="majorBidi" w:cs="Times New Roman"/>
          <w:sz w:val="28"/>
          <w:szCs w:val="28"/>
          <w:vertAlign w:val="subscript"/>
          <w:lang w:bidi="ar-EG"/>
        </w:rPr>
        <w:t>out</w:t>
      </w:r>
      <w:proofErr w:type="spellEnd"/>
      <w:r>
        <w:rPr>
          <w:rFonts w:asciiTheme="majorBidi" w:hAnsiTheme="majorBidi" w:cs="Times New Roman"/>
          <w:sz w:val="28"/>
          <w:szCs w:val="28"/>
          <w:lang w:bidi="ar-EG"/>
        </w:rPr>
        <w:t>):</w:t>
      </w:r>
    </w:p>
    <w:p w:rsidR="00342946" w:rsidRPr="00ED131F" w:rsidRDefault="00342946" w:rsidP="00342946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V</w:t>
      </w:r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>out</w:t>
      </w:r>
      <w:proofErr w:type="spellEnd"/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 xml:space="preserve"> =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V</w:t>
      </w:r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>in</w:t>
      </w:r>
      <w:proofErr w:type="gramEnd"/>
      <w:r>
        <w:rPr>
          <w:rFonts w:asciiTheme="majorBidi" w:hAnsiTheme="majorBidi" w:cstheme="majorBidi"/>
          <w:sz w:val="28"/>
          <w:szCs w:val="28"/>
          <w:vertAlign w:val="subscript"/>
          <w:lang w:bidi="ar-EG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  <w:lang w:bidi="ar-EG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vertAlign w:val="subscript"/>
                <w:lang w:bidi="ar-EG"/>
              </w:rPr>
              <m:t>R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vertAlign w:val="subscript"/>
                    <w:lang w:bidi="ar-EG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vertAlign w:val="subscript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vertAlign w:val="subscript"/>
                        <w:lang w:bidi="ar-EG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vertAlign w:val="subscript"/>
                        <w:lang w:bidi="ar-EG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  <w:vertAlign w:val="subscript"/>
                    <w:lang w:bidi="ar-EG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vertAlign w:val="subscript"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vertAlign w:val="subscript"/>
                        <w:lang w:bidi="ar-E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vertAlign w:val="subscript"/>
                        <w:lang w:bidi="ar-EG"/>
                      </w:rPr>
                      <m:t>Cω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  <w:vertAlign w:val="subscript"/>
                    <w:lang w:bidi="ar-EG"/>
                  </w:rPr>
                  <m:t xml:space="preserve"> </m:t>
                </m:r>
              </m:e>
            </m:rad>
          </m:den>
        </m:f>
      </m:oMath>
    </w:p>
    <w:p w:rsidR="007D6AE0" w:rsidRDefault="00342946" w:rsidP="007D6AE0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 w:rsidRPr="00342946">
        <w:rPr>
          <w:rFonts w:asciiTheme="majorBidi" w:hAnsiTheme="majorBidi" w:cs="Times New Roman"/>
          <w:b/>
          <w:bCs/>
          <w:sz w:val="28"/>
          <w:szCs w:val="28"/>
          <w:lang w:bidi="ar-EG"/>
        </w:rPr>
        <w:t>Frequency Response &amp; Gain:</w:t>
      </w:r>
      <w:r w:rsidR="007D6AE0">
        <w:rPr>
          <w:rFonts w:asciiTheme="majorBidi" w:hAnsiTheme="majorBidi" w:cs="Times New Roman"/>
          <w:b/>
          <w:bCs/>
          <w:sz w:val="28"/>
          <w:szCs w:val="28"/>
          <w:lang w:bidi="ar-EG"/>
        </w:rPr>
        <w:t xml:space="preserve"> </w:t>
      </w:r>
      <w:r w:rsidR="007D6AE0">
        <w:rPr>
          <w:rFonts w:asciiTheme="majorBidi" w:hAnsiTheme="majorBidi" w:cs="Times New Roman"/>
          <w:sz w:val="28"/>
          <w:szCs w:val="28"/>
          <w:lang w:bidi="ar-EG"/>
        </w:rPr>
        <w:t>A</w:t>
      </w:r>
      <w:r w:rsidR="007D6AE0" w:rsidRPr="007D6AE0">
        <w:rPr>
          <w:rFonts w:asciiTheme="majorBidi" w:hAnsiTheme="majorBidi" w:cs="Times New Roman"/>
          <w:sz w:val="28"/>
          <w:szCs w:val="28"/>
          <w:lang w:bidi="ar-EG"/>
        </w:rPr>
        <w:t xml:space="preserve">s the input Frequency increases the value of </w:t>
      </w:r>
      <w:r w:rsidR="007D6AE0">
        <w:rPr>
          <w:rFonts w:asciiTheme="majorBidi" w:hAnsiTheme="majorBidi" w:cs="Times New Roman"/>
          <w:sz w:val="28"/>
          <w:szCs w:val="28"/>
          <w:lang w:bidi="ar-EG"/>
        </w:rPr>
        <w:t>the capacitive Reactance and de</w:t>
      </w:r>
      <w:r w:rsidR="007D6AE0" w:rsidRPr="007D6AE0">
        <w:rPr>
          <w:rFonts w:asciiTheme="majorBidi" w:hAnsiTheme="majorBidi" w:cs="Times New Roman"/>
          <w:sz w:val="28"/>
          <w:szCs w:val="28"/>
          <w:lang w:bidi="ar-EG"/>
        </w:rPr>
        <w:t xml:space="preserve">creases. Along with it decreases the voltage across the capacitor terminals. At  </w:t>
      </w:r>
      <w:r w:rsidR="007D6AE0">
        <w:rPr>
          <w:rFonts w:ascii="Cambria Math" w:hAnsi="Cambria Math" w:cs="Times New Roman"/>
          <w:sz w:val="28"/>
          <w:szCs w:val="28"/>
          <w:lang w:bidi="ar-EG"/>
        </w:rPr>
        <w:t>𝝎</w:t>
      </w:r>
      <w:r w:rsidR="007D6AE0">
        <w:rPr>
          <w:rFonts w:asciiTheme="majorBidi" w:hAnsiTheme="majorBidi" w:cs="Times New Roman"/>
          <w:sz w:val="28"/>
          <w:szCs w:val="28"/>
          <w:lang w:bidi="ar-EG"/>
        </w:rPr>
        <w:t xml:space="preserve"> = infinity the Capacitive Reactance is equal to zero constituting a short circuit and the output voltage is completely consumed across the resistor resulting in a gain = 1 in the case of an ideal Filter.</w:t>
      </w:r>
    </w:p>
    <w:p w:rsidR="00342946" w:rsidRPr="007D6AE0" w:rsidRDefault="007D6AE0" w:rsidP="007D6AE0">
      <w:pPr>
        <w:jc w:val="right"/>
        <w:rPr>
          <w:rFonts w:asciiTheme="majorBidi" w:hAnsiTheme="majorBidi" w:cs="Times New Roman"/>
          <w:b/>
          <w:bCs/>
          <w:sz w:val="32"/>
          <w:szCs w:val="32"/>
          <w:u w:val="single"/>
          <w:rtl/>
          <w:lang w:bidi="ar-EG"/>
        </w:rPr>
      </w:pPr>
      <w:r w:rsidRPr="007D6AE0">
        <w:rPr>
          <w:rFonts w:asciiTheme="majorBidi" w:hAnsiTheme="majorBidi" w:cs="Times New Roman"/>
          <w:b/>
          <w:bCs/>
          <w:sz w:val="32"/>
          <w:szCs w:val="32"/>
          <w:u w:val="single"/>
          <w:lang w:bidi="ar-EG"/>
        </w:rPr>
        <w:t xml:space="preserve">Objective: </w:t>
      </w:r>
    </w:p>
    <w:p w:rsidR="00B75319" w:rsidRDefault="00086DBC" w:rsidP="00086DBC">
      <w:pPr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DE5B42">
        <w:rPr>
          <w:rFonts w:asciiTheme="majorBidi" w:hAnsiTheme="majorBidi" w:cstheme="majorBidi"/>
          <w:sz w:val="28"/>
          <w:szCs w:val="28"/>
          <w:lang w:bidi="ar-EG"/>
        </w:rPr>
        <w:t xml:space="preserve">Design a passive </w:t>
      </w:r>
      <w:r>
        <w:rPr>
          <w:rFonts w:asciiTheme="majorBidi" w:hAnsiTheme="majorBidi" w:cstheme="majorBidi"/>
          <w:sz w:val="28"/>
          <w:szCs w:val="28"/>
          <w:lang w:bidi="ar-EG"/>
        </w:rPr>
        <w:t>High</w:t>
      </w:r>
      <w:r w:rsidRPr="00DE5B42">
        <w:rPr>
          <w:rFonts w:asciiTheme="majorBidi" w:hAnsiTheme="majorBidi" w:cstheme="majorBidi"/>
          <w:sz w:val="28"/>
          <w:szCs w:val="28"/>
          <w:lang w:bidi="ar-EG"/>
        </w:rPr>
        <w:t xml:space="preserve"> Pass Filter using RC circuit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.                            </w:t>
      </w:r>
      <w:r w:rsidRPr="00DE5B42">
        <w:rPr>
          <w:rFonts w:asciiTheme="majorBidi" w:hAnsiTheme="majorBidi" w:cstheme="majorBidi"/>
          <w:sz w:val="28"/>
          <w:szCs w:val="28"/>
          <w:lang w:bidi="ar-EG"/>
        </w:rPr>
        <w:t>Analyze the effect of varying frequencies to output voltage of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High </w:t>
      </w:r>
      <w:r w:rsidRPr="00DE5B42">
        <w:rPr>
          <w:rFonts w:asciiTheme="majorBidi" w:hAnsiTheme="majorBidi" w:cstheme="majorBidi"/>
          <w:sz w:val="28"/>
          <w:szCs w:val="28"/>
          <w:lang w:bidi="ar-EG"/>
        </w:rPr>
        <w:t>Pass Filte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r.                                                                                                       Plot the graph of frequency response in non-ideal Filters.                          </w:t>
      </w:r>
      <w:r w:rsidRPr="00DE5B42">
        <w:rPr>
          <w:rFonts w:asciiTheme="majorBidi" w:hAnsiTheme="majorBidi" w:cstheme="majorBidi"/>
          <w:sz w:val="28"/>
          <w:szCs w:val="28"/>
          <w:lang w:bidi="ar-EG"/>
        </w:rPr>
        <w:t>Obtain a theoretical and practical measure of the cutoff frequency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DE5B42">
        <w:rPr>
          <w:rFonts w:asciiTheme="majorBidi" w:hAnsiTheme="majorBidi" w:cstheme="majorBidi"/>
          <w:sz w:val="28"/>
          <w:szCs w:val="28"/>
          <w:lang w:bidi="ar-EG"/>
        </w:rPr>
        <w:t>Ƒ</w:t>
      </w:r>
      <w:r w:rsidRPr="00DE5B42">
        <w:rPr>
          <w:rFonts w:asciiTheme="majorBidi" w:hAnsiTheme="majorBidi" w:cstheme="majorBidi"/>
          <w:sz w:val="28"/>
          <w:szCs w:val="28"/>
          <w:vertAlign w:val="subscript"/>
          <w:lang w:bidi="ar-EG"/>
        </w:rPr>
        <w:t>C</w:t>
      </w:r>
      <w:r w:rsidRPr="00DE5B42">
        <w:rPr>
          <w:rFonts w:asciiTheme="majorBidi" w:hAnsiTheme="majorBidi" w:cstheme="majorBidi"/>
          <w:sz w:val="28"/>
          <w:szCs w:val="28"/>
          <w:lang w:bidi="ar-EG"/>
        </w:rPr>
        <w:t>).</w:t>
      </w:r>
    </w:p>
    <w:p w:rsidR="00B75319" w:rsidRDefault="00B75319" w:rsidP="00B75319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481D9E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Schematic:</w:t>
      </w:r>
    </w:p>
    <w:p w:rsidR="00B75319" w:rsidRDefault="00B75319" w:rsidP="00086DBC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274167" cy="3146961"/>
            <wp:effectExtent l="19050" t="0" r="2683" b="0"/>
            <wp:docPr id="4" name="Picture 4" descr="C:\Users\ALIAAA~1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AAA~1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BC" w:rsidRPr="00481D9E" w:rsidRDefault="00086DBC" w:rsidP="00086DBC">
      <w:pPr>
        <w:pStyle w:val="Default"/>
        <w:rPr>
          <w:b/>
          <w:bCs/>
          <w:sz w:val="32"/>
          <w:szCs w:val="32"/>
          <w:u w:val="single"/>
        </w:rPr>
      </w:pPr>
      <w:r w:rsidRPr="00481D9E">
        <w:rPr>
          <w:b/>
          <w:bCs/>
          <w:sz w:val="32"/>
          <w:szCs w:val="32"/>
          <w:u w:val="single"/>
        </w:rPr>
        <w:t>Procedure:</w:t>
      </w:r>
    </w:p>
    <w:p w:rsidR="00086DBC" w:rsidRDefault="00086DBC" w:rsidP="00086DBC">
      <w:pPr>
        <w:pStyle w:val="Default"/>
        <w:rPr>
          <w:sz w:val="23"/>
          <w:szCs w:val="23"/>
        </w:rPr>
      </w:pPr>
    </w:p>
    <w:p w:rsidR="00086DBC" w:rsidRPr="00481D9E" w:rsidRDefault="00086DBC" w:rsidP="00086DBC">
      <w:pPr>
        <w:pStyle w:val="Default"/>
        <w:rPr>
          <w:rFonts w:asciiTheme="majorBidi" w:hAnsiTheme="majorBidi" w:cstheme="majorBidi"/>
          <w:sz w:val="28"/>
          <w:szCs w:val="28"/>
        </w:rPr>
      </w:pPr>
      <w:r w:rsidRPr="00481D9E">
        <w:rPr>
          <w:rFonts w:asciiTheme="majorBidi" w:hAnsiTheme="majorBidi" w:cstheme="majorBidi"/>
          <w:sz w:val="28"/>
          <w:szCs w:val="28"/>
        </w:rPr>
        <w:t xml:space="preserve">1. Set up the RLC circuit as shown </w:t>
      </w:r>
      <w:r>
        <w:rPr>
          <w:rFonts w:asciiTheme="majorBidi" w:hAnsiTheme="majorBidi" w:cstheme="majorBidi"/>
          <w:sz w:val="28"/>
          <w:szCs w:val="28"/>
        </w:rPr>
        <w:t>the schematic</w:t>
      </w:r>
      <w:r w:rsidRPr="00481D9E">
        <w:rPr>
          <w:rFonts w:asciiTheme="majorBidi" w:hAnsiTheme="majorBidi" w:cstheme="majorBidi"/>
          <w:sz w:val="28"/>
          <w:szCs w:val="28"/>
        </w:rPr>
        <w:t xml:space="preserve"> with the component values R = 1</w:t>
      </w:r>
      <w:r>
        <w:rPr>
          <w:rFonts w:asciiTheme="majorBidi" w:hAnsiTheme="majorBidi" w:cstheme="majorBidi"/>
          <w:sz w:val="28"/>
          <w:szCs w:val="28"/>
        </w:rPr>
        <w:t>000</w:t>
      </w:r>
      <w:r w:rsidRPr="00481D9E">
        <w:rPr>
          <w:rFonts w:asciiTheme="majorBidi" w:hAnsiTheme="majorBidi" w:cstheme="majorBidi"/>
          <w:sz w:val="28"/>
          <w:szCs w:val="28"/>
        </w:rPr>
        <w:t xml:space="preserve"> Ω and C = 1</w:t>
      </w:r>
      <w:r>
        <w:rPr>
          <w:rFonts w:asciiTheme="majorBidi" w:hAnsiTheme="majorBidi" w:cstheme="majorBidi"/>
          <w:sz w:val="28"/>
          <w:szCs w:val="28"/>
        </w:rPr>
        <w:t>00</w:t>
      </w:r>
      <w:r w:rsidRPr="00481D9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</w:t>
      </w:r>
      <w:r w:rsidRPr="00481D9E">
        <w:rPr>
          <w:rFonts w:asciiTheme="majorBidi" w:hAnsiTheme="majorBidi" w:cstheme="majorBidi"/>
          <w:sz w:val="28"/>
          <w:szCs w:val="28"/>
        </w:rPr>
        <w:t>F</w:t>
      </w:r>
      <w:proofErr w:type="spellEnd"/>
      <w:proofErr w:type="gramEnd"/>
      <w:r w:rsidRPr="00481D9E">
        <w:rPr>
          <w:rFonts w:asciiTheme="majorBidi" w:hAnsiTheme="majorBidi" w:cstheme="majorBidi"/>
          <w:sz w:val="28"/>
          <w:szCs w:val="28"/>
        </w:rPr>
        <w:t xml:space="preserve"> and switch on the function generator. </w:t>
      </w:r>
    </w:p>
    <w:p w:rsidR="00086DBC" w:rsidRPr="00481D9E" w:rsidRDefault="00086DBC" w:rsidP="00086DBC">
      <w:pPr>
        <w:pStyle w:val="Default"/>
        <w:rPr>
          <w:rFonts w:asciiTheme="majorBidi" w:hAnsiTheme="majorBidi" w:cstheme="majorBidi"/>
          <w:sz w:val="28"/>
          <w:szCs w:val="28"/>
        </w:rPr>
      </w:pPr>
      <w:r w:rsidRPr="00481D9E">
        <w:rPr>
          <w:rFonts w:asciiTheme="majorBidi" w:hAnsiTheme="majorBidi" w:cstheme="majorBidi"/>
          <w:sz w:val="28"/>
          <w:szCs w:val="28"/>
        </w:rPr>
        <w:t xml:space="preserve">2. </w:t>
      </w:r>
      <w:r>
        <w:rPr>
          <w:rFonts w:asciiTheme="majorBidi" w:hAnsiTheme="majorBidi" w:cstheme="majorBidi"/>
          <w:sz w:val="28"/>
          <w:szCs w:val="28"/>
        </w:rPr>
        <w:t>A</w:t>
      </w:r>
      <w:r w:rsidRPr="00481D9E">
        <w:rPr>
          <w:rFonts w:asciiTheme="majorBidi" w:hAnsiTheme="majorBidi" w:cstheme="majorBidi"/>
          <w:sz w:val="28"/>
          <w:szCs w:val="28"/>
        </w:rPr>
        <w:t xml:space="preserve">pply a </w:t>
      </w:r>
      <w:r>
        <w:rPr>
          <w:rFonts w:asciiTheme="majorBidi" w:hAnsiTheme="majorBidi" w:cstheme="majorBidi"/>
          <w:sz w:val="28"/>
          <w:szCs w:val="28"/>
        </w:rPr>
        <w:t>10</w:t>
      </w:r>
      <w:r w:rsidRPr="00481D9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81D9E">
        <w:rPr>
          <w:rFonts w:asciiTheme="majorBidi" w:hAnsiTheme="majorBidi" w:cstheme="majorBidi"/>
          <w:sz w:val="28"/>
          <w:szCs w:val="28"/>
        </w:rPr>
        <w:t>V</w:t>
      </w:r>
      <w:r w:rsidRPr="00683D3B">
        <w:rPr>
          <w:rFonts w:asciiTheme="majorBidi" w:hAnsiTheme="majorBidi" w:cstheme="majorBidi"/>
          <w:sz w:val="28"/>
          <w:szCs w:val="28"/>
          <w:vertAlign w:val="subscript"/>
        </w:rPr>
        <w:t>p</w:t>
      </w:r>
      <w:proofErr w:type="spellEnd"/>
      <w:r w:rsidRPr="00683D3B">
        <w:rPr>
          <w:rFonts w:asciiTheme="majorBidi" w:hAnsiTheme="majorBidi" w:cstheme="majorBidi"/>
          <w:sz w:val="28"/>
          <w:szCs w:val="28"/>
          <w:vertAlign w:val="subscript"/>
        </w:rPr>
        <w:t xml:space="preserve">-p </w:t>
      </w:r>
      <w:r w:rsidRPr="00481D9E">
        <w:rPr>
          <w:rFonts w:asciiTheme="majorBidi" w:hAnsiTheme="majorBidi" w:cstheme="majorBidi"/>
          <w:sz w:val="28"/>
          <w:szCs w:val="28"/>
        </w:rPr>
        <w:t xml:space="preserve">Sinusoidal wave as input voltage to the circuit. </w:t>
      </w:r>
    </w:p>
    <w:p w:rsidR="00086DBC" w:rsidRPr="00481D9E" w:rsidRDefault="00086DBC" w:rsidP="00086DBC">
      <w:pPr>
        <w:pStyle w:val="Default"/>
        <w:rPr>
          <w:rFonts w:asciiTheme="majorBidi" w:hAnsiTheme="majorBidi" w:cstheme="majorBidi"/>
          <w:sz w:val="28"/>
          <w:szCs w:val="28"/>
        </w:rPr>
      </w:pPr>
      <w:r w:rsidRPr="00481D9E">
        <w:rPr>
          <w:rFonts w:asciiTheme="majorBidi" w:hAnsiTheme="majorBidi" w:cstheme="majorBidi"/>
          <w:sz w:val="28"/>
          <w:szCs w:val="28"/>
        </w:rPr>
        <w:t xml:space="preserve">3. Select CH1 of the Oscilloscope to visualize </w:t>
      </w:r>
      <w:proofErr w:type="spellStart"/>
      <w:proofErr w:type="gramStart"/>
      <w:r w:rsidRPr="00481D9E">
        <w:rPr>
          <w:rFonts w:asciiTheme="majorBidi" w:hAnsiTheme="majorBidi" w:cstheme="majorBidi"/>
          <w:sz w:val="28"/>
          <w:szCs w:val="28"/>
        </w:rPr>
        <w:t>V</w:t>
      </w:r>
      <w:r w:rsidRPr="00683D3B">
        <w:rPr>
          <w:rFonts w:asciiTheme="majorBidi" w:hAnsiTheme="majorBidi" w:cstheme="majorBidi"/>
          <w:sz w:val="28"/>
          <w:szCs w:val="28"/>
          <w:vertAlign w:val="subscript"/>
        </w:rPr>
        <w:t>out</w:t>
      </w:r>
      <w:proofErr w:type="spellEnd"/>
      <w:r>
        <w:rPr>
          <w:rFonts w:asciiTheme="majorBidi" w:hAnsiTheme="majorBidi" w:cstheme="majorBidi"/>
          <w:sz w:val="28"/>
          <w:szCs w:val="28"/>
          <w:vertAlign w:val="subscript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across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Resistor</w:t>
      </w:r>
      <w:r w:rsidRPr="00481D9E">
        <w:rPr>
          <w:rFonts w:asciiTheme="majorBidi" w:hAnsiTheme="majorBidi" w:cstheme="majorBidi"/>
          <w:sz w:val="28"/>
          <w:szCs w:val="28"/>
        </w:rPr>
        <w:t xml:space="preserve">. </w:t>
      </w:r>
    </w:p>
    <w:p w:rsidR="00086DBC" w:rsidRDefault="00086DBC" w:rsidP="00086DBC">
      <w:pPr>
        <w:jc w:val="right"/>
        <w:rPr>
          <w:rFonts w:asciiTheme="majorBidi" w:hAnsiTheme="majorBidi" w:cstheme="majorBidi"/>
          <w:sz w:val="28"/>
          <w:szCs w:val="28"/>
        </w:rPr>
      </w:pPr>
      <w:r w:rsidRPr="00481D9E">
        <w:rPr>
          <w:rFonts w:asciiTheme="majorBidi" w:hAnsiTheme="majorBidi" w:cstheme="majorBidi"/>
          <w:sz w:val="28"/>
          <w:szCs w:val="28"/>
        </w:rPr>
        <w:t xml:space="preserve">4. Vary the frequency of the sine-wave on the Function Generator panel from </w:t>
      </w:r>
      <w:r>
        <w:rPr>
          <w:rFonts w:asciiTheme="majorBidi" w:hAnsiTheme="majorBidi" w:cstheme="majorBidi"/>
          <w:sz w:val="28"/>
          <w:szCs w:val="28"/>
        </w:rPr>
        <w:t>20</w:t>
      </w:r>
      <w:r w:rsidRPr="00481D9E">
        <w:rPr>
          <w:rFonts w:asciiTheme="majorBidi" w:hAnsiTheme="majorBidi" w:cstheme="majorBidi"/>
          <w:sz w:val="28"/>
          <w:szCs w:val="28"/>
        </w:rPr>
        <w:t xml:space="preserve">0Hz to </w:t>
      </w:r>
      <w:r>
        <w:rPr>
          <w:rFonts w:asciiTheme="majorBidi" w:hAnsiTheme="majorBidi" w:cstheme="majorBidi"/>
          <w:sz w:val="28"/>
          <w:szCs w:val="28"/>
        </w:rPr>
        <w:t>5</w:t>
      </w:r>
      <w:r w:rsidRPr="00481D9E">
        <w:rPr>
          <w:rFonts w:asciiTheme="majorBidi" w:hAnsiTheme="majorBidi" w:cstheme="majorBidi"/>
          <w:sz w:val="28"/>
          <w:szCs w:val="28"/>
        </w:rPr>
        <w:t xml:space="preserve">0 KHz and measure </w:t>
      </w:r>
      <w:proofErr w:type="spellStart"/>
      <w:r w:rsidRPr="00481D9E">
        <w:rPr>
          <w:rFonts w:asciiTheme="majorBidi" w:hAnsiTheme="majorBidi" w:cstheme="majorBidi"/>
          <w:sz w:val="28"/>
          <w:szCs w:val="28"/>
        </w:rPr>
        <w:t>V</w:t>
      </w:r>
      <w:r w:rsidRPr="00481D9E">
        <w:rPr>
          <w:rFonts w:asciiTheme="majorBidi" w:hAnsiTheme="majorBidi" w:cstheme="majorBidi"/>
          <w:sz w:val="28"/>
          <w:szCs w:val="28"/>
          <w:vertAlign w:val="subscript"/>
        </w:rPr>
        <w:t>out</w:t>
      </w:r>
      <w:r w:rsidRPr="00481D9E">
        <w:rPr>
          <w:rFonts w:asciiTheme="majorBidi" w:hAnsiTheme="majorBidi" w:cstheme="majorBidi"/>
          <w:sz w:val="28"/>
          <w:szCs w:val="28"/>
        </w:rPr>
        <w:t>Max</w:t>
      </w:r>
      <w:proofErr w:type="spellEnd"/>
      <w:r w:rsidRPr="00481D9E">
        <w:rPr>
          <w:rFonts w:asciiTheme="majorBidi" w:hAnsiTheme="majorBidi" w:cstheme="majorBidi"/>
          <w:sz w:val="28"/>
          <w:szCs w:val="28"/>
        </w:rPr>
        <w:t xml:space="preserve"> to fee</w:t>
      </w:r>
      <w:r>
        <w:rPr>
          <w:rFonts w:asciiTheme="majorBidi" w:hAnsiTheme="majorBidi" w:cstheme="majorBidi"/>
          <w:sz w:val="28"/>
          <w:szCs w:val="28"/>
        </w:rPr>
        <w:t>d</w:t>
      </w:r>
      <w:r w:rsidRPr="00481D9E">
        <w:rPr>
          <w:rFonts w:asciiTheme="majorBidi" w:hAnsiTheme="majorBidi" w:cstheme="majorBidi"/>
          <w:sz w:val="28"/>
          <w:szCs w:val="28"/>
        </w:rPr>
        <w:t xml:space="preserve"> the table below.</w:t>
      </w:r>
      <w:r>
        <w:rPr>
          <w:rFonts w:asciiTheme="majorBidi" w:hAnsiTheme="majorBidi" w:cstheme="majorBidi"/>
          <w:sz w:val="28"/>
          <w:szCs w:val="28"/>
        </w:rPr>
        <w:t xml:space="preserve"> And calculate the</w:t>
      </w:r>
      <w:r w:rsidRPr="00630C13">
        <w:rPr>
          <w:rFonts w:asciiTheme="majorBidi" w:hAnsiTheme="majorBidi" w:cstheme="majorBidi"/>
          <w:b/>
          <w:bCs/>
          <w:sz w:val="28"/>
          <w:szCs w:val="28"/>
        </w:rPr>
        <w:t xml:space="preserve"> gain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</w:rPr>
        <w:t>V</w:t>
      </w:r>
      <w:r w:rsidRPr="00630C13">
        <w:rPr>
          <w:rFonts w:asciiTheme="majorBidi" w:hAnsiTheme="majorBidi" w:cstheme="majorBidi"/>
          <w:sz w:val="28"/>
          <w:szCs w:val="28"/>
          <w:vertAlign w:val="subscript"/>
        </w:rPr>
        <w:t>out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/ </w:t>
      </w:r>
      <w:proofErr w:type="gramStart"/>
      <w:r>
        <w:rPr>
          <w:rFonts w:asciiTheme="majorBidi" w:hAnsiTheme="majorBidi" w:cstheme="majorBidi"/>
          <w:sz w:val="28"/>
          <w:szCs w:val="28"/>
        </w:rPr>
        <w:t>V</w:t>
      </w:r>
      <w:r w:rsidRPr="00630C13">
        <w:rPr>
          <w:rFonts w:asciiTheme="majorBidi" w:hAnsiTheme="majorBidi" w:cstheme="majorBidi"/>
          <w:sz w:val="28"/>
          <w:szCs w:val="28"/>
          <w:vertAlign w:val="subscript"/>
        </w:rPr>
        <w:t>in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:rsidR="00B75319" w:rsidRDefault="00B75319" w:rsidP="00B75319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630C13">
        <w:rPr>
          <w:rFonts w:asciiTheme="majorBidi" w:hAnsiTheme="majorBidi" w:cstheme="majorBidi"/>
          <w:b/>
          <w:bCs/>
          <w:sz w:val="32"/>
          <w:szCs w:val="32"/>
          <w:u w:val="single"/>
        </w:rPr>
        <w:t>Results:</w:t>
      </w:r>
    </w:p>
    <w:p w:rsidR="00B75319" w:rsidRPr="007C572D" w:rsidRDefault="00B75319" w:rsidP="00B75319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7C572D">
        <w:rPr>
          <w:rFonts w:asciiTheme="majorBidi" w:hAnsiTheme="majorBidi" w:cstheme="majorBidi"/>
          <w:b/>
          <w:bCs/>
          <w:sz w:val="28"/>
          <w:szCs w:val="28"/>
        </w:rPr>
        <w:t>Measurement Table:</w:t>
      </w:r>
    </w:p>
    <w:tbl>
      <w:tblPr>
        <w:tblStyle w:val="TableGrid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75319" w:rsidTr="00B75319">
        <w:tc>
          <w:tcPr>
            <w:tcW w:w="2130" w:type="dxa"/>
          </w:tcPr>
          <w:p w:rsidR="00B75319" w:rsidRPr="00630C13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Gain</w:t>
            </w:r>
          </w:p>
        </w:tc>
        <w:tc>
          <w:tcPr>
            <w:tcW w:w="2130" w:type="dxa"/>
          </w:tcPr>
          <w:p w:rsidR="00B75319" w:rsidRPr="00630C13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V</w:t>
            </w: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EG"/>
              </w:rPr>
              <w:t>out</w:t>
            </w:r>
            <w:proofErr w:type="spellEnd"/>
          </w:p>
        </w:tc>
        <w:tc>
          <w:tcPr>
            <w:tcW w:w="2131" w:type="dxa"/>
          </w:tcPr>
          <w:p w:rsidR="00B75319" w:rsidRPr="00630C13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V</w:t>
            </w:r>
            <w:r w:rsidRPr="00630C13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EG"/>
              </w:rPr>
              <w:t>in</w:t>
            </w:r>
          </w:p>
        </w:tc>
        <w:tc>
          <w:tcPr>
            <w:tcW w:w="2131" w:type="dxa"/>
          </w:tcPr>
          <w:p w:rsidR="00B75319" w:rsidRPr="00630C13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Frequency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bookmarkStart w:id="9" w:name="_Hlk480681997"/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0.18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0.9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200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0.24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1.2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600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0.54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2.7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1000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0.68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3.4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1200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lang w:bidi="ar-EG"/>
              </w:rPr>
              <w:t>0.712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lang w:val="en-GB"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lang w:val="en-GB" w:bidi="ar-EG"/>
              </w:rPr>
              <w:t>3.56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i/>
                <w:iCs/>
                <w:color w:val="FF0000"/>
                <w:sz w:val="32"/>
                <w:szCs w:val="32"/>
                <w:rtl/>
                <w:lang w:bidi="ar-EG"/>
              </w:rPr>
              <w:t>1300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0.76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3.8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1500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0.944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4.72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5000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0.984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4.92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10000</w:t>
            </w:r>
          </w:p>
        </w:tc>
      </w:tr>
      <w:tr w:rsidR="00B75319" w:rsidTr="00B75319"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0.992</w:t>
            </w:r>
          </w:p>
        </w:tc>
        <w:tc>
          <w:tcPr>
            <w:tcW w:w="2130" w:type="dxa"/>
          </w:tcPr>
          <w:p w:rsidR="00B75319" w:rsidRPr="005456C5" w:rsidRDefault="00B75319" w:rsidP="00B753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56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4.96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2131" w:type="dxa"/>
          </w:tcPr>
          <w:p w:rsidR="00B75319" w:rsidRPr="005456C5" w:rsidRDefault="00B75319" w:rsidP="003A7CD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456C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50000</w:t>
            </w:r>
          </w:p>
        </w:tc>
      </w:tr>
      <w:bookmarkEnd w:id="9"/>
    </w:tbl>
    <w:p w:rsidR="005456C5" w:rsidRDefault="005456C5" w:rsidP="00B7531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B75319" w:rsidRDefault="00B75319" w:rsidP="00B75319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C572D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Plot of Gain-</w:t>
      </w:r>
      <w:proofErr w:type="spellStart"/>
      <w:r w:rsidRPr="007C572D">
        <w:rPr>
          <w:rFonts w:asciiTheme="majorBidi" w:hAnsiTheme="majorBidi" w:cstheme="majorBidi"/>
          <w:b/>
          <w:bCs/>
          <w:sz w:val="28"/>
          <w:szCs w:val="28"/>
          <w:lang w:bidi="ar-EG"/>
        </w:rPr>
        <w:t>vs</w:t>
      </w:r>
      <w:proofErr w:type="spellEnd"/>
      <w:r w:rsidRPr="007C572D">
        <w:rPr>
          <w:rFonts w:asciiTheme="majorBidi" w:hAnsiTheme="majorBidi" w:cstheme="majorBidi"/>
          <w:b/>
          <w:bCs/>
          <w:sz w:val="28"/>
          <w:szCs w:val="28"/>
          <w:lang w:bidi="ar-EG"/>
        </w:rPr>
        <w:t>-Frequency:</w:t>
      </w:r>
    </w:p>
    <w:p w:rsidR="005456C5" w:rsidRPr="00B75319" w:rsidRDefault="00B3482E" w:rsidP="00231AA0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</w:rPr>
        <w:drawing>
          <wp:inline distT="0" distB="0" distL="0" distR="0">
            <wp:extent cx="5274310" cy="3076575"/>
            <wp:effectExtent l="19050" t="0" r="2159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56C5" w:rsidRDefault="005456C5" w:rsidP="005456C5">
      <w:pPr>
        <w:jc w:val="right"/>
        <w:rPr>
          <w:rFonts w:asciiTheme="majorBidi" w:hAnsiTheme="majorBidi" w:cs="Times New Roman"/>
          <w:b/>
          <w:bCs/>
          <w:sz w:val="28"/>
          <w:szCs w:val="28"/>
          <w:lang w:bidi="ar-EG"/>
        </w:rPr>
      </w:pPr>
      <w:r>
        <w:rPr>
          <w:rFonts w:asciiTheme="majorBidi" w:hAnsiTheme="majorBidi" w:cs="Times New Roman"/>
          <w:b/>
          <w:bCs/>
          <w:sz w:val="28"/>
          <w:szCs w:val="28"/>
          <w:lang w:bidi="ar-EG"/>
        </w:rPr>
        <w:t>Frequency Response:</w:t>
      </w:r>
    </w:p>
    <w:p w:rsidR="005456C5" w:rsidRPr="00C65E62" w:rsidRDefault="005456C5" w:rsidP="005456C5">
      <w:pPr>
        <w:tabs>
          <w:tab w:val="left" w:pos="4940"/>
          <w:tab w:val="right" w:pos="8306"/>
        </w:tabs>
        <w:jc w:val="right"/>
        <w:rPr>
          <w:rFonts w:asciiTheme="majorBidi" w:hAnsiTheme="majorBidi" w:cs="Times New Roman"/>
          <w:sz w:val="28"/>
          <w:szCs w:val="28"/>
          <w:lang w:bidi="ar-EG"/>
        </w:rPr>
      </w:pPr>
      <w:proofErr w:type="spellStart"/>
      <w:r>
        <w:rPr>
          <w:rFonts w:asciiTheme="majorBidi" w:hAnsiTheme="majorBidi" w:cs="Times New Roman"/>
          <w:sz w:val="28"/>
          <w:szCs w:val="28"/>
          <w:lang w:bidi="ar-EG"/>
        </w:rPr>
        <w:t>F</w:t>
      </w:r>
      <w:r>
        <w:rPr>
          <w:rFonts w:asciiTheme="majorBidi" w:hAnsiTheme="majorBidi" w:cs="Times New Roman"/>
          <w:sz w:val="28"/>
          <w:szCs w:val="28"/>
          <w:vertAlign w:val="subscript"/>
          <w:lang w:bidi="ar-EG"/>
        </w:rPr>
        <w:t>Theoretical</w:t>
      </w:r>
      <w:proofErr w:type="spellEnd"/>
      <w:r w:rsidRPr="00C65E62">
        <w:rPr>
          <w:rFonts w:asciiTheme="majorBidi" w:hAnsiTheme="majorBidi" w:cs="Times New Roman"/>
          <w:sz w:val="28"/>
          <w:szCs w:val="28"/>
          <w:lang w:bidi="ar-EG"/>
        </w:rPr>
        <w:t>: 1/2</w:t>
      </w:r>
      <w:r w:rsidRPr="00C65E62">
        <w:rPr>
          <w:rFonts w:ascii="Cambria Math" w:hAnsi="Cambria Math" w:cs="Times New Roman"/>
          <w:sz w:val="28"/>
          <w:szCs w:val="28"/>
          <w:lang w:bidi="ar-EG"/>
        </w:rPr>
        <w:t>п</w:t>
      </w:r>
      <w:r w:rsidRPr="00C65E62">
        <w:rPr>
          <w:rFonts w:asciiTheme="majorBidi" w:hAnsiTheme="majorBidi" w:cs="Times New Roman"/>
          <w:sz w:val="28"/>
          <w:szCs w:val="28"/>
          <w:lang w:bidi="ar-EG"/>
        </w:rPr>
        <w:t>RC = 1592 Hz.</w:t>
      </w:r>
      <w:r>
        <w:rPr>
          <w:rFonts w:asciiTheme="majorBidi" w:hAnsiTheme="majorBidi" w:cs="Times New Roman"/>
          <w:sz w:val="28"/>
          <w:szCs w:val="28"/>
          <w:lang w:bidi="ar-EG"/>
        </w:rPr>
        <w:t xml:space="preserve">                                         F</w:t>
      </w:r>
      <w:r>
        <w:rPr>
          <w:rFonts w:asciiTheme="majorBidi" w:hAnsiTheme="majorBidi" w:cs="Times New Roman"/>
          <w:sz w:val="28"/>
          <w:szCs w:val="28"/>
          <w:vertAlign w:val="subscript"/>
          <w:lang w:bidi="ar-EG"/>
        </w:rPr>
        <w:t>P</w:t>
      </w:r>
      <w:proofErr w:type="spellStart"/>
      <w:r>
        <w:rPr>
          <w:rFonts w:asciiTheme="majorBidi" w:hAnsiTheme="majorBidi" w:cs="Times New Roman"/>
          <w:sz w:val="28"/>
          <w:szCs w:val="28"/>
          <w:vertAlign w:val="subscript"/>
          <w:lang w:val="en-GB" w:bidi="ar-EG"/>
        </w:rPr>
        <w:t>ractical</w:t>
      </w:r>
      <w:proofErr w:type="spellEnd"/>
      <w:r w:rsidRPr="00C65E62">
        <w:rPr>
          <w:rFonts w:asciiTheme="majorBidi" w:hAnsiTheme="majorBidi" w:cs="Times New Roman"/>
          <w:sz w:val="28"/>
          <w:szCs w:val="28"/>
          <w:lang w:bidi="ar-EG"/>
        </w:rPr>
        <w:t xml:space="preserve">= 1300 Hz </w:t>
      </w:r>
    </w:p>
    <w:p w:rsidR="005456C5" w:rsidRDefault="005456C5" w:rsidP="005456C5">
      <w:pPr>
        <w:tabs>
          <w:tab w:val="left" w:pos="4940"/>
          <w:tab w:val="right" w:pos="8306"/>
        </w:tabs>
        <w:jc w:val="center"/>
        <w:rPr>
          <w:rFonts w:asciiTheme="majorBidi" w:hAnsiTheme="majorBidi" w:cs="Times New Roman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lang w:bidi="ar-EG"/>
        </w:rPr>
        <w:t>Error = |1592 – 1300|/ 1592 = 18%</w:t>
      </w:r>
    </w:p>
    <w:p w:rsidR="005456C5" w:rsidRPr="00C65E62" w:rsidRDefault="005456C5" w:rsidP="005456C5">
      <w:pPr>
        <w:tabs>
          <w:tab w:val="left" w:pos="4940"/>
          <w:tab w:val="right" w:pos="8306"/>
        </w:tabs>
        <w:jc w:val="right"/>
        <w:rPr>
          <w:rFonts w:asciiTheme="majorBidi" w:hAnsiTheme="majorBidi" w:cs="Times New Roman"/>
          <w:b/>
          <w:bCs/>
          <w:sz w:val="32"/>
          <w:szCs w:val="32"/>
          <w:u w:val="single"/>
          <w:rtl/>
          <w:lang w:bidi="ar-EG"/>
        </w:rPr>
      </w:pPr>
      <w:r w:rsidRPr="00C65E62">
        <w:rPr>
          <w:rFonts w:asciiTheme="majorBidi" w:hAnsiTheme="majorBidi" w:cs="Times New Roman"/>
          <w:b/>
          <w:bCs/>
          <w:sz w:val="32"/>
          <w:szCs w:val="32"/>
          <w:u w:val="single"/>
          <w:lang w:bidi="ar-EG"/>
        </w:rPr>
        <w:t>Conclusion:</w:t>
      </w:r>
    </w:p>
    <w:p w:rsidR="005456C5" w:rsidRDefault="005456C5" w:rsidP="005456C5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 w:rsidRPr="00A4276E">
        <w:rPr>
          <w:rFonts w:asciiTheme="majorBidi" w:hAnsiTheme="majorBidi" w:cs="Times New Roman"/>
          <w:sz w:val="28"/>
          <w:szCs w:val="28"/>
          <w:lang w:bidi="ar-EG"/>
        </w:rPr>
        <w:t xml:space="preserve">The table outputs and graph plot confirm to the theoretical analysis and function of a </w:t>
      </w:r>
      <w:r>
        <w:rPr>
          <w:rFonts w:asciiTheme="majorBidi" w:hAnsiTheme="majorBidi" w:cs="Times New Roman"/>
          <w:sz w:val="28"/>
          <w:szCs w:val="28"/>
          <w:lang w:bidi="ar-EG"/>
        </w:rPr>
        <w:t>high</w:t>
      </w:r>
      <w:r w:rsidRPr="00A4276E">
        <w:rPr>
          <w:rFonts w:asciiTheme="majorBidi" w:hAnsiTheme="majorBidi" w:cs="Times New Roman"/>
          <w:sz w:val="28"/>
          <w:szCs w:val="28"/>
          <w:lang w:bidi="ar-EG"/>
        </w:rPr>
        <w:t xml:space="preserve"> pass filter where the gain </w:t>
      </w:r>
      <w:r>
        <w:rPr>
          <w:rFonts w:asciiTheme="majorBidi" w:hAnsiTheme="majorBidi" w:cs="Times New Roman"/>
          <w:sz w:val="28"/>
          <w:szCs w:val="28"/>
          <w:lang w:bidi="ar-EG"/>
        </w:rPr>
        <w:t>tends to zero at low frequencies and in</w:t>
      </w:r>
      <w:r w:rsidRPr="00A4276E">
        <w:rPr>
          <w:rFonts w:asciiTheme="majorBidi" w:hAnsiTheme="majorBidi" w:cs="Times New Roman"/>
          <w:sz w:val="28"/>
          <w:szCs w:val="28"/>
          <w:lang w:bidi="ar-EG"/>
        </w:rPr>
        <w:t>creases as the frequency increases</w:t>
      </w:r>
      <w:r>
        <w:rPr>
          <w:rFonts w:asciiTheme="majorBidi" w:hAnsiTheme="majorBidi" w:cs="Times New Roman"/>
          <w:sz w:val="28"/>
          <w:szCs w:val="28"/>
          <w:lang w:bidi="ar-EG"/>
        </w:rPr>
        <w:t xml:space="preserve"> until it reaches a value close to the max gain (in this circuit 1)</w:t>
      </w:r>
      <w:r w:rsidRPr="00A4276E">
        <w:rPr>
          <w:rFonts w:asciiTheme="majorBidi" w:hAnsiTheme="majorBidi" w:cs="Times New Roman"/>
          <w:sz w:val="28"/>
          <w:szCs w:val="28"/>
          <w:lang w:bidi="ar-EG"/>
        </w:rPr>
        <w:t>. The practical measurement of frequency Response deviates from the theoretical measurement by 18%.</w:t>
      </w:r>
    </w:p>
    <w:p w:rsidR="007C572D" w:rsidRPr="005456C5" w:rsidRDefault="007C572D" w:rsidP="007C572D">
      <w:pPr>
        <w:jc w:val="right"/>
        <w:rPr>
          <w:rFonts w:asciiTheme="majorBidi" w:hAnsiTheme="majorBidi" w:cs="Times New Roman"/>
          <w:b/>
          <w:bCs/>
          <w:sz w:val="28"/>
          <w:szCs w:val="28"/>
          <w:rtl/>
          <w:lang w:bidi="ar-EG"/>
        </w:rPr>
      </w:pPr>
    </w:p>
    <w:p w:rsidR="007C572D" w:rsidRPr="007C572D" w:rsidRDefault="007C572D" w:rsidP="007C572D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sectPr w:rsidR="007C572D" w:rsidRPr="007C572D" w:rsidSect="000233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247"/>
    <w:multiLevelType w:val="hybridMultilevel"/>
    <w:tmpl w:val="72C2072C"/>
    <w:lvl w:ilvl="0" w:tplc="950C73F2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113D8"/>
    <w:multiLevelType w:val="hybridMultilevel"/>
    <w:tmpl w:val="A6BE6A08"/>
    <w:lvl w:ilvl="0" w:tplc="1098F668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401E7"/>
    <w:rsid w:val="000071BA"/>
    <w:rsid w:val="000233E6"/>
    <w:rsid w:val="00086DBC"/>
    <w:rsid w:val="00231AA0"/>
    <w:rsid w:val="00342946"/>
    <w:rsid w:val="003D362A"/>
    <w:rsid w:val="00481D9E"/>
    <w:rsid w:val="0050092D"/>
    <w:rsid w:val="005456C5"/>
    <w:rsid w:val="00546B76"/>
    <w:rsid w:val="00584155"/>
    <w:rsid w:val="00614631"/>
    <w:rsid w:val="00630C13"/>
    <w:rsid w:val="00670CA1"/>
    <w:rsid w:val="00683D3B"/>
    <w:rsid w:val="007247E0"/>
    <w:rsid w:val="0075144A"/>
    <w:rsid w:val="007C572D"/>
    <w:rsid w:val="007D6AE0"/>
    <w:rsid w:val="00805FDC"/>
    <w:rsid w:val="009008E4"/>
    <w:rsid w:val="00905A44"/>
    <w:rsid w:val="009F35B9"/>
    <w:rsid w:val="00A4276E"/>
    <w:rsid w:val="00A7693B"/>
    <w:rsid w:val="00B3482E"/>
    <w:rsid w:val="00B401E7"/>
    <w:rsid w:val="00B75319"/>
    <w:rsid w:val="00C65E62"/>
    <w:rsid w:val="00CE21B3"/>
    <w:rsid w:val="00DE5B42"/>
    <w:rsid w:val="00ED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3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1D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30C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1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ar-EG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200</c:v>
                </c:pt>
                <c:pt idx="1">
                  <c:v>600</c:v>
                </c:pt>
                <c:pt idx="2">
                  <c:v>1000</c:v>
                </c:pt>
                <c:pt idx="3">
                  <c:v>1200</c:v>
                </c:pt>
                <c:pt idx="4">
                  <c:v>1300</c:v>
                </c:pt>
                <c:pt idx="5">
                  <c:v>1500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0.98399999999999999</c:v>
                </c:pt>
                <c:pt idx="1">
                  <c:v>0.94399999999999995</c:v>
                </c:pt>
                <c:pt idx="2">
                  <c:v>0.81599999999999995</c:v>
                </c:pt>
                <c:pt idx="3">
                  <c:v>0.75200000000000011</c:v>
                </c:pt>
                <c:pt idx="4">
                  <c:v>0.72000000000000008</c:v>
                </c:pt>
                <c:pt idx="5">
                  <c:v>0.67200000000000015</c:v>
                </c:pt>
                <c:pt idx="6">
                  <c:v>0.27200000000000002</c:v>
                </c:pt>
                <c:pt idx="7">
                  <c:v>1.6000000000000004E-2</c:v>
                </c:pt>
                <c:pt idx="8">
                  <c:v>4.8000000000000001E-2</c:v>
                </c:pt>
              </c:numCache>
            </c:numRef>
          </c:yVal>
          <c:smooth val="1"/>
        </c:ser>
        <c:axId val="76159232"/>
        <c:axId val="77824000"/>
      </c:scatterChart>
      <c:valAx>
        <c:axId val="76159232"/>
        <c:scaling>
          <c:orientation val="minMax"/>
        </c:scaling>
        <c:axPos val="b"/>
        <c:numFmt formatCode="General" sourceLinked="1"/>
        <c:tickLblPos val="nextTo"/>
        <c:crossAx val="77824000"/>
        <c:crosses val="autoZero"/>
        <c:crossBetween val="midCat"/>
      </c:valAx>
      <c:valAx>
        <c:axId val="77824000"/>
        <c:scaling>
          <c:orientation val="minMax"/>
        </c:scaling>
        <c:axPos val="l"/>
        <c:majorGridlines/>
        <c:numFmt formatCode="General" sourceLinked="1"/>
        <c:tickLblPos val="nextTo"/>
        <c:crossAx val="761592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ar-EG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200</c:v>
                </c:pt>
                <c:pt idx="1">
                  <c:v>600</c:v>
                </c:pt>
                <c:pt idx="2">
                  <c:v>1000</c:v>
                </c:pt>
                <c:pt idx="3">
                  <c:v>1200</c:v>
                </c:pt>
                <c:pt idx="4">
                  <c:v>1300</c:v>
                </c:pt>
                <c:pt idx="5">
                  <c:v>1500</c:v>
                </c:pt>
                <c:pt idx="6">
                  <c:v>5000</c:v>
                </c:pt>
                <c:pt idx="7">
                  <c:v>10000</c:v>
                </c:pt>
                <c:pt idx="8">
                  <c:v>50000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0.18000000000000002</c:v>
                </c:pt>
                <c:pt idx="1">
                  <c:v>0.24000000000000002</c:v>
                </c:pt>
                <c:pt idx="2">
                  <c:v>0.54</c:v>
                </c:pt>
                <c:pt idx="3">
                  <c:v>0.68</c:v>
                </c:pt>
                <c:pt idx="4">
                  <c:v>0.71200000000000008</c:v>
                </c:pt>
                <c:pt idx="5">
                  <c:v>0.76000000000000012</c:v>
                </c:pt>
                <c:pt idx="6">
                  <c:v>0.94399999999999995</c:v>
                </c:pt>
                <c:pt idx="7">
                  <c:v>0.98399999999999999</c:v>
                </c:pt>
                <c:pt idx="8">
                  <c:v>0.99199999999999999</c:v>
                </c:pt>
              </c:numCache>
            </c:numRef>
          </c:yVal>
          <c:smooth val="1"/>
        </c:ser>
        <c:axId val="75424896"/>
        <c:axId val="75426432"/>
      </c:scatterChart>
      <c:valAx>
        <c:axId val="75424896"/>
        <c:scaling>
          <c:orientation val="minMax"/>
        </c:scaling>
        <c:axPos val="b"/>
        <c:numFmt formatCode="General" sourceLinked="1"/>
        <c:tickLblPos val="nextTo"/>
        <c:crossAx val="75426432"/>
        <c:crosses val="autoZero"/>
        <c:crossBetween val="midCat"/>
      </c:valAx>
      <c:valAx>
        <c:axId val="75426432"/>
        <c:scaling>
          <c:orientation val="minMax"/>
        </c:scaling>
        <c:axPos val="l"/>
        <c:majorGridlines/>
        <c:numFmt formatCode="General" sourceLinked="1"/>
        <c:tickLblPos val="nextTo"/>
        <c:crossAx val="754248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Aliaa Abbas</dc:creator>
  <cp:lastModifiedBy>Aliaa Abbas</cp:lastModifiedBy>
  <cp:revision>17</cp:revision>
  <dcterms:created xsi:type="dcterms:W3CDTF">2017-04-22T23:29:00Z</dcterms:created>
  <dcterms:modified xsi:type="dcterms:W3CDTF">2017-05-01T19:00:00Z</dcterms:modified>
</cp:coreProperties>
</file>