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C69935" w14:textId="77777777" w:rsidR="001E0264" w:rsidRDefault="00000000">
      <w:pPr>
        <w:spacing w:after="376" w:line="259" w:lineRule="auto"/>
        <w:ind w:left="0" w:firstLine="0"/>
        <w:jc w:val="left"/>
      </w:pPr>
      <w:r>
        <w:rPr>
          <w:rFonts w:ascii="Calibri" w:eastAsia="Calibri" w:hAnsi="Calibri" w:cs="Calibri"/>
          <w:noProof/>
          <w:sz w:val="22"/>
        </w:rPr>
        <mc:AlternateContent>
          <mc:Choice Requires="wpg">
            <w:drawing>
              <wp:inline distT="0" distB="0" distL="0" distR="0" wp14:anchorId="67B4024C" wp14:editId="7FC8FFE9">
                <wp:extent cx="5745600" cy="58415"/>
                <wp:effectExtent l="0" t="0" r="0" b="0"/>
                <wp:docPr id="9927" name="Group 9927"/>
                <wp:cNvGraphicFramePr/>
                <a:graphic xmlns:a="http://schemas.openxmlformats.org/drawingml/2006/main">
                  <a:graphicData uri="http://schemas.microsoft.com/office/word/2010/wordprocessingGroup">
                    <wpg:wgp>
                      <wpg:cNvGrpSpPr/>
                      <wpg:grpSpPr>
                        <a:xfrm>
                          <a:off x="0" y="0"/>
                          <a:ext cx="5745600" cy="58415"/>
                          <a:chOff x="0" y="0"/>
                          <a:chExt cx="5745600" cy="58415"/>
                        </a:xfrm>
                      </wpg:grpSpPr>
                      <wps:wsp>
                        <wps:cNvPr id="13293" name="Shape 13293"/>
                        <wps:cNvSpPr/>
                        <wps:spPr>
                          <a:xfrm>
                            <a:off x="0" y="0"/>
                            <a:ext cx="5745600" cy="58415"/>
                          </a:xfrm>
                          <a:custGeom>
                            <a:avLst/>
                            <a:gdLst/>
                            <a:ahLst/>
                            <a:cxnLst/>
                            <a:rect l="0" t="0" r="0" b="0"/>
                            <a:pathLst>
                              <a:path w="5745600" h="58415">
                                <a:moveTo>
                                  <a:pt x="0" y="0"/>
                                </a:moveTo>
                                <a:lnTo>
                                  <a:pt x="5745600" y="0"/>
                                </a:lnTo>
                                <a:lnTo>
                                  <a:pt x="5745600" y="58415"/>
                                </a:lnTo>
                                <a:lnTo>
                                  <a:pt x="0" y="58415"/>
                                </a:lnTo>
                                <a:lnTo>
                                  <a:pt x="0" y="0"/>
                                </a:lnTo>
                              </a:path>
                            </a:pathLst>
                          </a:custGeom>
                          <a:ln w="0" cap="flat">
                            <a:miter lim="127000"/>
                          </a:ln>
                        </wps:spPr>
                        <wps:style>
                          <a:lnRef idx="0">
                            <a:srgbClr val="000000">
                              <a:alpha val="0"/>
                            </a:srgbClr>
                          </a:lnRef>
                          <a:fillRef idx="1">
                            <a:srgbClr val="4A86E8"/>
                          </a:fillRef>
                          <a:effectRef idx="0">
                            <a:scrgbClr r="0" g="0" b="0"/>
                          </a:effectRef>
                          <a:fontRef idx="none"/>
                        </wps:style>
                        <wps:bodyPr/>
                      </wps:wsp>
                      <wps:wsp>
                        <wps:cNvPr id="8" name="Shape 8"/>
                        <wps:cNvSpPr/>
                        <wps:spPr>
                          <a:xfrm>
                            <a:off x="39800" y="31750"/>
                            <a:ext cx="5664200" cy="0"/>
                          </a:xfrm>
                          <a:custGeom>
                            <a:avLst/>
                            <a:gdLst/>
                            <a:ahLst/>
                            <a:cxnLst/>
                            <a:rect l="0" t="0" r="0" b="0"/>
                            <a:pathLst>
                              <a:path w="5664200">
                                <a:moveTo>
                                  <a:pt x="0" y="0"/>
                                </a:moveTo>
                                <a:lnTo>
                                  <a:pt x="56642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927" style="width:452.409pt;height:4.59961pt;mso-position-horizontal-relative:char;mso-position-vertical-relative:line" coordsize="57456,584">
                <v:shape id="Shape 13294" style="position:absolute;width:57456;height:584;left:0;top:0;" coordsize="5745600,58415" path="m0,0l5745600,0l5745600,58415l0,58415l0,0">
                  <v:stroke weight="0pt" endcap="flat" joinstyle="miter" miterlimit="10" on="false" color="#000000" opacity="0"/>
                  <v:fill on="true" color="#4a86e8"/>
                </v:shape>
                <v:shape id="Shape 8" style="position:absolute;width:56642;height:0;left:398;top:317;" coordsize="5664200,0" path="m0,0l5664200,0">
                  <v:stroke weight="1pt" endcap="flat" joinstyle="miter" miterlimit="10" on="true" color="#888888"/>
                  <v:fill on="false" color="#000000" opacity="0"/>
                </v:shape>
              </v:group>
            </w:pict>
          </mc:Fallback>
        </mc:AlternateContent>
      </w:r>
    </w:p>
    <w:p w14:paraId="03F05DB3" w14:textId="77777777" w:rsidR="001E0264" w:rsidRDefault="00000000">
      <w:pPr>
        <w:spacing w:after="0" w:line="301" w:lineRule="auto"/>
        <w:ind w:left="1201" w:right="1200" w:firstLine="0"/>
        <w:jc w:val="center"/>
      </w:pPr>
      <w:r>
        <w:rPr>
          <w:b/>
          <w:color w:val="4A86E8"/>
          <w:sz w:val="34"/>
        </w:rPr>
        <w:t>Real-time Domain Adaptation in Semantic Segmentation</w:t>
      </w:r>
    </w:p>
    <w:p w14:paraId="37474E88" w14:textId="77777777" w:rsidR="001E0264" w:rsidRPr="00F97937" w:rsidRDefault="00000000">
      <w:pPr>
        <w:spacing w:after="717" w:line="259" w:lineRule="auto"/>
        <w:ind w:left="0" w:firstLine="0"/>
        <w:jc w:val="center"/>
        <w:rPr>
          <w:lang w:val="pl-PL"/>
        </w:rPr>
      </w:pPr>
      <w:r w:rsidRPr="00F97937">
        <w:rPr>
          <w:color w:val="4A86E8"/>
          <w:lang w:val="pl-PL"/>
        </w:rPr>
        <w:t>TA: Claudia Cuttano (claudia.cuttano@polito.it)</w:t>
      </w:r>
    </w:p>
    <w:p w14:paraId="459C7B37" w14:textId="77777777" w:rsidR="001E0264" w:rsidRDefault="00000000">
      <w:pPr>
        <w:pStyle w:val="Heading1"/>
        <w:ind w:left="-5"/>
      </w:pPr>
      <w:r>
        <w:t>OVERVIEW</w:t>
      </w:r>
    </w:p>
    <w:p w14:paraId="1F2FD595" w14:textId="77777777" w:rsidR="001E0264" w:rsidRDefault="00000000">
      <w:pPr>
        <w:spacing w:after="349" w:line="296" w:lineRule="auto"/>
        <w:ind w:left="-5"/>
        <w:jc w:val="left"/>
      </w:pPr>
      <w:r>
        <w:t>The main objective of this project is to become familiar with the task of Domain Adaptation applied to the Real-time Semantic Segmentation networks. The student should understand the general approaches to perform Domain Adaptation in Semantic Segmentation and the main reason to apply them to real-time networks. Before starting, the student should read [1] [2] [3] [4] [5] to get familiar with the tasks. As the next step, the student should train the real-time segmentation network [4] on the target dataset [6]-rural to define the upper bound. Then, he/she should train the network [4] on the source dataset [6]-urban and evaluate the drop of the performance when directly testing the trained model on the target images [6]. For the last part of the project, the student should implement two domain adaptation techniques [7][8] to mitigate the performance drop.</w:t>
      </w:r>
    </w:p>
    <w:p w14:paraId="09217E7D" w14:textId="77777777" w:rsidR="001E0264" w:rsidRDefault="00000000">
      <w:pPr>
        <w:pStyle w:val="Heading1"/>
        <w:ind w:left="-5"/>
      </w:pPr>
      <w:r>
        <w:t>USEFUL LINKS</w:t>
      </w:r>
    </w:p>
    <w:p w14:paraId="64FE2E37" w14:textId="77777777" w:rsidR="001E0264" w:rsidRDefault="00000000">
      <w:pPr>
        <w:spacing w:after="45" w:line="265" w:lineRule="auto"/>
        <w:ind w:left="-5"/>
        <w:jc w:val="left"/>
      </w:pPr>
      <w:r>
        <w:t xml:space="preserve">Dataset: </w:t>
      </w:r>
      <w:hyperlink r:id="rId6">
        <w:r w:rsidR="001E0264">
          <w:rPr>
            <w:color w:val="1155CC"/>
            <w:u w:val="single" w:color="1155CC"/>
          </w:rPr>
          <w:t>https://zenodo.org/records/5706578</w:t>
        </w:r>
      </w:hyperlink>
    </w:p>
    <w:p w14:paraId="063FE5A7" w14:textId="77777777" w:rsidR="001E0264" w:rsidRDefault="00000000">
      <w:pPr>
        <w:ind w:left="-5"/>
      </w:pPr>
      <w:r>
        <w:t>Note: download Train.zip to extract the training images for the Urban/Rural splits. Download Val.zip to extract the validation images for the Rural split.</w:t>
      </w:r>
    </w:p>
    <w:p w14:paraId="5C59D9D5" w14:textId="77777777" w:rsidR="001E0264" w:rsidRDefault="00000000" w:rsidP="00D3275E">
      <w:pPr>
        <w:spacing w:after="360" w:line="265" w:lineRule="auto"/>
        <w:ind w:left="-5"/>
        <w:jc w:val="left"/>
      </w:pPr>
      <w:r>
        <w:t xml:space="preserve">Model: </w:t>
      </w:r>
      <w:hyperlink r:id="rId7">
        <w:r w:rsidR="001E0264">
          <w:rPr>
            <w:color w:val="1155CC"/>
            <w:u w:val="single" w:color="1155CC"/>
          </w:rPr>
          <w:t>https://github.com/XuJiacong/PIDNet</w:t>
        </w:r>
      </w:hyperlink>
    </w:p>
    <w:p w14:paraId="7E06B9FC" w14:textId="77777777" w:rsidR="001E0264" w:rsidRDefault="00000000">
      <w:pPr>
        <w:pStyle w:val="Heading1"/>
        <w:ind w:left="-5"/>
      </w:pPr>
      <w:r>
        <w:t>1</w:t>
      </w:r>
      <w:r>
        <w:rPr>
          <w:sz w:val="24"/>
          <w:vertAlign w:val="superscript"/>
        </w:rPr>
        <w:t xml:space="preserve">st </w:t>
      </w:r>
      <w:r>
        <w:t>STEP) RELATED WORKS Reading paper to get familiar with the task</w:t>
      </w:r>
    </w:p>
    <w:p w14:paraId="6319F12E" w14:textId="77777777" w:rsidR="001E0264" w:rsidRDefault="00000000">
      <w:pPr>
        <w:spacing w:after="0" w:line="301" w:lineRule="auto"/>
        <w:ind w:left="0" w:right="2" w:firstLine="0"/>
      </w:pPr>
      <w:r>
        <w:rPr>
          <w:color w:val="353744"/>
        </w:rPr>
        <w:t xml:space="preserve">Before starting it is mandatory to take time to familiarize yourself with the tasks of Semantic Segmentation, Domain Adaptation and Real-time Semantic Segmentation. It is compulsory to understand what </w:t>
      </w:r>
      <w:proofErr w:type="gramStart"/>
      <w:r>
        <w:rPr>
          <w:color w:val="353744"/>
        </w:rPr>
        <w:t>are the main problems and the main solutions</w:t>
      </w:r>
      <w:proofErr w:type="gramEnd"/>
      <w:r>
        <w:rPr>
          <w:color w:val="353744"/>
        </w:rPr>
        <w:t xml:space="preserve"> to tackle them in literature. More in detail, read:</w:t>
      </w:r>
    </w:p>
    <w:p w14:paraId="75465CA1" w14:textId="77777777" w:rsidR="001E0264" w:rsidRDefault="00000000">
      <w:pPr>
        <w:numPr>
          <w:ilvl w:val="0"/>
          <w:numId w:val="1"/>
        </w:numPr>
        <w:ind w:hanging="360"/>
      </w:pPr>
      <w:r>
        <w:t xml:space="preserve">[1] to understand Semantic </w:t>
      </w:r>
      <w:proofErr w:type="gramStart"/>
      <w:r>
        <w:t>Segmentation;</w:t>
      </w:r>
      <w:proofErr w:type="gramEnd"/>
    </w:p>
    <w:p w14:paraId="25B646CE" w14:textId="149D5C0D" w:rsidR="001E0264" w:rsidRDefault="00000000" w:rsidP="00F97937">
      <w:pPr>
        <w:numPr>
          <w:ilvl w:val="0"/>
          <w:numId w:val="1"/>
        </w:numPr>
        <w:spacing w:after="29" w:line="259" w:lineRule="auto"/>
        <w:ind w:left="730" w:hanging="360"/>
      </w:pPr>
      <w:r>
        <w:t>[2][3][4]</w:t>
      </w:r>
      <w:r w:rsidR="00F97937">
        <w:t xml:space="preserve"> </w:t>
      </w:r>
      <w:r>
        <w:t>to</w:t>
      </w:r>
      <w:r w:rsidR="00F97937">
        <w:t xml:space="preserve"> </w:t>
      </w:r>
      <w:r>
        <w:t>understand</w:t>
      </w:r>
      <w:r w:rsidR="00F97937">
        <w:t xml:space="preserve"> </w:t>
      </w:r>
      <w:r>
        <w:t>classic</w:t>
      </w:r>
      <w:r w:rsidR="00F97937">
        <w:t xml:space="preserve"> </w:t>
      </w:r>
      <w:r>
        <w:t>and</w:t>
      </w:r>
      <w:r w:rsidR="00F97937">
        <w:t xml:space="preserve"> </w:t>
      </w:r>
      <w:r>
        <w:t>real-time</w:t>
      </w:r>
      <w:r>
        <w:tab/>
        <w:t>solutions</w:t>
      </w:r>
      <w:r w:rsidR="00F97937">
        <w:t xml:space="preserve"> </w:t>
      </w:r>
      <w:r>
        <w:t>for</w:t>
      </w:r>
      <w:r>
        <w:tab/>
        <w:t>Semantic</w:t>
      </w:r>
      <w:r w:rsidR="00F97937">
        <w:t xml:space="preserve"> </w:t>
      </w:r>
      <w:proofErr w:type="gramStart"/>
      <w:r>
        <w:t>Segmentation;</w:t>
      </w:r>
      <w:proofErr w:type="gramEnd"/>
    </w:p>
    <w:p w14:paraId="5CC70B53" w14:textId="77777777" w:rsidR="001E0264" w:rsidRDefault="00000000">
      <w:pPr>
        <w:numPr>
          <w:ilvl w:val="0"/>
          <w:numId w:val="1"/>
        </w:numPr>
        <w:ind w:hanging="360"/>
      </w:pPr>
      <w:r>
        <w:t xml:space="preserve">[5] to get familiar with the several solutions to perform unsupervised domain adaptation in Semantic </w:t>
      </w:r>
      <w:proofErr w:type="gramStart"/>
      <w:r>
        <w:t>Segmentation;</w:t>
      </w:r>
      <w:proofErr w:type="gramEnd"/>
    </w:p>
    <w:p w14:paraId="5B0A5BB9" w14:textId="77777777" w:rsidR="001E0264" w:rsidRDefault="00000000">
      <w:pPr>
        <w:numPr>
          <w:ilvl w:val="0"/>
          <w:numId w:val="1"/>
        </w:numPr>
        <w:spacing w:after="401"/>
        <w:ind w:hanging="360"/>
      </w:pPr>
      <w:r>
        <w:t xml:space="preserve">[5] [6] to get familiar with the datasets that will be used in this </w:t>
      </w:r>
      <w:proofErr w:type="gramStart"/>
      <w:r>
        <w:t>project;</w:t>
      </w:r>
      <w:proofErr w:type="gramEnd"/>
    </w:p>
    <w:p w14:paraId="376DA99D" w14:textId="77777777" w:rsidR="001E0264" w:rsidRDefault="00000000">
      <w:pPr>
        <w:pStyle w:val="Heading1"/>
        <w:spacing w:after="72"/>
        <w:ind w:left="-5"/>
      </w:pPr>
      <w:r>
        <w:lastRenderedPageBreak/>
        <w:t>2</w:t>
      </w:r>
      <w:r>
        <w:rPr>
          <w:sz w:val="24"/>
          <w:vertAlign w:val="superscript"/>
        </w:rPr>
        <w:t xml:space="preserve">nd </w:t>
      </w:r>
      <w:r>
        <w:t>STEP) TESTING SEMANTIC SEGMENTATION NETWORKS</w:t>
      </w:r>
    </w:p>
    <w:p w14:paraId="0510CAF9" w14:textId="77777777" w:rsidR="001E0264" w:rsidRDefault="00000000">
      <w:pPr>
        <w:numPr>
          <w:ilvl w:val="0"/>
          <w:numId w:val="2"/>
        </w:numPr>
        <w:spacing w:after="48" w:line="259" w:lineRule="auto"/>
        <w:ind w:hanging="360"/>
        <w:jc w:val="left"/>
      </w:pPr>
      <w:r>
        <w:rPr>
          <w:b/>
          <w:color w:val="4A86E8"/>
        </w:rPr>
        <w:t>Classic semantic segmentation network.</w:t>
      </w:r>
    </w:p>
    <w:p w14:paraId="70476B40" w14:textId="77777777" w:rsidR="001E0264" w:rsidRDefault="00000000">
      <w:pPr>
        <w:ind w:left="730"/>
      </w:pPr>
      <w:r>
        <w:t xml:space="preserve">For this step, you </w:t>
      </w:r>
      <w:proofErr w:type="gramStart"/>
      <w:r>
        <w:t>have to</w:t>
      </w:r>
      <w:proofErr w:type="gramEnd"/>
      <w:r>
        <w:t xml:space="preserve"> train a classic segmentation network (DeepLabV2 [2]) on the LoveDA-rural dataset.</w:t>
      </w:r>
    </w:p>
    <w:p w14:paraId="7EEA6A4F" w14:textId="77777777" w:rsidR="001E0264" w:rsidRDefault="00000000">
      <w:pPr>
        <w:numPr>
          <w:ilvl w:val="1"/>
          <w:numId w:val="2"/>
        </w:numPr>
        <w:ind w:hanging="360"/>
      </w:pPr>
      <w:r>
        <w:rPr>
          <w:i/>
        </w:rPr>
        <w:t>Dataset</w:t>
      </w:r>
      <w:r>
        <w:t>: LoveDA-rural [6]</w:t>
      </w:r>
    </w:p>
    <w:p w14:paraId="01FD66D8" w14:textId="77777777" w:rsidR="001E0264" w:rsidRDefault="00000000">
      <w:pPr>
        <w:numPr>
          <w:ilvl w:val="1"/>
          <w:numId w:val="2"/>
        </w:numPr>
        <w:spacing w:after="55" w:line="259" w:lineRule="auto"/>
        <w:ind w:hanging="360"/>
      </w:pPr>
      <w:r>
        <w:rPr>
          <w:i/>
        </w:rPr>
        <w:t>Training epochs</w:t>
      </w:r>
      <w:r>
        <w:t>: 20</w:t>
      </w:r>
    </w:p>
    <w:p w14:paraId="715F0F9C" w14:textId="77777777" w:rsidR="001E0264" w:rsidRDefault="00000000">
      <w:pPr>
        <w:numPr>
          <w:ilvl w:val="1"/>
          <w:numId w:val="2"/>
        </w:numPr>
        <w:ind w:hanging="360"/>
      </w:pPr>
      <w:r>
        <w:rPr>
          <w:i/>
        </w:rPr>
        <w:t>Backbone</w:t>
      </w:r>
      <w:r>
        <w:t>: R101 (pre-trained on ImageNet) [2]</w:t>
      </w:r>
    </w:p>
    <w:p w14:paraId="66E6B4C7" w14:textId="77777777" w:rsidR="001E0264" w:rsidRDefault="00000000">
      <w:pPr>
        <w:numPr>
          <w:ilvl w:val="1"/>
          <w:numId w:val="2"/>
        </w:numPr>
        <w:ind w:hanging="360"/>
      </w:pPr>
      <w:r>
        <w:rPr>
          <w:i/>
        </w:rPr>
        <w:t>Metrics</w:t>
      </w:r>
      <w:r>
        <w:t>: Mean Intersection over Union (</w:t>
      </w:r>
      <w:proofErr w:type="spellStart"/>
      <w:r>
        <w:t>mIoU</w:t>
      </w:r>
      <w:proofErr w:type="spellEnd"/>
      <w:r>
        <w:t xml:space="preserve">) </w:t>
      </w:r>
      <w:hyperlink r:id="rId8">
        <w:r w:rsidR="001E0264">
          <w:t>[</w:t>
        </w:r>
      </w:hyperlink>
      <w:hyperlink r:id="rId9">
        <w:r w:rsidR="001E0264">
          <w:rPr>
            <w:color w:val="1155CC"/>
            <w:u w:val="single" w:color="1155CC"/>
          </w:rPr>
          <w:t>read</w:t>
        </w:r>
      </w:hyperlink>
      <w:r>
        <w:rPr>
          <w:color w:val="1155CC"/>
          <w:u w:val="single" w:color="1155CC"/>
        </w:rPr>
        <w:t xml:space="preserve"> </w:t>
      </w:r>
      <w:hyperlink r:id="rId10">
        <w:r w:rsidR="001E0264">
          <w:rPr>
            <w:color w:val="1155CC"/>
            <w:u w:val="single" w:color="1155CC"/>
          </w:rPr>
          <w:t>this</w:t>
        </w:r>
      </w:hyperlink>
      <w:r>
        <w:rPr>
          <w:color w:val="1155CC"/>
          <w:u w:val="single" w:color="1155CC"/>
        </w:rPr>
        <w:t xml:space="preserve"> </w:t>
      </w:r>
      <w:hyperlink r:id="rId11">
        <w:r w:rsidR="001E0264">
          <w:rPr>
            <w:color w:val="1155CC"/>
            <w:u w:val="single" w:color="1155CC"/>
          </w:rPr>
          <w:t xml:space="preserve">to </w:t>
        </w:r>
      </w:hyperlink>
      <w:hyperlink r:id="rId12">
        <w:r w:rsidR="001E0264">
          <w:rPr>
            <w:color w:val="1155CC"/>
            <w:u w:val="single" w:color="1155CC"/>
          </w:rPr>
          <w:t>understand</w:t>
        </w:r>
      </w:hyperlink>
      <w:r>
        <w:rPr>
          <w:color w:val="1155CC"/>
          <w:u w:val="single" w:color="1155CC"/>
        </w:rPr>
        <w:t xml:space="preserve"> </w:t>
      </w:r>
      <w:hyperlink r:id="rId13">
        <w:r w:rsidR="001E0264">
          <w:rPr>
            <w:color w:val="1155CC"/>
            <w:u w:val="single" w:color="1155CC"/>
          </w:rPr>
          <w:t>the</w:t>
        </w:r>
      </w:hyperlink>
      <w:r>
        <w:rPr>
          <w:color w:val="1155CC"/>
          <w:u w:val="single" w:color="1155CC"/>
        </w:rPr>
        <w:t xml:space="preserve"> </w:t>
      </w:r>
      <w:hyperlink r:id="rId14">
        <w:r w:rsidR="001E0264">
          <w:rPr>
            <w:color w:val="1155CC"/>
            <w:u w:val="single" w:color="1155CC"/>
          </w:rPr>
          <w:t>metrics</w:t>
        </w:r>
      </w:hyperlink>
      <w:r>
        <w:t>], latency, FLOPs, number of parameters.</w:t>
      </w:r>
    </w:p>
    <w:p w14:paraId="1C6D013C" w14:textId="77777777" w:rsidR="00F97937" w:rsidRDefault="00F97937" w:rsidP="00F97937">
      <w:pPr>
        <w:ind w:left="1440" w:firstLine="0"/>
      </w:pPr>
    </w:p>
    <w:tbl>
      <w:tblPr>
        <w:tblStyle w:val="TableGrid"/>
        <w:tblW w:w="9340" w:type="dxa"/>
        <w:tblInd w:w="-7" w:type="dxa"/>
        <w:tblCellMar>
          <w:top w:w="178" w:type="dxa"/>
          <w:left w:w="97" w:type="dxa"/>
          <w:right w:w="115" w:type="dxa"/>
        </w:tblCellMar>
        <w:tblLook w:val="04A0" w:firstRow="1" w:lastRow="0" w:firstColumn="1" w:lastColumn="0" w:noHBand="0" w:noVBand="1"/>
      </w:tblPr>
      <w:tblGrid>
        <w:gridCol w:w="2400"/>
        <w:gridCol w:w="1440"/>
        <w:gridCol w:w="1840"/>
        <w:gridCol w:w="1820"/>
        <w:gridCol w:w="1840"/>
      </w:tblGrid>
      <w:tr w:rsidR="001E0264" w14:paraId="6C48B834" w14:textId="77777777" w:rsidTr="00AD2FC3">
        <w:trPr>
          <w:trHeight w:val="684"/>
        </w:trPr>
        <w:tc>
          <w:tcPr>
            <w:tcW w:w="2400" w:type="dxa"/>
            <w:tcBorders>
              <w:top w:val="single" w:sz="8" w:space="0" w:color="000000"/>
              <w:left w:val="single" w:sz="8" w:space="0" w:color="000000"/>
              <w:bottom w:val="single" w:sz="8" w:space="0" w:color="000000"/>
              <w:right w:val="single" w:sz="8" w:space="0" w:color="000000"/>
            </w:tcBorders>
          </w:tcPr>
          <w:p w14:paraId="3BB236CC" w14:textId="77777777" w:rsidR="001E0264" w:rsidRDefault="00000000" w:rsidP="00AD2FC3">
            <w:pPr>
              <w:spacing w:after="120" w:line="259" w:lineRule="auto"/>
              <w:ind w:left="15" w:firstLine="0"/>
              <w:jc w:val="left"/>
            </w:pPr>
            <w:r>
              <w:rPr>
                <w:b/>
              </w:rPr>
              <w:t>Table 1) Classic Cityscapes</w:t>
            </w:r>
          </w:p>
        </w:tc>
        <w:tc>
          <w:tcPr>
            <w:tcW w:w="1440" w:type="dxa"/>
            <w:tcBorders>
              <w:top w:val="single" w:sz="8" w:space="0" w:color="000000"/>
              <w:left w:val="single" w:sz="8" w:space="0" w:color="000000"/>
              <w:bottom w:val="single" w:sz="8" w:space="0" w:color="000000"/>
              <w:right w:val="single" w:sz="8" w:space="0" w:color="000000"/>
            </w:tcBorders>
          </w:tcPr>
          <w:p w14:paraId="3EECF74B" w14:textId="77777777" w:rsidR="001E0264" w:rsidRDefault="00000000">
            <w:pPr>
              <w:spacing w:after="0" w:line="259" w:lineRule="auto"/>
              <w:ind w:left="0" w:firstLine="0"/>
              <w:jc w:val="left"/>
            </w:pPr>
            <w:proofErr w:type="spellStart"/>
            <w:r>
              <w:rPr>
                <w:b/>
              </w:rPr>
              <w:t>mIoU</w:t>
            </w:r>
            <w:proofErr w:type="spellEnd"/>
            <w:r>
              <w:rPr>
                <w:b/>
              </w:rPr>
              <w:t xml:space="preserve"> (%)</w:t>
            </w:r>
          </w:p>
        </w:tc>
        <w:tc>
          <w:tcPr>
            <w:tcW w:w="1840" w:type="dxa"/>
            <w:tcBorders>
              <w:top w:val="single" w:sz="8" w:space="0" w:color="000000"/>
              <w:left w:val="single" w:sz="8" w:space="0" w:color="000000"/>
              <w:bottom w:val="single" w:sz="8" w:space="0" w:color="000000"/>
              <w:right w:val="single" w:sz="8" w:space="0" w:color="000000"/>
            </w:tcBorders>
          </w:tcPr>
          <w:p w14:paraId="23D7C127" w14:textId="77777777" w:rsidR="001E0264" w:rsidRDefault="00000000" w:rsidP="00234ABD">
            <w:pPr>
              <w:spacing w:after="0" w:line="259" w:lineRule="auto"/>
              <w:ind w:left="15" w:firstLine="0"/>
              <w:jc w:val="center"/>
            </w:pPr>
            <w:r>
              <w:rPr>
                <w:b/>
              </w:rPr>
              <w:t>Latency</w:t>
            </w:r>
          </w:p>
        </w:tc>
        <w:tc>
          <w:tcPr>
            <w:tcW w:w="1820" w:type="dxa"/>
            <w:tcBorders>
              <w:top w:val="single" w:sz="8" w:space="0" w:color="000000"/>
              <w:left w:val="single" w:sz="8" w:space="0" w:color="000000"/>
              <w:bottom w:val="single" w:sz="8" w:space="0" w:color="000000"/>
              <w:right w:val="single" w:sz="8" w:space="0" w:color="000000"/>
            </w:tcBorders>
          </w:tcPr>
          <w:p w14:paraId="2719C4E5" w14:textId="77777777" w:rsidR="001E0264" w:rsidRDefault="00000000" w:rsidP="00234ABD">
            <w:pPr>
              <w:spacing w:after="0" w:line="259" w:lineRule="auto"/>
              <w:ind w:left="5" w:firstLine="0"/>
              <w:jc w:val="center"/>
            </w:pPr>
            <w:r>
              <w:rPr>
                <w:b/>
              </w:rPr>
              <w:t>FLOPs</w:t>
            </w:r>
          </w:p>
        </w:tc>
        <w:tc>
          <w:tcPr>
            <w:tcW w:w="1840" w:type="dxa"/>
            <w:tcBorders>
              <w:top w:val="single" w:sz="8" w:space="0" w:color="000000"/>
              <w:left w:val="single" w:sz="8" w:space="0" w:color="000000"/>
              <w:bottom w:val="single" w:sz="8" w:space="0" w:color="000000"/>
              <w:right w:val="single" w:sz="8" w:space="0" w:color="000000"/>
            </w:tcBorders>
          </w:tcPr>
          <w:p w14:paraId="22A342DC" w14:textId="77777777" w:rsidR="001E0264" w:rsidRDefault="00000000" w:rsidP="00234ABD">
            <w:pPr>
              <w:spacing w:after="0" w:line="259" w:lineRule="auto"/>
              <w:ind w:left="15" w:firstLine="0"/>
              <w:jc w:val="center"/>
            </w:pPr>
            <w:r>
              <w:rPr>
                <w:b/>
              </w:rPr>
              <w:t>Params</w:t>
            </w:r>
          </w:p>
        </w:tc>
      </w:tr>
      <w:tr w:rsidR="001E0264" w14:paraId="30FE897E" w14:textId="77777777" w:rsidTr="00AD2FC3">
        <w:trPr>
          <w:trHeight w:val="657"/>
        </w:trPr>
        <w:tc>
          <w:tcPr>
            <w:tcW w:w="2400" w:type="dxa"/>
            <w:tcBorders>
              <w:top w:val="single" w:sz="8" w:space="0" w:color="000000"/>
              <w:left w:val="single" w:sz="8" w:space="0" w:color="000000"/>
              <w:bottom w:val="single" w:sz="8" w:space="0" w:color="000000"/>
              <w:right w:val="single" w:sz="8" w:space="0" w:color="000000"/>
            </w:tcBorders>
          </w:tcPr>
          <w:p w14:paraId="3CCF8B44" w14:textId="77777777" w:rsidR="001E0264" w:rsidRDefault="00000000" w:rsidP="00AD2FC3">
            <w:pPr>
              <w:spacing w:after="120" w:line="259" w:lineRule="auto"/>
              <w:ind w:left="15" w:firstLine="0"/>
              <w:jc w:val="left"/>
            </w:pPr>
            <w:r>
              <w:t>DeepLabV2 - 20 epochs</w:t>
            </w:r>
          </w:p>
        </w:tc>
        <w:tc>
          <w:tcPr>
            <w:tcW w:w="1440" w:type="dxa"/>
            <w:tcBorders>
              <w:top w:val="single" w:sz="8" w:space="0" w:color="000000"/>
              <w:left w:val="single" w:sz="8" w:space="0" w:color="000000"/>
              <w:bottom w:val="single" w:sz="8" w:space="0" w:color="000000"/>
              <w:right w:val="single" w:sz="8" w:space="0" w:color="000000"/>
            </w:tcBorders>
          </w:tcPr>
          <w:p w14:paraId="011E8A98" w14:textId="36C679BF" w:rsidR="001E0264" w:rsidRDefault="00AD2FC3" w:rsidP="00AD2FC3">
            <w:pPr>
              <w:spacing w:after="160" w:line="259" w:lineRule="auto"/>
              <w:ind w:left="0" w:firstLine="0"/>
              <w:jc w:val="center"/>
            </w:pPr>
            <w:r>
              <w:t>19.47</w:t>
            </w:r>
          </w:p>
        </w:tc>
        <w:tc>
          <w:tcPr>
            <w:tcW w:w="1840" w:type="dxa"/>
            <w:tcBorders>
              <w:top w:val="single" w:sz="8" w:space="0" w:color="000000"/>
              <w:left w:val="single" w:sz="8" w:space="0" w:color="000000"/>
              <w:bottom w:val="single" w:sz="8" w:space="0" w:color="000000"/>
              <w:right w:val="single" w:sz="8" w:space="0" w:color="000000"/>
            </w:tcBorders>
          </w:tcPr>
          <w:p w14:paraId="0BB7A95C" w14:textId="112FCCF6" w:rsidR="001E0264" w:rsidRDefault="00234ABD" w:rsidP="00234ABD">
            <w:pPr>
              <w:spacing w:after="160" w:line="259" w:lineRule="auto"/>
              <w:ind w:left="0" w:firstLine="0"/>
              <w:jc w:val="center"/>
              <w:rPr>
                <w:rtl/>
                <w:lang w:bidi="fa-IR"/>
              </w:rPr>
            </w:pPr>
            <w:r w:rsidRPr="00234ABD">
              <w:t xml:space="preserve">16.95 </w:t>
            </w:r>
            <w:proofErr w:type="spellStart"/>
            <w:r w:rsidRPr="00234ABD">
              <w:t>ms</w:t>
            </w:r>
            <w:proofErr w:type="spellEnd"/>
          </w:p>
        </w:tc>
        <w:tc>
          <w:tcPr>
            <w:tcW w:w="1820" w:type="dxa"/>
            <w:tcBorders>
              <w:top w:val="single" w:sz="8" w:space="0" w:color="000000"/>
              <w:left w:val="single" w:sz="8" w:space="0" w:color="000000"/>
              <w:bottom w:val="single" w:sz="8" w:space="0" w:color="000000"/>
              <w:right w:val="single" w:sz="8" w:space="0" w:color="000000"/>
            </w:tcBorders>
          </w:tcPr>
          <w:p w14:paraId="1FE8F47C" w14:textId="77777777" w:rsidR="001E0264" w:rsidRDefault="001E0264" w:rsidP="00234ABD">
            <w:pPr>
              <w:spacing w:after="160" w:line="259" w:lineRule="auto"/>
              <w:ind w:left="0" w:firstLine="0"/>
              <w:jc w:val="center"/>
            </w:pPr>
          </w:p>
        </w:tc>
        <w:tc>
          <w:tcPr>
            <w:tcW w:w="1840" w:type="dxa"/>
            <w:tcBorders>
              <w:top w:val="single" w:sz="8" w:space="0" w:color="000000"/>
              <w:left w:val="single" w:sz="8" w:space="0" w:color="000000"/>
              <w:bottom w:val="single" w:sz="8" w:space="0" w:color="000000"/>
              <w:right w:val="single" w:sz="8" w:space="0" w:color="000000"/>
            </w:tcBorders>
          </w:tcPr>
          <w:p w14:paraId="46F7F1A8" w14:textId="77777777" w:rsidR="001E0264" w:rsidRDefault="001E0264" w:rsidP="00234ABD">
            <w:pPr>
              <w:spacing w:after="160" w:line="259" w:lineRule="auto"/>
              <w:ind w:left="0" w:firstLine="0"/>
              <w:jc w:val="center"/>
            </w:pPr>
          </w:p>
        </w:tc>
      </w:tr>
    </w:tbl>
    <w:p w14:paraId="254E68E7" w14:textId="77777777" w:rsidR="00F97937" w:rsidRPr="00F97937" w:rsidRDefault="00F97937" w:rsidP="00F97937">
      <w:pPr>
        <w:spacing w:after="48" w:line="259" w:lineRule="auto"/>
        <w:ind w:left="720" w:firstLine="0"/>
        <w:jc w:val="left"/>
      </w:pPr>
    </w:p>
    <w:p w14:paraId="2FED85A2" w14:textId="79615031" w:rsidR="001E0264" w:rsidRDefault="00000000">
      <w:pPr>
        <w:numPr>
          <w:ilvl w:val="0"/>
          <w:numId w:val="2"/>
        </w:numPr>
        <w:spacing w:after="48" w:line="259" w:lineRule="auto"/>
        <w:ind w:hanging="360"/>
        <w:jc w:val="left"/>
      </w:pPr>
      <w:r>
        <w:rPr>
          <w:b/>
          <w:color w:val="4A86E8"/>
        </w:rPr>
        <w:t>Real-time semantic segmentation network.</w:t>
      </w:r>
    </w:p>
    <w:p w14:paraId="462C700B" w14:textId="77777777" w:rsidR="001E0264" w:rsidRDefault="00000000">
      <w:pPr>
        <w:ind w:left="730"/>
      </w:pPr>
      <w:r>
        <w:t xml:space="preserve">For this step, you </w:t>
      </w:r>
      <w:proofErr w:type="gramStart"/>
      <w:r>
        <w:t>have to</w:t>
      </w:r>
      <w:proofErr w:type="gramEnd"/>
      <w:r>
        <w:t xml:space="preserve"> train a real-time segmentation network (</w:t>
      </w:r>
      <w:proofErr w:type="spellStart"/>
      <w:r>
        <w:t>PIDNet</w:t>
      </w:r>
      <w:proofErr w:type="spellEnd"/>
      <w:r>
        <w:t xml:space="preserve"> [4]) on the LoveDA-urban dataset.</w:t>
      </w:r>
    </w:p>
    <w:p w14:paraId="31D327D2" w14:textId="77777777" w:rsidR="001E0264" w:rsidRDefault="00000000">
      <w:pPr>
        <w:numPr>
          <w:ilvl w:val="1"/>
          <w:numId w:val="2"/>
        </w:numPr>
        <w:ind w:hanging="360"/>
      </w:pPr>
      <w:r>
        <w:rPr>
          <w:i/>
        </w:rPr>
        <w:t>Dataset</w:t>
      </w:r>
      <w:r>
        <w:t>: LoveDA-rural dataset [6]</w:t>
      </w:r>
    </w:p>
    <w:p w14:paraId="0CAB6441" w14:textId="77777777" w:rsidR="001E0264" w:rsidRDefault="00000000">
      <w:pPr>
        <w:numPr>
          <w:ilvl w:val="1"/>
          <w:numId w:val="2"/>
        </w:numPr>
        <w:spacing w:after="55" w:line="259" w:lineRule="auto"/>
        <w:ind w:hanging="360"/>
      </w:pPr>
      <w:r>
        <w:rPr>
          <w:i/>
        </w:rPr>
        <w:t>Training epochs</w:t>
      </w:r>
      <w:r>
        <w:t>: 20</w:t>
      </w:r>
    </w:p>
    <w:p w14:paraId="2631D799" w14:textId="77777777" w:rsidR="001E0264" w:rsidRDefault="00000000">
      <w:pPr>
        <w:numPr>
          <w:ilvl w:val="1"/>
          <w:numId w:val="2"/>
        </w:numPr>
        <w:ind w:hanging="360"/>
      </w:pPr>
      <w:r>
        <w:rPr>
          <w:i/>
        </w:rPr>
        <w:t>Backbone</w:t>
      </w:r>
      <w:r>
        <w:t xml:space="preserve">: </w:t>
      </w:r>
      <w:proofErr w:type="spellStart"/>
      <w:r>
        <w:t>PIDNet</w:t>
      </w:r>
      <w:proofErr w:type="spellEnd"/>
      <w:r>
        <w:t>-S (pre-trained on ImageNet) [3]</w:t>
      </w:r>
    </w:p>
    <w:p w14:paraId="6128D515" w14:textId="77777777" w:rsidR="001E0264" w:rsidRDefault="00000000">
      <w:pPr>
        <w:numPr>
          <w:ilvl w:val="1"/>
          <w:numId w:val="2"/>
        </w:numPr>
        <w:ind w:hanging="360"/>
      </w:pPr>
      <w:r>
        <w:rPr>
          <w:i/>
        </w:rPr>
        <w:t>Metrics</w:t>
      </w:r>
      <w:r>
        <w:t xml:space="preserve">: </w:t>
      </w:r>
      <w:proofErr w:type="spellStart"/>
      <w:r>
        <w:t>mIoU</w:t>
      </w:r>
      <w:proofErr w:type="spellEnd"/>
      <w:r>
        <w:t>, latency, FLOPs, number of parameters.</w:t>
      </w:r>
    </w:p>
    <w:p w14:paraId="5ED5D461" w14:textId="77777777" w:rsidR="007F6597" w:rsidRDefault="007F6597" w:rsidP="007F6597">
      <w:pPr>
        <w:ind w:left="1440" w:firstLine="0"/>
      </w:pPr>
    </w:p>
    <w:tbl>
      <w:tblPr>
        <w:tblStyle w:val="TableGrid"/>
        <w:tblW w:w="9340" w:type="dxa"/>
        <w:tblInd w:w="-7" w:type="dxa"/>
        <w:tblCellMar>
          <w:top w:w="173" w:type="dxa"/>
          <w:left w:w="97" w:type="dxa"/>
          <w:right w:w="115" w:type="dxa"/>
        </w:tblCellMar>
        <w:tblLook w:val="04A0" w:firstRow="1" w:lastRow="0" w:firstColumn="1" w:lastColumn="0" w:noHBand="0" w:noVBand="1"/>
      </w:tblPr>
      <w:tblGrid>
        <w:gridCol w:w="2520"/>
        <w:gridCol w:w="1437"/>
        <w:gridCol w:w="1723"/>
        <w:gridCol w:w="1820"/>
        <w:gridCol w:w="1840"/>
      </w:tblGrid>
      <w:tr w:rsidR="001E0264" w14:paraId="01C39995" w14:textId="77777777" w:rsidTr="00AD2FC3">
        <w:trPr>
          <w:trHeight w:val="653"/>
        </w:trPr>
        <w:tc>
          <w:tcPr>
            <w:tcW w:w="2520" w:type="dxa"/>
            <w:tcBorders>
              <w:top w:val="single" w:sz="8" w:space="0" w:color="000000"/>
              <w:left w:val="single" w:sz="8" w:space="0" w:color="000000"/>
              <w:bottom w:val="single" w:sz="8" w:space="0" w:color="000000"/>
              <w:right w:val="single" w:sz="8" w:space="0" w:color="000000"/>
            </w:tcBorders>
            <w:vAlign w:val="center"/>
          </w:tcPr>
          <w:p w14:paraId="768371EC" w14:textId="77777777" w:rsidR="001E0264" w:rsidRDefault="00000000" w:rsidP="00AD2FC3">
            <w:pPr>
              <w:spacing w:after="120" w:line="259" w:lineRule="auto"/>
              <w:ind w:left="15" w:firstLine="0"/>
              <w:jc w:val="left"/>
            </w:pPr>
            <w:r>
              <w:rPr>
                <w:b/>
              </w:rPr>
              <w:t>Table 2) Real-time Cityscapes</w:t>
            </w:r>
          </w:p>
        </w:tc>
        <w:tc>
          <w:tcPr>
            <w:tcW w:w="1437" w:type="dxa"/>
            <w:tcBorders>
              <w:top w:val="single" w:sz="8" w:space="0" w:color="000000"/>
              <w:left w:val="single" w:sz="8" w:space="0" w:color="000000"/>
              <w:bottom w:val="single" w:sz="8" w:space="0" w:color="000000"/>
              <w:right w:val="single" w:sz="8" w:space="0" w:color="000000"/>
            </w:tcBorders>
            <w:vAlign w:val="center"/>
          </w:tcPr>
          <w:p w14:paraId="2BB66F22" w14:textId="77777777" w:rsidR="001E0264" w:rsidRDefault="00000000" w:rsidP="00AD2FC3">
            <w:pPr>
              <w:spacing w:before="100" w:beforeAutospacing="1" w:after="360" w:line="259" w:lineRule="auto"/>
              <w:ind w:left="0" w:right="53" w:firstLine="0"/>
              <w:jc w:val="left"/>
            </w:pPr>
            <w:proofErr w:type="spellStart"/>
            <w:r>
              <w:rPr>
                <w:b/>
              </w:rPr>
              <w:t>mIoU</w:t>
            </w:r>
            <w:proofErr w:type="spellEnd"/>
            <w:r>
              <w:rPr>
                <w:b/>
              </w:rPr>
              <w:t xml:space="preserve"> (%)</w:t>
            </w:r>
          </w:p>
        </w:tc>
        <w:tc>
          <w:tcPr>
            <w:tcW w:w="1723" w:type="dxa"/>
            <w:tcBorders>
              <w:top w:val="single" w:sz="8" w:space="0" w:color="000000"/>
              <w:left w:val="single" w:sz="8" w:space="0" w:color="000000"/>
              <w:bottom w:val="single" w:sz="8" w:space="0" w:color="000000"/>
              <w:right w:val="single" w:sz="8" w:space="0" w:color="000000"/>
            </w:tcBorders>
          </w:tcPr>
          <w:p w14:paraId="10D243B2" w14:textId="77777777" w:rsidR="001E0264" w:rsidRDefault="00000000" w:rsidP="00234ABD">
            <w:pPr>
              <w:spacing w:after="0" w:line="259" w:lineRule="auto"/>
              <w:ind w:left="15" w:firstLine="0"/>
              <w:jc w:val="center"/>
            </w:pPr>
            <w:r>
              <w:rPr>
                <w:b/>
              </w:rPr>
              <w:t>Latency</w:t>
            </w:r>
          </w:p>
        </w:tc>
        <w:tc>
          <w:tcPr>
            <w:tcW w:w="1820" w:type="dxa"/>
            <w:tcBorders>
              <w:top w:val="single" w:sz="8" w:space="0" w:color="000000"/>
              <w:left w:val="single" w:sz="8" w:space="0" w:color="000000"/>
              <w:bottom w:val="single" w:sz="8" w:space="0" w:color="000000"/>
              <w:right w:val="single" w:sz="8" w:space="0" w:color="000000"/>
            </w:tcBorders>
          </w:tcPr>
          <w:p w14:paraId="6D7BBD0F" w14:textId="77777777" w:rsidR="001E0264" w:rsidRDefault="00000000" w:rsidP="00234ABD">
            <w:pPr>
              <w:spacing w:after="0" w:line="259" w:lineRule="auto"/>
              <w:ind w:left="5" w:firstLine="0"/>
              <w:jc w:val="center"/>
            </w:pPr>
            <w:r>
              <w:rPr>
                <w:b/>
              </w:rPr>
              <w:t>FLOPs</w:t>
            </w:r>
          </w:p>
        </w:tc>
        <w:tc>
          <w:tcPr>
            <w:tcW w:w="1840" w:type="dxa"/>
            <w:tcBorders>
              <w:top w:val="single" w:sz="8" w:space="0" w:color="000000"/>
              <w:left w:val="single" w:sz="8" w:space="0" w:color="000000"/>
              <w:bottom w:val="single" w:sz="8" w:space="0" w:color="000000"/>
              <w:right w:val="single" w:sz="8" w:space="0" w:color="000000"/>
            </w:tcBorders>
          </w:tcPr>
          <w:p w14:paraId="3F10C789" w14:textId="77777777" w:rsidR="001E0264" w:rsidRDefault="00000000" w:rsidP="00234ABD">
            <w:pPr>
              <w:spacing w:after="0" w:line="259" w:lineRule="auto"/>
              <w:ind w:left="15" w:firstLine="0"/>
              <w:jc w:val="center"/>
            </w:pPr>
            <w:r>
              <w:rPr>
                <w:b/>
              </w:rPr>
              <w:t>Params</w:t>
            </w:r>
          </w:p>
        </w:tc>
      </w:tr>
      <w:tr w:rsidR="001E0264" w14:paraId="27272A80" w14:textId="77777777" w:rsidTr="00AD2FC3">
        <w:trPr>
          <w:trHeight w:val="520"/>
        </w:trPr>
        <w:tc>
          <w:tcPr>
            <w:tcW w:w="2520" w:type="dxa"/>
            <w:tcBorders>
              <w:top w:val="single" w:sz="8" w:space="0" w:color="000000"/>
              <w:left w:val="single" w:sz="8" w:space="0" w:color="000000"/>
              <w:bottom w:val="single" w:sz="8" w:space="0" w:color="000000"/>
              <w:right w:val="single" w:sz="8" w:space="0" w:color="000000"/>
            </w:tcBorders>
          </w:tcPr>
          <w:p w14:paraId="47E78F31" w14:textId="059C8D83" w:rsidR="001E0264" w:rsidRDefault="00000000">
            <w:pPr>
              <w:spacing w:after="0" w:line="259" w:lineRule="auto"/>
              <w:ind w:left="15" w:firstLine="0"/>
              <w:jc w:val="left"/>
            </w:pPr>
            <w:proofErr w:type="spellStart"/>
            <w:r>
              <w:t>PIDNet</w:t>
            </w:r>
            <w:proofErr w:type="spellEnd"/>
            <w:r>
              <w:t xml:space="preserve"> - 20 epochs</w:t>
            </w:r>
          </w:p>
        </w:tc>
        <w:tc>
          <w:tcPr>
            <w:tcW w:w="1437" w:type="dxa"/>
            <w:tcBorders>
              <w:top w:val="single" w:sz="8" w:space="0" w:color="000000"/>
              <w:left w:val="single" w:sz="8" w:space="0" w:color="000000"/>
              <w:bottom w:val="single" w:sz="8" w:space="0" w:color="000000"/>
              <w:right w:val="single" w:sz="8" w:space="0" w:color="000000"/>
            </w:tcBorders>
          </w:tcPr>
          <w:p w14:paraId="196D2F23" w14:textId="4E6C287F" w:rsidR="001E0264" w:rsidRDefault="00A131AF" w:rsidP="00A131AF">
            <w:pPr>
              <w:spacing w:before="100" w:beforeAutospacing="1" w:after="160" w:line="259" w:lineRule="auto"/>
              <w:ind w:left="0" w:firstLine="0"/>
              <w:jc w:val="center"/>
            </w:pPr>
            <w:r>
              <w:rPr>
                <w:rFonts w:hint="cs"/>
                <w:rtl/>
              </w:rPr>
              <w:t>47.35</w:t>
            </w:r>
          </w:p>
        </w:tc>
        <w:tc>
          <w:tcPr>
            <w:tcW w:w="1723" w:type="dxa"/>
            <w:tcBorders>
              <w:top w:val="single" w:sz="8" w:space="0" w:color="000000"/>
              <w:left w:val="single" w:sz="8" w:space="0" w:color="000000"/>
              <w:bottom w:val="single" w:sz="8" w:space="0" w:color="000000"/>
              <w:right w:val="single" w:sz="8" w:space="0" w:color="000000"/>
            </w:tcBorders>
          </w:tcPr>
          <w:p w14:paraId="0CB5FE27" w14:textId="238823F7" w:rsidR="001E0264" w:rsidRDefault="00A131AF" w:rsidP="00A131AF">
            <w:pPr>
              <w:spacing w:after="160" w:line="259" w:lineRule="auto"/>
              <w:ind w:left="0" w:firstLine="0"/>
              <w:jc w:val="center"/>
            </w:pPr>
            <w:r w:rsidRPr="00A131AF">
              <w:t>45</w:t>
            </w:r>
            <w:r>
              <w:t>.</w:t>
            </w:r>
            <w:r w:rsidRPr="00A131AF">
              <w:t>7</w:t>
            </w:r>
            <w:r>
              <w:t>sec</w:t>
            </w:r>
          </w:p>
        </w:tc>
        <w:tc>
          <w:tcPr>
            <w:tcW w:w="1820" w:type="dxa"/>
            <w:tcBorders>
              <w:top w:val="single" w:sz="8" w:space="0" w:color="000000"/>
              <w:left w:val="single" w:sz="8" w:space="0" w:color="000000"/>
              <w:bottom w:val="single" w:sz="8" w:space="0" w:color="000000"/>
              <w:right w:val="single" w:sz="8" w:space="0" w:color="000000"/>
            </w:tcBorders>
          </w:tcPr>
          <w:p w14:paraId="3CE3C6A1" w14:textId="16035B3B" w:rsidR="001E0264" w:rsidRDefault="00F36330" w:rsidP="00A131AF">
            <w:pPr>
              <w:spacing w:after="160" w:line="259" w:lineRule="auto"/>
              <w:ind w:left="0" w:firstLine="0"/>
              <w:jc w:val="center"/>
            </w:pPr>
            <w:r>
              <w:t>6B</w:t>
            </w:r>
          </w:p>
        </w:tc>
        <w:tc>
          <w:tcPr>
            <w:tcW w:w="1840" w:type="dxa"/>
            <w:tcBorders>
              <w:top w:val="single" w:sz="8" w:space="0" w:color="000000"/>
              <w:left w:val="single" w:sz="8" w:space="0" w:color="000000"/>
              <w:bottom w:val="single" w:sz="8" w:space="0" w:color="000000"/>
              <w:right w:val="single" w:sz="8" w:space="0" w:color="000000"/>
            </w:tcBorders>
          </w:tcPr>
          <w:p w14:paraId="0947EBA1" w14:textId="6DAFFF48" w:rsidR="001E0264" w:rsidRDefault="00F36330" w:rsidP="00A131AF">
            <w:pPr>
              <w:spacing w:after="160" w:line="259" w:lineRule="auto"/>
              <w:ind w:left="0" w:firstLine="0"/>
              <w:jc w:val="center"/>
            </w:pPr>
            <w:r>
              <w:t>7M</w:t>
            </w:r>
          </w:p>
        </w:tc>
      </w:tr>
    </w:tbl>
    <w:p w14:paraId="3809C39F" w14:textId="17871853" w:rsidR="007F6597" w:rsidRDefault="00D3275E" w:rsidP="007F6597">
      <w:r w:rsidRPr="00D3275E">
        <w:rPr>
          <w:noProof/>
        </w:rPr>
        <w:drawing>
          <wp:anchor distT="0" distB="0" distL="114300" distR="114300" simplePos="0" relativeHeight="251659264" behindDoc="0" locked="0" layoutInCell="1" allowOverlap="1" wp14:anchorId="368B8ACC" wp14:editId="4158CE4E">
            <wp:simplePos x="0" y="0"/>
            <wp:positionH relativeFrom="column">
              <wp:posOffset>854710</wp:posOffset>
            </wp:positionH>
            <wp:positionV relativeFrom="paragraph">
              <wp:posOffset>191828</wp:posOffset>
            </wp:positionV>
            <wp:extent cx="3604260" cy="1983740"/>
            <wp:effectExtent l="0" t="0" r="0" b="0"/>
            <wp:wrapNone/>
            <wp:docPr id="1324776225" name="Picture 1" descr="A graph with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776225" name="Picture 1" descr="A graph with a line graph&#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604260" cy="1983740"/>
                    </a:xfrm>
                    <a:prstGeom prst="rect">
                      <a:avLst/>
                    </a:prstGeom>
                  </pic:spPr>
                </pic:pic>
              </a:graphicData>
            </a:graphic>
          </wp:anchor>
        </w:drawing>
      </w:r>
    </w:p>
    <w:p w14:paraId="4B157185" w14:textId="4B2CFA31" w:rsidR="00D3275E" w:rsidRDefault="00D3275E" w:rsidP="007F6597"/>
    <w:p w14:paraId="789C445E" w14:textId="77777777" w:rsidR="00D3275E" w:rsidRDefault="00D3275E" w:rsidP="007F6597"/>
    <w:p w14:paraId="4401288D" w14:textId="77777777" w:rsidR="00D3275E" w:rsidRDefault="00D3275E" w:rsidP="007F6597"/>
    <w:p w14:paraId="0F05DC49" w14:textId="77777777" w:rsidR="00AD2FC3" w:rsidRDefault="00AD2FC3" w:rsidP="007F6597"/>
    <w:p w14:paraId="0C8E8C60" w14:textId="77777777" w:rsidR="00D3275E" w:rsidRDefault="00D3275E" w:rsidP="007F6597"/>
    <w:p w14:paraId="067778A1" w14:textId="77777777" w:rsidR="00D3275E" w:rsidRPr="007F6597" w:rsidRDefault="00D3275E" w:rsidP="007F6597"/>
    <w:p w14:paraId="24962E05" w14:textId="4C1B3E8F" w:rsidR="001E0264" w:rsidRDefault="00000000">
      <w:pPr>
        <w:pStyle w:val="Heading1"/>
        <w:spacing w:after="83"/>
        <w:ind w:left="-5"/>
      </w:pPr>
      <w:r>
        <w:lastRenderedPageBreak/>
        <w:t>3</w:t>
      </w:r>
      <w:r>
        <w:rPr>
          <w:sz w:val="24"/>
          <w:vertAlign w:val="superscript"/>
        </w:rPr>
        <w:t xml:space="preserve">rd </w:t>
      </w:r>
      <w:r>
        <w:t>STEP) DOMAIN SHIFT</w:t>
      </w:r>
    </w:p>
    <w:p w14:paraId="30702E2A" w14:textId="77777777" w:rsidR="001E0264" w:rsidRDefault="00000000">
      <w:pPr>
        <w:ind w:left="-5"/>
      </w:pPr>
      <w:r>
        <w:t xml:space="preserve">From now on, we will employ </w:t>
      </w:r>
      <w:proofErr w:type="spellStart"/>
      <w:r>
        <w:t>PIDNet</w:t>
      </w:r>
      <w:proofErr w:type="spellEnd"/>
      <w:r>
        <w:t xml:space="preserve"> as our segmentation to ease the resource requirements of the next experiments. Consider as upper bound the results obtained in Table 2, i.e. the segmentation networks trained on the labeled target images (LoveDA-urban).</w:t>
      </w:r>
    </w:p>
    <w:p w14:paraId="37D5DD40" w14:textId="77777777" w:rsidR="00AD2FC3" w:rsidRDefault="00AD2FC3">
      <w:pPr>
        <w:ind w:left="-5"/>
      </w:pPr>
    </w:p>
    <w:p w14:paraId="5AA7CB83" w14:textId="77777777" w:rsidR="001E0264" w:rsidRDefault="00000000">
      <w:pPr>
        <w:numPr>
          <w:ilvl w:val="0"/>
          <w:numId w:val="3"/>
        </w:numPr>
        <w:spacing w:after="52" w:line="259" w:lineRule="auto"/>
        <w:ind w:hanging="360"/>
        <w:jc w:val="left"/>
      </w:pPr>
      <w:r>
        <w:rPr>
          <w:b/>
          <w:color w:val="3C78D8"/>
        </w:rPr>
        <w:t>Evaluating the domain shift problem in Semantic Segmentation</w:t>
      </w:r>
    </w:p>
    <w:p w14:paraId="4BD1FF3F" w14:textId="59C89CB4" w:rsidR="001E0264" w:rsidRDefault="00000000" w:rsidP="007F6597">
      <w:pPr>
        <w:ind w:left="715"/>
      </w:pPr>
      <w:r>
        <w:t>In semantic segmentation collecting manually annotated images is expensive. To this end, in this step we employ the images from LoveDA-urban [6] (source domain) to train our real-time segmentation network, which is then evaluated on the target images from</w:t>
      </w:r>
      <w:r w:rsidR="007F6597">
        <w:t xml:space="preserve"> </w:t>
      </w:r>
      <w:r>
        <w:t>LoveDA-rural [6] (target domain).</w:t>
      </w:r>
    </w:p>
    <w:p w14:paraId="3F17194F" w14:textId="77777777" w:rsidR="007F6597" w:rsidRDefault="00000000">
      <w:pPr>
        <w:numPr>
          <w:ilvl w:val="1"/>
          <w:numId w:val="4"/>
        </w:numPr>
        <w:ind w:hanging="360"/>
        <w:jc w:val="left"/>
      </w:pPr>
      <w:r>
        <w:rPr>
          <w:i/>
        </w:rPr>
        <w:t>Training Set</w:t>
      </w:r>
      <w:r>
        <w:t xml:space="preserve">: LoveDA-urban [6]  </w:t>
      </w:r>
    </w:p>
    <w:p w14:paraId="5239E0FD" w14:textId="5CDA55B6" w:rsidR="001E0264" w:rsidRDefault="00000000">
      <w:pPr>
        <w:numPr>
          <w:ilvl w:val="1"/>
          <w:numId w:val="4"/>
        </w:numPr>
        <w:ind w:hanging="360"/>
        <w:jc w:val="left"/>
      </w:pPr>
      <w:r>
        <w:rPr>
          <w:i/>
        </w:rPr>
        <w:t>Validation Set</w:t>
      </w:r>
      <w:r>
        <w:t>: LoveDA-rural [6]</w:t>
      </w:r>
    </w:p>
    <w:p w14:paraId="1179203B" w14:textId="77777777" w:rsidR="001E0264" w:rsidRDefault="00000000">
      <w:pPr>
        <w:numPr>
          <w:ilvl w:val="1"/>
          <w:numId w:val="4"/>
        </w:numPr>
        <w:spacing w:after="55" w:line="259" w:lineRule="auto"/>
        <w:ind w:hanging="360"/>
        <w:jc w:val="left"/>
      </w:pPr>
      <w:r>
        <w:rPr>
          <w:i/>
        </w:rPr>
        <w:t>Training epochs</w:t>
      </w:r>
      <w:r>
        <w:t>: 20</w:t>
      </w:r>
    </w:p>
    <w:p w14:paraId="6ED6347F" w14:textId="77777777" w:rsidR="001E0264" w:rsidRDefault="00000000">
      <w:pPr>
        <w:numPr>
          <w:ilvl w:val="1"/>
          <w:numId w:val="4"/>
        </w:numPr>
        <w:spacing w:after="55" w:line="259" w:lineRule="auto"/>
        <w:ind w:hanging="360"/>
        <w:jc w:val="left"/>
      </w:pPr>
      <w:r>
        <w:rPr>
          <w:i/>
        </w:rPr>
        <w:t>Metrics</w:t>
      </w:r>
      <w:r>
        <w:t xml:space="preserve">: </w:t>
      </w:r>
      <w:proofErr w:type="spellStart"/>
      <w:r>
        <w:t>mIoU</w:t>
      </w:r>
      <w:proofErr w:type="spellEnd"/>
    </w:p>
    <w:tbl>
      <w:tblPr>
        <w:tblStyle w:val="TableGrid"/>
        <w:tblpPr w:leftFromText="180" w:rightFromText="180" w:vertAnchor="text" w:horzAnchor="margin" w:tblpXSpec="center" w:tblpY="225"/>
        <w:tblW w:w="10383" w:type="dxa"/>
        <w:tblInd w:w="0" w:type="dxa"/>
        <w:tblLayout w:type="fixed"/>
        <w:tblCellMar>
          <w:top w:w="166" w:type="dxa"/>
          <w:left w:w="102" w:type="dxa"/>
          <w:right w:w="110" w:type="dxa"/>
        </w:tblCellMar>
        <w:tblLook w:val="04A0" w:firstRow="1" w:lastRow="0" w:firstColumn="1" w:lastColumn="0" w:noHBand="0" w:noVBand="1"/>
      </w:tblPr>
      <w:tblGrid>
        <w:gridCol w:w="2176"/>
        <w:gridCol w:w="837"/>
        <w:gridCol w:w="755"/>
        <w:gridCol w:w="1090"/>
        <w:gridCol w:w="837"/>
        <w:gridCol w:w="922"/>
        <w:gridCol w:w="837"/>
        <w:gridCol w:w="1427"/>
        <w:gridCol w:w="1502"/>
      </w:tblGrid>
      <w:tr w:rsidR="00430DAE" w:rsidRPr="00430DAE" w14:paraId="2506F6E9" w14:textId="77777777" w:rsidTr="002A332E">
        <w:trPr>
          <w:trHeight w:val="249"/>
        </w:trPr>
        <w:tc>
          <w:tcPr>
            <w:tcW w:w="2176" w:type="dxa"/>
            <w:tcBorders>
              <w:top w:val="single" w:sz="8" w:space="0" w:color="000000"/>
              <w:left w:val="single" w:sz="8" w:space="0" w:color="000000"/>
              <w:bottom w:val="single" w:sz="8" w:space="0" w:color="000000"/>
              <w:right w:val="single" w:sz="8" w:space="0" w:color="000000"/>
            </w:tcBorders>
            <w:vAlign w:val="center"/>
          </w:tcPr>
          <w:p w14:paraId="170D1A54" w14:textId="48BD935C" w:rsidR="00F97937" w:rsidRPr="00430DAE" w:rsidRDefault="00F97937" w:rsidP="00430DAE">
            <w:pPr>
              <w:spacing w:after="120" w:line="259" w:lineRule="auto"/>
              <w:ind w:firstLine="0"/>
              <w:jc w:val="left"/>
              <w:rPr>
                <w:sz w:val="22"/>
                <w:szCs w:val="22"/>
              </w:rPr>
            </w:pPr>
            <w:r w:rsidRPr="00430DAE">
              <w:rPr>
                <w:b/>
                <w:sz w:val="22"/>
                <w:szCs w:val="22"/>
              </w:rPr>
              <w:t xml:space="preserve">Table 3) </w:t>
            </w:r>
            <w:r w:rsidR="00430DAE">
              <w:rPr>
                <w:b/>
                <w:sz w:val="22"/>
                <w:szCs w:val="22"/>
              </w:rPr>
              <w:t xml:space="preserve">     </w:t>
            </w:r>
            <w:r w:rsidRPr="00430DAE">
              <w:rPr>
                <w:b/>
                <w:sz w:val="22"/>
                <w:szCs w:val="22"/>
              </w:rPr>
              <w:t>Domain Shift Urban → Rural</w:t>
            </w:r>
          </w:p>
        </w:tc>
        <w:tc>
          <w:tcPr>
            <w:tcW w:w="837" w:type="dxa"/>
            <w:tcBorders>
              <w:top w:val="single" w:sz="8" w:space="0" w:color="000000"/>
              <w:left w:val="single" w:sz="8" w:space="0" w:color="000000"/>
              <w:bottom w:val="single" w:sz="8" w:space="0" w:color="000000"/>
              <w:right w:val="single" w:sz="8" w:space="0" w:color="000000"/>
            </w:tcBorders>
          </w:tcPr>
          <w:p w14:paraId="6CB7B578" w14:textId="77777777" w:rsidR="00F97937" w:rsidRPr="00430DAE" w:rsidRDefault="00F97937" w:rsidP="00F97937">
            <w:pPr>
              <w:spacing w:after="0" w:line="259" w:lineRule="auto"/>
              <w:ind w:left="0" w:firstLine="0"/>
              <w:rPr>
                <w:sz w:val="22"/>
                <w:szCs w:val="22"/>
              </w:rPr>
            </w:pPr>
            <w:proofErr w:type="spellStart"/>
            <w:r w:rsidRPr="00430DAE">
              <w:rPr>
                <w:b/>
                <w:sz w:val="22"/>
                <w:szCs w:val="22"/>
              </w:rPr>
              <w:t>mIoU</w:t>
            </w:r>
            <w:proofErr w:type="spellEnd"/>
            <w:r w:rsidRPr="00430DAE">
              <w:rPr>
                <w:b/>
                <w:sz w:val="22"/>
                <w:szCs w:val="22"/>
              </w:rPr>
              <w:t xml:space="preserve"> (%)</w:t>
            </w:r>
          </w:p>
        </w:tc>
        <w:tc>
          <w:tcPr>
            <w:tcW w:w="755" w:type="dxa"/>
            <w:tcBorders>
              <w:top w:val="single" w:sz="8" w:space="0" w:color="000000"/>
              <w:left w:val="single" w:sz="8" w:space="0" w:color="000000"/>
              <w:bottom w:val="single" w:sz="8" w:space="0" w:color="000000"/>
              <w:right w:val="single" w:sz="8" w:space="0" w:color="000000"/>
            </w:tcBorders>
          </w:tcPr>
          <w:p w14:paraId="5EB9BC32" w14:textId="77777777" w:rsidR="00F97937" w:rsidRPr="00430DAE" w:rsidRDefault="00F97937" w:rsidP="00F97937">
            <w:pPr>
              <w:spacing w:after="0" w:line="259" w:lineRule="auto"/>
              <w:ind w:left="5" w:firstLine="0"/>
              <w:rPr>
                <w:sz w:val="22"/>
                <w:szCs w:val="22"/>
              </w:rPr>
            </w:pPr>
            <w:r w:rsidRPr="00430DAE">
              <w:rPr>
                <w:b/>
                <w:sz w:val="22"/>
                <w:szCs w:val="22"/>
              </w:rPr>
              <w:t>road</w:t>
            </w:r>
          </w:p>
        </w:tc>
        <w:tc>
          <w:tcPr>
            <w:tcW w:w="1090" w:type="dxa"/>
            <w:tcBorders>
              <w:top w:val="single" w:sz="8" w:space="0" w:color="000000"/>
              <w:left w:val="single" w:sz="8" w:space="0" w:color="000000"/>
              <w:bottom w:val="single" w:sz="8" w:space="0" w:color="000000"/>
              <w:right w:val="single" w:sz="8" w:space="0" w:color="000000"/>
            </w:tcBorders>
          </w:tcPr>
          <w:p w14:paraId="1675B0E5" w14:textId="77777777" w:rsidR="00F97937" w:rsidRPr="00430DAE" w:rsidRDefault="00F97937" w:rsidP="00F97937">
            <w:pPr>
              <w:spacing w:after="0" w:line="259" w:lineRule="auto"/>
              <w:ind w:left="0" w:firstLine="0"/>
              <w:jc w:val="left"/>
              <w:rPr>
                <w:sz w:val="22"/>
                <w:szCs w:val="22"/>
              </w:rPr>
            </w:pPr>
            <w:r w:rsidRPr="00430DAE">
              <w:rPr>
                <w:b/>
                <w:sz w:val="22"/>
                <w:szCs w:val="22"/>
              </w:rPr>
              <w:t>building</w:t>
            </w:r>
          </w:p>
        </w:tc>
        <w:tc>
          <w:tcPr>
            <w:tcW w:w="837" w:type="dxa"/>
            <w:tcBorders>
              <w:top w:val="single" w:sz="8" w:space="0" w:color="000000"/>
              <w:left w:val="single" w:sz="8" w:space="0" w:color="000000"/>
              <w:bottom w:val="single" w:sz="8" w:space="0" w:color="000000"/>
              <w:right w:val="single" w:sz="8" w:space="0" w:color="000000"/>
            </w:tcBorders>
          </w:tcPr>
          <w:p w14:paraId="3C0FF5CB" w14:textId="77777777" w:rsidR="00F97937" w:rsidRPr="00430DAE" w:rsidRDefault="00F97937" w:rsidP="00F97937">
            <w:pPr>
              <w:spacing w:after="0" w:line="259" w:lineRule="auto"/>
              <w:ind w:left="0" w:firstLine="0"/>
              <w:jc w:val="left"/>
              <w:rPr>
                <w:sz w:val="22"/>
                <w:szCs w:val="22"/>
              </w:rPr>
            </w:pPr>
            <w:r w:rsidRPr="00430DAE">
              <w:rPr>
                <w:b/>
                <w:sz w:val="22"/>
                <w:szCs w:val="22"/>
              </w:rPr>
              <w:t>water</w:t>
            </w:r>
          </w:p>
        </w:tc>
        <w:tc>
          <w:tcPr>
            <w:tcW w:w="922" w:type="dxa"/>
            <w:tcBorders>
              <w:top w:val="single" w:sz="8" w:space="0" w:color="000000"/>
              <w:left w:val="single" w:sz="8" w:space="0" w:color="000000"/>
              <w:bottom w:val="single" w:sz="8" w:space="0" w:color="000000"/>
              <w:right w:val="single" w:sz="8" w:space="0" w:color="000000"/>
            </w:tcBorders>
          </w:tcPr>
          <w:p w14:paraId="4B5533DA" w14:textId="77777777" w:rsidR="00F97937" w:rsidRPr="00430DAE" w:rsidRDefault="00F97937" w:rsidP="00F97937">
            <w:pPr>
              <w:spacing w:after="0" w:line="259" w:lineRule="auto"/>
              <w:ind w:firstLine="0"/>
              <w:jc w:val="left"/>
              <w:rPr>
                <w:sz w:val="22"/>
                <w:szCs w:val="22"/>
              </w:rPr>
            </w:pPr>
            <w:r w:rsidRPr="00430DAE">
              <w:rPr>
                <w:b/>
                <w:sz w:val="22"/>
                <w:szCs w:val="22"/>
              </w:rPr>
              <w:t>barren</w:t>
            </w:r>
          </w:p>
        </w:tc>
        <w:tc>
          <w:tcPr>
            <w:tcW w:w="837" w:type="dxa"/>
            <w:tcBorders>
              <w:top w:val="single" w:sz="8" w:space="0" w:color="000000"/>
              <w:left w:val="single" w:sz="8" w:space="0" w:color="000000"/>
              <w:bottom w:val="single" w:sz="8" w:space="0" w:color="000000"/>
              <w:right w:val="single" w:sz="8" w:space="0" w:color="000000"/>
            </w:tcBorders>
          </w:tcPr>
          <w:p w14:paraId="1EB31A7F" w14:textId="77777777" w:rsidR="00F97937" w:rsidRPr="00430DAE" w:rsidRDefault="00F97937" w:rsidP="00F97937">
            <w:pPr>
              <w:spacing w:after="0" w:line="259" w:lineRule="auto"/>
              <w:ind w:firstLine="0"/>
              <w:jc w:val="left"/>
              <w:rPr>
                <w:sz w:val="22"/>
                <w:szCs w:val="22"/>
              </w:rPr>
            </w:pPr>
            <w:r w:rsidRPr="00430DAE">
              <w:rPr>
                <w:b/>
                <w:sz w:val="22"/>
                <w:szCs w:val="22"/>
              </w:rPr>
              <w:t>forest</w:t>
            </w:r>
          </w:p>
        </w:tc>
        <w:tc>
          <w:tcPr>
            <w:tcW w:w="1427" w:type="dxa"/>
            <w:tcBorders>
              <w:top w:val="single" w:sz="8" w:space="0" w:color="000000"/>
              <w:left w:val="single" w:sz="8" w:space="0" w:color="000000"/>
              <w:bottom w:val="single" w:sz="8" w:space="0" w:color="000000"/>
              <w:right w:val="single" w:sz="8" w:space="0" w:color="000000"/>
            </w:tcBorders>
          </w:tcPr>
          <w:p w14:paraId="580C4DFB" w14:textId="77777777" w:rsidR="00F97937" w:rsidRPr="00430DAE" w:rsidRDefault="00F97937" w:rsidP="00F97937">
            <w:pPr>
              <w:spacing w:after="0" w:line="259" w:lineRule="auto"/>
              <w:ind w:firstLine="0"/>
              <w:jc w:val="left"/>
              <w:rPr>
                <w:b/>
                <w:sz w:val="22"/>
                <w:szCs w:val="22"/>
              </w:rPr>
            </w:pPr>
            <w:r w:rsidRPr="00430DAE">
              <w:rPr>
                <w:b/>
                <w:sz w:val="22"/>
                <w:szCs w:val="22"/>
              </w:rPr>
              <w:t>agriculture</w:t>
            </w:r>
          </w:p>
        </w:tc>
        <w:tc>
          <w:tcPr>
            <w:tcW w:w="1502" w:type="dxa"/>
            <w:tcBorders>
              <w:top w:val="single" w:sz="8" w:space="0" w:color="000000"/>
              <w:left w:val="single" w:sz="8" w:space="0" w:color="000000"/>
              <w:bottom w:val="single" w:sz="8" w:space="0" w:color="000000"/>
              <w:right w:val="single" w:sz="8" w:space="0" w:color="000000"/>
            </w:tcBorders>
          </w:tcPr>
          <w:p w14:paraId="6B1879D6" w14:textId="77777777" w:rsidR="00F97937" w:rsidRPr="00430DAE" w:rsidRDefault="00F97937" w:rsidP="00F97937">
            <w:pPr>
              <w:spacing w:after="0" w:line="259" w:lineRule="auto"/>
              <w:ind w:firstLine="0"/>
              <w:jc w:val="left"/>
              <w:rPr>
                <w:b/>
                <w:sz w:val="22"/>
                <w:szCs w:val="22"/>
              </w:rPr>
            </w:pPr>
            <w:r w:rsidRPr="00430DAE">
              <w:rPr>
                <w:b/>
                <w:sz w:val="22"/>
                <w:szCs w:val="22"/>
              </w:rPr>
              <w:t>background</w:t>
            </w:r>
          </w:p>
        </w:tc>
      </w:tr>
      <w:tr w:rsidR="00430DAE" w:rsidRPr="00430DAE" w14:paraId="34BC3F42" w14:textId="77777777" w:rsidTr="002A332E">
        <w:trPr>
          <w:trHeight w:val="24"/>
        </w:trPr>
        <w:tc>
          <w:tcPr>
            <w:tcW w:w="2176" w:type="dxa"/>
            <w:tcBorders>
              <w:top w:val="single" w:sz="8" w:space="0" w:color="000000"/>
              <w:left w:val="single" w:sz="8" w:space="0" w:color="000000"/>
              <w:bottom w:val="single" w:sz="8" w:space="0" w:color="000000"/>
              <w:right w:val="single" w:sz="8" w:space="0" w:color="000000"/>
            </w:tcBorders>
            <w:vAlign w:val="center"/>
          </w:tcPr>
          <w:p w14:paraId="173B1F57" w14:textId="604D9931" w:rsidR="00430DAE" w:rsidRPr="00430DAE" w:rsidRDefault="00430DAE" w:rsidP="00430DAE">
            <w:pPr>
              <w:spacing w:after="240" w:line="259" w:lineRule="auto"/>
              <w:ind w:firstLine="0"/>
              <w:jc w:val="left"/>
              <w:rPr>
                <w:sz w:val="22"/>
                <w:szCs w:val="22"/>
              </w:rPr>
            </w:pPr>
            <w:proofErr w:type="spellStart"/>
            <w:r w:rsidRPr="00430DAE">
              <w:rPr>
                <w:sz w:val="22"/>
                <w:szCs w:val="22"/>
              </w:rPr>
              <w:t>PIDNet</w:t>
            </w:r>
            <w:proofErr w:type="spellEnd"/>
            <w:r w:rsidRPr="00430DAE">
              <w:rPr>
                <w:sz w:val="22"/>
                <w:szCs w:val="22"/>
              </w:rPr>
              <w:t xml:space="preserve"> - 20 epochs</w:t>
            </w:r>
          </w:p>
        </w:tc>
        <w:tc>
          <w:tcPr>
            <w:tcW w:w="837" w:type="dxa"/>
            <w:tcBorders>
              <w:top w:val="single" w:sz="8" w:space="0" w:color="000000"/>
              <w:left w:val="single" w:sz="8" w:space="0" w:color="000000"/>
              <w:bottom w:val="single" w:sz="8" w:space="0" w:color="000000"/>
              <w:right w:val="single" w:sz="8" w:space="0" w:color="000000"/>
            </w:tcBorders>
          </w:tcPr>
          <w:p w14:paraId="522E0626" w14:textId="63EB790B" w:rsidR="00430DAE" w:rsidRPr="00430DAE" w:rsidRDefault="00430DAE" w:rsidP="00430DAE">
            <w:pPr>
              <w:spacing w:after="160" w:line="259" w:lineRule="auto"/>
              <w:ind w:left="0" w:firstLine="0"/>
              <w:jc w:val="center"/>
              <w:rPr>
                <w:sz w:val="22"/>
                <w:szCs w:val="22"/>
              </w:rPr>
            </w:pPr>
            <w:r w:rsidRPr="00430DAE">
              <w:rPr>
                <w:sz w:val="22"/>
                <w:szCs w:val="22"/>
              </w:rPr>
              <w:t>23</w:t>
            </w:r>
          </w:p>
        </w:tc>
        <w:tc>
          <w:tcPr>
            <w:tcW w:w="755" w:type="dxa"/>
            <w:tcBorders>
              <w:top w:val="single" w:sz="8" w:space="0" w:color="000000"/>
              <w:left w:val="single" w:sz="8" w:space="0" w:color="000000"/>
              <w:bottom w:val="single" w:sz="8" w:space="0" w:color="000000"/>
              <w:right w:val="single" w:sz="8" w:space="0" w:color="000000"/>
            </w:tcBorders>
          </w:tcPr>
          <w:p w14:paraId="4AAECCD3" w14:textId="4E6B9E43" w:rsidR="00430DAE" w:rsidRPr="00430DAE" w:rsidRDefault="00430DAE" w:rsidP="00430DAE">
            <w:pPr>
              <w:spacing w:after="160" w:line="259" w:lineRule="auto"/>
              <w:ind w:left="0" w:firstLine="0"/>
              <w:jc w:val="center"/>
              <w:rPr>
                <w:sz w:val="22"/>
                <w:szCs w:val="22"/>
              </w:rPr>
            </w:pPr>
            <w:r w:rsidRPr="00430DAE">
              <w:rPr>
                <w:sz w:val="22"/>
                <w:szCs w:val="22"/>
              </w:rPr>
              <w:t>19</w:t>
            </w:r>
          </w:p>
        </w:tc>
        <w:tc>
          <w:tcPr>
            <w:tcW w:w="1090" w:type="dxa"/>
            <w:tcBorders>
              <w:top w:val="single" w:sz="8" w:space="0" w:color="000000"/>
              <w:left w:val="single" w:sz="8" w:space="0" w:color="000000"/>
              <w:bottom w:val="single" w:sz="8" w:space="0" w:color="000000"/>
              <w:right w:val="single" w:sz="8" w:space="0" w:color="000000"/>
            </w:tcBorders>
          </w:tcPr>
          <w:p w14:paraId="2EF49F82" w14:textId="28002D1E" w:rsidR="00430DAE" w:rsidRPr="00430DAE" w:rsidRDefault="00430DAE" w:rsidP="00430DAE">
            <w:pPr>
              <w:spacing w:after="160" w:line="259" w:lineRule="auto"/>
              <w:ind w:left="0" w:firstLine="0"/>
              <w:jc w:val="center"/>
              <w:rPr>
                <w:sz w:val="22"/>
                <w:szCs w:val="22"/>
              </w:rPr>
            </w:pPr>
            <w:r w:rsidRPr="00430DAE">
              <w:rPr>
                <w:sz w:val="22"/>
                <w:szCs w:val="22"/>
              </w:rPr>
              <w:t>30</w:t>
            </w:r>
          </w:p>
        </w:tc>
        <w:tc>
          <w:tcPr>
            <w:tcW w:w="837" w:type="dxa"/>
            <w:tcBorders>
              <w:top w:val="single" w:sz="8" w:space="0" w:color="000000"/>
              <w:left w:val="single" w:sz="8" w:space="0" w:color="000000"/>
              <w:bottom w:val="single" w:sz="8" w:space="0" w:color="000000"/>
              <w:right w:val="single" w:sz="8" w:space="0" w:color="000000"/>
            </w:tcBorders>
          </w:tcPr>
          <w:p w14:paraId="7998046E" w14:textId="09BAB06B" w:rsidR="00430DAE" w:rsidRPr="00430DAE" w:rsidRDefault="00430DAE" w:rsidP="00430DAE">
            <w:pPr>
              <w:spacing w:after="160" w:line="259" w:lineRule="auto"/>
              <w:ind w:left="0" w:firstLine="0"/>
              <w:jc w:val="center"/>
              <w:rPr>
                <w:sz w:val="22"/>
                <w:szCs w:val="22"/>
              </w:rPr>
            </w:pPr>
            <w:r w:rsidRPr="00430DAE">
              <w:rPr>
                <w:sz w:val="22"/>
                <w:szCs w:val="22"/>
              </w:rPr>
              <w:t>24</w:t>
            </w:r>
          </w:p>
        </w:tc>
        <w:tc>
          <w:tcPr>
            <w:tcW w:w="922" w:type="dxa"/>
            <w:tcBorders>
              <w:top w:val="single" w:sz="8" w:space="0" w:color="000000"/>
              <w:left w:val="single" w:sz="8" w:space="0" w:color="000000"/>
              <w:bottom w:val="single" w:sz="8" w:space="0" w:color="000000"/>
              <w:right w:val="single" w:sz="8" w:space="0" w:color="000000"/>
            </w:tcBorders>
          </w:tcPr>
          <w:p w14:paraId="57EEF7BB" w14:textId="434EC5CD" w:rsidR="00430DAE" w:rsidRPr="00430DAE" w:rsidRDefault="00430DAE" w:rsidP="00430DAE">
            <w:pPr>
              <w:spacing w:after="160" w:line="259" w:lineRule="auto"/>
              <w:ind w:left="0" w:firstLine="0"/>
              <w:jc w:val="center"/>
              <w:rPr>
                <w:sz w:val="22"/>
                <w:szCs w:val="22"/>
              </w:rPr>
            </w:pPr>
            <w:r w:rsidRPr="00430DAE">
              <w:rPr>
                <w:sz w:val="22"/>
                <w:szCs w:val="22"/>
              </w:rPr>
              <w:t>8</w:t>
            </w:r>
          </w:p>
        </w:tc>
        <w:tc>
          <w:tcPr>
            <w:tcW w:w="837" w:type="dxa"/>
            <w:tcBorders>
              <w:top w:val="single" w:sz="8" w:space="0" w:color="000000"/>
              <w:left w:val="single" w:sz="8" w:space="0" w:color="000000"/>
              <w:bottom w:val="single" w:sz="8" w:space="0" w:color="000000"/>
              <w:right w:val="single" w:sz="8" w:space="0" w:color="000000"/>
            </w:tcBorders>
          </w:tcPr>
          <w:p w14:paraId="05A29FDF" w14:textId="2CE6B997" w:rsidR="00430DAE" w:rsidRPr="00430DAE" w:rsidRDefault="00430DAE" w:rsidP="00430DAE">
            <w:pPr>
              <w:spacing w:after="160" w:line="259" w:lineRule="auto"/>
              <w:ind w:left="0" w:firstLine="0"/>
              <w:jc w:val="center"/>
              <w:rPr>
                <w:sz w:val="22"/>
                <w:szCs w:val="22"/>
              </w:rPr>
            </w:pPr>
            <w:r w:rsidRPr="00430DAE">
              <w:rPr>
                <w:sz w:val="22"/>
                <w:szCs w:val="22"/>
              </w:rPr>
              <w:t>15</w:t>
            </w:r>
          </w:p>
        </w:tc>
        <w:tc>
          <w:tcPr>
            <w:tcW w:w="1427" w:type="dxa"/>
            <w:tcBorders>
              <w:top w:val="single" w:sz="8" w:space="0" w:color="000000"/>
              <w:left w:val="single" w:sz="8" w:space="0" w:color="000000"/>
              <w:bottom w:val="single" w:sz="8" w:space="0" w:color="000000"/>
              <w:right w:val="single" w:sz="8" w:space="0" w:color="000000"/>
            </w:tcBorders>
          </w:tcPr>
          <w:p w14:paraId="4ADBE6CF" w14:textId="0413BC3E" w:rsidR="00430DAE" w:rsidRPr="00430DAE" w:rsidRDefault="00430DAE" w:rsidP="00430DAE">
            <w:pPr>
              <w:spacing w:after="160" w:line="259" w:lineRule="auto"/>
              <w:ind w:left="0" w:firstLine="0"/>
              <w:jc w:val="center"/>
              <w:rPr>
                <w:sz w:val="22"/>
                <w:szCs w:val="22"/>
              </w:rPr>
            </w:pPr>
            <w:r w:rsidRPr="00430DAE">
              <w:rPr>
                <w:sz w:val="22"/>
                <w:szCs w:val="22"/>
              </w:rPr>
              <w:t>20</w:t>
            </w:r>
          </w:p>
        </w:tc>
        <w:tc>
          <w:tcPr>
            <w:tcW w:w="1502" w:type="dxa"/>
            <w:tcBorders>
              <w:top w:val="single" w:sz="8" w:space="0" w:color="000000"/>
              <w:left w:val="single" w:sz="8" w:space="0" w:color="000000"/>
              <w:bottom w:val="single" w:sz="8" w:space="0" w:color="000000"/>
              <w:right w:val="single" w:sz="8" w:space="0" w:color="000000"/>
            </w:tcBorders>
          </w:tcPr>
          <w:p w14:paraId="713260E6" w14:textId="73BC3F3F" w:rsidR="00430DAE" w:rsidRPr="00430DAE" w:rsidRDefault="00430DAE" w:rsidP="00430DAE">
            <w:pPr>
              <w:spacing w:after="160" w:line="259" w:lineRule="auto"/>
              <w:ind w:left="0" w:firstLine="0"/>
              <w:jc w:val="center"/>
              <w:rPr>
                <w:sz w:val="22"/>
                <w:szCs w:val="22"/>
              </w:rPr>
            </w:pPr>
            <w:r w:rsidRPr="00430DAE">
              <w:rPr>
                <w:sz w:val="22"/>
                <w:szCs w:val="22"/>
              </w:rPr>
              <w:t>15</w:t>
            </w:r>
          </w:p>
        </w:tc>
      </w:tr>
    </w:tbl>
    <w:p w14:paraId="1A641E04" w14:textId="77777777" w:rsidR="007F6597" w:rsidRDefault="007F6597" w:rsidP="00BB1065">
      <w:pPr>
        <w:spacing w:after="0"/>
        <w:ind w:left="0" w:firstLine="0"/>
      </w:pPr>
    </w:p>
    <w:p w14:paraId="657F21C3" w14:textId="076C8582" w:rsidR="009C4A25" w:rsidRDefault="00000000" w:rsidP="00BB1065">
      <w:pPr>
        <w:spacing w:after="120"/>
        <w:ind w:left="0" w:firstLine="0"/>
      </w:pPr>
      <w:r>
        <w:t xml:space="preserve">How </w:t>
      </w:r>
      <w:proofErr w:type="gramStart"/>
      <w:r>
        <w:t>the</w:t>
      </w:r>
      <w:proofErr w:type="gramEnd"/>
      <w:r>
        <w:t xml:space="preserve"> performance change with respect to Table 2? Why?</w:t>
      </w:r>
    </w:p>
    <w:p w14:paraId="1FD8F79D" w14:textId="61A00E9C" w:rsidR="003C3171" w:rsidRDefault="009C4A25" w:rsidP="002A332E">
      <w:pPr>
        <w:spacing w:after="0"/>
        <w:ind w:left="0" w:firstLine="0"/>
      </w:pPr>
      <w:r w:rsidRPr="009C4A25">
        <w:t xml:space="preserve">The performance dropped significantly due to Domain Shift problem because there is a gap between trained source domain and validated target domain. There are some possible reasons including: Different Data Characteristics between rural and source domain, and Overfitting of model that prevents the </w:t>
      </w:r>
      <w:proofErr w:type="spellStart"/>
      <w:r w:rsidRPr="009C4A25">
        <w:t>PIDNet</w:t>
      </w:r>
      <w:proofErr w:type="spellEnd"/>
      <w:r w:rsidRPr="009C4A25">
        <w:t xml:space="preserve"> from being able to generalize</w:t>
      </w:r>
      <w:r>
        <w:t>.</w:t>
      </w:r>
    </w:p>
    <w:p w14:paraId="1E8F991B" w14:textId="6119C7C0" w:rsidR="003C3171" w:rsidRDefault="002A332E" w:rsidP="003C3171">
      <w:pPr>
        <w:spacing w:after="404"/>
        <w:ind w:left="0" w:firstLine="0"/>
      </w:pPr>
      <w:r w:rsidRPr="006E1A0E">
        <w:rPr>
          <w:noProof/>
        </w:rPr>
        <w:drawing>
          <wp:anchor distT="0" distB="0" distL="114300" distR="114300" simplePos="0" relativeHeight="251658240" behindDoc="0" locked="0" layoutInCell="1" allowOverlap="1" wp14:anchorId="39D7FC8A" wp14:editId="793D74DB">
            <wp:simplePos x="0" y="0"/>
            <wp:positionH relativeFrom="column">
              <wp:posOffset>749300</wp:posOffset>
            </wp:positionH>
            <wp:positionV relativeFrom="paragraph">
              <wp:posOffset>941433</wp:posOffset>
            </wp:positionV>
            <wp:extent cx="3594128" cy="1975757"/>
            <wp:effectExtent l="0" t="0" r="6350" b="5715"/>
            <wp:wrapNone/>
            <wp:docPr id="1394418402" name="Picture 1" descr="A graph with a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418402" name="Picture 1" descr="A graph with a line"/>
                    <pic:cNvPicPr/>
                  </pic:nvPicPr>
                  <pic:blipFill>
                    <a:blip r:embed="rId16">
                      <a:extLst>
                        <a:ext uri="{28A0092B-C50C-407E-A947-70E740481C1C}">
                          <a14:useLocalDpi xmlns:a14="http://schemas.microsoft.com/office/drawing/2010/main" val="0"/>
                        </a:ext>
                      </a:extLst>
                    </a:blip>
                    <a:stretch>
                      <a:fillRect/>
                    </a:stretch>
                  </pic:blipFill>
                  <pic:spPr>
                    <a:xfrm>
                      <a:off x="0" y="0"/>
                      <a:ext cx="3594128" cy="1975757"/>
                    </a:xfrm>
                    <a:prstGeom prst="rect">
                      <a:avLst/>
                    </a:prstGeom>
                  </pic:spPr>
                </pic:pic>
              </a:graphicData>
            </a:graphic>
            <wp14:sizeRelH relativeFrom="margin">
              <wp14:pctWidth>0</wp14:pctWidth>
            </wp14:sizeRelH>
            <wp14:sizeRelV relativeFrom="margin">
              <wp14:pctHeight>0</wp14:pctHeight>
            </wp14:sizeRelV>
          </wp:anchor>
        </w:drawing>
      </w:r>
      <w:r w:rsidR="003C3171">
        <w:t xml:space="preserve">The Figure below </w:t>
      </w:r>
      <w:r>
        <w:t>demonstrates</w:t>
      </w:r>
      <w:r w:rsidR="003C3171">
        <w:t xml:space="preserve"> this </w:t>
      </w:r>
      <w:r>
        <w:t xml:space="preserve">huge </w:t>
      </w:r>
      <w:r w:rsidR="003C3171">
        <w:t xml:space="preserve">gap </w:t>
      </w:r>
      <w:r>
        <w:t>indicating</w:t>
      </w:r>
      <w:r w:rsidR="003C3171">
        <w:t xml:space="preserve"> the model can perform well on seen data (urban), but it can not perform well on unseen data (rural)</w:t>
      </w:r>
      <w:r>
        <w:t xml:space="preserve">. After a point (epoch 9) the validation </w:t>
      </w:r>
      <w:proofErr w:type="spellStart"/>
      <w:r>
        <w:t>mIoU</w:t>
      </w:r>
      <w:proofErr w:type="spellEnd"/>
      <w:r>
        <w:t xml:space="preserve"> does not increase and remain fluctuating because it is not able to generalize its knowledge from urban data to rural data.</w:t>
      </w:r>
    </w:p>
    <w:p w14:paraId="5DED37DE" w14:textId="4C8233AF" w:rsidR="003C3171" w:rsidRDefault="003C3171" w:rsidP="009C4A25">
      <w:pPr>
        <w:spacing w:after="404"/>
        <w:ind w:left="0" w:firstLine="0"/>
      </w:pPr>
    </w:p>
    <w:p w14:paraId="2577E549" w14:textId="7AC967D8" w:rsidR="006E1A0E" w:rsidRDefault="006E1A0E" w:rsidP="009C4A25">
      <w:pPr>
        <w:spacing w:after="404"/>
        <w:ind w:left="0" w:firstLine="0"/>
      </w:pPr>
    </w:p>
    <w:p w14:paraId="09CAF442" w14:textId="010E9099" w:rsidR="006E1A0E" w:rsidRDefault="006E1A0E" w:rsidP="009C4A25">
      <w:pPr>
        <w:spacing w:after="404"/>
        <w:ind w:left="0" w:firstLine="0"/>
      </w:pPr>
    </w:p>
    <w:p w14:paraId="1DB0065A" w14:textId="77777777" w:rsidR="001E0264" w:rsidRDefault="00000000">
      <w:pPr>
        <w:numPr>
          <w:ilvl w:val="0"/>
          <w:numId w:val="3"/>
        </w:numPr>
        <w:spacing w:after="52" w:line="259" w:lineRule="auto"/>
        <w:ind w:hanging="360"/>
        <w:jc w:val="left"/>
      </w:pPr>
      <w:r>
        <w:rPr>
          <w:b/>
          <w:color w:val="3C78D8"/>
        </w:rPr>
        <w:lastRenderedPageBreak/>
        <w:t>Data augmentations to reduce the domain shift</w:t>
      </w:r>
    </w:p>
    <w:p w14:paraId="04F05C87" w14:textId="6DAD9272" w:rsidR="001E0264" w:rsidRDefault="00000000" w:rsidP="00BB1065">
      <w:pPr>
        <w:ind w:left="715"/>
      </w:pPr>
      <w:r>
        <w:t>A</w:t>
      </w:r>
      <w:r w:rsidR="00BB1065">
        <w:t xml:space="preserve"> </w:t>
      </w:r>
      <w:r>
        <w:t>naive solution to improve the generalization capability of the</w:t>
      </w:r>
      <w:r w:rsidR="00BB1065">
        <w:t xml:space="preserve"> </w:t>
      </w:r>
      <w:r>
        <w:t xml:space="preserve">segmentation network consists in the usage of data augmentations during training. Through them, we </w:t>
      </w:r>
      <w:proofErr w:type="spellStart"/>
      <w:r>
        <w:t>i</w:t>
      </w:r>
      <w:proofErr w:type="spellEnd"/>
      <w:r>
        <w:t xml:space="preserve">) virtually expand the dataset size and ii) modify the visual appearance of source images </w:t>
      </w:r>
      <w:proofErr w:type="gramStart"/>
      <w:r>
        <w:t>in order to</w:t>
      </w:r>
      <w:proofErr w:type="gramEnd"/>
      <w:r>
        <w:t xml:space="preserve"> make them more similar to the target ones.</w:t>
      </w:r>
    </w:p>
    <w:p w14:paraId="303343AE" w14:textId="180BD292" w:rsidR="009C4A25" w:rsidRDefault="00000000" w:rsidP="00BB1065">
      <w:pPr>
        <w:ind w:left="715"/>
      </w:pPr>
      <w:r>
        <w:t xml:space="preserve">Specifically, we repeat the previous experiment, introducing data augmentations at training time (e.g. horizontal flip, Gaussian Blur, Multiply, </w:t>
      </w:r>
      <w:proofErr w:type="spellStart"/>
      <w:r>
        <w:t>ecc</w:t>
      </w:r>
      <w:proofErr w:type="spellEnd"/>
      <w:r>
        <w:t>.). The decision of what kind of algorithm is left to the student. Set the probability to perform augmentation to 0.5.</w:t>
      </w:r>
    </w:p>
    <w:tbl>
      <w:tblPr>
        <w:tblStyle w:val="TableGrid"/>
        <w:tblpPr w:leftFromText="180" w:rightFromText="180" w:vertAnchor="text" w:horzAnchor="margin" w:tblpXSpec="center" w:tblpY="225"/>
        <w:tblW w:w="10644" w:type="dxa"/>
        <w:tblInd w:w="0" w:type="dxa"/>
        <w:tblLayout w:type="fixed"/>
        <w:tblCellMar>
          <w:top w:w="166" w:type="dxa"/>
          <w:left w:w="102" w:type="dxa"/>
          <w:right w:w="110" w:type="dxa"/>
        </w:tblCellMar>
        <w:tblLook w:val="04A0" w:firstRow="1" w:lastRow="0" w:firstColumn="1" w:lastColumn="0" w:noHBand="0" w:noVBand="1"/>
      </w:tblPr>
      <w:tblGrid>
        <w:gridCol w:w="2430"/>
        <w:gridCol w:w="864"/>
        <w:gridCol w:w="753"/>
        <w:gridCol w:w="1087"/>
        <w:gridCol w:w="835"/>
        <w:gridCol w:w="919"/>
        <w:gridCol w:w="835"/>
        <w:gridCol w:w="1423"/>
        <w:gridCol w:w="1498"/>
      </w:tblGrid>
      <w:tr w:rsidR="009C4A25" w:rsidRPr="00430DAE" w14:paraId="133C0512" w14:textId="77777777" w:rsidTr="00CD16FD">
        <w:trPr>
          <w:trHeight w:val="267"/>
        </w:trPr>
        <w:tc>
          <w:tcPr>
            <w:tcW w:w="2430" w:type="dxa"/>
            <w:tcBorders>
              <w:top w:val="single" w:sz="8" w:space="0" w:color="000000"/>
              <w:left w:val="single" w:sz="8" w:space="0" w:color="000000"/>
              <w:bottom w:val="single" w:sz="8" w:space="0" w:color="000000"/>
              <w:right w:val="single" w:sz="8" w:space="0" w:color="000000"/>
            </w:tcBorders>
            <w:vAlign w:val="center"/>
          </w:tcPr>
          <w:p w14:paraId="15BB09DB" w14:textId="6A19E9F8" w:rsidR="009C4A25" w:rsidRPr="00430DAE" w:rsidRDefault="009C4A25" w:rsidP="00640E40">
            <w:pPr>
              <w:spacing w:after="120" w:line="259" w:lineRule="auto"/>
              <w:ind w:firstLine="0"/>
              <w:jc w:val="left"/>
              <w:rPr>
                <w:sz w:val="22"/>
                <w:szCs w:val="22"/>
              </w:rPr>
            </w:pPr>
            <w:r w:rsidRPr="00430DAE">
              <w:rPr>
                <w:b/>
                <w:sz w:val="22"/>
                <w:szCs w:val="22"/>
              </w:rPr>
              <w:t xml:space="preserve">Table </w:t>
            </w:r>
            <w:r w:rsidR="00BB1065">
              <w:rPr>
                <w:b/>
                <w:sz w:val="22"/>
                <w:szCs w:val="22"/>
              </w:rPr>
              <w:t>4</w:t>
            </w:r>
            <w:r w:rsidRPr="00430DAE">
              <w:rPr>
                <w:b/>
                <w:sz w:val="22"/>
                <w:szCs w:val="22"/>
              </w:rPr>
              <w:t xml:space="preserve">) </w:t>
            </w:r>
            <w:r>
              <w:rPr>
                <w:b/>
                <w:sz w:val="22"/>
                <w:szCs w:val="22"/>
              </w:rPr>
              <w:t xml:space="preserve">         </w:t>
            </w:r>
            <w:r w:rsidRPr="00430DAE">
              <w:rPr>
                <w:b/>
                <w:sz w:val="22"/>
                <w:szCs w:val="22"/>
              </w:rPr>
              <w:t>Domain Shift</w:t>
            </w:r>
            <w:r>
              <w:rPr>
                <w:b/>
                <w:sz w:val="22"/>
                <w:szCs w:val="22"/>
              </w:rPr>
              <w:t xml:space="preserve">   </w:t>
            </w:r>
            <w:r w:rsidRPr="00430DAE">
              <w:rPr>
                <w:b/>
                <w:sz w:val="22"/>
                <w:szCs w:val="22"/>
              </w:rPr>
              <w:t xml:space="preserve"> Urban → Rural</w:t>
            </w:r>
          </w:p>
        </w:tc>
        <w:tc>
          <w:tcPr>
            <w:tcW w:w="864" w:type="dxa"/>
            <w:tcBorders>
              <w:top w:val="single" w:sz="8" w:space="0" w:color="000000"/>
              <w:left w:val="single" w:sz="8" w:space="0" w:color="000000"/>
              <w:bottom w:val="single" w:sz="8" w:space="0" w:color="000000"/>
              <w:right w:val="single" w:sz="8" w:space="0" w:color="000000"/>
            </w:tcBorders>
          </w:tcPr>
          <w:p w14:paraId="4375C3BE" w14:textId="77777777" w:rsidR="009C4A25" w:rsidRPr="00430DAE" w:rsidRDefault="009C4A25" w:rsidP="00640E40">
            <w:pPr>
              <w:spacing w:after="0" w:line="259" w:lineRule="auto"/>
              <w:ind w:left="0" w:firstLine="0"/>
              <w:rPr>
                <w:sz w:val="22"/>
                <w:szCs w:val="22"/>
              </w:rPr>
            </w:pPr>
            <w:proofErr w:type="spellStart"/>
            <w:r w:rsidRPr="00430DAE">
              <w:rPr>
                <w:b/>
                <w:sz w:val="22"/>
                <w:szCs w:val="22"/>
              </w:rPr>
              <w:t>mIoU</w:t>
            </w:r>
            <w:proofErr w:type="spellEnd"/>
            <w:r w:rsidRPr="00430DAE">
              <w:rPr>
                <w:b/>
                <w:sz w:val="22"/>
                <w:szCs w:val="22"/>
              </w:rPr>
              <w:t xml:space="preserve"> (%)</w:t>
            </w:r>
          </w:p>
        </w:tc>
        <w:tc>
          <w:tcPr>
            <w:tcW w:w="753" w:type="dxa"/>
            <w:tcBorders>
              <w:top w:val="single" w:sz="8" w:space="0" w:color="000000"/>
              <w:left w:val="single" w:sz="8" w:space="0" w:color="000000"/>
              <w:bottom w:val="single" w:sz="8" w:space="0" w:color="000000"/>
              <w:right w:val="single" w:sz="8" w:space="0" w:color="000000"/>
            </w:tcBorders>
          </w:tcPr>
          <w:p w14:paraId="17E317CF" w14:textId="77777777" w:rsidR="009C4A25" w:rsidRPr="00430DAE" w:rsidRDefault="009C4A25" w:rsidP="00640E40">
            <w:pPr>
              <w:spacing w:after="0" w:line="259" w:lineRule="auto"/>
              <w:ind w:left="5" w:firstLine="0"/>
              <w:rPr>
                <w:sz w:val="22"/>
                <w:szCs w:val="22"/>
              </w:rPr>
            </w:pPr>
            <w:r w:rsidRPr="00430DAE">
              <w:rPr>
                <w:b/>
                <w:sz w:val="22"/>
                <w:szCs w:val="22"/>
              </w:rPr>
              <w:t>road</w:t>
            </w:r>
          </w:p>
        </w:tc>
        <w:tc>
          <w:tcPr>
            <w:tcW w:w="1087" w:type="dxa"/>
            <w:tcBorders>
              <w:top w:val="single" w:sz="8" w:space="0" w:color="000000"/>
              <w:left w:val="single" w:sz="8" w:space="0" w:color="000000"/>
              <w:bottom w:val="single" w:sz="8" w:space="0" w:color="000000"/>
              <w:right w:val="single" w:sz="8" w:space="0" w:color="000000"/>
            </w:tcBorders>
          </w:tcPr>
          <w:p w14:paraId="7E15141F" w14:textId="77777777" w:rsidR="009C4A25" w:rsidRPr="00430DAE" w:rsidRDefault="009C4A25" w:rsidP="00640E40">
            <w:pPr>
              <w:spacing w:after="0" w:line="259" w:lineRule="auto"/>
              <w:ind w:left="0" w:firstLine="0"/>
              <w:jc w:val="left"/>
              <w:rPr>
                <w:sz w:val="22"/>
                <w:szCs w:val="22"/>
              </w:rPr>
            </w:pPr>
            <w:r w:rsidRPr="00430DAE">
              <w:rPr>
                <w:b/>
                <w:sz w:val="22"/>
                <w:szCs w:val="22"/>
              </w:rPr>
              <w:t>building</w:t>
            </w:r>
          </w:p>
        </w:tc>
        <w:tc>
          <w:tcPr>
            <w:tcW w:w="835" w:type="dxa"/>
            <w:tcBorders>
              <w:top w:val="single" w:sz="8" w:space="0" w:color="000000"/>
              <w:left w:val="single" w:sz="8" w:space="0" w:color="000000"/>
              <w:bottom w:val="single" w:sz="8" w:space="0" w:color="000000"/>
              <w:right w:val="single" w:sz="8" w:space="0" w:color="000000"/>
            </w:tcBorders>
          </w:tcPr>
          <w:p w14:paraId="09B1E4BF" w14:textId="77777777" w:rsidR="009C4A25" w:rsidRPr="00430DAE" w:rsidRDefault="009C4A25" w:rsidP="00640E40">
            <w:pPr>
              <w:spacing w:after="0" w:line="259" w:lineRule="auto"/>
              <w:ind w:left="0" w:firstLine="0"/>
              <w:jc w:val="left"/>
              <w:rPr>
                <w:sz w:val="22"/>
                <w:szCs w:val="22"/>
              </w:rPr>
            </w:pPr>
            <w:r w:rsidRPr="00430DAE">
              <w:rPr>
                <w:b/>
                <w:sz w:val="22"/>
                <w:szCs w:val="22"/>
              </w:rPr>
              <w:t>water</w:t>
            </w:r>
          </w:p>
        </w:tc>
        <w:tc>
          <w:tcPr>
            <w:tcW w:w="919" w:type="dxa"/>
            <w:tcBorders>
              <w:top w:val="single" w:sz="8" w:space="0" w:color="000000"/>
              <w:left w:val="single" w:sz="8" w:space="0" w:color="000000"/>
              <w:bottom w:val="single" w:sz="8" w:space="0" w:color="000000"/>
              <w:right w:val="single" w:sz="8" w:space="0" w:color="000000"/>
            </w:tcBorders>
          </w:tcPr>
          <w:p w14:paraId="08A1340E" w14:textId="77777777" w:rsidR="009C4A25" w:rsidRPr="00430DAE" w:rsidRDefault="009C4A25" w:rsidP="00640E40">
            <w:pPr>
              <w:spacing w:after="0" w:line="259" w:lineRule="auto"/>
              <w:ind w:firstLine="0"/>
              <w:jc w:val="left"/>
              <w:rPr>
                <w:sz w:val="22"/>
                <w:szCs w:val="22"/>
              </w:rPr>
            </w:pPr>
            <w:r w:rsidRPr="00430DAE">
              <w:rPr>
                <w:b/>
                <w:sz w:val="22"/>
                <w:szCs w:val="22"/>
              </w:rPr>
              <w:t>barren</w:t>
            </w:r>
          </w:p>
        </w:tc>
        <w:tc>
          <w:tcPr>
            <w:tcW w:w="835" w:type="dxa"/>
            <w:tcBorders>
              <w:top w:val="single" w:sz="8" w:space="0" w:color="000000"/>
              <w:left w:val="single" w:sz="8" w:space="0" w:color="000000"/>
              <w:bottom w:val="single" w:sz="8" w:space="0" w:color="000000"/>
              <w:right w:val="single" w:sz="8" w:space="0" w:color="000000"/>
            </w:tcBorders>
          </w:tcPr>
          <w:p w14:paraId="2B56A732" w14:textId="77777777" w:rsidR="009C4A25" w:rsidRPr="00430DAE" w:rsidRDefault="009C4A25" w:rsidP="00640E40">
            <w:pPr>
              <w:spacing w:after="0" w:line="259" w:lineRule="auto"/>
              <w:ind w:firstLine="0"/>
              <w:jc w:val="left"/>
              <w:rPr>
                <w:sz w:val="22"/>
                <w:szCs w:val="22"/>
              </w:rPr>
            </w:pPr>
            <w:r w:rsidRPr="00430DAE">
              <w:rPr>
                <w:b/>
                <w:sz w:val="22"/>
                <w:szCs w:val="22"/>
              </w:rPr>
              <w:t>forest</w:t>
            </w:r>
          </w:p>
        </w:tc>
        <w:tc>
          <w:tcPr>
            <w:tcW w:w="1423" w:type="dxa"/>
            <w:tcBorders>
              <w:top w:val="single" w:sz="8" w:space="0" w:color="000000"/>
              <w:left w:val="single" w:sz="8" w:space="0" w:color="000000"/>
              <w:bottom w:val="single" w:sz="8" w:space="0" w:color="000000"/>
              <w:right w:val="single" w:sz="8" w:space="0" w:color="000000"/>
            </w:tcBorders>
          </w:tcPr>
          <w:p w14:paraId="36590627" w14:textId="77777777" w:rsidR="009C4A25" w:rsidRPr="00430DAE" w:rsidRDefault="009C4A25" w:rsidP="00640E40">
            <w:pPr>
              <w:spacing w:after="0" w:line="259" w:lineRule="auto"/>
              <w:ind w:firstLine="0"/>
              <w:jc w:val="left"/>
              <w:rPr>
                <w:b/>
                <w:sz w:val="22"/>
                <w:szCs w:val="22"/>
              </w:rPr>
            </w:pPr>
            <w:r w:rsidRPr="00430DAE">
              <w:rPr>
                <w:b/>
                <w:sz w:val="22"/>
                <w:szCs w:val="22"/>
              </w:rPr>
              <w:t>agriculture</w:t>
            </w:r>
          </w:p>
        </w:tc>
        <w:tc>
          <w:tcPr>
            <w:tcW w:w="1498" w:type="dxa"/>
            <w:tcBorders>
              <w:top w:val="single" w:sz="8" w:space="0" w:color="000000"/>
              <w:left w:val="single" w:sz="8" w:space="0" w:color="000000"/>
              <w:bottom w:val="single" w:sz="8" w:space="0" w:color="000000"/>
              <w:right w:val="single" w:sz="8" w:space="0" w:color="000000"/>
            </w:tcBorders>
          </w:tcPr>
          <w:p w14:paraId="104DC99B" w14:textId="77777777" w:rsidR="009C4A25" w:rsidRPr="00430DAE" w:rsidRDefault="009C4A25" w:rsidP="00640E40">
            <w:pPr>
              <w:spacing w:after="0" w:line="259" w:lineRule="auto"/>
              <w:ind w:firstLine="0"/>
              <w:jc w:val="left"/>
              <w:rPr>
                <w:b/>
                <w:sz w:val="22"/>
                <w:szCs w:val="22"/>
              </w:rPr>
            </w:pPr>
            <w:r w:rsidRPr="00430DAE">
              <w:rPr>
                <w:b/>
                <w:sz w:val="22"/>
                <w:szCs w:val="22"/>
              </w:rPr>
              <w:t>background</w:t>
            </w:r>
          </w:p>
        </w:tc>
      </w:tr>
      <w:tr w:rsidR="00CD16FD" w:rsidRPr="00430DAE" w14:paraId="6A5E5768" w14:textId="77777777" w:rsidTr="00CD16FD">
        <w:trPr>
          <w:trHeight w:val="26"/>
        </w:trPr>
        <w:tc>
          <w:tcPr>
            <w:tcW w:w="2430" w:type="dxa"/>
            <w:tcBorders>
              <w:top w:val="single" w:sz="8" w:space="0" w:color="000000"/>
              <w:left w:val="single" w:sz="8" w:space="0" w:color="000000"/>
              <w:bottom w:val="single" w:sz="8" w:space="0" w:color="000000"/>
              <w:right w:val="single" w:sz="8" w:space="0" w:color="000000"/>
            </w:tcBorders>
            <w:vAlign w:val="center"/>
          </w:tcPr>
          <w:p w14:paraId="009B3B24" w14:textId="50E489D3" w:rsidR="00CD16FD" w:rsidRPr="00430DAE" w:rsidRDefault="00CD16FD" w:rsidP="00CD16FD">
            <w:pPr>
              <w:spacing w:after="240" w:line="259" w:lineRule="auto"/>
              <w:ind w:firstLine="0"/>
              <w:jc w:val="left"/>
              <w:rPr>
                <w:sz w:val="22"/>
                <w:szCs w:val="22"/>
              </w:rPr>
            </w:pPr>
            <w:proofErr w:type="spellStart"/>
            <w:r w:rsidRPr="009C4A25">
              <w:rPr>
                <w:sz w:val="22"/>
                <w:szCs w:val="22"/>
              </w:rPr>
              <w:t>PIDNet</w:t>
            </w:r>
            <w:proofErr w:type="spellEnd"/>
            <w:r w:rsidRPr="009C4A25">
              <w:rPr>
                <w:sz w:val="22"/>
                <w:szCs w:val="22"/>
              </w:rPr>
              <w:t xml:space="preserve"> - 20 ep - Aug1</w:t>
            </w:r>
          </w:p>
        </w:tc>
        <w:tc>
          <w:tcPr>
            <w:tcW w:w="864" w:type="dxa"/>
            <w:tcBorders>
              <w:top w:val="single" w:sz="8" w:space="0" w:color="000000"/>
              <w:left w:val="single" w:sz="8" w:space="0" w:color="000000"/>
              <w:bottom w:val="single" w:sz="8" w:space="0" w:color="000000"/>
              <w:right w:val="single" w:sz="8" w:space="0" w:color="000000"/>
            </w:tcBorders>
          </w:tcPr>
          <w:p w14:paraId="5E387F03" w14:textId="5B747D08" w:rsidR="00CD16FD" w:rsidRPr="00430DAE" w:rsidRDefault="00CD16FD" w:rsidP="00CD16FD">
            <w:pPr>
              <w:spacing w:after="160" w:line="259" w:lineRule="auto"/>
              <w:ind w:left="0" w:firstLine="0"/>
              <w:jc w:val="center"/>
              <w:rPr>
                <w:sz w:val="22"/>
                <w:szCs w:val="22"/>
              </w:rPr>
            </w:pPr>
            <w:r w:rsidRPr="00CD16FD">
              <w:t>26</w:t>
            </w:r>
          </w:p>
        </w:tc>
        <w:tc>
          <w:tcPr>
            <w:tcW w:w="753" w:type="dxa"/>
            <w:tcBorders>
              <w:top w:val="single" w:sz="8" w:space="0" w:color="000000"/>
              <w:left w:val="single" w:sz="8" w:space="0" w:color="000000"/>
              <w:bottom w:val="single" w:sz="8" w:space="0" w:color="000000"/>
              <w:right w:val="single" w:sz="8" w:space="0" w:color="000000"/>
            </w:tcBorders>
          </w:tcPr>
          <w:p w14:paraId="386D7301" w14:textId="1EED8196" w:rsidR="00CD16FD" w:rsidRPr="00430DAE" w:rsidRDefault="00CD16FD" w:rsidP="00CD16FD">
            <w:pPr>
              <w:spacing w:after="160" w:line="259" w:lineRule="auto"/>
              <w:ind w:left="0" w:firstLine="0"/>
              <w:jc w:val="center"/>
              <w:rPr>
                <w:sz w:val="22"/>
                <w:szCs w:val="22"/>
              </w:rPr>
            </w:pPr>
            <w:r w:rsidRPr="00CD16FD">
              <w:t>21</w:t>
            </w:r>
          </w:p>
        </w:tc>
        <w:tc>
          <w:tcPr>
            <w:tcW w:w="1087" w:type="dxa"/>
            <w:tcBorders>
              <w:top w:val="single" w:sz="8" w:space="0" w:color="000000"/>
              <w:left w:val="single" w:sz="8" w:space="0" w:color="000000"/>
              <w:bottom w:val="single" w:sz="8" w:space="0" w:color="000000"/>
              <w:right w:val="single" w:sz="8" w:space="0" w:color="000000"/>
            </w:tcBorders>
          </w:tcPr>
          <w:p w14:paraId="59E1B54B" w14:textId="18911DA1" w:rsidR="00CD16FD" w:rsidRPr="00430DAE" w:rsidRDefault="00CD16FD" w:rsidP="00CD16FD">
            <w:pPr>
              <w:spacing w:after="160" w:line="259" w:lineRule="auto"/>
              <w:ind w:left="0" w:firstLine="0"/>
              <w:jc w:val="center"/>
              <w:rPr>
                <w:sz w:val="22"/>
                <w:szCs w:val="22"/>
              </w:rPr>
            </w:pPr>
            <w:r w:rsidRPr="00CD16FD">
              <w:t>30</w:t>
            </w:r>
          </w:p>
        </w:tc>
        <w:tc>
          <w:tcPr>
            <w:tcW w:w="835" w:type="dxa"/>
            <w:tcBorders>
              <w:top w:val="single" w:sz="8" w:space="0" w:color="000000"/>
              <w:left w:val="single" w:sz="8" w:space="0" w:color="000000"/>
              <w:bottom w:val="single" w:sz="8" w:space="0" w:color="000000"/>
              <w:right w:val="single" w:sz="8" w:space="0" w:color="000000"/>
            </w:tcBorders>
          </w:tcPr>
          <w:p w14:paraId="42F4E679" w14:textId="122A5D91" w:rsidR="00CD16FD" w:rsidRPr="00430DAE" w:rsidRDefault="00CD16FD" w:rsidP="00CD16FD">
            <w:pPr>
              <w:spacing w:after="160" w:line="259" w:lineRule="auto"/>
              <w:ind w:left="0" w:firstLine="0"/>
              <w:jc w:val="center"/>
              <w:rPr>
                <w:sz w:val="22"/>
                <w:szCs w:val="22"/>
              </w:rPr>
            </w:pPr>
            <w:r w:rsidRPr="00CD16FD">
              <w:t>30</w:t>
            </w:r>
          </w:p>
        </w:tc>
        <w:tc>
          <w:tcPr>
            <w:tcW w:w="919" w:type="dxa"/>
            <w:tcBorders>
              <w:top w:val="single" w:sz="8" w:space="0" w:color="000000"/>
              <w:left w:val="single" w:sz="8" w:space="0" w:color="000000"/>
              <w:bottom w:val="single" w:sz="8" w:space="0" w:color="000000"/>
              <w:right w:val="single" w:sz="8" w:space="0" w:color="000000"/>
            </w:tcBorders>
          </w:tcPr>
          <w:p w14:paraId="483A7CD5" w14:textId="7E54405D" w:rsidR="00CD16FD" w:rsidRPr="00430DAE" w:rsidRDefault="00CD16FD" w:rsidP="00CD16FD">
            <w:pPr>
              <w:spacing w:after="160" w:line="259" w:lineRule="auto"/>
              <w:ind w:left="0" w:firstLine="0"/>
              <w:jc w:val="center"/>
              <w:rPr>
                <w:sz w:val="22"/>
                <w:szCs w:val="22"/>
              </w:rPr>
            </w:pPr>
            <w:r w:rsidRPr="00CD16FD">
              <w:t>11</w:t>
            </w:r>
          </w:p>
        </w:tc>
        <w:tc>
          <w:tcPr>
            <w:tcW w:w="835" w:type="dxa"/>
            <w:tcBorders>
              <w:top w:val="single" w:sz="8" w:space="0" w:color="000000"/>
              <w:left w:val="single" w:sz="8" w:space="0" w:color="000000"/>
              <w:bottom w:val="single" w:sz="8" w:space="0" w:color="000000"/>
              <w:right w:val="single" w:sz="8" w:space="0" w:color="000000"/>
            </w:tcBorders>
          </w:tcPr>
          <w:p w14:paraId="06D3DF29" w14:textId="013634F0" w:rsidR="00CD16FD" w:rsidRPr="00430DAE" w:rsidRDefault="00CD16FD" w:rsidP="00CD16FD">
            <w:pPr>
              <w:spacing w:after="160" w:line="259" w:lineRule="auto"/>
              <w:ind w:left="0" w:firstLine="0"/>
              <w:jc w:val="center"/>
              <w:rPr>
                <w:sz w:val="22"/>
                <w:szCs w:val="22"/>
              </w:rPr>
            </w:pPr>
            <w:r w:rsidRPr="00CD16FD">
              <w:t>15</w:t>
            </w:r>
          </w:p>
        </w:tc>
        <w:tc>
          <w:tcPr>
            <w:tcW w:w="1423" w:type="dxa"/>
            <w:tcBorders>
              <w:top w:val="single" w:sz="8" w:space="0" w:color="000000"/>
              <w:left w:val="single" w:sz="8" w:space="0" w:color="000000"/>
              <w:bottom w:val="single" w:sz="8" w:space="0" w:color="000000"/>
              <w:right w:val="single" w:sz="8" w:space="0" w:color="000000"/>
            </w:tcBorders>
          </w:tcPr>
          <w:p w14:paraId="0924CAF7" w14:textId="17998620" w:rsidR="00CD16FD" w:rsidRPr="00430DAE" w:rsidRDefault="00CD16FD" w:rsidP="00CD16FD">
            <w:pPr>
              <w:spacing w:after="160" w:line="259" w:lineRule="auto"/>
              <w:ind w:left="0" w:firstLine="0"/>
              <w:jc w:val="center"/>
              <w:rPr>
                <w:sz w:val="22"/>
                <w:szCs w:val="22"/>
              </w:rPr>
            </w:pPr>
            <w:r w:rsidRPr="00CD16FD">
              <w:t>25</w:t>
            </w:r>
          </w:p>
        </w:tc>
        <w:tc>
          <w:tcPr>
            <w:tcW w:w="1498" w:type="dxa"/>
            <w:tcBorders>
              <w:top w:val="single" w:sz="8" w:space="0" w:color="000000"/>
              <w:left w:val="single" w:sz="8" w:space="0" w:color="000000"/>
              <w:bottom w:val="single" w:sz="8" w:space="0" w:color="000000"/>
              <w:right w:val="single" w:sz="8" w:space="0" w:color="000000"/>
            </w:tcBorders>
          </w:tcPr>
          <w:p w14:paraId="638B1981" w14:textId="77BB302C" w:rsidR="00CD16FD" w:rsidRPr="00430DAE" w:rsidRDefault="00CD16FD" w:rsidP="00CD16FD">
            <w:pPr>
              <w:spacing w:after="160" w:line="259" w:lineRule="auto"/>
              <w:ind w:left="0" w:firstLine="0"/>
              <w:jc w:val="center"/>
              <w:rPr>
                <w:sz w:val="22"/>
                <w:szCs w:val="22"/>
              </w:rPr>
            </w:pPr>
            <w:r w:rsidRPr="00CD16FD">
              <w:t>49</w:t>
            </w:r>
          </w:p>
        </w:tc>
      </w:tr>
      <w:tr w:rsidR="00CD16FD" w:rsidRPr="00430DAE" w14:paraId="5DB9ED22" w14:textId="77777777" w:rsidTr="00CD16FD">
        <w:trPr>
          <w:trHeight w:val="26"/>
        </w:trPr>
        <w:tc>
          <w:tcPr>
            <w:tcW w:w="2430" w:type="dxa"/>
            <w:tcBorders>
              <w:top w:val="single" w:sz="8" w:space="0" w:color="000000"/>
              <w:left w:val="single" w:sz="8" w:space="0" w:color="000000"/>
              <w:bottom w:val="single" w:sz="8" w:space="0" w:color="000000"/>
              <w:right w:val="single" w:sz="8" w:space="0" w:color="000000"/>
            </w:tcBorders>
            <w:vAlign w:val="center"/>
          </w:tcPr>
          <w:p w14:paraId="121ED80D" w14:textId="691CAC9C" w:rsidR="00CD16FD" w:rsidRPr="00430DAE" w:rsidRDefault="00CD16FD" w:rsidP="00CD16FD">
            <w:pPr>
              <w:spacing w:after="240" w:line="259" w:lineRule="auto"/>
              <w:ind w:firstLine="0"/>
              <w:jc w:val="left"/>
              <w:rPr>
                <w:sz w:val="22"/>
                <w:szCs w:val="22"/>
              </w:rPr>
            </w:pPr>
            <w:proofErr w:type="spellStart"/>
            <w:r w:rsidRPr="009C4A25">
              <w:rPr>
                <w:sz w:val="22"/>
                <w:szCs w:val="22"/>
              </w:rPr>
              <w:t>PIDNet</w:t>
            </w:r>
            <w:proofErr w:type="spellEnd"/>
            <w:r w:rsidRPr="009C4A25">
              <w:rPr>
                <w:sz w:val="22"/>
                <w:szCs w:val="22"/>
              </w:rPr>
              <w:t xml:space="preserve"> - 20 ep </w:t>
            </w:r>
            <w:r>
              <w:rPr>
                <w:sz w:val="22"/>
                <w:szCs w:val="22"/>
              </w:rPr>
              <w:t>-</w:t>
            </w:r>
            <w:r w:rsidRPr="009C4A25">
              <w:rPr>
                <w:sz w:val="22"/>
                <w:szCs w:val="22"/>
              </w:rPr>
              <w:t xml:space="preserve"> Aug</w:t>
            </w:r>
            <w:r>
              <w:rPr>
                <w:sz w:val="22"/>
                <w:szCs w:val="22"/>
              </w:rPr>
              <w:t>2</w:t>
            </w:r>
          </w:p>
        </w:tc>
        <w:tc>
          <w:tcPr>
            <w:tcW w:w="864" w:type="dxa"/>
            <w:tcBorders>
              <w:top w:val="single" w:sz="8" w:space="0" w:color="000000"/>
              <w:left w:val="single" w:sz="8" w:space="0" w:color="000000"/>
              <w:bottom w:val="single" w:sz="8" w:space="0" w:color="000000"/>
              <w:right w:val="single" w:sz="8" w:space="0" w:color="000000"/>
            </w:tcBorders>
          </w:tcPr>
          <w:p w14:paraId="445327CA" w14:textId="6333F651" w:rsidR="00CD16FD" w:rsidRPr="00430DAE" w:rsidRDefault="00CD16FD" w:rsidP="00CD16FD">
            <w:pPr>
              <w:spacing w:after="160" w:line="259" w:lineRule="auto"/>
              <w:ind w:left="0" w:firstLine="0"/>
              <w:jc w:val="center"/>
              <w:rPr>
                <w:sz w:val="22"/>
                <w:szCs w:val="22"/>
              </w:rPr>
            </w:pPr>
            <w:r w:rsidRPr="00CD16FD">
              <w:t>24</w:t>
            </w:r>
          </w:p>
        </w:tc>
        <w:tc>
          <w:tcPr>
            <w:tcW w:w="753" w:type="dxa"/>
            <w:tcBorders>
              <w:top w:val="single" w:sz="8" w:space="0" w:color="000000"/>
              <w:left w:val="single" w:sz="8" w:space="0" w:color="000000"/>
              <w:bottom w:val="single" w:sz="8" w:space="0" w:color="000000"/>
              <w:right w:val="single" w:sz="8" w:space="0" w:color="000000"/>
            </w:tcBorders>
          </w:tcPr>
          <w:p w14:paraId="452A4BA5" w14:textId="5B7D5A11" w:rsidR="00CD16FD" w:rsidRPr="00430DAE" w:rsidRDefault="00CD16FD" w:rsidP="00CD16FD">
            <w:pPr>
              <w:spacing w:after="160" w:line="259" w:lineRule="auto"/>
              <w:ind w:left="0" w:firstLine="0"/>
              <w:jc w:val="center"/>
              <w:rPr>
                <w:sz w:val="22"/>
                <w:szCs w:val="22"/>
              </w:rPr>
            </w:pPr>
            <w:r w:rsidRPr="00CD16FD">
              <w:t>22</w:t>
            </w:r>
          </w:p>
        </w:tc>
        <w:tc>
          <w:tcPr>
            <w:tcW w:w="1087" w:type="dxa"/>
            <w:tcBorders>
              <w:top w:val="single" w:sz="8" w:space="0" w:color="000000"/>
              <w:left w:val="single" w:sz="8" w:space="0" w:color="000000"/>
              <w:bottom w:val="single" w:sz="8" w:space="0" w:color="000000"/>
              <w:right w:val="single" w:sz="8" w:space="0" w:color="000000"/>
            </w:tcBorders>
          </w:tcPr>
          <w:p w14:paraId="02A4DBED" w14:textId="72F51371" w:rsidR="00CD16FD" w:rsidRPr="00430DAE" w:rsidRDefault="00CD16FD" w:rsidP="00CD16FD">
            <w:pPr>
              <w:spacing w:after="160" w:line="259" w:lineRule="auto"/>
              <w:ind w:left="0" w:firstLine="0"/>
              <w:jc w:val="center"/>
              <w:rPr>
                <w:sz w:val="22"/>
                <w:szCs w:val="22"/>
              </w:rPr>
            </w:pPr>
            <w:r w:rsidRPr="00CD16FD">
              <w:t>32</w:t>
            </w:r>
          </w:p>
        </w:tc>
        <w:tc>
          <w:tcPr>
            <w:tcW w:w="835" w:type="dxa"/>
            <w:tcBorders>
              <w:top w:val="single" w:sz="8" w:space="0" w:color="000000"/>
              <w:left w:val="single" w:sz="8" w:space="0" w:color="000000"/>
              <w:bottom w:val="single" w:sz="8" w:space="0" w:color="000000"/>
              <w:right w:val="single" w:sz="8" w:space="0" w:color="000000"/>
            </w:tcBorders>
          </w:tcPr>
          <w:p w14:paraId="0995C48E" w14:textId="3EF7CB04" w:rsidR="00CD16FD" w:rsidRPr="00430DAE" w:rsidRDefault="00CD16FD" w:rsidP="00CD16FD">
            <w:pPr>
              <w:spacing w:after="160" w:line="259" w:lineRule="auto"/>
              <w:ind w:left="0" w:firstLine="0"/>
              <w:jc w:val="center"/>
              <w:rPr>
                <w:sz w:val="22"/>
                <w:szCs w:val="22"/>
              </w:rPr>
            </w:pPr>
            <w:r w:rsidRPr="00CD16FD">
              <w:t>32</w:t>
            </w:r>
          </w:p>
        </w:tc>
        <w:tc>
          <w:tcPr>
            <w:tcW w:w="919" w:type="dxa"/>
            <w:tcBorders>
              <w:top w:val="single" w:sz="8" w:space="0" w:color="000000"/>
              <w:left w:val="single" w:sz="8" w:space="0" w:color="000000"/>
              <w:bottom w:val="single" w:sz="8" w:space="0" w:color="000000"/>
              <w:right w:val="single" w:sz="8" w:space="0" w:color="000000"/>
            </w:tcBorders>
          </w:tcPr>
          <w:p w14:paraId="51A22A91" w14:textId="433420C2" w:rsidR="00CD16FD" w:rsidRPr="00430DAE" w:rsidRDefault="00CD16FD" w:rsidP="00CD16FD">
            <w:pPr>
              <w:spacing w:after="160" w:line="259" w:lineRule="auto"/>
              <w:ind w:left="0" w:firstLine="0"/>
              <w:jc w:val="center"/>
              <w:rPr>
                <w:sz w:val="22"/>
                <w:szCs w:val="22"/>
              </w:rPr>
            </w:pPr>
            <w:r w:rsidRPr="00CD16FD">
              <w:t>9</w:t>
            </w:r>
          </w:p>
        </w:tc>
        <w:tc>
          <w:tcPr>
            <w:tcW w:w="835" w:type="dxa"/>
            <w:tcBorders>
              <w:top w:val="single" w:sz="8" w:space="0" w:color="000000"/>
              <w:left w:val="single" w:sz="8" w:space="0" w:color="000000"/>
              <w:bottom w:val="single" w:sz="8" w:space="0" w:color="000000"/>
              <w:right w:val="single" w:sz="8" w:space="0" w:color="000000"/>
            </w:tcBorders>
          </w:tcPr>
          <w:p w14:paraId="5547E93D" w14:textId="41D9972E" w:rsidR="00CD16FD" w:rsidRPr="00430DAE" w:rsidRDefault="00CD16FD" w:rsidP="00CD16FD">
            <w:pPr>
              <w:spacing w:after="160" w:line="259" w:lineRule="auto"/>
              <w:ind w:left="0" w:firstLine="0"/>
              <w:jc w:val="center"/>
              <w:rPr>
                <w:sz w:val="22"/>
                <w:szCs w:val="22"/>
              </w:rPr>
            </w:pPr>
            <w:r w:rsidRPr="00CD16FD">
              <w:t>7</w:t>
            </w:r>
          </w:p>
        </w:tc>
        <w:tc>
          <w:tcPr>
            <w:tcW w:w="1423" w:type="dxa"/>
            <w:tcBorders>
              <w:top w:val="single" w:sz="8" w:space="0" w:color="000000"/>
              <w:left w:val="single" w:sz="8" w:space="0" w:color="000000"/>
              <w:bottom w:val="single" w:sz="8" w:space="0" w:color="000000"/>
              <w:right w:val="single" w:sz="8" w:space="0" w:color="000000"/>
            </w:tcBorders>
          </w:tcPr>
          <w:p w14:paraId="42CB9B48" w14:textId="53899E58" w:rsidR="00CD16FD" w:rsidRPr="00430DAE" w:rsidRDefault="00CD16FD" w:rsidP="00CD16FD">
            <w:pPr>
              <w:spacing w:after="160" w:line="259" w:lineRule="auto"/>
              <w:ind w:left="0" w:firstLine="0"/>
              <w:jc w:val="center"/>
              <w:rPr>
                <w:sz w:val="22"/>
                <w:szCs w:val="22"/>
              </w:rPr>
            </w:pPr>
            <w:r w:rsidRPr="00CD16FD">
              <w:t>19</w:t>
            </w:r>
          </w:p>
        </w:tc>
        <w:tc>
          <w:tcPr>
            <w:tcW w:w="1498" w:type="dxa"/>
            <w:tcBorders>
              <w:top w:val="single" w:sz="8" w:space="0" w:color="000000"/>
              <w:left w:val="single" w:sz="8" w:space="0" w:color="000000"/>
              <w:bottom w:val="single" w:sz="8" w:space="0" w:color="000000"/>
              <w:right w:val="single" w:sz="8" w:space="0" w:color="000000"/>
            </w:tcBorders>
          </w:tcPr>
          <w:p w14:paraId="1810F5FF" w14:textId="618C7F9E" w:rsidR="00CD16FD" w:rsidRPr="00430DAE" w:rsidRDefault="00CD16FD" w:rsidP="00CD16FD">
            <w:pPr>
              <w:spacing w:after="160" w:line="259" w:lineRule="auto"/>
              <w:ind w:left="0" w:firstLine="0"/>
              <w:jc w:val="center"/>
              <w:rPr>
                <w:sz w:val="22"/>
                <w:szCs w:val="22"/>
              </w:rPr>
            </w:pPr>
            <w:r w:rsidRPr="00CD16FD">
              <w:t>50</w:t>
            </w:r>
          </w:p>
        </w:tc>
      </w:tr>
      <w:tr w:rsidR="00CD16FD" w:rsidRPr="00430DAE" w14:paraId="449840A4" w14:textId="77777777" w:rsidTr="00CD16FD">
        <w:trPr>
          <w:trHeight w:val="26"/>
        </w:trPr>
        <w:tc>
          <w:tcPr>
            <w:tcW w:w="2430" w:type="dxa"/>
            <w:tcBorders>
              <w:top w:val="single" w:sz="8" w:space="0" w:color="000000"/>
              <w:left w:val="single" w:sz="8" w:space="0" w:color="000000"/>
              <w:bottom w:val="single" w:sz="8" w:space="0" w:color="000000"/>
              <w:right w:val="single" w:sz="8" w:space="0" w:color="000000"/>
            </w:tcBorders>
            <w:vAlign w:val="center"/>
          </w:tcPr>
          <w:p w14:paraId="6CBBBB59" w14:textId="642A0EC9" w:rsidR="00CD16FD" w:rsidRPr="00430DAE" w:rsidRDefault="00CD16FD" w:rsidP="00CD16FD">
            <w:pPr>
              <w:spacing w:after="240" w:line="259" w:lineRule="auto"/>
              <w:ind w:firstLine="0"/>
              <w:jc w:val="left"/>
              <w:rPr>
                <w:sz w:val="22"/>
                <w:szCs w:val="22"/>
              </w:rPr>
            </w:pPr>
            <w:proofErr w:type="spellStart"/>
            <w:r w:rsidRPr="009C4A25">
              <w:rPr>
                <w:sz w:val="22"/>
                <w:szCs w:val="22"/>
              </w:rPr>
              <w:t>PIDNet</w:t>
            </w:r>
            <w:proofErr w:type="spellEnd"/>
            <w:r w:rsidRPr="009C4A25">
              <w:rPr>
                <w:sz w:val="22"/>
                <w:szCs w:val="22"/>
              </w:rPr>
              <w:t xml:space="preserve"> - 20 ep </w:t>
            </w:r>
            <w:r>
              <w:rPr>
                <w:sz w:val="22"/>
                <w:szCs w:val="22"/>
              </w:rPr>
              <w:t>-</w:t>
            </w:r>
            <w:r w:rsidRPr="009C4A25">
              <w:rPr>
                <w:sz w:val="22"/>
                <w:szCs w:val="22"/>
              </w:rPr>
              <w:t xml:space="preserve"> Aug</w:t>
            </w:r>
            <w:r>
              <w:rPr>
                <w:sz w:val="22"/>
                <w:szCs w:val="22"/>
              </w:rPr>
              <w:t>3</w:t>
            </w:r>
          </w:p>
        </w:tc>
        <w:tc>
          <w:tcPr>
            <w:tcW w:w="864" w:type="dxa"/>
            <w:tcBorders>
              <w:top w:val="single" w:sz="8" w:space="0" w:color="000000"/>
              <w:left w:val="single" w:sz="8" w:space="0" w:color="000000"/>
              <w:bottom w:val="single" w:sz="8" w:space="0" w:color="000000"/>
              <w:right w:val="single" w:sz="8" w:space="0" w:color="000000"/>
            </w:tcBorders>
          </w:tcPr>
          <w:p w14:paraId="790F4468" w14:textId="6608AE95" w:rsidR="00CD16FD" w:rsidRPr="00430DAE" w:rsidRDefault="00CD16FD" w:rsidP="00CD16FD">
            <w:pPr>
              <w:spacing w:after="160" w:line="259" w:lineRule="auto"/>
              <w:ind w:left="0" w:firstLine="0"/>
              <w:jc w:val="center"/>
              <w:rPr>
                <w:sz w:val="22"/>
                <w:szCs w:val="22"/>
              </w:rPr>
            </w:pPr>
            <w:r w:rsidRPr="00CD16FD">
              <w:t>25</w:t>
            </w:r>
          </w:p>
        </w:tc>
        <w:tc>
          <w:tcPr>
            <w:tcW w:w="753" w:type="dxa"/>
            <w:tcBorders>
              <w:top w:val="single" w:sz="8" w:space="0" w:color="000000"/>
              <w:left w:val="single" w:sz="8" w:space="0" w:color="000000"/>
              <w:bottom w:val="single" w:sz="8" w:space="0" w:color="000000"/>
              <w:right w:val="single" w:sz="8" w:space="0" w:color="000000"/>
            </w:tcBorders>
          </w:tcPr>
          <w:p w14:paraId="59C04C61" w14:textId="761E7054" w:rsidR="00CD16FD" w:rsidRPr="00430DAE" w:rsidRDefault="00CD16FD" w:rsidP="00CD16FD">
            <w:pPr>
              <w:spacing w:after="160" w:line="259" w:lineRule="auto"/>
              <w:ind w:left="0" w:firstLine="0"/>
              <w:jc w:val="center"/>
              <w:rPr>
                <w:sz w:val="22"/>
                <w:szCs w:val="22"/>
              </w:rPr>
            </w:pPr>
            <w:r w:rsidRPr="00CD16FD">
              <w:t>20</w:t>
            </w:r>
          </w:p>
        </w:tc>
        <w:tc>
          <w:tcPr>
            <w:tcW w:w="1087" w:type="dxa"/>
            <w:tcBorders>
              <w:top w:val="single" w:sz="8" w:space="0" w:color="000000"/>
              <w:left w:val="single" w:sz="8" w:space="0" w:color="000000"/>
              <w:bottom w:val="single" w:sz="8" w:space="0" w:color="000000"/>
              <w:right w:val="single" w:sz="8" w:space="0" w:color="000000"/>
            </w:tcBorders>
          </w:tcPr>
          <w:p w14:paraId="413F1628" w14:textId="08C83D6E" w:rsidR="00CD16FD" w:rsidRPr="00430DAE" w:rsidRDefault="00CD16FD" w:rsidP="00CD16FD">
            <w:pPr>
              <w:spacing w:after="160" w:line="259" w:lineRule="auto"/>
              <w:ind w:left="0" w:firstLine="0"/>
              <w:jc w:val="center"/>
              <w:rPr>
                <w:sz w:val="22"/>
                <w:szCs w:val="22"/>
              </w:rPr>
            </w:pPr>
            <w:r w:rsidRPr="00CD16FD">
              <w:t>30</w:t>
            </w:r>
          </w:p>
        </w:tc>
        <w:tc>
          <w:tcPr>
            <w:tcW w:w="835" w:type="dxa"/>
            <w:tcBorders>
              <w:top w:val="single" w:sz="8" w:space="0" w:color="000000"/>
              <w:left w:val="single" w:sz="8" w:space="0" w:color="000000"/>
              <w:bottom w:val="single" w:sz="8" w:space="0" w:color="000000"/>
              <w:right w:val="single" w:sz="8" w:space="0" w:color="000000"/>
            </w:tcBorders>
          </w:tcPr>
          <w:p w14:paraId="2C41CC1B" w14:textId="04E962A1" w:rsidR="00CD16FD" w:rsidRPr="00430DAE" w:rsidRDefault="00CD16FD" w:rsidP="00CD16FD">
            <w:pPr>
              <w:spacing w:after="160" w:line="259" w:lineRule="auto"/>
              <w:ind w:left="0" w:firstLine="0"/>
              <w:jc w:val="center"/>
              <w:rPr>
                <w:sz w:val="22"/>
                <w:szCs w:val="22"/>
              </w:rPr>
            </w:pPr>
            <w:r w:rsidRPr="00CD16FD">
              <w:t>30</w:t>
            </w:r>
          </w:p>
        </w:tc>
        <w:tc>
          <w:tcPr>
            <w:tcW w:w="919" w:type="dxa"/>
            <w:tcBorders>
              <w:top w:val="single" w:sz="8" w:space="0" w:color="000000"/>
              <w:left w:val="single" w:sz="8" w:space="0" w:color="000000"/>
              <w:bottom w:val="single" w:sz="8" w:space="0" w:color="000000"/>
              <w:right w:val="single" w:sz="8" w:space="0" w:color="000000"/>
            </w:tcBorders>
          </w:tcPr>
          <w:p w14:paraId="733FFDE6" w14:textId="087980C6" w:rsidR="00CD16FD" w:rsidRPr="00430DAE" w:rsidRDefault="00CD16FD" w:rsidP="00CD16FD">
            <w:pPr>
              <w:spacing w:after="160" w:line="259" w:lineRule="auto"/>
              <w:ind w:left="0" w:firstLine="0"/>
              <w:jc w:val="center"/>
              <w:rPr>
                <w:sz w:val="22"/>
                <w:szCs w:val="22"/>
              </w:rPr>
            </w:pPr>
            <w:r w:rsidRPr="00CD16FD">
              <w:t>6</w:t>
            </w:r>
          </w:p>
        </w:tc>
        <w:tc>
          <w:tcPr>
            <w:tcW w:w="835" w:type="dxa"/>
            <w:tcBorders>
              <w:top w:val="single" w:sz="8" w:space="0" w:color="000000"/>
              <w:left w:val="single" w:sz="8" w:space="0" w:color="000000"/>
              <w:bottom w:val="single" w:sz="8" w:space="0" w:color="000000"/>
              <w:right w:val="single" w:sz="8" w:space="0" w:color="000000"/>
            </w:tcBorders>
          </w:tcPr>
          <w:p w14:paraId="78FC5571" w14:textId="384DEDF1" w:rsidR="00CD16FD" w:rsidRPr="00430DAE" w:rsidRDefault="00CD16FD" w:rsidP="00CD16FD">
            <w:pPr>
              <w:spacing w:after="160" w:line="259" w:lineRule="auto"/>
              <w:ind w:left="0" w:firstLine="0"/>
              <w:jc w:val="center"/>
              <w:rPr>
                <w:sz w:val="22"/>
                <w:szCs w:val="22"/>
              </w:rPr>
            </w:pPr>
            <w:r w:rsidRPr="00CD16FD">
              <w:t>10</w:t>
            </w:r>
          </w:p>
        </w:tc>
        <w:tc>
          <w:tcPr>
            <w:tcW w:w="1423" w:type="dxa"/>
            <w:tcBorders>
              <w:top w:val="single" w:sz="8" w:space="0" w:color="000000"/>
              <w:left w:val="single" w:sz="8" w:space="0" w:color="000000"/>
              <w:bottom w:val="single" w:sz="8" w:space="0" w:color="000000"/>
              <w:right w:val="single" w:sz="8" w:space="0" w:color="000000"/>
            </w:tcBorders>
          </w:tcPr>
          <w:p w14:paraId="0366B7AE" w14:textId="20AE115E" w:rsidR="00CD16FD" w:rsidRPr="00430DAE" w:rsidRDefault="00CD16FD" w:rsidP="00CD16FD">
            <w:pPr>
              <w:spacing w:after="160" w:line="259" w:lineRule="auto"/>
              <w:ind w:left="0" w:firstLine="0"/>
              <w:jc w:val="center"/>
              <w:rPr>
                <w:sz w:val="22"/>
                <w:szCs w:val="22"/>
              </w:rPr>
            </w:pPr>
            <w:r w:rsidRPr="00CD16FD">
              <w:t>27</w:t>
            </w:r>
          </w:p>
        </w:tc>
        <w:tc>
          <w:tcPr>
            <w:tcW w:w="1498" w:type="dxa"/>
            <w:tcBorders>
              <w:top w:val="single" w:sz="8" w:space="0" w:color="000000"/>
              <w:left w:val="single" w:sz="8" w:space="0" w:color="000000"/>
              <w:bottom w:val="single" w:sz="8" w:space="0" w:color="000000"/>
              <w:right w:val="single" w:sz="8" w:space="0" w:color="000000"/>
            </w:tcBorders>
          </w:tcPr>
          <w:p w14:paraId="16A149C8" w14:textId="50DCFC51" w:rsidR="00CD16FD" w:rsidRPr="00430DAE" w:rsidRDefault="00CD16FD" w:rsidP="00CD16FD">
            <w:pPr>
              <w:spacing w:after="160" w:line="259" w:lineRule="auto"/>
              <w:ind w:left="0" w:firstLine="0"/>
              <w:jc w:val="center"/>
              <w:rPr>
                <w:sz w:val="22"/>
                <w:szCs w:val="22"/>
              </w:rPr>
            </w:pPr>
            <w:r w:rsidRPr="00CD16FD">
              <w:t>49</w:t>
            </w:r>
          </w:p>
        </w:tc>
      </w:tr>
      <w:tr w:rsidR="00CD16FD" w:rsidRPr="00430DAE" w14:paraId="1BDB0495" w14:textId="77777777" w:rsidTr="00CD16FD">
        <w:trPr>
          <w:trHeight w:val="26"/>
        </w:trPr>
        <w:tc>
          <w:tcPr>
            <w:tcW w:w="2430" w:type="dxa"/>
            <w:tcBorders>
              <w:top w:val="single" w:sz="8" w:space="0" w:color="000000"/>
              <w:left w:val="single" w:sz="8" w:space="0" w:color="000000"/>
              <w:bottom w:val="single" w:sz="8" w:space="0" w:color="000000"/>
              <w:right w:val="single" w:sz="8" w:space="0" w:color="000000"/>
            </w:tcBorders>
            <w:vAlign w:val="center"/>
          </w:tcPr>
          <w:p w14:paraId="3EB3A3E6" w14:textId="02672C62" w:rsidR="00CD16FD" w:rsidRPr="00430DAE" w:rsidRDefault="00CD16FD" w:rsidP="00CD16FD">
            <w:pPr>
              <w:spacing w:after="240" w:line="259" w:lineRule="auto"/>
              <w:ind w:firstLine="0"/>
              <w:jc w:val="left"/>
              <w:rPr>
                <w:sz w:val="22"/>
                <w:szCs w:val="22"/>
              </w:rPr>
            </w:pPr>
            <w:proofErr w:type="spellStart"/>
            <w:r w:rsidRPr="009C4A25">
              <w:rPr>
                <w:sz w:val="22"/>
                <w:szCs w:val="22"/>
              </w:rPr>
              <w:t>PIDNet</w:t>
            </w:r>
            <w:proofErr w:type="spellEnd"/>
            <w:r w:rsidRPr="009C4A25">
              <w:rPr>
                <w:sz w:val="22"/>
                <w:szCs w:val="22"/>
              </w:rPr>
              <w:t xml:space="preserve"> - 20 ep </w:t>
            </w:r>
            <w:r>
              <w:rPr>
                <w:sz w:val="22"/>
                <w:szCs w:val="22"/>
              </w:rPr>
              <w:t>-</w:t>
            </w:r>
            <w:r w:rsidRPr="009C4A25">
              <w:rPr>
                <w:sz w:val="22"/>
                <w:szCs w:val="22"/>
              </w:rPr>
              <w:t xml:space="preserve"> Aug</w:t>
            </w:r>
            <w:r>
              <w:rPr>
                <w:sz w:val="22"/>
                <w:szCs w:val="22"/>
              </w:rPr>
              <w:t>4</w:t>
            </w:r>
          </w:p>
        </w:tc>
        <w:tc>
          <w:tcPr>
            <w:tcW w:w="864" w:type="dxa"/>
            <w:tcBorders>
              <w:top w:val="single" w:sz="8" w:space="0" w:color="000000"/>
              <w:left w:val="single" w:sz="8" w:space="0" w:color="000000"/>
              <w:bottom w:val="single" w:sz="8" w:space="0" w:color="000000"/>
              <w:right w:val="single" w:sz="8" w:space="0" w:color="000000"/>
            </w:tcBorders>
          </w:tcPr>
          <w:p w14:paraId="0CA3791D" w14:textId="48C89FF8" w:rsidR="00CD16FD" w:rsidRPr="00430DAE" w:rsidRDefault="00CD16FD" w:rsidP="00CD16FD">
            <w:pPr>
              <w:spacing w:after="160" w:line="259" w:lineRule="auto"/>
              <w:ind w:left="0" w:firstLine="0"/>
              <w:jc w:val="center"/>
              <w:rPr>
                <w:sz w:val="22"/>
                <w:szCs w:val="22"/>
              </w:rPr>
            </w:pPr>
            <w:r w:rsidRPr="00CD16FD">
              <w:t xml:space="preserve"> 26</w:t>
            </w:r>
          </w:p>
        </w:tc>
        <w:tc>
          <w:tcPr>
            <w:tcW w:w="753" w:type="dxa"/>
            <w:tcBorders>
              <w:top w:val="single" w:sz="8" w:space="0" w:color="000000"/>
              <w:left w:val="single" w:sz="8" w:space="0" w:color="000000"/>
              <w:bottom w:val="single" w:sz="8" w:space="0" w:color="000000"/>
              <w:right w:val="single" w:sz="8" w:space="0" w:color="000000"/>
            </w:tcBorders>
          </w:tcPr>
          <w:p w14:paraId="766A0DBF" w14:textId="53ADC030" w:rsidR="00CD16FD" w:rsidRPr="00430DAE" w:rsidRDefault="00CD16FD" w:rsidP="00CD16FD">
            <w:pPr>
              <w:spacing w:after="160" w:line="259" w:lineRule="auto"/>
              <w:ind w:left="0" w:firstLine="0"/>
              <w:jc w:val="center"/>
              <w:rPr>
                <w:sz w:val="22"/>
                <w:szCs w:val="22"/>
              </w:rPr>
            </w:pPr>
            <w:r w:rsidRPr="00CD16FD">
              <w:t>21</w:t>
            </w:r>
          </w:p>
        </w:tc>
        <w:tc>
          <w:tcPr>
            <w:tcW w:w="1087" w:type="dxa"/>
            <w:tcBorders>
              <w:top w:val="single" w:sz="8" w:space="0" w:color="000000"/>
              <w:left w:val="single" w:sz="8" w:space="0" w:color="000000"/>
              <w:bottom w:val="single" w:sz="8" w:space="0" w:color="000000"/>
              <w:right w:val="single" w:sz="8" w:space="0" w:color="000000"/>
            </w:tcBorders>
          </w:tcPr>
          <w:p w14:paraId="5D9E4BC6" w14:textId="4BB2DC23" w:rsidR="00CD16FD" w:rsidRPr="00430DAE" w:rsidRDefault="00CD16FD" w:rsidP="00CD16FD">
            <w:pPr>
              <w:spacing w:after="160" w:line="259" w:lineRule="auto"/>
              <w:ind w:left="0" w:firstLine="0"/>
              <w:jc w:val="center"/>
              <w:rPr>
                <w:sz w:val="22"/>
                <w:szCs w:val="22"/>
              </w:rPr>
            </w:pPr>
            <w:r w:rsidRPr="00CD16FD">
              <w:t>39</w:t>
            </w:r>
          </w:p>
        </w:tc>
        <w:tc>
          <w:tcPr>
            <w:tcW w:w="835" w:type="dxa"/>
            <w:tcBorders>
              <w:top w:val="single" w:sz="8" w:space="0" w:color="000000"/>
              <w:left w:val="single" w:sz="8" w:space="0" w:color="000000"/>
              <w:bottom w:val="single" w:sz="8" w:space="0" w:color="000000"/>
              <w:right w:val="single" w:sz="8" w:space="0" w:color="000000"/>
            </w:tcBorders>
          </w:tcPr>
          <w:p w14:paraId="1CCDE0A5" w14:textId="27B3F75E" w:rsidR="00CD16FD" w:rsidRPr="00430DAE" w:rsidRDefault="00CD16FD" w:rsidP="00CD16FD">
            <w:pPr>
              <w:spacing w:after="160" w:line="259" w:lineRule="auto"/>
              <w:ind w:left="0" w:firstLine="0"/>
              <w:jc w:val="center"/>
              <w:rPr>
                <w:sz w:val="22"/>
                <w:szCs w:val="22"/>
              </w:rPr>
            </w:pPr>
            <w:r w:rsidRPr="00CD16FD">
              <w:t>32</w:t>
            </w:r>
          </w:p>
        </w:tc>
        <w:tc>
          <w:tcPr>
            <w:tcW w:w="919" w:type="dxa"/>
            <w:tcBorders>
              <w:top w:val="single" w:sz="8" w:space="0" w:color="000000"/>
              <w:left w:val="single" w:sz="8" w:space="0" w:color="000000"/>
              <w:bottom w:val="single" w:sz="8" w:space="0" w:color="000000"/>
              <w:right w:val="single" w:sz="8" w:space="0" w:color="000000"/>
            </w:tcBorders>
          </w:tcPr>
          <w:p w14:paraId="212FDB22" w14:textId="3E25A405" w:rsidR="00CD16FD" w:rsidRPr="00430DAE" w:rsidRDefault="00CD16FD" w:rsidP="00CD16FD">
            <w:pPr>
              <w:spacing w:after="160" w:line="259" w:lineRule="auto"/>
              <w:ind w:left="0" w:firstLine="0"/>
              <w:jc w:val="center"/>
              <w:rPr>
                <w:sz w:val="22"/>
                <w:szCs w:val="22"/>
              </w:rPr>
            </w:pPr>
            <w:r w:rsidRPr="00CD16FD">
              <w:t>9</w:t>
            </w:r>
          </w:p>
        </w:tc>
        <w:tc>
          <w:tcPr>
            <w:tcW w:w="835" w:type="dxa"/>
            <w:tcBorders>
              <w:top w:val="single" w:sz="8" w:space="0" w:color="000000"/>
              <w:left w:val="single" w:sz="8" w:space="0" w:color="000000"/>
              <w:bottom w:val="single" w:sz="8" w:space="0" w:color="000000"/>
              <w:right w:val="single" w:sz="8" w:space="0" w:color="000000"/>
            </w:tcBorders>
          </w:tcPr>
          <w:p w14:paraId="43F65BE0" w14:textId="4512299C" w:rsidR="00CD16FD" w:rsidRPr="00430DAE" w:rsidRDefault="00CD16FD" w:rsidP="00CD16FD">
            <w:pPr>
              <w:spacing w:after="160" w:line="259" w:lineRule="auto"/>
              <w:ind w:left="0" w:firstLine="0"/>
              <w:jc w:val="center"/>
              <w:rPr>
                <w:sz w:val="22"/>
                <w:szCs w:val="22"/>
              </w:rPr>
            </w:pPr>
            <w:r w:rsidRPr="00CD16FD">
              <w:t>8</w:t>
            </w:r>
          </w:p>
        </w:tc>
        <w:tc>
          <w:tcPr>
            <w:tcW w:w="1423" w:type="dxa"/>
            <w:tcBorders>
              <w:top w:val="single" w:sz="8" w:space="0" w:color="000000"/>
              <w:left w:val="single" w:sz="8" w:space="0" w:color="000000"/>
              <w:bottom w:val="single" w:sz="8" w:space="0" w:color="000000"/>
              <w:right w:val="single" w:sz="8" w:space="0" w:color="000000"/>
            </w:tcBorders>
          </w:tcPr>
          <w:p w14:paraId="5D2F86E0" w14:textId="64D31EAF" w:rsidR="00CD16FD" w:rsidRPr="00430DAE" w:rsidRDefault="00CD16FD" w:rsidP="00CD16FD">
            <w:pPr>
              <w:spacing w:after="160" w:line="259" w:lineRule="auto"/>
              <w:ind w:left="0" w:firstLine="0"/>
              <w:jc w:val="center"/>
              <w:rPr>
                <w:sz w:val="22"/>
                <w:szCs w:val="22"/>
              </w:rPr>
            </w:pPr>
            <w:r w:rsidRPr="00CD16FD">
              <w:t>25</w:t>
            </w:r>
          </w:p>
        </w:tc>
        <w:tc>
          <w:tcPr>
            <w:tcW w:w="1498" w:type="dxa"/>
            <w:tcBorders>
              <w:top w:val="single" w:sz="8" w:space="0" w:color="000000"/>
              <w:left w:val="single" w:sz="8" w:space="0" w:color="000000"/>
              <w:bottom w:val="single" w:sz="8" w:space="0" w:color="000000"/>
              <w:right w:val="single" w:sz="8" w:space="0" w:color="000000"/>
            </w:tcBorders>
          </w:tcPr>
          <w:p w14:paraId="03562BCD" w14:textId="124D17B0" w:rsidR="00CD16FD" w:rsidRPr="00430DAE" w:rsidRDefault="00CD16FD" w:rsidP="00CD16FD">
            <w:pPr>
              <w:spacing w:after="160" w:line="259" w:lineRule="auto"/>
              <w:ind w:left="0" w:firstLine="0"/>
              <w:jc w:val="center"/>
              <w:rPr>
                <w:sz w:val="22"/>
                <w:szCs w:val="22"/>
              </w:rPr>
            </w:pPr>
            <w:r w:rsidRPr="00CD16FD">
              <w:t>49</w:t>
            </w:r>
          </w:p>
        </w:tc>
      </w:tr>
      <w:tr w:rsidR="00CD16FD" w:rsidRPr="00430DAE" w14:paraId="11856C39" w14:textId="77777777" w:rsidTr="00CD16FD">
        <w:trPr>
          <w:trHeight w:val="26"/>
        </w:trPr>
        <w:tc>
          <w:tcPr>
            <w:tcW w:w="2430" w:type="dxa"/>
            <w:tcBorders>
              <w:top w:val="single" w:sz="8" w:space="0" w:color="000000"/>
              <w:left w:val="single" w:sz="8" w:space="0" w:color="000000"/>
              <w:bottom w:val="single" w:sz="8" w:space="0" w:color="000000"/>
              <w:right w:val="single" w:sz="8" w:space="0" w:color="000000"/>
            </w:tcBorders>
            <w:vAlign w:val="center"/>
          </w:tcPr>
          <w:p w14:paraId="2267B00E" w14:textId="69C77631" w:rsidR="00CD16FD" w:rsidRPr="00430DAE" w:rsidRDefault="00CD16FD" w:rsidP="00CD16FD">
            <w:pPr>
              <w:spacing w:after="240" w:line="259" w:lineRule="auto"/>
              <w:ind w:firstLine="0"/>
              <w:jc w:val="left"/>
              <w:rPr>
                <w:sz w:val="22"/>
                <w:szCs w:val="22"/>
              </w:rPr>
            </w:pPr>
            <w:proofErr w:type="spellStart"/>
            <w:r w:rsidRPr="009C4A25">
              <w:rPr>
                <w:sz w:val="22"/>
                <w:szCs w:val="22"/>
              </w:rPr>
              <w:t>PIDNet</w:t>
            </w:r>
            <w:proofErr w:type="spellEnd"/>
            <w:r w:rsidRPr="009C4A25">
              <w:rPr>
                <w:sz w:val="22"/>
                <w:szCs w:val="22"/>
              </w:rPr>
              <w:t xml:space="preserve"> - 20 ep </w:t>
            </w:r>
            <w:r>
              <w:rPr>
                <w:sz w:val="22"/>
                <w:szCs w:val="22"/>
              </w:rPr>
              <w:t>-</w:t>
            </w:r>
            <w:r w:rsidRPr="009C4A25">
              <w:rPr>
                <w:sz w:val="22"/>
                <w:szCs w:val="22"/>
              </w:rPr>
              <w:t xml:space="preserve"> Aug</w:t>
            </w:r>
            <w:r>
              <w:rPr>
                <w:sz w:val="22"/>
                <w:szCs w:val="22"/>
              </w:rPr>
              <w:t>5</w:t>
            </w:r>
          </w:p>
        </w:tc>
        <w:tc>
          <w:tcPr>
            <w:tcW w:w="864" w:type="dxa"/>
            <w:tcBorders>
              <w:top w:val="single" w:sz="8" w:space="0" w:color="000000"/>
              <w:left w:val="single" w:sz="8" w:space="0" w:color="000000"/>
              <w:bottom w:val="single" w:sz="8" w:space="0" w:color="000000"/>
              <w:right w:val="single" w:sz="8" w:space="0" w:color="000000"/>
            </w:tcBorders>
          </w:tcPr>
          <w:p w14:paraId="7ED9D3F0" w14:textId="329274EF" w:rsidR="00CD16FD" w:rsidRPr="00430DAE" w:rsidRDefault="00CD16FD" w:rsidP="00CD16FD">
            <w:pPr>
              <w:spacing w:after="160" w:line="259" w:lineRule="auto"/>
              <w:ind w:left="0" w:firstLine="0"/>
              <w:jc w:val="center"/>
              <w:rPr>
                <w:sz w:val="22"/>
                <w:szCs w:val="22"/>
              </w:rPr>
            </w:pPr>
            <w:r w:rsidRPr="00CD16FD">
              <w:t>27</w:t>
            </w:r>
          </w:p>
        </w:tc>
        <w:tc>
          <w:tcPr>
            <w:tcW w:w="753" w:type="dxa"/>
            <w:tcBorders>
              <w:top w:val="single" w:sz="8" w:space="0" w:color="000000"/>
              <w:left w:val="single" w:sz="8" w:space="0" w:color="000000"/>
              <w:bottom w:val="single" w:sz="8" w:space="0" w:color="000000"/>
              <w:right w:val="single" w:sz="8" w:space="0" w:color="000000"/>
            </w:tcBorders>
          </w:tcPr>
          <w:p w14:paraId="05A489A3" w14:textId="379CBEEE" w:rsidR="00CD16FD" w:rsidRPr="00430DAE" w:rsidRDefault="00CD16FD" w:rsidP="00CD16FD">
            <w:pPr>
              <w:spacing w:after="160" w:line="259" w:lineRule="auto"/>
              <w:ind w:left="0" w:firstLine="0"/>
              <w:jc w:val="center"/>
              <w:rPr>
                <w:sz w:val="22"/>
                <w:szCs w:val="22"/>
              </w:rPr>
            </w:pPr>
            <w:r w:rsidRPr="00CD16FD">
              <w:t>24</w:t>
            </w:r>
          </w:p>
        </w:tc>
        <w:tc>
          <w:tcPr>
            <w:tcW w:w="1087" w:type="dxa"/>
            <w:tcBorders>
              <w:top w:val="single" w:sz="8" w:space="0" w:color="000000"/>
              <w:left w:val="single" w:sz="8" w:space="0" w:color="000000"/>
              <w:bottom w:val="single" w:sz="8" w:space="0" w:color="000000"/>
              <w:right w:val="single" w:sz="8" w:space="0" w:color="000000"/>
            </w:tcBorders>
          </w:tcPr>
          <w:p w14:paraId="1440F7FA" w14:textId="13557C97" w:rsidR="00CD16FD" w:rsidRPr="00430DAE" w:rsidRDefault="00CD16FD" w:rsidP="00CD16FD">
            <w:pPr>
              <w:spacing w:after="160" w:line="259" w:lineRule="auto"/>
              <w:ind w:left="0" w:firstLine="0"/>
              <w:jc w:val="center"/>
              <w:rPr>
                <w:sz w:val="22"/>
                <w:szCs w:val="22"/>
              </w:rPr>
            </w:pPr>
            <w:r w:rsidRPr="00CD16FD">
              <w:t>32</w:t>
            </w:r>
          </w:p>
        </w:tc>
        <w:tc>
          <w:tcPr>
            <w:tcW w:w="835" w:type="dxa"/>
            <w:tcBorders>
              <w:top w:val="single" w:sz="8" w:space="0" w:color="000000"/>
              <w:left w:val="single" w:sz="8" w:space="0" w:color="000000"/>
              <w:bottom w:val="single" w:sz="8" w:space="0" w:color="000000"/>
              <w:right w:val="single" w:sz="8" w:space="0" w:color="000000"/>
            </w:tcBorders>
          </w:tcPr>
          <w:p w14:paraId="1B75E96B" w14:textId="5199754F" w:rsidR="00CD16FD" w:rsidRPr="00430DAE" w:rsidRDefault="00CD16FD" w:rsidP="00CD16FD">
            <w:pPr>
              <w:spacing w:after="160" w:line="259" w:lineRule="auto"/>
              <w:ind w:left="0" w:firstLine="0"/>
              <w:jc w:val="center"/>
              <w:rPr>
                <w:sz w:val="22"/>
                <w:szCs w:val="22"/>
              </w:rPr>
            </w:pPr>
            <w:r w:rsidRPr="00CD16FD">
              <w:t>25</w:t>
            </w:r>
          </w:p>
        </w:tc>
        <w:tc>
          <w:tcPr>
            <w:tcW w:w="919" w:type="dxa"/>
            <w:tcBorders>
              <w:top w:val="single" w:sz="8" w:space="0" w:color="000000"/>
              <w:left w:val="single" w:sz="8" w:space="0" w:color="000000"/>
              <w:bottom w:val="single" w:sz="8" w:space="0" w:color="000000"/>
              <w:right w:val="single" w:sz="8" w:space="0" w:color="000000"/>
            </w:tcBorders>
          </w:tcPr>
          <w:p w14:paraId="15887F2C" w14:textId="07364A58" w:rsidR="00CD16FD" w:rsidRPr="00430DAE" w:rsidRDefault="00CD16FD" w:rsidP="00CD16FD">
            <w:pPr>
              <w:spacing w:after="160" w:line="259" w:lineRule="auto"/>
              <w:ind w:left="0" w:firstLine="0"/>
              <w:jc w:val="center"/>
              <w:rPr>
                <w:sz w:val="22"/>
                <w:szCs w:val="22"/>
              </w:rPr>
            </w:pPr>
            <w:r w:rsidRPr="00CD16FD">
              <w:t>8</w:t>
            </w:r>
          </w:p>
        </w:tc>
        <w:tc>
          <w:tcPr>
            <w:tcW w:w="835" w:type="dxa"/>
            <w:tcBorders>
              <w:top w:val="single" w:sz="8" w:space="0" w:color="000000"/>
              <w:left w:val="single" w:sz="8" w:space="0" w:color="000000"/>
              <w:bottom w:val="single" w:sz="8" w:space="0" w:color="000000"/>
              <w:right w:val="single" w:sz="8" w:space="0" w:color="000000"/>
            </w:tcBorders>
          </w:tcPr>
          <w:p w14:paraId="30837189" w14:textId="48CEC1FF" w:rsidR="00CD16FD" w:rsidRPr="00430DAE" w:rsidRDefault="00CD16FD" w:rsidP="00CD16FD">
            <w:pPr>
              <w:spacing w:after="160" w:line="259" w:lineRule="auto"/>
              <w:ind w:left="0" w:firstLine="0"/>
              <w:jc w:val="center"/>
              <w:rPr>
                <w:sz w:val="22"/>
                <w:szCs w:val="22"/>
              </w:rPr>
            </w:pPr>
            <w:r w:rsidRPr="00CD16FD">
              <w:t>13</w:t>
            </w:r>
          </w:p>
        </w:tc>
        <w:tc>
          <w:tcPr>
            <w:tcW w:w="1423" w:type="dxa"/>
            <w:tcBorders>
              <w:top w:val="single" w:sz="8" w:space="0" w:color="000000"/>
              <w:left w:val="single" w:sz="8" w:space="0" w:color="000000"/>
              <w:bottom w:val="single" w:sz="8" w:space="0" w:color="000000"/>
              <w:right w:val="single" w:sz="8" w:space="0" w:color="000000"/>
            </w:tcBorders>
          </w:tcPr>
          <w:p w14:paraId="3DA7513D" w14:textId="3EF53E09" w:rsidR="00CD16FD" w:rsidRPr="00430DAE" w:rsidRDefault="00CD16FD" w:rsidP="00CD16FD">
            <w:pPr>
              <w:spacing w:after="160" w:line="259" w:lineRule="auto"/>
              <w:ind w:left="0" w:firstLine="0"/>
              <w:jc w:val="center"/>
              <w:rPr>
                <w:sz w:val="22"/>
                <w:szCs w:val="22"/>
              </w:rPr>
            </w:pPr>
            <w:r w:rsidRPr="00CD16FD">
              <w:t>36</w:t>
            </w:r>
          </w:p>
        </w:tc>
        <w:tc>
          <w:tcPr>
            <w:tcW w:w="1498" w:type="dxa"/>
            <w:tcBorders>
              <w:top w:val="single" w:sz="8" w:space="0" w:color="000000"/>
              <w:left w:val="single" w:sz="8" w:space="0" w:color="000000"/>
              <w:bottom w:val="single" w:sz="8" w:space="0" w:color="000000"/>
              <w:right w:val="single" w:sz="8" w:space="0" w:color="000000"/>
            </w:tcBorders>
          </w:tcPr>
          <w:p w14:paraId="56E45B0A" w14:textId="6159B669" w:rsidR="00CD16FD" w:rsidRPr="00430DAE" w:rsidRDefault="00CD16FD" w:rsidP="00CD16FD">
            <w:pPr>
              <w:spacing w:after="160" w:line="259" w:lineRule="auto"/>
              <w:ind w:left="0" w:firstLine="0"/>
              <w:jc w:val="center"/>
              <w:rPr>
                <w:sz w:val="22"/>
                <w:szCs w:val="22"/>
              </w:rPr>
            </w:pPr>
            <w:r w:rsidRPr="00CD16FD">
              <w:t>50</w:t>
            </w:r>
          </w:p>
        </w:tc>
      </w:tr>
    </w:tbl>
    <w:p w14:paraId="69AABFD6" w14:textId="77777777" w:rsidR="009C4A25" w:rsidRDefault="009C4A25">
      <w:pPr>
        <w:ind w:left="715"/>
      </w:pPr>
    </w:p>
    <w:p w14:paraId="18C4FE17" w14:textId="77777777" w:rsidR="007D0431" w:rsidRDefault="00CD16FD" w:rsidP="007D0431">
      <w:pPr>
        <w:pStyle w:val="ListParagraph"/>
        <w:numPr>
          <w:ilvl w:val="0"/>
          <w:numId w:val="10"/>
        </w:numPr>
      </w:pPr>
      <w:r w:rsidRPr="00CD16FD">
        <w:t xml:space="preserve">Aug1: RandomRotate90 </w:t>
      </w:r>
    </w:p>
    <w:p w14:paraId="6B9D36F7" w14:textId="77777777" w:rsidR="007D0431" w:rsidRDefault="00CD16FD" w:rsidP="007D0431">
      <w:pPr>
        <w:pStyle w:val="ListParagraph"/>
        <w:numPr>
          <w:ilvl w:val="0"/>
          <w:numId w:val="10"/>
        </w:numPr>
      </w:pPr>
      <w:r w:rsidRPr="00CD16FD">
        <w:t xml:space="preserve">Aug2: Only </w:t>
      </w:r>
      <w:proofErr w:type="spellStart"/>
      <w:r w:rsidRPr="00CD16FD">
        <w:t>GaussianBlur</w:t>
      </w:r>
      <w:proofErr w:type="spellEnd"/>
      <w:r w:rsidRPr="00CD16FD">
        <w:t xml:space="preserve"> </w:t>
      </w:r>
    </w:p>
    <w:p w14:paraId="3D9D534D" w14:textId="77777777" w:rsidR="007D0431" w:rsidRDefault="00CD16FD" w:rsidP="007D0431">
      <w:pPr>
        <w:pStyle w:val="ListParagraph"/>
        <w:numPr>
          <w:ilvl w:val="0"/>
          <w:numId w:val="10"/>
        </w:numPr>
      </w:pPr>
      <w:r w:rsidRPr="00CD16FD">
        <w:t xml:space="preserve">Aug3: Aug1 + Aug2 </w:t>
      </w:r>
    </w:p>
    <w:p w14:paraId="0653360E" w14:textId="77777777" w:rsidR="007D0431" w:rsidRDefault="00CD16FD" w:rsidP="007D0431">
      <w:pPr>
        <w:pStyle w:val="ListParagraph"/>
        <w:numPr>
          <w:ilvl w:val="0"/>
          <w:numId w:val="10"/>
        </w:numPr>
      </w:pPr>
      <w:r w:rsidRPr="00CD16FD">
        <w:t xml:space="preserve">Aug4: Aug3 + Horizontal Flip + Vertical Flip </w:t>
      </w:r>
    </w:p>
    <w:p w14:paraId="1676C44A" w14:textId="7A298A80" w:rsidR="00CD16FD" w:rsidRDefault="00CD16FD" w:rsidP="007D0431">
      <w:pPr>
        <w:pStyle w:val="ListParagraph"/>
        <w:numPr>
          <w:ilvl w:val="0"/>
          <w:numId w:val="10"/>
        </w:numPr>
        <w:jc w:val="left"/>
      </w:pPr>
      <w:r w:rsidRPr="00CD16FD">
        <w:t>Aug5:</w:t>
      </w:r>
      <w:r w:rsidR="007D0431">
        <w:t xml:space="preserve"> </w:t>
      </w:r>
      <w:r w:rsidRPr="00CD16FD">
        <w:t xml:space="preserve">Aug4 + </w:t>
      </w:r>
      <w:proofErr w:type="spellStart"/>
      <w:r w:rsidRPr="00CD16FD">
        <w:t>RandomBrightnessContras</w:t>
      </w:r>
      <w:proofErr w:type="spellEnd"/>
      <w:r w:rsidRPr="00CD16FD">
        <w:t xml:space="preserve"> + </w:t>
      </w:r>
      <w:proofErr w:type="spellStart"/>
      <w:r w:rsidRPr="00CD16FD">
        <w:t>contrast_limit</w:t>
      </w:r>
      <w:proofErr w:type="spellEnd"/>
      <w:r w:rsidRPr="00CD16FD">
        <w:t xml:space="preserve"> + </w:t>
      </w:r>
      <w:proofErr w:type="spellStart"/>
      <w:r w:rsidRPr="00CD16FD">
        <w:t>MultiplicativeNoise</w:t>
      </w:r>
      <w:proofErr w:type="spellEnd"/>
    </w:p>
    <w:p w14:paraId="08670455" w14:textId="6BA63707" w:rsidR="00CD16FD" w:rsidRDefault="00B837BB">
      <w:pPr>
        <w:ind w:left="715"/>
      </w:pPr>
      <w:r w:rsidRPr="00B837BB">
        <w:rPr>
          <w:noProof/>
        </w:rPr>
        <w:drawing>
          <wp:anchor distT="0" distB="0" distL="114300" distR="114300" simplePos="0" relativeHeight="251662336" behindDoc="0" locked="0" layoutInCell="1" allowOverlap="1" wp14:anchorId="42A5034A" wp14:editId="53912E1E">
            <wp:simplePos x="0" y="0"/>
            <wp:positionH relativeFrom="column">
              <wp:posOffset>713740</wp:posOffset>
            </wp:positionH>
            <wp:positionV relativeFrom="paragraph">
              <wp:posOffset>146916</wp:posOffset>
            </wp:positionV>
            <wp:extent cx="3587747" cy="1972310"/>
            <wp:effectExtent l="0" t="0" r="0" b="8890"/>
            <wp:wrapNone/>
            <wp:docPr id="1499878820" name="Picture 1" descr="A graph with a line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878820" name="Picture 1" descr="A graph with a line and a lin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587747" cy="1972310"/>
                    </a:xfrm>
                    <a:prstGeom prst="rect">
                      <a:avLst/>
                    </a:prstGeom>
                  </pic:spPr>
                </pic:pic>
              </a:graphicData>
            </a:graphic>
          </wp:anchor>
        </w:drawing>
      </w:r>
    </w:p>
    <w:p w14:paraId="122F3ED4" w14:textId="12D760B8" w:rsidR="00D3275E" w:rsidRDefault="00D3275E">
      <w:pPr>
        <w:ind w:left="715"/>
      </w:pPr>
    </w:p>
    <w:p w14:paraId="662FA56E" w14:textId="77777777" w:rsidR="00D3275E" w:rsidRDefault="00D3275E">
      <w:pPr>
        <w:ind w:left="715"/>
      </w:pPr>
    </w:p>
    <w:p w14:paraId="579E9F1C" w14:textId="77777777" w:rsidR="00D3275E" w:rsidRDefault="00D3275E">
      <w:pPr>
        <w:ind w:left="715"/>
      </w:pPr>
    </w:p>
    <w:p w14:paraId="037DEF07" w14:textId="77777777" w:rsidR="00D3275E" w:rsidRDefault="00D3275E">
      <w:pPr>
        <w:ind w:left="715"/>
      </w:pPr>
    </w:p>
    <w:p w14:paraId="02C02E68" w14:textId="77777777" w:rsidR="00D3275E" w:rsidRDefault="00D3275E">
      <w:pPr>
        <w:ind w:left="715"/>
      </w:pPr>
    </w:p>
    <w:p w14:paraId="01CE7285" w14:textId="77777777" w:rsidR="00D3275E" w:rsidRDefault="00D3275E">
      <w:pPr>
        <w:ind w:left="715"/>
      </w:pPr>
    </w:p>
    <w:p w14:paraId="319797A3" w14:textId="77777777" w:rsidR="00D3275E" w:rsidRDefault="00D3275E">
      <w:pPr>
        <w:ind w:left="715"/>
      </w:pPr>
    </w:p>
    <w:p w14:paraId="1AD4EC21" w14:textId="77777777" w:rsidR="001E0264" w:rsidRDefault="00000000">
      <w:pPr>
        <w:pStyle w:val="Heading1"/>
        <w:ind w:left="-5"/>
      </w:pPr>
      <w:r>
        <w:lastRenderedPageBreak/>
        <w:t>4</w:t>
      </w:r>
      <w:r>
        <w:rPr>
          <w:sz w:val="24"/>
          <w:vertAlign w:val="superscript"/>
        </w:rPr>
        <w:t xml:space="preserve">th </w:t>
      </w:r>
      <w:r>
        <w:t>STEP) DOMAIN ADAPTATION</w:t>
      </w:r>
    </w:p>
    <w:p w14:paraId="3D3921C7" w14:textId="77777777" w:rsidR="007D0431" w:rsidRPr="007D0431" w:rsidRDefault="007D0431" w:rsidP="007D0431"/>
    <w:p w14:paraId="757368E1" w14:textId="77777777" w:rsidR="001E0264" w:rsidRDefault="00000000">
      <w:pPr>
        <w:ind w:left="-5"/>
      </w:pPr>
      <w:r>
        <w:t xml:space="preserve">To effectively tackle the problem of domain shift, various domain adaptation techniques </w:t>
      </w:r>
      <w:proofErr w:type="gramStart"/>
      <w:r>
        <w:t>has</w:t>
      </w:r>
      <w:proofErr w:type="gramEnd"/>
      <w:r>
        <w:t xml:space="preserve"> been proposed. Domain adaptation solutions are mainly divided into two approaches:</w:t>
      </w:r>
    </w:p>
    <w:p w14:paraId="3C544A66" w14:textId="7D28A906" w:rsidR="007D0431" w:rsidRDefault="00000000" w:rsidP="007D0431">
      <w:pPr>
        <w:numPr>
          <w:ilvl w:val="0"/>
          <w:numId w:val="5"/>
        </w:numPr>
        <w:ind w:hanging="360"/>
      </w:pPr>
      <w:r>
        <w:rPr>
          <w:b/>
        </w:rPr>
        <w:t xml:space="preserve">Adversarial approaches. </w:t>
      </w:r>
      <w:r>
        <w:t>These methods involve a game between two parts of a model. One part, the feature extractor, tries to learn features that are indistinguishable between the source and target domains. The other part, the discriminator, tries to tell whether those features came from the source or target domain. This push-and-pull leads to features that are both discriminative (useful for the task) and domain-invariant (work well on both domains).</w:t>
      </w:r>
    </w:p>
    <w:p w14:paraId="2E8E80CD" w14:textId="627AF2D3" w:rsidR="007D0431" w:rsidRDefault="00000000" w:rsidP="00B837BB">
      <w:pPr>
        <w:numPr>
          <w:ilvl w:val="0"/>
          <w:numId w:val="5"/>
        </w:numPr>
        <w:spacing w:after="360" w:line="240" w:lineRule="auto"/>
        <w:ind w:hanging="360"/>
      </w:pPr>
      <w:r>
        <w:rPr>
          <w:b/>
        </w:rPr>
        <w:t xml:space="preserve">Image-to-image translation approaches. </w:t>
      </w:r>
      <w:r>
        <w:t>The focus lies in translating</w:t>
      </w:r>
      <w:r w:rsidR="007D0431">
        <w:t xml:space="preserve"> </w:t>
      </w:r>
      <w:r>
        <w:t>images from the source domain to resemble the style of the target domain.</w:t>
      </w:r>
      <w:r w:rsidR="007D0431">
        <w:t xml:space="preserve"> </w:t>
      </w:r>
      <w:r>
        <w:t>The idea is that if we can make images from the different domains look</w:t>
      </w:r>
      <w:r w:rsidR="007D0431">
        <w:t xml:space="preserve"> </w:t>
      </w:r>
      <w:r>
        <w:t xml:space="preserve">similar, the model's performance will transfer more easily. </w:t>
      </w:r>
    </w:p>
    <w:p w14:paraId="6C64E18E" w14:textId="536D2E75" w:rsidR="001E0264" w:rsidRDefault="00000000" w:rsidP="00B837BB">
      <w:pPr>
        <w:spacing w:after="258" w:line="370" w:lineRule="auto"/>
        <w:ind w:left="0" w:firstLine="0"/>
      </w:pPr>
      <w:r w:rsidRPr="007D0431">
        <w:rPr>
          <w:b/>
          <w:color w:val="4A86E8"/>
        </w:rPr>
        <w:t>4a) Adversarial approach</w:t>
      </w:r>
    </w:p>
    <w:p w14:paraId="752DFEDE" w14:textId="77777777" w:rsidR="001E0264" w:rsidRDefault="00000000">
      <w:pPr>
        <w:ind w:left="-5"/>
      </w:pPr>
      <w:r>
        <w:t>You can assume:</w:t>
      </w:r>
    </w:p>
    <w:p w14:paraId="30559D0C" w14:textId="66239518" w:rsidR="00BB1065" w:rsidRDefault="00000000">
      <w:pPr>
        <w:numPr>
          <w:ilvl w:val="0"/>
          <w:numId w:val="6"/>
        </w:numPr>
        <w:ind w:hanging="360"/>
      </w:pPr>
      <w:r>
        <w:t xml:space="preserve">Source Labelled Dataset: LoveDA-urban [6] </w:t>
      </w:r>
      <w:r w:rsidR="00BB1065">
        <w:tab/>
      </w:r>
      <w:r>
        <w:tab/>
      </w:r>
    </w:p>
    <w:p w14:paraId="00977547" w14:textId="7F31B0B9" w:rsidR="001E0264" w:rsidRDefault="00000000">
      <w:pPr>
        <w:numPr>
          <w:ilvl w:val="0"/>
          <w:numId w:val="6"/>
        </w:numPr>
        <w:ind w:hanging="360"/>
      </w:pPr>
      <w:r>
        <w:t xml:space="preserve">Target </w:t>
      </w:r>
      <w:proofErr w:type="spellStart"/>
      <w:r>
        <w:t>Unlabelled</w:t>
      </w:r>
      <w:proofErr w:type="spellEnd"/>
      <w:r>
        <w:t xml:space="preserve"> Dataset: LoveDA-rural [6]</w:t>
      </w:r>
    </w:p>
    <w:p w14:paraId="4D7AC430" w14:textId="77777777" w:rsidR="001E0264" w:rsidRDefault="00000000">
      <w:pPr>
        <w:numPr>
          <w:ilvl w:val="0"/>
          <w:numId w:val="6"/>
        </w:numPr>
        <w:ind w:hanging="360"/>
      </w:pPr>
      <w:r>
        <w:t>Implement discriminator function, like in [7]</w:t>
      </w:r>
    </w:p>
    <w:p w14:paraId="62F53F98" w14:textId="77DE9DAA" w:rsidR="007D0431" w:rsidRDefault="00000000" w:rsidP="00B837BB">
      <w:pPr>
        <w:numPr>
          <w:ilvl w:val="0"/>
          <w:numId w:val="6"/>
        </w:numPr>
        <w:ind w:hanging="360"/>
      </w:pPr>
      <w:r>
        <w:t>Take the best setting of step 3b (data augmentation) and perform training.</w:t>
      </w:r>
    </w:p>
    <w:tbl>
      <w:tblPr>
        <w:tblStyle w:val="TableGrid"/>
        <w:tblpPr w:leftFromText="180" w:rightFromText="180" w:vertAnchor="text" w:horzAnchor="margin" w:tblpXSpec="center" w:tblpY="225"/>
        <w:tblW w:w="10354" w:type="dxa"/>
        <w:tblInd w:w="0" w:type="dxa"/>
        <w:tblLayout w:type="fixed"/>
        <w:tblCellMar>
          <w:top w:w="166" w:type="dxa"/>
          <w:left w:w="102" w:type="dxa"/>
          <w:right w:w="110" w:type="dxa"/>
        </w:tblCellMar>
        <w:tblLook w:val="04A0" w:firstRow="1" w:lastRow="0" w:firstColumn="1" w:lastColumn="0" w:noHBand="0" w:noVBand="1"/>
      </w:tblPr>
      <w:tblGrid>
        <w:gridCol w:w="2169"/>
        <w:gridCol w:w="835"/>
        <w:gridCol w:w="753"/>
        <w:gridCol w:w="1087"/>
        <w:gridCol w:w="835"/>
        <w:gridCol w:w="919"/>
        <w:gridCol w:w="835"/>
        <w:gridCol w:w="1423"/>
        <w:gridCol w:w="1498"/>
      </w:tblGrid>
      <w:tr w:rsidR="007D0431" w:rsidRPr="00430DAE" w14:paraId="26434967" w14:textId="77777777" w:rsidTr="00640E40">
        <w:trPr>
          <w:trHeight w:val="267"/>
        </w:trPr>
        <w:tc>
          <w:tcPr>
            <w:tcW w:w="2169" w:type="dxa"/>
            <w:tcBorders>
              <w:top w:val="single" w:sz="8" w:space="0" w:color="000000"/>
              <w:left w:val="single" w:sz="8" w:space="0" w:color="000000"/>
              <w:bottom w:val="single" w:sz="8" w:space="0" w:color="000000"/>
              <w:right w:val="single" w:sz="8" w:space="0" w:color="000000"/>
            </w:tcBorders>
            <w:vAlign w:val="center"/>
          </w:tcPr>
          <w:p w14:paraId="134BB66D" w14:textId="23BC448F" w:rsidR="007D0431" w:rsidRPr="007D0431" w:rsidRDefault="007D0431" w:rsidP="007D0431">
            <w:pPr>
              <w:spacing w:after="120" w:line="259" w:lineRule="auto"/>
              <w:ind w:firstLine="0"/>
              <w:jc w:val="left"/>
              <w:rPr>
                <w:b/>
                <w:sz w:val="22"/>
                <w:szCs w:val="22"/>
              </w:rPr>
            </w:pPr>
            <w:r w:rsidRPr="00430DAE">
              <w:rPr>
                <w:b/>
                <w:sz w:val="22"/>
                <w:szCs w:val="22"/>
              </w:rPr>
              <w:t xml:space="preserve">Table 3) </w:t>
            </w:r>
            <w:r>
              <w:rPr>
                <w:b/>
                <w:sz w:val="22"/>
                <w:szCs w:val="22"/>
              </w:rPr>
              <w:t xml:space="preserve">     </w:t>
            </w:r>
            <w:r>
              <w:t xml:space="preserve"> </w:t>
            </w:r>
            <w:proofErr w:type="gramStart"/>
            <w:r w:rsidRPr="007D0431">
              <w:rPr>
                <w:b/>
                <w:sz w:val="22"/>
                <w:szCs w:val="22"/>
              </w:rPr>
              <w:t xml:space="preserve">Adversarial </w:t>
            </w:r>
            <w:r>
              <w:rPr>
                <w:b/>
                <w:sz w:val="22"/>
                <w:szCs w:val="22"/>
              </w:rPr>
              <w:t xml:space="preserve"> </w:t>
            </w:r>
            <w:r w:rsidRPr="00430DAE">
              <w:rPr>
                <w:b/>
                <w:sz w:val="22"/>
                <w:szCs w:val="22"/>
              </w:rPr>
              <w:t>Urban</w:t>
            </w:r>
            <w:proofErr w:type="gramEnd"/>
            <w:r w:rsidRPr="00430DAE">
              <w:rPr>
                <w:b/>
                <w:sz w:val="22"/>
                <w:szCs w:val="22"/>
              </w:rPr>
              <w:t xml:space="preserve"> → Rural</w:t>
            </w:r>
          </w:p>
        </w:tc>
        <w:tc>
          <w:tcPr>
            <w:tcW w:w="835" w:type="dxa"/>
            <w:tcBorders>
              <w:top w:val="single" w:sz="8" w:space="0" w:color="000000"/>
              <w:left w:val="single" w:sz="8" w:space="0" w:color="000000"/>
              <w:bottom w:val="single" w:sz="8" w:space="0" w:color="000000"/>
              <w:right w:val="single" w:sz="8" w:space="0" w:color="000000"/>
            </w:tcBorders>
          </w:tcPr>
          <w:p w14:paraId="5AA22CFE" w14:textId="77777777" w:rsidR="007D0431" w:rsidRPr="00430DAE" w:rsidRDefault="007D0431" w:rsidP="00640E40">
            <w:pPr>
              <w:spacing w:after="0" w:line="259" w:lineRule="auto"/>
              <w:ind w:left="0" w:firstLine="0"/>
              <w:rPr>
                <w:sz w:val="22"/>
                <w:szCs w:val="22"/>
              </w:rPr>
            </w:pPr>
            <w:proofErr w:type="spellStart"/>
            <w:r w:rsidRPr="00430DAE">
              <w:rPr>
                <w:b/>
                <w:sz w:val="22"/>
                <w:szCs w:val="22"/>
              </w:rPr>
              <w:t>mIoU</w:t>
            </w:r>
            <w:proofErr w:type="spellEnd"/>
            <w:r w:rsidRPr="00430DAE">
              <w:rPr>
                <w:b/>
                <w:sz w:val="22"/>
                <w:szCs w:val="22"/>
              </w:rPr>
              <w:t xml:space="preserve"> (%)</w:t>
            </w:r>
          </w:p>
        </w:tc>
        <w:tc>
          <w:tcPr>
            <w:tcW w:w="753" w:type="dxa"/>
            <w:tcBorders>
              <w:top w:val="single" w:sz="8" w:space="0" w:color="000000"/>
              <w:left w:val="single" w:sz="8" w:space="0" w:color="000000"/>
              <w:bottom w:val="single" w:sz="8" w:space="0" w:color="000000"/>
              <w:right w:val="single" w:sz="8" w:space="0" w:color="000000"/>
            </w:tcBorders>
          </w:tcPr>
          <w:p w14:paraId="1AA4EB5C" w14:textId="77777777" w:rsidR="007D0431" w:rsidRPr="00430DAE" w:rsidRDefault="007D0431" w:rsidP="007D0431">
            <w:pPr>
              <w:spacing w:after="0" w:line="259" w:lineRule="auto"/>
              <w:ind w:left="5" w:firstLine="0"/>
              <w:rPr>
                <w:sz w:val="22"/>
                <w:szCs w:val="22"/>
              </w:rPr>
            </w:pPr>
            <w:r w:rsidRPr="00430DAE">
              <w:rPr>
                <w:b/>
                <w:sz w:val="22"/>
                <w:szCs w:val="22"/>
              </w:rPr>
              <w:t>road</w:t>
            </w:r>
          </w:p>
        </w:tc>
        <w:tc>
          <w:tcPr>
            <w:tcW w:w="1087" w:type="dxa"/>
            <w:tcBorders>
              <w:top w:val="single" w:sz="8" w:space="0" w:color="000000"/>
              <w:left w:val="single" w:sz="8" w:space="0" w:color="000000"/>
              <w:bottom w:val="single" w:sz="8" w:space="0" w:color="000000"/>
              <w:right w:val="single" w:sz="8" w:space="0" w:color="000000"/>
            </w:tcBorders>
          </w:tcPr>
          <w:p w14:paraId="43E5EF27" w14:textId="77777777" w:rsidR="007D0431" w:rsidRPr="00430DAE" w:rsidRDefault="007D0431" w:rsidP="007D0431">
            <w:pPr>
              <w:spacing w:after="0" w:line="259" w:lineRule="auto"/>
              <w:ind w:left="0" w:firstLine="0"/>
              <w:jc w:val="left"/>
              <w:rPr>
                <w:sz w:val="22"/>
                <w:szCs w:val="22"/>
              </w:rPr>
            </w:pPr>
            <w:r w:rsidRPr="00430DAE">
              <w:rPr>
                <w:b/>
                <w:sz w:val="22"/>
                <w:szCs w:val="22"/>
              </w:rPr>
              <w:t>building</w:t>
            </w:r>
          </w:p>
        </w:tc>
        <w:tc>
          <w:tcPr>
            <w:tcW w:w="835" w:type="dxa"/>
            <w:tcBorders>
              <w:top w:val="single" w:sz="8" w:space="0" w:color="000000"/>
              <w:left w:val="single" w:sz="8" w:space="0" w:color="000000"/>
              <w:bottom w:val="single" w:sz="8" w:space="0" w:color="000000"/>
              <w:right w:val="single" w:sz="8" w:space="0" w:color="000000"/>
            </w:tcBorders>
          </w:tcPr>
          <w:p w14:paraId="671496FD" w14:textId="77777777" w:rsidR="007D0431" w:rsidRPr="00430DAE" w:rsidRDefault="007D0431" w:rsidP="007D0431">
            <w:pPr>
              <w:spacing w:after="0" w:line="259" w:lineRule="auto"/>
              <w:ind w:left="0" w:firstLine="0"/>
              <w:jc w:val="left"/>
              <w:rPr>
                <w:sz w:val="22"/>
                <w:szCs w:val="22"/>
              </w:rPr>
            </w:pPr>
            <w:r w:rsidRPr="00430DAE">
              <w:rPr>
                <w:b/>
                <w:sz w:val="22"/>
                <w:szCs w:val="22"/>
              </w:rPr>
              <w:t>water</w:t>
            </w:r>
          </w:p>
        </w:tc>
        <w:tc>
          <w:tcPr>
            <w:tcW w:w="919" w:type="dxa"/>
            <w:tcBorders>
              <w:top w:val="single" w:sz="8" w:space="0" w:color="000000"/>
              <w:left w:val="single" w:sz="8" w:space="0" w:color="000000"/>
              <w:bottom w:val="single" w:sz="8" w:space="0" w:color="000000"/>
              <w:right w:val="single" w:sz="8" w:space="0" w:color="000000"/>
            </w:tcBorders>
          </w:tcPr>
          <w:p w14:paraId="1BF1505D" w14:textId="77777777" w:rsidR="007D0431" w:rsidRPr="00430DAE" w:rsidRDefault="007D0431" w:rsidP="007D0431">
            <w:pPr>
              <w:spacing w:after="0" w:line="259" w:lineRule="auto"/>
              <w:ind w:firstLine="0"/>
              <w:jc w:val="left"/>
              <w:rPr>
                <w:sz w:val="22"/>
                <w:szCs w:val="22"/>
              </w:rPr>
            </w:pPr>
            <w:r w:rsidRPr="00430DAE">
              <w:rPr>
                <w:b/>
                <w:sz w:val="22"/>
                <w:szCs w:val="22"/>
              </w:rPr>
              <w:t>barren</w:t>
            </w:r>
          </w:p>
        </w:tc>
        <w:tc>
          <w:tcPr>
            <w:tcW w:w="835" w:type="dxa"/>
            <w:tcBorders>
              <w:top w:val="single" w:sz="8" w:space="0" w:color="000000"/>
              <w:left w:val="single" w:sz="8" w:space="0" w:color="000000"/>
              <w:bottom w:val="single" w:sz="8" w:space="0" w:color="000000"/>
              <w:right w:val="single" w:sz="8" w:space="0" w:color="000000"/>
            </w:tcBorders>
          </w:tcPr>
          <w:p w14:paraId="13A4BB35" w14:textId="77777777" w:rsidR="007D0431" w:rsidRPr="00430DAE" w:rsidRDefault="007D0431" w:rsidP="007D0431">
            <w:pPr>
              <w:spacing w:after="0" w:line="259" w:lineRule="auto"/>
              <w:ind w:firstLine="0"/>
              <w:jc w:val="left"/>
              <w:rPr>
                <w:sz w:val="22"/>
                <w:szCs w:val="22"/>
              </w:rPr>
            </w:pPr>
            <w:r w:rsidRPr="00430DAE">
              <w:rPr>
                <w:b/>
                <w:sz w:val="22"/>
                <w:szCs w:val="22"/>
              </w:rPr>
              <w:t>forest</w:t>
            </w:r>
          </w:p>
        </w:tc>
        <w:tc>
          <w:tcPr>
            <w:tcW w:w="1423" w:type="dxa"/>
            <w:tcBorders>
              <w:top w:val="single" w:sz="8" w:space="0" w:color="000000"/>
              <w:left w:val="single" w:sz="8" w:space="0" w:color="000000"/>
              <w:bottom w:val="single" w:sz="8" w:space="0" w:color="000000"/>
              <w:right w:val="single" w:sz="8" w:space="0" w:color="000000"/>
            </w:tcBorders>
          </w:tcPr>
          <w:p w14:paraId="31AE954E" w14:textId="77777777" w:rsidR="007D0431" w:rsidRPr="00430DAE" w:rsidRDefault="007D0431" w:rsidP="007D0431">
            <w:pPr>
              <w:spacing w:after="0" w:line="259" w:lineRule="auto"/>
              <w:ind w:firstLine="0"/>
              <w:jc w:val="left"/>
              <w:rPr>
                <w:b/>
                <w:sz w:val="22"/>
                <w:szCs w:val="22"/>
              </w:rPr>
            </w:pPr>
            <w:r w:rsidRPr="00430DAE">
              <w:rPr>
                <w:b/>
                <w:sz w:val="22"/>
                <w:szCs w:val="22"/>
              </w:rPr>
              <w:t>agriculture</w:t>
            </w:r>
          </w:p>
        </w:tc>
        <w:tc>
          <w:tcPr>
            <w:tcW w:w="1498" w:type="dxa"/>
            <w:tcBorders>
              <w:top w:val="single" w:sz="8" w:space="0" w:color="000000"/>
              <w:left w:val="single" w:sz="8" w:space="0" w:color="000000"/>
              <w:bottom w:val="single" w:sz="8" w:space="0" w:color="000000"/>
              <w:right w:val="single" w:sz="8" w:space="0" w:color="000000"/>
            </w:tcBorders>
          </w:tcPr>
          <w:p w14:paraId="11A29BE5" w14:textId="77777777" w:rsidR="007D0431" w:rsidRPr="00430DAE" w:rsidRDefault="007D0431" w:rsidP="007D0431">
            <w:pPr>
              <w:spacing w:after="0" w:line="259" w:lineRule="auto"/>
              <w:ind w:firstLine="0"/>
              <w:jc w:val="left"/>
              <w:rPr>
                <w:b/>
                <w:sz w:val="22"/>
                <w:szCs w:val="22"/>
              </w:rPr>
            </w:pPr>
            <w:r w:rsidRPr="00430DAE">
              <w:rPr>
                <w:b/>
                <w:sz w:val="22"/>
                <w:szCs w:val="22"/>
              </w:rPr>
              <w:t>background</w:t>
            </w:r>
          </w:p>
        </w:tc>
      </w:tr>
      <w:tr w:rsidR="007D0431" w:rsidRPr="00430DAE" w14:paraId="54FFB506" w14:textId="77777777" w:rsidTr="00640E40">
        <w:trPr>
          <w:trHeight w:val="26"/>
        </w:trPr>
        <w:tc>
          <w:tcPr>
            <w:tcW w:w="2169" w:type="dxa"/>
            <w:tcBorders>
              <w:top w:val="single" w:sz="8" w:space="0" w:color="000000"/>
              <w:left w:val="single" w:sz="8" w:space="0" w:color="000000"/>
              <w:bottom w:val="single" w:sz="8" w:space="0" w:color="000000"/>
              <w:right w:val="single" w:sz="8" w:space="0" w:color="000000"/>
            </w:tcBorders>
            <w:vAlign w:val="center"/>
          </w:tcPr>
          <w:p w14:paraId="7E63CA82" w14:textId="77777777" w:rsidR="007D0431" w:rsidRPr="00430DAE" w:rsidRDefault="007D0431" w:rsidP="00640E40">
            <w:pPr>
              <w:spacing w:after="240" w:line="259" w:lineRule="auto"/>
              <w:ind w:firstLine="0"/>
              <w:jc w:val="left"/>
              <w:rPr>
                <w:sz w:val="22"/>
                <w:szCs w:val="22"/>
              </w:rPr>
            </w:pPr>
            <w:proofErr w:type="spellStart"/>
            <w:r w:rsidRPr="00430DAE">
              <w:rPr>
                <w:sz w:val="22"/>
                <w:szCs w:val="22"/>
              </w:rPr>
              <w:t>PIDNet</w:t>
            </w:r>
            <w:proofErr w:type="spellEnd"/>
            <w:r w:rsidRPr="00430DAE">
              <w:rPr>
                <w:sz w:val="22"/>
                <w:szCs w:val="22"/>
              </w:rPr>
              <w:t xml:space="preserve"> - 20 epochs</w:t>
            </w:r>
          </w:p>
        </w:tc>
        <w:tc>
          <w:tcPr>
            <w:tcW w:w="835" w:type="dxa"/>
            <w:tcBorders>
              <w:top w:val="single" w:sz="8" w:space="0" w:color="000000"/>
              <w:left w:val="single" w:sz="8" w:space="0" w:color="000000"/>
              <w:bottom w:val="single" w:sz="8" w:space="0" w:color="000000"/>
              <w:right w:val="single" w:sz="8" w:space="0" w:color="000000"/>
            </w:tcBorders>
          </w:tcPr>
          <w:p w14:paraId="555CD21D" w14:textId="493B4955" w:rsidR="007D0431" w:rsidRPr="00430DAE" w:rsidRDefault="007D0431" w:rsidP="00640E40">
            <w:pPr>
              <w:spacing w:after="160" w:line="259" w:lineRule="auto"/>
              <w:ind w:left="0" w:firstLine="0"/>
              <w:jc w:val="center"/>
              <w:rPr>
                <w:sz w:val="22"/>
                <w:szCs w:val="22"/>
              </w:rPr>
            </w:pPr>
            <w:r>
              <w:rPr>
                <w:sz w:val="22"/>
                <w:szCs w:val="22"/>
              </w:rPr>
              <w:t>24</w:t>
            </w:r>
          </w:p>
        </w:tc>
        <w:tc>
          <w:tcPr>
            <w:tcW w:w="753" w:type="dxa"/>
            <w:tcBorders>
              <w:top w:val="single" w:sz="8" w:space="0" w:color="000000"/>
              <w:left w:val="single" w:sz="8" w:space="0" w:color="000000"/>
              <w:bottom w:val="single" w:sz="8" w:space="0" w:color="000000"/>
              <w:right w:val="single" w:sz="8" w:space="0" w:color="000000"/>
            </w:tcBorders>
          </w:tcPr>
          <w:p w14:paraId="64F58A29" w14:textId="77077FAA" w:rsidR="007D0431" w:rsidRPr="00430DAE" w:rsidRDefault="007D0431" w:rsidP="00640E40">
            <w:pPr>
              <w:spacing w:after="160" w:line="259" w:lineRule="auto"/>
              <w:ind w:left="0" w:firstLine="0"/>
              <w:jc w:val="center"/>
              <w:rPr>
                <w:sz w:val="22"/>
                <w:szCs w:val="22"/>
              </w:rPr>
            </w:pPr>
            <w:r>
              <w:rPr>
                <w:sz w:val="22"/>
                <w:szCs w:val="22"/>
              </w:rPr>
              <w:t>21</w:t>
            </w:r>
          </w:p>
        </w:tc>
        <w:tc>
          <w:tcPr>
            <w:tcW w:w="1087" w:type="dxa"/>
            <w:tcBorders>
              <w:top w:val="single" w:sz="8" w:space="0" w:color="000000"/>
              <w:left w:val="single" w:sz="8" w:space="0" w:color="000000"/>
              <w:bottom w:val="single" w:sz="8" w:space="0" w:color="000000"/>
              <w:right w:val="single" w:sz="8" w:space="0" w:color="000000"/>
            </w:tcBorders>
          </w:tcPr>
          <w:p w14:paraId="3AC228C0" w14:textId="2DBB0DDD" w:rsidR="007D0431" w:rsidRPr="00430DAE" w:rsidRDefault="007D0431" w:rsidP="00640E40">
            <w:pPr>
              <w:spacing w:after="160" w:line="259" w:lineRule="auto"/>
              <w:ind w:left="0" w:firstLine="0"/>
              <w:jc w:val="center"/>
              <w:rPr>
                <w:sz w:val="22"/>
                <w:szCs w:val="22"/>
              </w:rPr>
            </w:pPr>
            <w:r>
              <w:rPr>
                <w:sz w:val="22"/>
                <w:szCs w:val="22"/>
              </w:rPr>
              <w:t>25</w:t>
            </w:r>
          </w:p>
        </w:tc>
        <w:tc>
          <w:tcPr>
            <w:tcW w:w="835" w:type="dxa"/>
            <w:tcBorders>
              <w:top w:val="single" w:sz="8" w:space="0" w:color="000000"/>
              <w:left w:val="single" w:sz="8" w:space="0" w:color="000000"/>
              <w:bottom w:val="single" w:sz="8" w:space="0" w:color="000000"/>
              <w:right w:val="single" w:sz="8" w:space="0" w:color="000000"/>
            </w:tcBorders>
          </w:tcPr>
          <w:p w14:paraId="45A23021" w14:textId="2CC30F66" w:rsidR="007D0431" w:rsidRPr="00430DAE" w:rsidRDefault="007D0431" w:rsidP="00640E40">
            <w:pPr>
              <w:spacing w:after="160" w:line="259" w:lineRule="auto"/>
              <w:ind w:left="0" w:firstLine="0"/>
              <w:jc w:val="center"/>
              <w:rPr>
                <w:sz w:val="22"/>
                <w:szCs w:val="22"/>
              </w:rPr>
            </w:pPr>
            <w:r>
              <w:rPr>
                <w:sz w:val="22"/>
                <w:szCs w:val="22"/>
              </w:rPr>
              <w:t>34</w:t>
            </w:r>
          </w:p>
        </w:tc>
        <w:tc>
          <w:tcPr>
            <w:tcW w:w="919" w:type="dxa"/>
            <w:tcBorders>
              <w:top w:val="single" w:sz="8" w:space="0" w:color="000000"/>
              <w:left w:val="single" w:sz="8" w:space="0" w:color="000000"/>
              <w:bottom w:val="single" w:sz="8" w:space="0" w:color="000000"/>
              <w:right w:val="single" w:sz="8" w:space="0" w:color="000000"/>
            </w:tcBorders>
          </w:tcPr>
          <w:p w14:paraId="7A1D4EC8" w14:textId="1749EC61" w:rsidR="007D0431" w:rsidRPr="00430DAE" w:rsidRDefault="007D0431" w:rsidP="00640E40">
            <w:pPr>
              <w:spacing w:after="160" w:line="259" w:lineRule="auto"/>
              <w:ind w:left="0" w:firstLine="0"/>
              <w:jc w:val="center"/>
              <w:rPr>
                <w:sz w:val="22"/>
                <w:szCs w:val="22"/>
              </w:rPr>
            </w:pPr>
            <w:r>
              <w:rPr>
                <w:sz w:val="22"/>
                <w:szCs w:val="22"/>
              </w:rPr>
              <w:t>4</w:t>
            </w:r>
          </w:p>
        </w:tc>
        <w:tc>
          <w:tcPr>
            <w:tcW w:w="835" w:type="dxa"/>
            <w:tcBorders>
              <w:top w:val="single" w:sz="8" w:space="0" w:color="000000"/>
              <w:left w:val="single" w:sz="8" w:space="0" w:color="000000"/>
              <w:bottom w:val="single" w:sz="8" w:space="0" w:color="000000"/>
              <w:right w:val="single" w:sz="8" w:space="0" w:color="000000"/>
            </w:tcBorders>
          </w:tcPr>
          <w:p w14:paraId="516444F8" w14:textId="7296CF7B" w:rsidR="007D0431" w:rsidRPr="00430DAE" w:rsidRDefault="007D0431" w:rsidP="00640E40">
            <w:pPr>
              <w:spacing w:after="160" w:line="259" w:lineRule="auto"/>
              <w:ind w:left="0" w:firstLine="0"/>
              <w:jc w:val="center"/>
              <w:rPr>
                <w:sz w:val="22"/>
                <w:szCs w:val="22"/>
              </w:rPr>
            </w:pPr>
            <w:r>
              <w:rPr>
                <w:sz w:val="22"/>
                <w:szCs w:val="22"/>
              </w:rPr>
              <w:t>8</w:t>
            </w:r>
          </w:p>
        </w:tc>
        <w:tc>
          <w:tcPr>
            <w:tcW w:w="1423" w:type="dxa"/>
            <w:tcBorders>
              <w:top w:val="single" w:sz="8" w:space="0" w:color="000000"/>
              <w:left w:val="single" w:sz="8" w:space="0" w:color="000000"/>
              <w:bottom w:val="single" w:sz="8" w:space="0" w:color="000000"/>
              <w:right w:val="single" w:sz="8" w:space="0" w:color="000000"/>
            </w:tcBorders>
          </w:tcPr>
          <w:p w14:paraId="0EB6B0BE" w14:textId="4FF9886E" w:rsidR="007D0431" w:rsidRPr="00430DAE" w:rsidRDefault="007D0431" w:rsidP="00640E40">
            <w:pPr>
              <w:spacing w:after="160" w:line="259" w:lineRule="auto"/>
              <w:ind w:left="0" w:firstLine="0"/>
              <w:jc w:val="center"/>
              <w:rPr>
                <w:sz w:val="22"/>
                <w:szCs w:val="22"/>
              </w:rPr>
            </w:pPr>
            <w:r>
              <w:rPr>
                <w:sz w:val="22"/>
                <w:szCs w:val="22"/>
              </w:rPr>
              <w:t>31</w:t>
            </w:r>
          </w:p>
        </w:tc>
        <w:tc>
          <w:tcPr>
            <w:tcW w:w="1498" w:type="dxa"/>
            <w:tcBorders>
              <w:top w:val="single" w:sz="8" w:space="0" w:color="000000"/>
              <w:left w:val="single" w:sz="8" w:space="0" w:color="000000"/>
              <w:bottom w:val="single" w:sz="8" w:space="0" w:color="000000"/>
              <w:right w:val="single" w:sz="8" w:space="0" w:color="000000"/>
            </w:tcBorders>
          </w:tcPr>
          <w:p w14:paraId="11A729EA" w14:textId="6155056C" w:rsidR="007D0431" w:rsidRPr="00430DAE" w:rsidRDefault="007D0431" w:rsidP="00640E40">
            <w:pPr>
              <w:spacing w:after="160" w:line="259" w:lineRule="auto"/>
              <w:ind w:left="0" w:firstLine="0"/>
              <w:jc w:val="center"/>
              <w:rPr>
                <w:sz w:val="22"/>
                <w:szCs w:val="22"/>
              </w:rPr>
            </w:pPr>
            <w:r>
              <w:rPr>
                <w:sz w:val="22"/>
                <w:szCs w:val="22"/>
              </w:rPr>
              <w:t>41</w:t>
            </w:r>
          </w:p>
        </w:tc>
      </w:tr>
    </w:tbl>
    <w:p w14:paraId="71CD89E1" w14:textId="687CBEAD" w:rsidR="007D0431" w:rsidRDefault="007D0431" w:rsidP="007D0431">
      <w:pPr>
        <w:ind w:left="720" w:firstLine="0"/>
      </w:pPr>
    </w:p>
    <w:p w14:paraId="133DE94E" w14:textId="14ABD5C2" w:rsidR="00B837BB" w:rsidRDefault="00B837BB" w:rsidP="007D0431">
      <w:pPr>
        <w:ind w:left="720" w:firstLine="0"/>
      </w:pPr>
      <w:r w:rsidRPr="00B837BB">
        <w:rPr>
          <w:noProof/>
        </w:rPr>
        <w:drawing>
          <wp:anchor distT="0" distB="0" distL="114300" distR="114300" simplePos="0" relativeHeight="251661312" behindDoc="0" locked="0" layoutInCell="1" allowOverlap="1" wp14:anchorId="7B89B0C0" wp14:editId="32AF539F">
            <wp:simplePos x="0" y="0"/>
            <wp:positionH relativeFrom="column">
              <wp:posOffset>741680</wp:posOffset>
            </wp:positionH>
            <wp:positionV relativeFrom="paragraph">
              <wp:posOffset>23495</wp:posOffset>
            </wp:positionV>
            <wp:extent cx="3706091" cy="2037367"/>
            <wp:effectExtent l="0" t="0" r="8890" b="1270"/>
            <wp:wrapNone/>
            <wp:docPr id="254585" name="Picture 1" descr="A graph with a line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585" name="Picture 1" descr="A graph with a line and a lin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706091" cy="2037367"/>
                    </a:xfrm>
                    <a:prstGeom prst="rect">
                      <a:avLst/>
                    </a:prstGeom>
                  </pic:spPr>
                </pic:pic>
              </a:graphicData>
            </a:graphic>
            <wp14:sizeRelH relativeFrom="margin">
              <wp14:pctWidth>0</wp14:pctWidth>
            </wp14:sizeRelH>
            <wp14:sizeRelV relativeFrom="margin">
              <wp14:pctHeight>0</wp14:pctHeight>
            </wp14:sizeRelV>
          </wp:anchor>
        </w:drawing>
      </w:r>
    </w:p>
    <w:p w14:paraId="7853C013" w14:textId="77777777" w:rsidR="00B837BB" w:rsidRDefault="00B837BB" w:rsidP="007D0431">
      <w:pPr>
        <w:ind w:left="720" w:firstLine="0"/>
      </w:pPr>
    </w:p>
    <w:p w14:paraId="5526599C" w14:textId="77777777" w:rsidR="00B837BB" w:rsidRDefault="00B837BB" w:rsidP="007D0431">
      <w:pPr>
        <w:ind w:left="720" w:firstLine="0"/>
      </w:pPr>
    </w:p>
    <w:p w14:paraId="24FF2275" w14:textId="77777777" w:rsidR="007D0431" w:rsidRDefault="007D0431" w:rsidP="007D0431">
      <w:pPr>
        <w:ind w:left="0" w:firstLine="0"/>
      </w:pPr>
    </w:p>
    <w:p w14:paraId="71102C2C" w14:textId="77777777" w:rsidR="00B837BB" w:rsidRDefault="00B837BB" w:rsidP="007D0431">
      <w:pPr>
        <w:ind w:left="0" w:firstLine="0"/>
      </w:pPr>
    </w:p>
    <w:p w14:paraId="63D4087A" w14:textId="77777777" w:rsidR="00B837BB" w:rsidRDefault="00B837BB" w:rsidP="007D0431">
      <w:pPr>
        <w:ind w:left="0" w:firstLine="0"/>
      </w:pPr>
    </w:p>
    <w:p w14:paraId="7937E866" w14:textId="77777777" w:rsidR="00B837BB" w:rsidRDefault="00B837BB" w:rsidP="007D0431">
      <w:pPr>
        <w:ind w:left="0" w:firstLine="0"/>
      </w:pPr>
    </w:p>
    <w:p w14:paraId="2FD99FE6" w14:textId="77777777" w:rsidR="00B837BB" w:rsidRDefault="00B837BB" w:rsidP="007D0431">
      <w:pPr>
        <w:ind w:left="0" w:firstLine="0"/>
      </w:pPr>
    </w:p>
    <w:p w14:paraId="6449B128" w14:textId="77777777" w:rsidR="001E0264" w:rsidRDefault="00000000">
      <w:pPr>
        <w:pStyle w:val="Heading1"/>
        <w:spacing w:after="396"/>
        <w:ind w:left="-5"/>
      </w:pPr>
      <w:r>
        <w:lastRenderedPageBreak/>
        <w:t>4b) Image-to-image approach</w:t>
      </w:r>
    </w:p>
    <w:p w14:paraId="7A1E2644" w14:textId="07FAACF2" w:rsidR="001E0264" w:rsidRDefault="00000000">
      <w:pPr>
        <w:ind w:left="-5"/>
      </w:pPr>
      <w:r>
        <w:t>You can assume:</w:t>
      </w:r>
    </w:p>
    <w:p w14:paraId="5383B0A5" w14:textId="77777777" w:rsidR="007F6597" w:rsidRDefault="00000000">
      <w:pPr>
        <w:numPr>
          <w:ilvl w:val="0"/>
          <w:numId w:val="7"/>
        </w:numPr>
        <w:ind w:hanging="360"/>
      </w:pPr>
      <w:r>
        <w:t xml:space="preserve">Source Labelled Dataset: LoveDA-urban [6] </w:t>
      </w:r>
    </w:p>
    <w:p w14:paraId="71AEFDA1" w14:textId="7E1C81E7" w:rsidR="001E0264" w:rsidRDefault="00000000">
      <w:pPr>
        <w:numPr>
          <w:ilvl w:val="0"/>
          <w:numId w:val="7"/>
        </w:numPr>
        <w:ind w:hanging="360"/>
      </w:pPr>
      <w:r>
        <w:t xml:space="preserve">Target </w:t>
      </w:r>
      <w:proofErr w:type="spellStart"/>
      <w:r>
        <w:t>Unlabelled</w:t>
      </w:r>
      <w:proofErr w:type="spellEnd"/>
      <w:r>
        <w:t xml:space="preserve"> Dataset: LoveDA-rural [6]</w:t>
      </w:r>
    </w:p>
    <w:p w14:paraId="6144FE4D" w14:textId="77777777" w:rsidR="001E0264" w:rsidRDefault="00000000">
      <w:pPr>
        <w:numPr>
          <w:ilvl w:val="0"/>
          <w:numId w:val="7"/>
        </w:numPr>
        <w:ind w:hanging="360"/>
      </w:pPr>
      <w:r>
        <w:t>Implement image-to-image adaptations: DACS [8]</w:t>
      </w:r>
    </w:p>
    <w:p w14:paraId="2EDCB0B5" w14:textId="77777777" w:rsidR="001E0264" w:rsidRDefault="00000000">
      <w:pPr>
        <w:numPr>
          <w:ilvl w:val="0"/>
          <w:numId w:val="7"/>
        </w:numPr>
        <w:ind w:hanging="360"/>
      </w:pPr>
      <w:r>
        <w:t>Take the best setting of step 3b (data augmentation) and perform training.</w:t>
      </w:r>
    </w:p>
    <w:p w14:paraId="26CD369D" w14:textId="77777777" w:rsidR="007F6597" w:rsidRDefault="007F6597" w:rsidP="007F6597"/>
    <w:tbl>
      <w:tblPr>
        <w:tblStyle w:val="TableGrid"/>
        <w:tblpPr w:leftFromText="180" w:rightFromText="180" w:vertAnchor="text" w:horzAnchor="margin" w:tblpXSpec="center" w:tblpY="225"/>
        <w:tblW w:w="10354" w:type="dxa"/>
        <w:tblInd w:w="0" w:type="dxa"/>
        <w:tblLayout w:type="fixed"/>
        <w:tblCellMar>
          <w:top w:w="166" w:type="dxa"/>
          <w:left w:w="102" w:type="dxa"/>
          <w:right w:w="110" w:type="dxa"/>
        </w:tblCellMar>
        <w:tblLook w:val="04A0" w:firstRow="1" w:lastRow="0" w:firstColumn="1" w:lastColumn="0" w:noHBand="0" w:noVBand="1"/>
      </w:tblPr>
      <w:tblGrid>
        <w:gridCol w:w="2169"/>
        <w:gridCol w:w="835"/>
        <w:gridCol w:w="753"/>
        <w:gridCol w:w="1087"/>
        <w:gridCol w:w="835"/>
        <w:gridCol w:w="919"/>
        <w:gridCol w:w="835"/>
        <w:gridCol w:w="1423"/>
        <w:gridCol w:w="1498"/>
      </w:tblGrid>
      <w:tr w:rsidR="007F6597" w:rsidRPr="00430DAE" w14:paraId="5B017FEF" w14:textId="77777777" w:rsidTr="00640E40">
        <w:trPr>
          <w:trHeight w:val="267"/>
        </w:trPr>
        <w:tc>
          <w:tcPr>
            <w:tcW w:w="2169" w:type="dxa"/>
            <w:tcBorders>
              <w:top w:val="single" w:sz="8" w:space="0" w:color="000000"/>
              <w:left w:val="single" w:sz="8" w:space="0" w:color="000000"/>
              <w:bottom w:val="single" w:sz="8" w:space="0" w:color="000000"/>
              <w:right w:val="single" w:sz="8" w:space="0" w:color="000000"/>
            </w:tcBorders>
            <w:vAlign w:val="center"/>
          </w:tcPr>
          <w:p w14:paraId="1519232C" w14:textId="52901E83" w:rsidR="007F6597" w:rsidRPr="007D0431" w:rsidRDefault="007F6597" w:rsidP="00640E40">
            <w:pPr>
              <w:spacing w:after="120" w:line="259" w:lineRule="auto"/>
              <w:ind w:firstLine="0"/>
              <w:jc w:val="left"/>
              <w:rPr>
                <w:b/>
                <w:sz w:val="22"/>
                <w:szCs w:val="22"/>
              </w:rPr>
            </w:pPr>
            <w:r w:rsidRPr="00430DAE">
              <w:rPr>
                <w:b/>
                <w:sz w:val="22"/>
                <w:szCs w:val="22"/>
              </w:rPr>
              <w:t xml:space="preserve">Table 3) </w:t>
            </w:r>
            <w:r>
              <w:rPr>
                <w:b/>
                <w:sz w:val="22"/>
                <w:szCs w:val="22"/>
              </w:rPr>
              <w:t xml:space="preserve">     </w:t>
            </w:r>
            <w:r>
              <w:t xml:space="preserve">  </w:t>
            </w:r>
            <w:r w:rsidRPr="007F6597">
              <w:rPr>
                <w:b/>
                <w:sz w:val="22"/>
                <w:szCs w:val="22"/>
              </w:rPr>
              <w:t xml:space="preserve">Image-to-image </w:t>
            </w:r>
            <w:r w:rsidRPr="00430DAE">
              <w:rPr>
                <w:b/>
                <w:sz w:val="22"/>
                <w:szCs w:val="22"/>
              </w:rPr>
              <w:t>Urban → Rural</w:t>
            </w:r>
          </w:p>
        </w:tc>
        <w:tc>
          <w:tcPr>
            <w:tcW w:w="835" w:type="dxa"/>
            <w:tcBorders>
              <w:top w:val="single" w:sz="8" w:space="0" w:color="000000"/>
              <w:left w:val="single" w:sz="8" w:space="0" w:color="000000"/>
              <w:bottom w:val="single" w:sz="8" w:space="0" w:color="000000"/>
              <w:right w:val="single" w:sz="8" w:space="0" w:color="000000"/>
            </w:tcBorders>
          </w:tcPr>
          <w:p w14:paraId="00670948" w14:textId="77777777" w:rsidR="007F6597" w:rsidRPr="00430DAE" w:rsidRDefault="007F6597" w:rsidP="00640E40">
            <w:pPr>
              <w:spacing w:after="0" w:line="259" w:lineRule="auto"/>
              <w:ind w:left="0" w:firstLine="0"/>
              <w:rPr>
                <w:sz w:val="22"/>
                <w:szCs w:val="22"/>
              </w:rPr>
            </w:pPr>
            <w:proofErr w:type="spellStart"/>
            <w:r w:rsidRPr="00430DAE">
              <w:rPr>
                <w:b/>
                <w:sz w:val="22"/>
                <w:szCs w:val="22"/>
              </w:rPr>
              <w:t>mIoU</w:t>
            </w:r>
            <w:proofErr w:type="spellEnd"/>
            <w:r w:rsidRPr="00430DAE">
              <w:rPr>
                <w:b/>
                <w:sz w:val="22"/>
                <w:szCs w:val="22"/>
              </w:rPr>
              <w:t xml:space="preserve"> (%)</w:t>
            </w:r>
          </w:p>
        </w:tc>
        <w:tc>
          <w:tcPr>
            <w:tcW w:w="753" w:type="dxa"/>
            <w:tcBorders>
              <w:top w:val="single" w:sz="8" w:space="0" w:color="000000"/>
              <w:left w:val="single" w:sz="8" w:space="0" w:color="000000"/>
              <w:bottom w:val="single" w:sz="8" w:space="0" w:color="000000"/>
              <w:right w:val="single" w:sz="8" w:space="0" w:color="000000"/>
            </w:tcBorders>
          </w:tcPr>
          <w:p w14:paraId="0BDBCEC6" w14:textId="77777777" w:rsidR="007F6597" w:rsidRPr="00430DAE" w:rsidRDefault="007F6597" w:rsidP="00640E40">
            <w:pPr>
              <w:spacing w:after="0" w:line="259" w:lineRule="auto"/>
              <w:ind w:left="5" w:firstLine="0"/>
              <w:rPr>
                <w:sz w:val="22"/>
                <w:szCs w:val="22"/>
              </w:rPr>
            </w:pPr>
            <w:r w:rsidRPr="00430DAE">
              <w:rPr>
                <w:b/>
                <w:sz w:val="22"/>
                <w:szCs w:val="22"/>
              </w:rPr>
              <w:t>road</w:t>
            </w:r>
          </w:p>
        </w:tc>
        <w:tc>
          <w:tcPr>
            <w:tcW w:w="1087" w:type="dxa"/>
            <w:tcBorders>
              <w:top w:val="single" w:sz="8" w:space="0" w:color="000000"/>
              <w:left w:val="single" w:sz="8" w:space="0" w:color="000000"/>
              <w:bottom w:val="single" w:sz="8" w:space="0" w:color="000000"/>
              <w:right w:val="single" w:sz="8" w:space="0" w:color="000000"/>
            </w:tcBorders>
          </w:tcPr>
          <w:p w14:paraId="0A983D94" w14:textId="77777777" w:rsidR="007F6597" w:rsidRPr="00430DAE" w:rsidRDefault="007F6597" w:rsidP="00640E40">
            <w:pPr>
              <w:spacing w:after="0" w:line="259" w:lineRule="auto"/>
              <w:ind w:left="0" w:firstLine="0"/>
              <w:jc w:val="left"/>
              <w:rPr>
                <w:sz w:val="22"/>
                <w:szCs w:val="22"/>
              </w:rPr>
            </w:pPr>
            <w:r w:rsidRPr="00430DAE">
              <w:rPr>
                <w:b/>
                <w:sz w:val="22"/>
                <w:szCs w:val="22"/>
              </w:rPr>
              <w:t>building</w:t>
            </w:r>
          </w:p>
        </w:tc>
        <w:tc>
          <w:tcPr>
            <w:tcW w:w="835" w:type="dxa"/>
            <w:tcBorders>
              <w:top w:val="single" w:sz="8" w:space="0" w:color="000000"/>
              <w:left w:val="single" w:sz="8" w:space="0" w:color="000000"/>
              <w:bottom w:val="single" w:sz="8" w:space="0" w:color="000000"/>
              <w:right w:val="single" w:sz="8" w:space="0" w:color="000000"/>
            </w:tcBorders>
          </w:tcPr>
          <w:p w14:paraId="0D7F08BD" w14:textId="77777777" w:rsidR="007F6597" w:rsidRPr="00430DAE" w:rsidRDefault="007F6597" w:rsidP="00640E40">
            <w:pPr>
              <w:spacing w:after="0" w:line="259" w:lineRule="auto"/>
              <w:ind w:left="0" w:firstLine="0"/>
              <w:jc w:val="left"/>
              <w:rPr>
                <w:sz w:val="22"/>
                <w:szCs w:val="22"/>
              </w:rPr>
            </w:pPr>
            <w:r w:rsidRPr="00430DAE">
              <w:rPr>
                <w:b/>
                <w:sz w:val="22"/>
                <w:szCs w:val="22"/>
              </w:rPr>
              <w:t>water</w:t>
            </w:r>
          </w:p>
        </w:tc>
        <w:tc>
          <w:tcPr>
            <w:tcW w:w="919" w:type="dxa"/>
            <w:tcBorders>
              <w:top w:val="single" w:sz="8" w:space="0" w:color="000000"/>
              <w:left w:val="single" w:sz="8" w:space="0" w:color="000000"/>
              <w:bottom w:val="single" w:sz="8" w:space="0" w:color="000000"/>
              <w:right w:val="single" w:sz="8" w:space="0" w:color="000000"/>
            </w:tcBorders>
          </w:tcPr>
          <w:p w14:paraId="5D7EE4CC" w14:textId="77777777" w:rsidR="007F6597" w:rsidRPr="00430DAE" w:rsidRDefault="007F6597" w:rsidP="00640E40">
            <w:pPr>
              <w:spacing w:after="0" w:line="259" w:lineRule="auto"/>
              <w:ind w:firstLine="0"/>
              <w:jc w:val="left"/>
              <w:rPr>
                <w:sz w:val="22"/>
                <w:szCs w:val="22"/>
              </w:rPr>
            </w:pPr>
            <w:r w:rsidRPr="00430DAE">
              <w:rPr>
                <w:b/>
                <w:sz w:val="22"/>
                <w:szCs w:val="22"/>
              </w:rPr>
              <w:t>barren</w:t>
            </w:r>
          </w:p>
        </w:tc>
        <w:tc>
          <w:tcPr>
            <w:tcW w:w="835" w:type="dxa"/>
            <w:tcBorders>
              <w:top w:val="single" w:sz="8" w:space="0" w:color="000000"/>
              <w:left w:val="single" w:sz="8" w:space="0" w:color="000000"/>
              <w:bottom w:val="single" w:sz="8" w:space="0" w:color="000000"/>
              <w:right w:val="single" w:sz="8" w:space="0" w:color="000000"/>
            </w:tcBorders>
          </w:tcPr>
          <w:p w14:paraId="681C4A83" w14:textId="77777777" w:rsidR="007F6597" w:rsidRPr="00430DAE" w:rsidRDefault="007F6597" w:rsidP="00640E40">
            <w:pPr>
              <w:spacing w:after="0" w:line="259" w:lineRule="auto"/>
              <w:ind w:firstLine="0"/>
              <w:jc w:val="left"/>
              <w:rPr>
                <w:sz w:val="22"/>
                <w:szCs w:val="22"/>
              </w:rPr>
            </w:pPr>
            <w:r w:rsidRPr="00430DAE">
              <w:rPr>
                <w:b/>
                <w:sz w:val="22"/>
                <w:szCs w:val="22"/>
              </w:rPr>
              <w:t>forest</w:t>
            </w:r>
          </w:p>
        </w:tc>
        <w:tc>
          <w:tcPr>
            <w:tcW w:w="1423" w:type="dxa"/>
            <w:tcBorders>
              <w:top w:val="single" w:sz="8" w:space="0" w:color="000000"/>
              <w:left w:val="single" w:sz="8" w:space="0" w:color="000000"/>
              <w:bottom w:val="single" w:sz="8" w:space="0" w:color="000000"/>
              <w:right w:val="single" w:sz="8" w:space="0" w:color="000000"/>
            </w:tcBorders>
          </w:tcPr>
          <w:p w14:paraId="20636CB7" w14:textId="77777777" w:rsidR="007F6597" w:rsidRPr="00430DAE" w:rsidRDefault="007F6597" w:rsidP="00640E40">
            <w:pPr>
              <w:spacing w:after="0" w:line="259" w:lineRule="auto"/>
              <w:ind w:firstLine="0"/>
              <w:jc w:val="left"/>
              <w:rPr>
                <w:b/>
                <w:sz w:val="22"/>
                <w:szCs w:val="22"/>
              </w:rPr>
            </w:pPr>
            <w:r w:rsidRPr="00430DAE">
              <w:rPr>
                <w:b/>
                <w:sz w:val="22"/>
                <w:szCs w:val="22"/>
              </w:rPr>
              <w:t>agriculture</w:t>
            </w:r>
          </w:p>
        </w:tc>
        <w:tc>
          <w:tcPr>
            <w:tcW w:w="1498" w:type="dxa"/>
            <w:tcBorders>
              <w:top w:val="single" w:sz="8" w:space="0" w:color="000000"/>
              <w:left w:val="single" w:sz="8" w:space="0" w:color="000000"/>
              <w:bottom w:val="single" w:sz="8" w:space="0" w:color="000000"/>
              <w:right w:val="single" w:sz="8" w:space="0" w:color="000000"/>
            </w:tcBorders>
          </w:tcPr>
          <w:p w14:paraId="214E7C41" w14:textId="77777777" w:rsidR="007F6597" w:rsidRPr="00430DAE" w:rsidRDefault="007F6597" w:rsidP="00640E40">
            <w:pPr>
              <w:spacing w:after="0" w:line="259" w:lineRule="auto"/>
              <w:ind w:firstLine="0"/>
              <w:jc w:val="left"/>
              <w:rPr>
                <w:b/>
                <w:sz w:val="22"/>
                <w:szCs w:val="22"/>
              </w:rPr>
            </w:pPr>
            <w:r w:rsidRPr="00430DAE">
              <w:rPr>
                <w:b/>
                <w:sz w:val="22"/>
                <w:szCs w:val="22"/>
              </w:rPr>
              <w:t>background</w:t>
            </w:r>
          </w:p>
        </w:tc>
      </w:tr>
      <w:tr w:rsidR="007F6597" w:rsidRPr="00430DAE" w14:paraId="6AA9E768" w14:textId="77777777" w:rsidTr="00640E40">
        <w:trPr>
          <w:trHeight w:val="26"/>
        </w:trPr>
        <w:tc>
          <w:tcPr>
            <w:tcW w:w="2169" w:type="dxa"/>
            <w:tcBorders>
              <w:top w:val="single" w:sz="8" w:space="0" w:color="000000"/>
              <w:left w:val="single" w:sz="8" w:space="0" w:color="000000"/>
              <w:bottom w:val="single" w:sz="8" w:space="0" w:color="000000"/>
              <w:right w:val="single" w:sz="8" w:space="0" w:color="000000"/>
            </w:tcBorders>
            <w:vAlign w:val="center"/>
          </w:tcPr>
          <w:p w14:paraId="6395E81C" w14:textId="1EA10572" w:rsidR="007F6597" w:rsidRPr="00430DAE" w:rsidRDefault="007F6597" w:rsidP="00640E40">
            <w:pPr>
              <w:spacing w:after="240" w:line="259" w:lineRule="auto"/>
              <w:ind w:firstLine="0"/>
              <w:jc w:val="left"/>
              <w:rPr>
                <w:sz w:val="22"/>
                <w:szCs w:val="22"/>
              </w:rPr>
            </w:pPr>
            <w:proofErr w:type="spellStart"/>
            <w:r w:rsidRPr="00430DAE">
              <w:rPr>
                <w:sz w:val="22"/>
                <w:szCs w:val="22"/>
              </w:rPr>
              <w:t>PIDNet</w:t>
            </w:r>
            <w:proofErr w:type="spellEnd"/>
            <w:r w:rsidRPr="00430DAE">
              <w:rPr>
                <w:sz w:val="22"/>
                <w:szCs w:val="22"/>
              </w:rPr>
              <w:t xml:space="preserve"> </w:t>
            </w:r>
            <w:r>
              <w:rPr>
                <w:sz w:val="22"/>
                <w:szCs w:val="22"/>
              </w:rPr>
              <w:t>- DACS -</w:t>
            </w:r>
            <w:r w:rsidRPr="00430DAE">
              <w:rPr>
                <w:sz w:val="22"/>
                <w:szCs w:val="22"/>
              </w:rPr>
              <w:t xml:space="preserve"> 20 epochs</w:t>
            </w:r>
          </w:p>
        </w:tc>
        <w:tc>
          <w:tcPr>
            <w:tcW w:w="835" w:type="dxa"/>
            <w:tcBorders>
              <w:top w:val="single" w:sz="8" w:space="0" w:color="000000"/>
              <w:left w:val="single" w:sz="8" w:space="0" w:color="000000"/>
              <w:bottom w:val="single" w:sz="8" w:space="0" w:color="000000"/>
              <w:right w:val="single" w:sz="8" w:space="0" w:color="000000"/>
            </w:tcBorders>
          </w:tcPr>
          <w:p w14:paraId="08F676C8" w14:textId="71031FD7" w:rsidR="007F6597" w:rsidRPr="00430DAE" w:rsidRDefault="007F6597" w:rsidP="00640E40">
            <w:pPr>
              <w:spacing w:after="160" w:line="259" w:lineRule="auto"/>
              <w:ind w:left="0" w:firstLine="0"/>
              <w:jc w:val="center"/>
              <w:rPr>
                <w:sz w:val="22"/>
                <w:szCs w:val="22"/>
              </w:rPr>
            </w:pPr>
            <w:r>
              <w:rPr>
                <w:sz w:val="22"/>
                <w:szCs w:val="22"/>
              </w:rPr>
              <w:t>21</w:t>
            </w:r>
          </w:p>
        </w:tc>
        <w:tc>
          <w:tcPr>
            <w:tcW w:w="753" w:type="dxa"/>
            <w:tcBorders>
              <w:top w:val="single" w:sz="8" w:space="0" w:color="000000"/>
              <w:left w:val="single" w:sz="8" w:space="0" w:color="000000"/>
              <w:bottom w:val="single" w:sz="8" w:space="0" w:color="000000"/>
              <w:right w:val="single" w:sz="8" w:space="0" w:color="000000"/>
            </w:tcBorders>
          </w:tcPr>
          <w:p w14:paraId="72378CC0" w14:textId="35CB8A8A" w:rsidR="007F6597" w:rsidRPr="00430DAE" w:rsidRDefault="007F6597" w:rsidP="00640E40">
            <w:pPr>
              <w:spacing w:after="160" w:line="259" w:lineRule="auto"/>
              <w:ind w:left="0" w:firstLine="0"/>
              <w:jc w:val="center"/>
              <w:rPr>
                <w:sz w:val="22"/>
                <w:szCs w:val="22"/>
              </w:rPr>
            </w:pPr>
            <w:r>
              <w:rPr>
                <w:sz w:val="22"/>
                <w:szCs w:val="22"/>
              </w:rPr>
              <w:t>24</w:t>
            </w:r>
          </w:p>
        </w:tc>
        <w:tc>
          <w:tcPr>
            <w:tcW w:w="1087" w:type="dxa"/>
            <w:tcBorders>
              <w:top w:val="single" w:sz="8" w:space="0" w:color="000000"/>
              <w:left w:val="single" w:sz="8" w:space="0" w:color="000000"/>
              <w:bottom w:val="single" w:sz="8" w:space="0" w:color="000000"/>
              <w:right w:val="single" w:sz="8" w:space="0" w:color="000000"/>
            </w:tcBorders>
          </w:tcPr>
          <w:p w14:paraId="581FA77F" w14:textId="4CA3C185" w:rsidR="007F6597" w:rsidRPr="00430DAE" w:rsidRDefault="007F6597" w:rsidP="00640E40">
            <w:pPr>
              <w:spacing w:after="160" w:line="259" w:lineRule="auto"/>
              <w:ind w:left="0" w:firstLine="0"/>
              <w:jc w:val="center"/>
              <w:rPr>
                <w:sz w:val="22"/>
                <w:szCs w:val="22"/>
              </w:rPr>
            </w:pPr>
            <w:r>
              <w:rPr>
                <w:sz w:val="22"/>
                <w:szCs w:val="22"/>
              </w:rPr>
              <w:t>30</w:t>
            </w:r>
          </w:p>
        </w:tc>
        <w:tc>
          <w:tcPr>
            <w:tcW w:w="835" w:type="dxa"/>
            <w:tcBorders>
              <w:top w:val="single" w:sz="8" w:space="0" w:color="000000"/>
              <w:left w:val="single" w:sz="8" w:space="0" w:color="000000"/>
              <w:bottom w:val="single" w:sz="8" w:space="0" w:color="000000"/>
              <w:right w:val="single" w:sz="8" w:space="0" w:color="000000"/>
            </w:tcBorders>
          </w:tcPr>
          <w:p w14:paraId="516995D1" w14:textId="537E9C04" w:rsidR="007F6597" w:rsidRPr="00430DAE" w:rsidRDefault="007F6597" w:rsidP="00640E40">
            <w:pPr>
              <w:spacing w:after="160" w:line="259" w:lineRule="auto"/>
              <w:ind w:left="0" w:firstLine="0"/>
              <w:jc w:val="center"/>
              <w:rPr>
                <w:sz w:val="22"/>
                <w:szCs w:val="22"/>
              </w:rPr>
            </w:pPr>
            <w:r>
              <w:rPr>
                <w:sz w:val="22"/>
                <w:szCs w:val="22"/>
              </w:rPr>
              <w:t>21</w:t>
            </w:r>
          </w:p>
        </w:tc>
        <w:tc>
          <w:tcPr>
            <w:tcW w:w="919" w:type="dxa"/>
            <w:tcBorders>
              <w:top w:val="single" w:sz="8" w:space="0" w:color="000000"/>
              <w:left w:val="single" w:sz="8" w:space="0" w:color="000000"/>
              <w:bottom w:val="single" w:sz="8" w:space="0" w:color="000000"/>
              <w:right w:val="single" w:sz="8" w:space="0" w:color="000000"/>
            </w:tcBorders>
          </w:tcPr>
          <w:p w14:paraId="5AA5553B" w14:textId="687C3E2C" w:rsidR="007F6597" w:rsidRPr="00430DAE" w:rsidRDefault="007F6597" w:rsidP="00640E40">
            <w:pPr>
              <w:spacing w:after="160" w:line="259" w:lineRule="auto"/>
              <w:ind w:left="0" w:firstLine="0"/>
              <w:jc w:val="center"/>
              <w:rPr>
                <w:sz w:val="22"/>
                <w:szCs w:val="22"/>
              </w:rPr>
            </w:pPr>
            <w:r>
              <w:rPr>
                <w:sz w:val="22"/>
                <w:szCs w:val="22"/>
              </w:rPr>
              <w:t>8</w:t>
            </w:r>
          </w:p>
        </w:tc>
        <w:tc>
          <w:tcPr>
            <w:tcW w:w="835" w:type="dxa"/>
            <w:tcBorders>
              <w:top w:val="single" w:sz="8" w:space="0" w:color="000000"/>
              <w:left w:val="single" w:sz="8" w:space="0" w:color="000000"/>
              <w:bottom w:val="single" w:sz="8" w:space="0" w:color="000000"/>
              <w:right w:val="single" w:sz="8" w:space="0" w:color="000000"/>
            </w:tcBorders>
          </w:tcPr>
          <w:p w14:paraId="13C39E44" w14:textId="79B6AF71" w:rsidR="007F6597" w:rsidRPr="00430DAE" w:rsidRDefault="007F6597" w:rsidP="00640E40">
            <w:pPr>
              <w:spacing w:after="160" w:line="259" w:lineRule="auto"/>
              <w:ind w:left="0" w:firstLine="0"/>
              <w:jc w:val="center"/>
              <w:rPr>
                <w:sz w:val="22"/>
                <w:szCs w:val="22"/>
              </w:rPr>
            </w:pPr>
            <w:r>
              <w:rPr>
                <w:sz w:val="22"/>
                <w:szCs w:val="22"/>
              </w:rPr>
              <w:t>10</w:t>
            </w:r>
          </w:p>
        </w:tc>
        <w:tc>
          <w:tcPr>
            <w:tcW w:w="1423" w:type="dxa"/>
            <w:tcBorders>
              <w:top w:val="single" w:sz="8" w:space="0" w:color="000000"/>
              <w:left w:val="single" w:sz="8" w:space="0" w:color="000000"/>
              <w:bottom w:val="single" w:sz="8" w:space="0" w:color="000000"/>
              <w:right w:val="single" w:sz="8" w:space="0" w:color="000000"/>
            </w:tcBorders>
          </w:tcPr>
          <w:p w14:paraId="529B4469" w14:textId="67D360C5" w:rsidR="007F6597" w:rsidRPr="00430DAE" w:rsidRDefault="007F6597" w:rsidP="00640E40">
            <w:pPr>
              <w:spacing w:after="160" w:line="259" w:lineRule="auto"/>
              <w:ind w:left="0" w:firstLine="0"/>
              <w:jc w:val="center"/>
              <w:rPr>
                <w:sz w:val="22"/>
                <w:szCs w:val="22"/>
              </w:rPr>
            </w:pPr>
            <w:r>
              <w:rPr>
                <w:sz w:val="22"/>
                <w:szCs w:val="22"/>
              </w:rPr>
              <w:t>9</w:t>
            </w:r>
          </w:p>
        </w:tc>
        <w:tc>
          <w:tcPr>
            <w:tcW w:w="1498" w:type="dxa"/>
            <w:tcBorders>
              <w:top w:val="single" w:sz="8" w:space="0" w:color="000000"/>
              <w:left w:val="single" w:sz="8" w:space="0" w:color="000000"/>
              <w:bottom w:val="single" w:sz="8" w:space="0" w:color="000000"/>
              <w:right w:val="single" w:sz="8" w:space="0" w:color="000000"/>
            </w:tcBorders>
          </w:tcPr>
          <w:p w14:paraId="299C4258" w14:textId="694334C8" w:rsidR="007F6597" w:rsidRPr="00430DAE" w:rsidRDefault="007F6597" w:rsidP="00640E40">
            <w:pPr>
              <w:spacing w:after="160" w:line="259" w:lineRule="auto"/>
              <w:ind w:left="0" w:firstLine="0"/>
              <w:jc w:val="center"/>
              <w:rPr>
                <w:sz w:val="22"/>
                <w:szCs w:val="22"/>
              </w:rPr>
            </w:pPr>
            <w:r>
              <w:rPr>
                <w:sz w:val="22"/>
                <w:szCs w:val="22"/>
              </w:rPr>
              <w:t>47</w:t>
            </w:r>
          </w:p>
        </w:tc>
      </w:tr>
    </w:tbl>
    <w:p w14:paraId="4663DAEF" w14:textId="77777777" w:rsidR="00B837BB" w:rsidRDefault="00B837BB" w:rsidP="007F6597">
      <w:pPr>
        <w:ind w:left="0" w:firstLine="0"/>
      </w:pPr>
    </w:p>
    <w:p w14:paraId="5A3C96D7" w14:textId="77777777" w:rsidR="00B837BB" w:rsidRDefault="00B837BB" w:rsidP="007F6597">
      <w:pPr>
        <w:ind w:left="0" w:firstLine="0"/>
      </w:pPr>
    </w:p>
    <w:p w14:paraId="76A5A19E" w14:textId="77777777" w:rsidR="007F6597" w:rsidRDefault="007F6597" w:rsidP="007F6597"/>
    <w:p w14:paraId="7555BA75" w14:textId="77777777" w:rsidR="001E0264" w:rsidRDefault="00000000">
      <w:pPr>
        <w:pStyle w:val="Heading1"/>
        <w:spacing w:after="92"/>
        <w:ind w:left="-5"/>
      </w:pPr>
      <w:r>
        <w:t>5</w:t>
      </w:r>
      <w:r>
        <w:rPr>
          <w:sz w:val="24"/>
          <w:vertAlign w:val="superscript"/>
        </w:rPr>
        <w:t xml:space="preserve">th </w:t>
      </w:r>
      <w:r>
        <w:t>STEP) EXTENSION</w:t>
      </w:r>
    </w:p>
    <w:p w14:paraId="74DF0CC4" w14:textId="77777777" w:rsidR="001E0264" w:rsidRDefault="00000000">
      <w:pPr>
        <w:spacing w:after="2" w:line="296" w:lineRule="auto"/>
        <w:ind w:left="-5"/>
        <w:jc w:val="left"/>
      </w:pPr>
      <w:r>
        <w:t xml:space="preserve">The final step of the project involves exploring additional techniques or modifications to further improve the performance of the domain adaptation task. Here </w:t>
      </w:r>
      <w:proofErr w:type="gramStart"/>
      <w:r>
        <w:t>some</w:t>
      </w:r>
      <w:proofErr w:type="gramEnd"/>
      <w:r>
        <w:t xml:space="preserve"> examples:</w:t>
      </w:r>
    </w:p>
    <w:p w14:paraId="2BF9BB8F" w14:textId="77777777" w:rsidR="001E0264" w:rsidRDefault="00000000">
      <w:pPr>
        <w:numPr>
          <w:ilvl w:val="0"/>
          <w:numId w:val="8"/>
        </w:numPr>
        <w:spacing w:after="0" w:line="301" w:lineRule="auto"/>
        <w:ind w:hanging="360"/>
        <w:jc w:val="left"/>
      </w:pPr>
      <w:r>
        <w:t>Apply Style Transfer Preprocessing: Preprocess source domain images with a style-transfer model to match the target domain's appearance.</w:t>
      </w:r>
    </w:p>
    <w:p w14:paraId="269D1645" w14:textId="77777777" w:rsidR="001E0264" w:rsidRDefault="00000000">
      <w:pPr>
        <w:numPr>
          <w:ilvl w:val="0"/>
          <w:numId w:val="8"/>
        </w:numPr>
        <w:ind w:hanging="360"/>
        <w:jc w:val="left"/>
      </w:pPr>
      <w:r>
        <w:t xml:space="preserve">Explore alternative real-time networks (e.g. STDC </w:t>
      </w:r>
      <w:hyperlink r:id="rId19">
        <w:r w:rsidR="001E0264">
          <w:rPr>
            <w:b/>
            <w:color w:val="1155CC"/>
            <w:u w:val="single" w:color="1155CC"/>
          </w:rPr>
          <w:t>PDF</w:t>
        </w:r>
      </w:hyperlink>
      <w:r>
        <w:t xml:space="preserve">, PEM </w:t>
      </w:r>
      <w:hyperlink r:id="rId20">
        <w:r w:rsidR="001E0264">
          <w:rPr>
            <w:b/>
            <w:color w:val="1155CC"/>
            <w:u w:val="single" w:color="1155CC"/>
          </w:rPr>
          <w:t>PDF</w:t>
        </w:r>
      </w:hyperlink>
      <w:r>
        <w:t>, …).</w:t>
      </w:r>
    </w:p>
    <w:p w14:paraId="736C2D2E" w14:textId="77777777" w:rsidR="001E0264" w:rsidRDefault="00000000">
      <w:pPr>
        <w:numPr>
          <w:ilvl w:val="0"/>
          <w:numId w:val="8"/>
        </w:numPr>
        <w:spacing w:after="2" w:line="296" w:lineRule="auto"/>
        <w:ind w:hanging="360"/>
        <w:jc w:val="left"/>
      </w:pPr>
      <w:r>
        <w:t>Explore Alternative Segmentation Losses: Investigate how using different losses impacts performance and domain adaptation (simpler alternative).</w:t>
      </w:r>
    </w:p>
    <w:p w14:paraId="180E2EEE" w14:textId="77777777" w:rsidR="001E0264" w:rsidRDefault="00000000">
      <w:pPr>
        <w:numPr>
          <w:ilvl w:val="0"/>
          <w:numId w:val="8"/>
        </w:numPr>
        <w:spacing w:after="2" w:line="296" w:lineRule="auto"/>
        <w:ind w:hanging="360"/>
        <w:jc w:val="left"/>
      </w:pPr>
      <w:r>
        <w:t>Hyperparameter Tuning: Explore different learning rates, batch sizes, and data augmentation probabilities to optimize performance (simpler alternative).</w:t>
      </w:r>
    </w:p>
    <w:p w14:paraId="732B259E" w14:textId="77777777" w:rsidR="001E0264" w:rsidRDefault="00000000">
      <w:pPr>
        <w:numPr>
          <w:ilvl w:val="0"/>
          <w:numId w:val="8"/>
        </w:numPr>
        <w:spacing w:after="1413"/>
        <w:ind w:hanging="360"/>
        <w:jc w:val="left"/>
      </w:pPr>
      <w:r>
        <w:t>… use your imagination!</w:t>
      </w:r>
    </w:p>
    <w:p w14:paraId="594F1156" w14:textId="77777777" w:rsidR="001E0264" w:rsidRDefault="00000000">
      <w:pPr>
        <w:pStyle w:val="Heading1"/>
        <w:ind w:left="-5"/>
      </w:pPr>
      <w:r>
        <w:lastRenderedPageBreak/>
        <w:t>REFERENCES</w:t>
      </w:r>
    </w:p>
    <w:p w14:paraId="495902A8" w14:textId="77777777" w:rsidR="001E0264" w:rsidRDefault="00000000">
      <w:pPr>
        <w:numPr>
          <w:ilvl w:val="0"/>
          <w:numId w:val="9"/>
        </w:numPr>
        <w:spacing w:after="152"/>
        <w:ind w:hanging="435"/>
      </w:pPr>
      <w:r>
        <w:t xml:space="preserve">“A Brief Survey on Semantic Segmentation with Deep Learning”, </w:t>
      </w:r>
      <w:proofErr w:type="spellStart"/>
      <w:r>
        <w:t>Shijie</w:t>
      </w:r>
      <w:proofErr w:type="spellEnd"/>
      <w:r>
        <w:t xml:space="preserve"> Hao, Yuan Zhou, </w:t>
      </w:r>
      <w:proofErr w:type="spellStart"/>
      <w:r>
        <w:t>Yanrong</w:t>
      </w:r>
      <w:proofErr w:type="spellEnd"/>
      <w:r>
        <w:t xml:space="preserve"> Guo, </w:t>
      </w:r>
      <w:hyperlink r:id="rId21">
        <w:r w:rsidR="001E0264">
          <w:rPr>
            <w:b/>
            <w:color w:val="1155CC"/>
            <w:u w:val="single" w:color="1155CC"/>
          </w:rPr>
          <w:t>PDF</w:t>
        </w:r>
      </w:hyperlink>
    </w:p>
    <w:p w14:paraId="76C7CEE1" w14:textId="77777777" w:rsidR="001E0264" w:rsidRDefault="00000000">
      <w:pPr>
        <w:numPr>
          <w:ilvl w:val="0"/>
          <w:numId w:val="9"/>
        </w:numPr>
        <w:spacing w:after="8"/>
        <w:ind w:hanging="435"/>
      </w:pPr>
      <w:r>
        <w:t>“</w:t>
      </w:r>
      <w:proofErr w:type="spellStart"/>
      <w:r>
        <w:t>DeepLab</w:t>
      </w:r>
      <w:proofErr w:type="spellEnd"/>
      <w:r>
        <w:t>: Semantic Image Segmentation with Deep Convolutional Nets,</w:t>
      </w:r>
    </w:p>
    <w:p w14:paraId="6A58847F" w14:textId="77777777" w:rsidR="001E0264" w:rsidRDefault="00000000">
      <w:pPr>
        <w:spacing w:after="193"/>
        <w:ind w:left="-5"/>
      </w:pPr>
      <w:proofErr w:type="spellStart"/>
      <w:r>
        <w:t>Atrous</w:t>
      </w:r>
      <w:proofErr w:type="spellEnd"/>
      <w:r>
        <w:t xml:space="preserve"> Convolution, and Fully Connected CRFS”, Liang-Chieh Chen, George Papandreou, Kevin Murphy, Alan L. Yuille </w:t>
      </w:r>
      <w:hyperlink r:id="rId22">
        <w:r w:rsidR="001E0264">
          <w:rPr>
            <w:b/>
            <w:color w:val="1155CC"/>
            <w:u w:val="single" w:color="1155CC"/>
          </w:rPr>
          <w:t>PDF</w:t>
        </w:r>
      </w:hyperlink>
    </w:p>
    <w:p w14:paraId="60DFF897" w14:textId="77777777" w:rsidR="001E0264" w:rsidRDefault="00000000">
      <w:pPr>
        <w:numPr>
          <w:ilvl w:val="0"/>
          <w:numId w:val="9"/>
        </w:numPr>
        <w:ind w:hanging="435"/>
      </w:pPr>
      <w:r>
        <w:t>“</w:t>
      </w:r>
      <w:proofErr w:type="spellStart"/>
      <w:r>
        <w:t>BiSeNet</w:t>
      </w:r>
      <w:proofErr w:type="spellEnd"/>
      <w:r>
        <w:t>: Bilateral Segmentation Network for Real-time Semantic</w:t>
      </w:r>
    </w:p>
    <w:p w14:paraId="0B50ADBF" w14:textId="77777777" w:rsidR="001E0264" w:rsidRDefault="00000000">
      <w:pPr>
        <w:ind w:left="-5"/>
      </w:pPr>
      <w:r>
        <w:t xml:space="preserve">Segmentation”, </w:t>
      </w:r>
      <w:proofErr w:type="spellStart"/>
      <w:r>
        <w:t>Changqian</w:t>
      </w:r>
      <w:proofErr w:type="spellEnd"/>
      <w:r>
        <w:t xml:space="preserve"> Yu, </w:t>
      </w:r>
      <w:proofErr w:type="spellStart"/>
      <w:r>
        <w:t>Jingbo</w:t>
      </w:r>
      <w:proofErr w:type="spellEnd"/>
      <w:r>
        <w:t xml:space="preserve"> Wang, Chao Peng, </w:t>
      </w:r>
      <w:proofErr w:type="spellStart"/>
      <w:r>
        <w:t>Changxin</w:t>
      </w:r>
      <w:proofErr w:type="spellEnd"/>
      <w:r>
        <w:t xml:space="preserve"> Gao,</w:t>
      </w:r>
    </w:p>
    <w:p w14:paraId="312639A7" w14:textId="77777777" w:rsidR="001E0264" w:rsidRDefault="00000000">
      <w:pPr>
        <w:ind w:left="-5"/>
      </w:pPr>
      <w:r>
        <w:t xml:space="preserve">Gang Yu, Nong Sang, </w:t>
      </w:r>
      <w:hyperlink r:id="rId23">
        <w:r w:rsidR="001E0264">
          <w:rPr>
            <w:b/>
            <w:color w:val="1155CC"/>
            <w:u w:val="single" w:color="1155CC"/>
          </w:rPr>
          <w:t>PDF</w:t>
        </w:r>
      </w:hyperlink>
    </w:p>
    <w:p w14:paraId="227E772A" w14:textId="77777777" w:rsidR="001E0264" w:rsidRDefault="00000000">
      <w:pPr>
        <w:numPr>
          <w:ilvl w:val="0"/>
          <w:numId w:val="9"/>
        </w:numPr>
        <w:ind w:hanging="435"/>
      </w:pPr>
      <w:proofErr w:type="spellStart"/>
      <w:r>
        <w:t>PIDNet</w:t>
      </w:r>
      <w:proofErr w:type="spellEnd"/>
      <w:r>
        <w:t>: “A Real-time Semantic Segmentation Network Inspired by PID</w:t>
      </w:r>
    </w:p>
    <w:p w14:paraId="68AE4246" w14:textId="77777777" w:rsidR="001E0264" w:rsidRDefault="00000000">
      <w:pPr>
        <w:ind w:left="-5"/>
      </w:pPr>
      <w:r>
        <w:t xml:space="preserve">Controllers”, </w:t>
      </w:r>
      <w:hyperlink r:id="rId24">
        <w:r w:rsidR="001E0264">
          <w:rPr>
            <w:b/>
            <w:color w:val="1155CC"/>
            <w:u w:val="single" w:color="1155CC"/>
          </w:rPr>
          <w:t>PDF</w:t>
        </w:r>
      </w:hyperlink>
    </w:p>
    <w:p w14:paraId="0031643B" w14:textId="77777777" w:rsidR="001E0264" w:rsidRDefault="00000000">
      <w:pPr>
        <w:numPr>
          <w:ilvl w:val="0"/>
          <w:numId w:val="9"/>
        </w:numPr>
        <w:spacing w:after="2" w:line="296" w:lineRule="auto"/>
        <w:ind w:hanging="435"/>
      </w:pPr>
      <w:r>
        <w:t xml:space="preserve">“A Review of Single-Source Deep Unsupervised Visual Domain Adaptation”, </w:t>
      </w:r>
      <w:proofErr w:type="spellStart"/>
      <w:r>
        <w:t>Sicheng</w:t>
      </w:r>
      <w:proofErr w:type="spellEnd"/>
      <w:r>
        <w:t xml:space="preserve"> Zhao, </w:t>
      </w:r>
      <w:proofErr w:type="spellStart"/>
      <w:r>
        <w:t>Xiangyu</w:t>
      </w:r>
      <w:proofErr w:type="spellEnd"/>
      <w:r>
        <w:t xml:space="preserve"> Yue, </w:t>
      </w:r>
      <w:proofErr w:type="spellStart"/>
      <w:r>
        <w:t>Shanghang</w:t>
      </w:r>
      <w:proofErr w:type="spellEnd"/>
      <w:r>
        <w:t xml:space="preserve"> Zhang, Bo Li, Han Zhao, </w:t>
      </w:r>
      <w:proofErr w:type="spellStart"/>
      <w:r>
        <w:t>Bichen</w:t>
      </w:r>
      <w:proofErr w:type="spellEnd"/>
      <w:r>
        <w:t xml:space="preserve"> Wu, Ravi Krishna, Joseph E. Gonzalez, Alberto L.</w:t>
      </w:r>
    </w:p>
    <w:p w14:paraId="01DED506" w14:textId="77777777" w:rsidR="001E0264" w:rsidRDefault="00000000">
      <w:pPr>
        <w:ind w:left="-5"/>
      </w:pPr>
      <w:r>
        <w:t xml:space="preserve">Sangiovanni-Vincentelli, Sanjit A. </w:t>
      </w:r>
      <w:proofErr w:type="spellStart"/>
      <w:r>
        <w:t>Seshia</w:t>
      </w:r>
      <w:proofErr w:type="spellEnd"/>
      <w:r>
        <w:t xml:space="preserve">, Kurt Keutzer, </w:t>
      </w:r>
      <w:hyperlink r:id="rId25">
        <w:r w:rsidR="001E0264">
          <w:rPr>
            <w:b/>
            <w:color w:val="1155CC"/>
            <w:u w:val="single" w:color="1155CC"/>
          </w:rPr>
          <w:t>PDF</w:t>
        </w:r>
      </w:hyperlink>
    </w:p>
    <w:p w14:paraId="5C9EF363" w14:textId="77777777" w:rsidR="001E0264" w:rsidRDefault="00000000">
      <w:pPr>
        <w:numPr>
          <w:ilvl w:val="0"/>
          <w:numId w:val="9"/>
        </w:numPr>
        <w:ind w:hanging="435"/>
      </w:pPr>
      <w:r>
        <w:t>“LoveDA: A Remote Sensing Land-Cover Dataset for Domain Adaptive</w:t>
      </w:r>
    </w:p>
    <w:p w14:paraId="58EC0B9F" w14:textId="77777777" w:rsidR="001E0264" w:rsidRDefault="00000000">
      <w:pPr>
        <w:ind w:left="-5"/>
      </w:pPr>
      <w:r>
        <w:t xml:space="preserve">Semantic Segmentation”, </w:t>
      </w:r>
      <w:hyperlink r:id="rId26">
        <w:r w:rsidR="001E0264">
          <w:rPr>
            <w:b/>
            <w:color w:val="1155CC"/>
            <w:u w:val="single" w:color="1155CC"/>
          </w:rPr>
          <w:t>PDF</w:t>
        </w:r>
      </w:hyperlink>
    </w:p>
    <w:p w14:paraId="7286B78A" w14:textId="77777777" w:rsidR="001E0264" w:rsidRDefault="00000000">
      <w:pPr>
        <w:numPr>
          <w:ilvl w:val="0"/>
          <w:numId w:val="9"/>
        </w:numPr>
        <w:ind w:hanging="435"/>
      </w:pPr>
      <w:r>
        <w:t>“Learning to Adapt Structured Output Space for Semantic Segmentation”,</w:t>
      </w:r>
    </w:p>
    <w:p w14:paraId="353C0EBD" w14:textId="77777777" w:rsidR="001E0264" w:rsidRDefault="00000000">
      <w:pPr>
        <w:ind w:left="-5"/>
      </w:pPr>
      <w:r>
        <w:t xml:space="preserve">Yi-Hsuan Tsai, Wei-Chih Hung, Samuel Schulter, </w:t>
      </w:r>
      <w:proofErr w:type="spellStart"/>
      <w:r>
        <w:t>Kihyuk</w:t>
      </w:r>
      <w:proofErr w:type="spellEnd"/>
      <w:r>
        <w:t xml:space="preserve"> Sohn, Ming-Hsuan Yang, Manmohan </w:t>
      </w:r>
      <w:proofErr w:type="spellStart"/>
      <w:r>
        <w:t>Chandraker</w:t>
      </w:r>
      <w:proofErr w:type="spellEnd"/>
      <w:r>
        <w:t xml:space="preserve">, </w:t>
      </w:r>
      <w:hyperlink r:id="rId27">
        <w:r w:rsidR="001E0264">
          <w:rPr>
            <w:b/>
            <w:color w:val="1155CC"/>
            <w:u w:val="single" w:color="1155CC"/>
          </w:rPr>
          <w:t>PDF</w:t>
        </w:r>
      </w:hyperlink>
    </w:p>
    <w:p w14:paraId="5C0E27D3" w14:textId="77777777" w:rsidR="001E0264" w:rsidRDefault="00000000">
      <w:pPr>
        <w:numPr>
          <w:ilvl w:val="0"/>
          <w:numId w:val="9"/>
        </w:numPr>
        <w:ind w:hanging="435"/>
      </w:pPr>
      <w:r>
        <w:rPr>
          <w:b/>
        </w:rPr>
        <w:t>“</w:t>
      </w:r>
      <w:r>
        <w:t>DACS: Domain Adaptation via Cross-domain Mixed Sampling”, Wilhelm</w:t>
      </w:r>
    </w:p>
    <w:p w14:paraId="261AA837" w14:textId="77777777" w:rsidR="001E0264" w:rsidRDefault="00000000">
      <w:pPr>
        <w:ind w:left="-5"/>
      </w:pPr>
      <w:proofErr w:type="spellStart"/>
      <w:r>
        <w:t>Tranheden</w:t>
      </w:r>
      <w:proofErr w:type="spellEnd"/>
      <w:r>
        <w:t xml:space="preserve">, Viktor Olsson, Juliano Pinto, Lennart Svensson, </w:t>
      </w:r>
      <w:hyperlink r:id="rId28">
        <w:r w:rsidR="001E0264">
          <w:rPr>
            <w:b/>
            <w:color w:val="1155CC"/>
            <w:u w:val="single" w:color="1155CC"/>
          </w:rPr>
          <w:t>PDF</w:t>
        </w:r>
      </w:hyperlink>
    </w:p>
    <w:sectPr w:rsidR="001E0264">
      <w:pgSz w:w="11920" w:h="16840"/>
      <w:pgMar w:top="1440" w:right="1455" w:bottom="149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B61F03"/>
    <w:multiLevelType w:val="hybridMultilevel"/>
    <w:tmpl w:val="CBB09A66"/>
    <w:lvl w:ilvl="0" w:tplc="ACCA44F6">
      <w:start w:val="1"/>
      <w:numFmt w:val="bullet"/>
      <w:lvlText w:val="-"/>
      <w:lvlJc w:val="left"/>
      <w:pPr>
        <w:ind w:left="7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F550BB40">
      <w:start w:val="1"/>
      <w:numFmt w:val="bullet"/>
      <w:lvlText w:val="o"/>
      <w:lvlJc w:val="left"/>
      <w:pPr>
        <w:ind w:left="14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2A52EE5A">
      <w:start w:val="1"/>
      <w:numFmt w:val="bullet"/>
      <w:lvlText w:val="▪"/>
      <w:lvlJc w:val="left"/>
      <w:pPr>
        <w:ind w:left="2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75B41978">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845AE262">
      <w:start w:val="1"/>
      <w:numFmt w:val="bullet"/>
      <w:lvlText w:val="o"/>
      <w:lvlJc w:val="left"/>
      <w:pPr>
        <w:ind w:left="36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5380DD08">
      <w:start w:val="1"/>
      <w:numFmt w:val="bullet"/>
      <w:lvlText w:val="▪"/>
      <w:lvlJc w:val="left"/>
      <w:pPr>
        <w:ind w:left="43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F594B4EC">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5BE003A4">
      <w:start w:val="1"/>
      <w:numFmt w:val="bullet"/>
      <w:lvlText w:val="o"/>
      <w:lvlJc w:val="left"/>
      <w:pPr>
        <w:ind w:left="5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F21261EA">
      <w:start w:val="1"/>
      <w:numFmt w:val="bullet"/>
      <w:lvlText w:val="▪"/>
      <w:lvlJc w:val="left"/>
      <w:pPr>
        <w:ind w:left="64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16DC1DAB"/>
    <w:multiLevelType w:val="hybridMultilevel"/>
    <w:tmpl w:val="DB028650"/>
    <w:lvl w:ilvl="0" w:tplc="36642542">
      <w:start w:val="1"/>
      <w:numFmt w:val="decimal"/>
      <w:lvlText w:val="[%1]"/>
      <w:lvlJc w:val="left"/>
      <w:pPr>
        <w:ind w:left="435"/>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1" w:tplc="A3C0988C">
      <w:start w:val="1"/>
      <w:numFmt w:val="lowerLetter"/>
      <w:lvlText w:val="%2"/>
      <w:lvlJc w:val="left"/>
      <w:pPr>
        <w:ind w:left="108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2" w:tplc="AC9E9408">
      <w:start w:val="1"/>
      <w:numFmt w:val="lowerRoman"/>
      <w:lvlText w:val="%3"/>
      <w:lvlJc w:val="left"/>
      <w:pPr>
        <w:ind w:left="180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3" w:tplc="91A0473C">
      <w:start w:val="1"/>
      <w:numFmt w:val="decimal"/>
      <w:lvlText w:val="%4"/>
      <w:lvlJc w:val="left"/>
      <w:pPr>
        <w:ind w:left="252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4" w:tplc="42C016EC">
      <w:start w:val="1"/>
      <w:numFmt w:val="lowerLetter"/>
      <w:lvlText w:val="%5"/>
      <w:lvlJc w:val="left"/>
      <w:pPr>
        <w:ind w:left="324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5" w:tplc="9978343C">
      <w:start w:val="1"/>
      <w:numFmt w:val="lowerRoman"/>
      <w:lvlText w:val="%6"/>
      <w:lvlJc w:val="left"/>
      <w:pPr>
        <w:ind w:left="396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6" w:tplc="6C6040EC">
      <w:start w:val="1"/>
      <w:numFmt w:val="decimal"/>
      <w:lvlText w:val="%7"/>
      <w:lvlJc w:val="left"/>
      <w:pPr>
        <w:ind w:left="468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7" w:tplc="2056DB10">
      <w:start w:val="1"/>
      <w:numFmt w:val="lowerLetter"/>
      <w:lvlText w:val="%8"/>
      <w:lvlJc w:val="left"/>
      <w:pPr>
        <w:ind w:left="540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8" w:tplc="AA1EAF0A">
      <w:start w:val="1"/>
      <w:numFmt w:val="lowerRoman"/>
      <w:lvlText w:val="%9"/>
      <w:lvlJc w:val="left"/>
      <w:pPr>
        <w:ind w:left="612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2829647B"/>
    <w:multiLevelType w:val="hybridMultilevel"/>
    <w:tmpl w:val="15BE8E5C"/>
    <w:lvl w:ilvl="0" w:tplc="E8E68250">
      <w:start w:val="1"/>
      <w:numFmt w:val="bullet"/>
      <w:lvlText w:val="-"/>
      <w:lvlJc w:val="left"/>
      <w:pPr>
        <w:ind w:left="7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C3981F14">
      <w:start w:val="1"/>
      <w:numFmt w:val="bullet"/>
      <w:lvlText w:val="o"/>
      <w:lvlJc w:val="left"/>
      <w:pPr>
        <w:ind w:left="14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8B28EE64">
      <w:start w:val="1"/>
      <w:numFmt w:val="bullet"/>
      <w:lvlText w:val="▪"/>
      <w:lvlJc w:val="left"/>
      <w:pPr>
        <w:ind w:left="2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F6DA8D00">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AE52247A">
      <w:start w:val="1"/>
      <w:numFmt w:val="bullet"/>
      <w:lvlText w:val="o"/>
      <w:lvlJc w:val="left"/>
      <w:pPr>
        <w:ind w:left="36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D53C1CC4">
      <w:start w:val="1"/>
      <w:numFmt w:val="bullet"/>
      <w:lvlText w:val="▪"/>
      <w:lvlJc w:val="left"/>
      <w:pPr>
        <w:ind w:left="43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1544464A">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02C20B3A">
      <w:start w:val="1"/>
      <w:numFmt w:val="bullet"/>
      <w:lvlText w:val="o"/>
      <w:lvlJc w:val="left"/>
      <w:pPr>
        <w:ind w:left="5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08A4DAC4">
      <w:start w:val="1"/>
      <w:numFmt w:val="bullet"/>
      <w:lvlText w:val="▪"/>
      <w:lvlJc w:val="left"/>
      <w:pPr>
        <w:ind w:left="64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2E4F390A"/>
    <w:multiLevelType w:val="hybridMultilevel"/>
    <w:tmpl w:val="D4C63522"/>
    <w:lvl w:ilvl="0" w:tplc="D6C0014E">
      <w:start w:val="1"/>
      <w:numFmt w:val="bullet"/>
      <w:lvlText w:val="●"/>
      <w:lvlJc w:val="left"/>
      <w:pPr>
        <w:ind w:left="53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5C28C558">
      <w:start w:val="1"/>
      <w:numFmt w:val="bullet"/>
      <w:lvlText w:val="o"/>
      <w:lvlJc w:val="left"/>
      <w:pPr>
        <w:ind w:left="14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5606B5EE">
      <w:start w:val="1"/>
      <w:numFmt w:val="bullet"/>
      <w:lvlText w:val="▪"/>
      <w:lvlJc w:val="left"/>
      <w:pPr>
        <w:ind w:left="2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0A68B8EC">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E416E3D6">
      <w:start w:val="1"/>
      <w:numFmt w:val="bullet"/>
      <w:lvlText w:val="o"/>
      <w:lvlJc w:val="left"/>
      <w:pPr>
        <w:ind w:left="36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176614AC">
      <w:start w:val="1"/>
      <w:numFmt w:val="bullet"/>
      <w:lvlText w:val="▪"/>
      <w:lvlJc w:val="left"/>
      <w:pPr>
        <w:ind w:left="43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4B50CBA8">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69B6EC1C">
      <w:start w:val="1"/>
      <w:numFmt w:val="bullet"/>
      <w:lvlText w:val="o"/>
      <w:lvlJc w:val="left"/>
      <w:pPr>
        <w:ind w:left="5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82F0BB12">
      <w:start w:val="1"/>
      <w:numFmt w:val="bullet"/>
      <w:lvlText w:val="▪"/>
      <w:lvlJc w:val="left"/>
      <w:pPr>
        <w:ind w:left="64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3303306A"/>
    <w:multiLevelType w:val="hybridMultilevel"/>
    <w:tmpl w:val="41688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CC3E6A"/>
    <w:multiLevelType w:val="hybridMultilevel"/>
    <w:tmpl w:val="74E60E80"/>
    <w:lvl w:ilvl="0" w:tplc="AEFCACEA">
      <w:start w:val="1"/>
      <w:numFmt w:val="lowerLetter"/>
      <w:lvlText w:val="%1)"/>
      <w:lvlJc w:val="left"/>
      <w:pPr>
        <w:ind w:left="720"/>
      </w:pPr>
      <w:rPr>
        <w:rFonts w:ascii="Arial" w:eastAsia="Arial" w:hAnsi="Arial" w:cs="Arial"/>
        <w:b/>
        <w:bCs/>
        <w:i w:val="0"/>
        <w:strike w:val="0"/>
        <w:dstrike w:val="0"/>
        <w:color w:val="4A86E8"/>
        <w:sz w:val="26"/>
        <w:szCs w:val="26"/>
        <w:u w:val="none" w:color="000000"/>
        <w:bdr w:val="none" w:sz="0" w:space="0" w:color="auto"/>
        <w:shd w:val="clear" w:color="auto" w:fill="auto"/>
        <w:vertAlign w:val="baseline"/>
      </w:rPr>
    </w:lvl>
    <w:lvl w:ilvl="1" w:tplc="05F4BE1E">
      <w:start w:val="1"/>
      <w:numFmt w:val="bullet"/>
      <w:lvlText w:val="-"/>
      <w:lvlJc w:val="left"/>
      <w:pPr>
        <w:ind w:left="14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F532FF44">
      <w:start w:val="1"/>
      <w:numFmt w:val="bullet"/>
      <w:lvlText w:val="▪"/>
      <w:lvlJc w:val="left"/>
      <w:pPr>
        <w:ind w:left="2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7AE044FE">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11B24CB2">
      <w:start w:val="1"/>
      <w:numFmt w:val="bullet"/>
      <w:lvlText w:val="o"/>
      <w:lvlJc w:val="left"/>
      <w:pPr>
        <w:ind w:left="36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E04690B6">
      <w:start w:val="1"/>
      <w:numFmt w:val="bullet"/>
      <w:lvlText w:val="▪"/>
      <w:lvlJc w:val="left"/>
      <w:pPr>
        <w:ind w:left="43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4128ED36">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F0605906">
      <w:start w:val="1"/>
      <w:numFmt w:val="bullet"/>
      <w:lvlText w:val="o"/>
      <w:lvlJc w:val="left"/>
      <w:pPr>
        <w:ind w:left="5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9E2CA372">
      <w:start w:val="1"/>
      <w:numFmt w:val="bullet"/>
      <w:lvlText w:val="▪"/>
      <w:lvlJc w:val="left"/>
      <w:pPr>
        <w:ind w:left="64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6" w15:restartNumberingAfterBreak="0">
    <w:nsid w:val="562F2271"/>
    <w:multiLevelType w:val="hybridMultilevel"/>
    <w:tmpl w:val="E2905E82"/>
    <w:lvl w:ilvl="0" w:tplc="19286888">
      <w:start w:val="1"/>
      <w:numFmt w:val="lowerLetter"/>
      <w:lvlText w:val="%1)"/>
      <w:lvlJc w:val="left"/>
      <w:pPr>
        <w:ind w:left="705"/>
      </w:pPr>
      <w:rPr>
        <w:rFonts w:ascii="Arial" w:eastAsia="Arial" w:hAnsi="Arial" w:cs="Arial"/>
        <w:b/>
        <w:bCs/>
        <w:i w:val="0"/>
        <w:strike w:val="0"/>
        <w:dstrike w:val="0"/>
        <w:color w:val="3C78D8"/>
        <w:sz w:val="26"/>
        <w:szCs w:val="26"/>
        <w:u w:val="none" w:color="000000"/>
        <w:bdr w:val="none" w:sz="0" w:space="0" w:color="auto"/>
        <w:shd w:val="clear" w:color="auto" w:fill="auto"/>
        <w:vertAlign w:val="baseline"/>
      </w:rPr>
    </w:lvl>
    <w:lvl w:ilvl="1" w:tplc="93C435E6">
      <w:start w:val="1"/>
      <w:numFmt w:val="lowerLetter"/>
      <w:lvlText w:val="%2"/>
      <w:lvlJc w:val="left"/>
      <w:pPr>
        <w:ind w:left="1440"/>
      </w:pPr>
      <w:rPr>
        <w:rFonts w:ascii="Arial" w:eastAsia="Arial" w:hAnsi="Arial" w:cs="Arial"/>
        <w:b/>
        <w:bCs/>
        <w:i w:val="0"/>
        <w:strike w:val="0"/>
        <w:dstrike w:val="0"/>
        <w:color w:val="3C78D8"/>
        <w:sz w:val="26"/>
        <w:szCs w:val="26"/>
        <w:u w:val="none" w:color="000000"/>
        <w:bdr w:val="none" w:sz="0" w:space="0" w:color="auto"/>
        <w:shd w:val="clear" w:color="auto" w:fill="auto"/>
        <w:vertAlign w:val="baseline"/>
      </w:rPr>
    </w:lvl>
    <w:lvl w:ilvl="2" w:tplc="32844892">
      <w:start w:val="1"/>
      <w:numFmt w:val="lowerRoman"/>
      <w:lvlText w:val="%3"/>
      <w:lvlJc w:val="left"/>
      <w:pPr>
        <w:ind w:left="2160"/>
      </w:pPr>
      <w:rPr>
        <w:rFonts w:ascii="Arial" w:eastAsia="Arial" w:hAnsi="Arial" w:cs="Arial"/>
        <w:b/>
        <w:bCs/>
        <w:i w:val="0"/>
        <w:strike w:val="0"/>
        <w:dstrike w:val="0"/>
        <w:color w:val="3C78D8"/>
        <w:sz w:val="26"/>
        <w:szCs w:val="26"/>
        <w:u w:val="none" w:color="000000"/>
        <w:bdr w:val="none" w:sz="0" w:space="0" w:color="auto"/>
        <w:shd w:val="clear" w:color="auto" w:fill="auto"/>
        <w:vertAlign w:val="baseline"/>
      </w:rPr>
    </w:lvl>
    <w:lvl w:ilvl="3" w:tplc="5CC2D952">
      <w:start w:val="1"/>
      <w:numFmt w:val="decimal"/>
      <w:lvlText w:val="%4"/>
      <w:lvlJc w:val="left"/>
      <w:pPr>
        <w:ind w:left="2880"/>
      </w:pPr>
      <w:rPr>
        <w:rFonts w:ascii="Arial" w:eastAsia="Arial" w:hAnsi="Arial" w:cs="Arial"/>
        <w:b/>
        <w:bCs/>
        <w:i w:val="0"/>
        <w:strike w:val="0"/>
        <w:dstrike w:val="0"/>
        <w:color w:val="3C78D8"/>
        <w:sz w:val="26"/>
        <w:szCs w:val="26"/>
        <w:u w:val="none" w:color="000000"/>
        <w:bdr w:val="none" w:sz="0" w:space="0" w:color="auto"/>
        <w:shd w:val="clear" w:color="auto" w:fill="auto"/>
        <w:vertAlign w:val="baseline"/>
      </w:rPr>
    </w:lvl>
    <w:lvl w:ilvl="4" w:tplc="DE0E4574">
      <w:start w:val="1"/>
      <w:numFmt w:val="lowerLetter"/>
      <w:lvlText w:val="%5"/>
      <w:lvlJc w:val="left"/>
      <w:pPr>
        <w:ind w:left="3600"/>
      </w:pPr>
      <w:rPr>
        <w:rFonts w:ascii="Arial" w:eastAsia="Arial" w:hAnsi="Arial" w:cs="Arial"/>
        <w:b/>
        <w:bCs/>
        <w:i w:val="0"/>
        <w:strike w:val="0"/>
        <w:dstrike w:val="0"/>
        <w:color w:val="3C78D8"/>
        <w:sz w:val="26"/>
        <w:szCs w:val="26"/>
        <w:u w:val="none" w:color="000000"/>
        <w:bdr w:val="none" w:sz="0" w:space="0" w:color="auto"/>
        <w:shd w:val="clear" w:color="auto" w:fill="auto"/>
        <w:vertAlign w:val="baseline"/>
      </w:rPr>
    </w:lvl>
    <w:lvl w:ilvl="5" w:tplc="D0305FF4">
      <w:start w:val="1"/>
      <w:numFmt w:val="lowerRoman"/>
      <w:lvlText w:val="%6"/>
      <w:lvlJc w:val="left"/>
      <w:pPr>
        <w:ind w:left="4320"/>
      </w:pPr>
      <w:rPr>
        <w:rFonts w:ascii="Arial" w:eastAsia="Arial" w:hAnsi="Arial" w:cs="Arial"/>
        <w:b/>
        <w:bCs/>
        <w:i w:val="0"/>
        <w:strike w:val="0"/>
        <w:dstrike w:val="0"/>
        <w:color w:val="3C78D8"/>
        <w:sz w:val="26"/>
        <w:szCs w:val="26"/>
        <w:u w:val="none" w:color="000000"/>
        <w:bdr w:val="none" w:sz="0" w:space="0" w:color="auto"/>
        <w:shd w:val="clear" w:color="auto" w:fill="auto"/>
        <w:vertAlign w:val="baseline"/>
      </w:rPr>
    </w:lvl>
    <w:lvl w:ilvl="6" w:tplc="A40E454A">
      <w:start w:val="1"/>
      <w:numFmt w:val="decimal"/>
      <w:lvlText w:val="%7"/>
      <w:lvlJc w:val="left"/>
      <w:pPr>
        <w:ind w:left="5040"/>
      </w:pPr>
      <w:rPr>
        <w:rFonts w:ascii="Arial" w:eastAsia="Arial" w:hAnsi="Arial" w:cs="Arial"/>
        <w:b/>
        <w:bCs/>
        <w:i w:val="0"/>
        <w:strike w:val="0"/>
        <w:dstrike w:val="0"/>
        <w:color w:val="3C78D8"/>
        <w:sz w:val="26"/>
        <w:szCs w:val="26"/>
        <w:u w:val="none" w:color="000000"/>
        <w:bdr w:val="none" w:sz="0" w:space="0" w:color="auto"/>
        <w:shd w:val="clear" w:color="auto" w:fill="auto"/>
        <w:vertAlign w:val="baseline"/>
      </w:rPr>
    </w:lvl>
    <w:lvl w:ilvl="7" w:tplc="8FDA4AA8">
      <w:start w:val="1"/>
      <w:numFmt w:val="lowerLetter"/>
      <w:lvlText w:val="%8"/>
      <w:lvlJc w:val="left"/>
      <w:pPr>
        <w:ind w:left="5760"/>
      </w:pPr>
      <w:rPr>
        <w:rFonts w:ascii="Arial" w:eastAsia="Arial" w:hAnsi="Arial" w:cs="Arial"/>
        <w:b/>
        <w:bCs/>
        <w:i w:val="0"/>
        <w:strike w:val="0"/>
        <w:dstrike w:val="0"/>
        <w:color w:val="3C78D8"/>
        <w:sz w:val="26"/>
        <w:szCs w:val="26"/>
        <w:u w:val="none" w:color="000000"/>
        <w:bdr w:val="none" w:sz="0" w:space="0" w:color="auto"/>
        <w:shd w:val="clear" w:color="auto" w:fill="auto"/>
        <w:vertAlign w:val="baseline"/>
      </w:rPr>
    </w:lvl>
    <w:lvl w:ilvl="8" w:tplc="6584099A">
      <w:start w:val="1"/>
      <w:numFmt w:val="lowerRoman"/>
      <w:lvlText w:val="%9"/>
      <w:lvlJc w:val="left"/>
      <w:pPr>
        <w:ind w:left="6480"/>
      </w:pPr>
      <w:rPr>
        <w:rFonts w:ascii="Arial" w:eastAsia="Arial" w:hAnsi="Arial" w:cs="Arial"/>
        <w:b/>
        <w:bCs/>
        <w:i w:val="0"/>
        <w:strike w:val="0"/>
        <w:dstrike w:val="0"/>
        <w:color w:val="3C78D8"/>
        <w:sz w:val="26"/>
        <w:szCs w:val="26"/>
        <w:u w:val="none" w:color="000000"/>
        <w:bdr w:val="none" w:sz="0" w:space="0" w:color="auto"/>
        <w:shd w:val="clear" w:color="auto" w:fill="auto"/>
        <w:vertAlign w:val="baseline"/>
      </w:rPr>
    </w:lvl>
  </w:abstractNum>
  <w:abstractNum w:abstractNumId="7" w15:restartNumberingAfterBreak="0">
    <w:nsid w:val="6DCE483B"/>
    <w:multiLevelType w:val="hybridMultilevel"/>
    <w:tmpl w:val="643E0CCE"/>
    <w:lvl w:ilvl="0" w:tplc="B23EA828">
      <w:start w:val="1"/>
      <w:numFmt w:val="bullet"/>
      <w:lvlText w:val="•"/>
      <w:lvlJc w:val="left"/>
      <w:pPr>
        <w:ind w:left="3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AB6A6D8A">
      <w:start w:val="1"/>
      <w:numFmt w:val="bullet"/>
      <w:lvlRestart w:val="0"/>
      <w:lvlText w:val="-"/>
      <w:lvlJc w:val="left"/>
      <w:pPr>
        <w:ind w:left="142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B98832FA">
      <w:start w:val="1"/>
      <w:numFmt w:val="bullet"/>
      <w:lvlText w:val="▪"/>
      <w:lvlJc w:val="left"/>
      <w:pPr>
        <w:ind w:left="2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16481D8E">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33B4D440">
      <w:start w:val="1"/>
      <w:numFmt w:val="bullet"/>
      <w:lvlText w:val="o"/>
      <w:lvlJc w:val="left"/>
      <w:pPr>
        <w:ind w:left="36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1EB68350">
      <w:start w:val="1"/>
      <w:numFmt w:val="bullet"/>
      <w:lvlText w:val="▪"/>
      <w:lvlJc w:val="left"/>
      <w:pPr>
        <w:ind w:left="43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1BB0B87C">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DABAB1A8">
      <w:start w:val="1"/>
      <w:numFmt w:val="bullet"/>
      <w:lvlText w:val="o"/>
      <w:lvlJc w:val="left"/>
      <w:pPr>
        <w:ind w:left="5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FCB07B52">
      <w:start w:val="1"/>
      <w:numFmt w:val="bullet"/>
      <w:lvlText w:val="▪"/>
      <w:lvlJc w:val="left"/>
      <w:pPr>
        <w:ind w:left="64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8" w15:restartNumberingAfterBreak="0">
    <w:nsid w:val="79532F49"/>
    <w:multiLevelType w:val="hybridMultilevel"/>
    <w:tmpl w:val="915C1006"/>
    <w:lvl w:ilvl="0" w:tplc="1DC43906">
      <w:start w:val="1"/>
      <w:numFmt w:val="bullet"/>
      <w:lvlText w:val="-"/>
      <w:lvlJc w:val="left"/>
      <w:pPr>
        <w:ind w:left="7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0F3A68C6">
      <w:start w:val="1"/>
      <w:numFmt w:val="bullet"/>
      <w:lvlText w:val="o"/>
      <w:lvlJc w:val="left"/>
      <w:pPr>
        <w:ind w:left="14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EC926180">
      <w:start w:val="1"/>
      <w:numFmt w:val="bullet"/>
      <w:lvlText w:val="▪"/>
      <w:lvlJc w:val="left"/>
      <w:pPr>
        <w:ind w:left="2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E370E2BA">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B20E6E4E">
      <w:start w:val="1"/>
      <w:numFmt w:val="bullet"/>
      <w:lvlText w:val="o"/>
      <w:lvlJc w:val="left"/>
      <w:pPr>
        <w:ind w:left="36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1D161F40">
      <w:start w:val="1"/>
      <w:numFmt w:val="bullet"/>
      <w:lvlText w:val="▪"/>
      <w:lvlJc w:val="left"/>
      <w:pPr>
        <w:ind w:left="43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43FECDF2">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6B287ED2">
      <w:start w:val="1"/>
      <w:numFmt w:val="bullet"/>
      <w:lvlText w:val="o"/>
      <w:lvlJc w:val="left"/>
      <w:pPr>
        <w:ind w:left="5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E5348BB2">
      <w:start w:val="1"/>
      <w:numFmt w:val="bullet"/>
      <w:lvlText w:val="▪"/>
      <w:lvlJc w:val="left"/>
      <w:pPr>
        <w:ind w:left="64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9" w15:restartNumberingAfterBreak="0">
    <w:nsid w:val="7B1A5ACD"/>
    <w:multiLevelType w:val="hybridMultilevel"/>
    <w:tmpl w:val="67CA47C2"/>
    <w:lvl w:ilvl="0" w:tplc="6A96789E">
      <w:start w:val="1"/>
      <w:numFmt w:val="bullet"/>
      <w:lvlText w:val="●"/>
      <w:lvlJc w:val="left"/>
      <w:pPr>
        <w:ind w:left="7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E5300CB6">
      <w:start w:val="1"/>
      <w:numFmt w:val="bullet"/>
      <w:lvlText w:val="o"/>
      <w:lvlJc w:val="left"/>
      <w:pPr>
        <w:ind w:left="14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EA3A71F2">
      <w:start w:val="1"/>
      <w:numFmt w:val="bullet"/>
      <w:lvlText w:val="▪"/>
      <w:lvlJc w:val="left"/>
      <w:pPr>
        <w:ind w:left="2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DCB0E69E">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EB22237A">
      <w:start w:val="1"/>
      <w:numFmt w:val="bullet"/>
      <w:lvlText w:val="o"/>
      <w:lvlJc w:val="left"/>
      <w:pPr>
        <w:ind w:left="36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7D4E9350">
      <w:start w:val="1"/>
      <w:numFmt w:val="bullet"/>
      <w:lvlText w:val="▪"/>
      <w:lvlJc w:val="left"/>
      <w:pPr>
        <w:ind w:left="43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F6722D0C">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A4200880">
      <w:start w:val="1"/>
      <w:numFmt w:val="bullet"/>
      <w:lvlText w:val="o"/>
      <w:lvlJc w:val="left"/>
      <w:pPr>
        <w:ind w:left="5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5052E0F8">
      <w:start w:val="1"/>
      <w:numFmt w:val="bullet"/>
      <w:lvlText w:val="▪"/>
      <w:lvlJc w:val="left"/>
      <w:pPr>
        <w:ind w:left="64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num w:numId="1" w16cid:durableId="1369377628">
    <w:abstractNumId w:val="2"/>
  </w:num>
  <w:num w:numId="2" w16cid:durableId="26948948">
    <w:abstractNumId w:val="5"/>
  </w:num>
  <w:num w:numId="3" w16cid:durableId="1369598341">
    <w:abstractNumId w:val="6"/>
  </w:num>
  <w:num w:numId="4" w16cid:durableId="1758601084">
    <w:abstractNumId w:val="7"/>
  </w:num>
  <w:num w:numId="5" w16cid:durableId="1363555187">
    <w:abstractNumId w:val="3"/>
  </w:num>
  <w:num w:numId="6" w16cid:durableId="554705910">
    <w:abstractNumId w:val="8"/>
  </w:num>
  <w:num w:numId="7" w16cid:durableId="876310435">
    <w:abstractNumId w:val="0"/>
  </w:num>
  <w:num w:numId="8" w16cid:durableId="43069705">
    <w:abstractNumId w:val="9"/>
  </w:num>
  <w:num w:numId="9" w16cid:durableId="880168443">
    <w:abstractNumId w:val="1"/>
  </w:num>
  <w:num w:numId="10" w16cid:durableId="7457636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0264"/>
    <w:rsid w:val="001E0264"/>
    <w:rsid w:val="00234ABD"/>
    <w:rsid w:val="002549D5"/>
    <w:rsid w:val="002A332E"/>
    <w:rsid w:val="003C3171"/>
    <w:rsid w:val="00430DAE"/>
    <w:rsid w:val="006A5F9A"/>
    <w:rsid w:val="006E1A0E"/>
    <w:rsid w:val="007D0431"/>
    <w:rsid w:val="007F6597"/>
    <w:rsid w:val="008854FD"/>
    <w:rsid w:val="009C4A25"/>
    <w:rsid w:val="00A131AF"/>
    <w:rsid w:val="00AD2FC3"/>
    <w:rsid w:val="00B837BB"/>
    <w:rsid w:val="00BB1065"/>
    <w:rsid w:val="00BD06BB"/>
    <w:rsid w:val="00CD16FD"/>
    <w:rsid w:val="00D3275E"/>
    <w:rsid w:val="00F36330"/>
    <w:rsid w:val="00F979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72FA2"/>
  <w15:docId w15:val="{EC8B1F11-168E-4A72-BEE0-14C38668B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6597"/>
    <w:pPr>
      <w:spacing w:after="57" w:line="252" w:lineRule="auto"/>
      <w:ind w:left="10" w:hanging="10"/>
      <w:jc w:val="both"/>
    </w:pPr>
    <w:rPr>
      <w:rFonts w:ascii="Arial" w:eastAsia="Arial" w:hAnsi="Arial" w:cs="Arial"/>
      <w:color w:val="000000"/>
      <w:sz w:val="26"/>
    </w:rPr>
  </w:style>
  <w:style w:type="paragraph" w:styleId="Heading1">
    <w:name w:val="heading 1"/>
    <w:next w:val="Normal"/>
    <w:link w:val="Heading1Char"/>
    <w:uiPriority w:val="9"/>
    <w:qFormat/>
    <w:pPr>
      <w:keepNext/>
      <w:keepLines/>
      <w:spacing w:after="48" w:line="259" w:lineRule="auto"/>
      <w:ind w:left="10" w:hanging="10"/>
      <w:outlineLvl w:val="0"/>
    </w:pPr>
    <w:rPr>
      <w:rFonts w:ascii="Arial" w:eastAsia="Arial" w:hAnsi="Arial" w:cs="Arial"/>
      <w:b/>
      <w:color w:val="4A86E8"/>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4A86E8"/>
      <w:sz w:val="26"/>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CD16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D04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3236962">
      <w:bodyDiv w:val="1"/>
      <w:marLeft w:val="0"/>
      <w:marRight w:val="0"/>
      <w:marTop w:val="0"/>
      <w:marBottom w:val="0"/>
      <w:divBdr>
        <w:top w:val="none" w:sz="0" w:space="0" w:color="auto"/>
        <w:left w:val="none" w:sz="0" w:space="0" w:color="auto"/>
        <w:bottom w:val="none" w:sz="0" w:space="0" w:color="auto"/>
        <w:right w:val="none" w:sz="0" w:space="0" w:color="auto"/>
      </w:divBdr>
      <w:divsChild>
        <w:div w:id="1828200988">
          <w:marLeft w:val="0"/>
          <w:marRight w:val="0"/>
          <w:marTop w:val="0"/>
          <w:marBottom w:val="0"/>
          <w:divBdr>
            <w:top w:val="none" w:sz="0" w:space="0" w:color="auto"/>
            <w:left w:val="none" w:sz="0" w:space="0" w:color="auto"/>
            <w:bottom w:val="none" w:sz="0" w:space="0" w:color="auto"/>
            <w:right w:val="none" w:sz="0" w:space="0" w:color="auto"/>
          </w:divBdr>
        </w:div>
      </w:divsChild>
    </w:div>
    <w:div w:id="2127920427">
      <w:bodyDiv w:val="1"/>
      <w:marLeft w:val="0"/>
      <w:marRight w:val="0"/>
      <w:marTop w:val="0"/>
      <w:marBottom w:val="0"/>
      <w:divBdr>
        <w:top w:val="none" w:sz="0" w:space="0" w:color="auto"/>
        <w:left w:val="none" w:sz="0" w:space="0" w:color="auto"/>
        <w:bottom w:val="none" w:sz="0" w:space="0" w:color="auto"/>
        <w:right w:val="none" w:sz="0" w:space="0" w:color="auto"/>
      </w:divBdr>
      <w:divsChild>
        <w:div w:id="1423882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jeremyjordan.me/evaluating-image-segmentation-models/" TargetMode="External"/><Relationship Id="rId13" Type="http://schemas.openxmlformats.org/officeDocument/2006/relationships/hyperlink" Target="https://www.jeremyjordan.me/evaluating-image-segmentation-models/" TargetMode="External"/><Relationship Id="rId18" Type="http://schemas.openxmlformats.org/officeDocument/2006/relationships/image" Target="media/image4.png"/><Relationship Id="rId26" Type="http://schemas.openxmlformats.org/officeDocument/2006/relationships/hyperlink" Target="https://arxiv.org/abs/2110.08733" TargetMode="External"/><Relationship Id="rId3" Type="http://schemas.openxmlformats.org/officeDocument/2006/relationships/styles" Target="styles.xml"/><Relationship Id="rId21" Type="http://schemas.openxmlformats.org/officeDocument/2006/relationships/hyperlink" Target="https://arxiv.org/abs/1912.10230" TargetMode="External"/><Relationship Id="rId7" Type="http://schemas.openxmlformats.org/officeDocument/2006/relationships/hyperlink" Target="https://github.com/XuJiacong/PIDNet" TargetMode="External"/><Relationship Id="rId12" Type="http://schemas.openxmlformats.org/officeDocument/2006/relationships/hyperlink" Target="https://www.jeremyjordan.me/evaluating-image-segmentation-models/" TargetMode="External"/><Relationship Id="rId17" Type="http://schemas.openxmlformats.org/officeDocument/2006/relationships/image" Target="media/image3.png"/><Relationship Id="rId25" Type="http://schemas.openxmlformats.org/officeDocument/2006/relationships/hyperlink" Target="https://arxiv.org/pdf/2009.00155"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arxiv.org/abs/2402.19422"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zenodo.org/records/5706578" TargetMode="External"/><Relationship Id="rId11" Type="http://schemas.openxmlformats.org/officeDocument/2006/relationships/hyperlink" Target="https://www.jeremyjordan.me/evaluating-image-segmentation-models/" TargetMode="External"/><Relationship Id="rId24" Type="http://schemas.openxmlformats.org/officeDocument/2006/relationships/hyperlink" Target="https://arxiv.org/abs/2206.02066"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arxiv.org/pdf/1808.00897.pdf" TargetMode="External"/><Relationship Id="rId28" Type="http://schemas.openxmlformats.org/officeDocument/2006/relationships/hyperlink" Target="https://arxiv.org/pdf/2007.08702.pdf" TargetMode="External"/><Relationship Id="rId10" Type="http://schemas.openxmlformats.org/officeDocument/2006/relationships/hyperlink" Target="https://www.jeremyjordan.me/evaluating-image-segmentation-models/" TargetMode="External"/><Relationship Id="rId19" Type="http://schemas.openxmlformats.org/officeDocument/2006/relationships/hyperlink" Target="https://arxiv.org/abs/2104.13188" TargetMode="External"/><Relationship Id="rId4" Type="http://schemas.openxmlformats.org/officeDocument/2006/relationships/settings" Target="settings.xml"/><Relationship Id="rId9" Type="http://schemas.openxmlformats.org/officeDocument/2006/relationships/hyperlink" Target="https://www.jeremyjordan.me/evaluating-image-segmentation-models/" TargetMode="External"/><Relationship Id="rId14" Type="http://schemas.openxmlformats.org/officeDocument/2006/relationships/hyperlink" Target="https://www.jeremyjordan.me/evaluating-image-segmentation-models/" TargetMode="External"/><Relationship Id="rId22" Type="http://schemas.openxmlformats.org/officeDocument/2006/relationships/hyperlink" Target="https://arxiv.org/pdf/1606.00915.pdf" TargetMode="External"/><Relationship Id="rId27" Type="http://schemas.openxmlformats.org/officeDocument/2006/relationships/hyperlink" Target="https://openaccess.thecvf.com/content_cvpr_2018/papers/Tsai_Learning_to_Adapt_CVPR_2018_paper.pdf"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BE7B09-5712-464D-A8A6-DE79BD492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7</Pages>
  <Words>1575</Words>
  <Characters>8984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Project4_SemSeg_AML2024</vt:lpstr>
    </vt:vector>
  </TitlesOfParts>
  <Company/>
  <LinksUpToDate>false</LinksUpToDate>
  <CharactersWithSpaces>10538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Project4_SemSeg_AML2024</dc:title>
  <dc:subject/>
  <dc:creator>ali abbasi</dc:creator>
  <cp:keywords/>
  <cp:lastModifiedBy>ali abbasi</cp:lastModifiedBy>
  <cp:revision>7</cp:revision>
  <cp:lastPrinted>2025-01-28T19:26:00Z</cp:lastPrinted>
  <dcterms:created xsi:type="dcterms:W3CDTF">2025-01-28T19:26:00Z</dcterms:created>
  <dcterms:modified xsi:type="dcterms:W3CDTF">2025-01-28T21:22:00Z</dcterms:modified>
</cp:coreProperties>
</file>