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F866" w14:textId="77777777" w:rsidR="00953575" w:rsidRDefault="00953575" w:rsidP="00953575">
      <w:pPr>
        <w:spacing w:after="0" w:line="240" w:lineRule="auto"/>
        <w:rPr>
          <w:rFonts w:eastAsia="MS Mincho" w:cstheme="minorHAnsi"/>
          <w:b/>
          <w:u w:val="single"/>
        </w:rPr>
      </w:pPr>
      <w:r>
        <w:rPr>
          <w:rFonts w:eastAsia="MS Mincho" w:cstheme="minorHAnsi"/>
          <w:b/>
          <w:u w:val="single"/>
        </w:rPr>
        <w:t>Product-Market Fit Canvas</w:t>
      </w:r>
    </w:p>
    <w:p w14:paraId="50A85B16" w14:textId="77777777" w:rsidR="00953575" w:rsidRDefault="00953575" w:rsidP="00953575">
      <w:pPr>
        <w:spacing w:after="0" w:line="240" w:lineRule="auto"/>
        <w:rPr>
          <w:rFonts w:eastAsia="MS Mincho" w:cstheme="minorHAnsi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344"/>
        <w:gridCol w:w="634"/>
        <w:gridCol w:w="4084"/>
      </w:tblGrid>
      <w:tr w:rsidR="00066284" w:rsidRPr="00066284" w14:paraId="15240545" w14:textId="77777777" w:rsidTr="00953575">
        <w:trPr>
          <w:trHeight w:val="2123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B3FCEB" w14:textId="04FA7FEB" w:rsidR="00953575" w:rsidRDefault="00953575" w:rsidP="00953575">
            <w:pPr>
              <w:spacing w:after="0" w:line="240" w:lineRule="auto"/>
              <w:rPr>
                <w:rFonts w:eastAsia="MS Mincho" w:cstheme="minorHAnsi"/>
                <w:b/>
              </w:rPr>
            </w:pPr>
            <w:r>
              <w:rPr>
                <w:rFonts w:eastAsia="MS Mincho" w:cstheme="minorHAnsi"/>
                <w:b/>
              </w:rPr>
              <w:t xml:space="preserve">Characteristics &amp; jobs to be </w:t>
            </w:r>
            <w:proofErr w:type="gramStart"/>
            <w:r>
              <w:rPr>
                <w:rFonts w:eastAsia="MS Mincho" w:cstheme="minorHAnsi"/>
                <w:b/>
              </w:rPr>
              <w:t>done</w:t>
            </w:r>
            <w:proofErr w:type="gramEnd"/>
          </w:p>
          <w:p w14:paraId="190A04DC" w14:textId="77777777" w:rsidR="00953575" w:rsidRDefault="00953575" w:rsidP="00953575">
            <w:pPr>
              <w:spacing w:after="0" w:line="240" w:lineRule="auto"/>
              <w:rPr>
                <w:rFonts w:eastAsia="MS Mincho" w:cstheme="minorHAnsi"/>
                <w:b/>
              </w:rPr>
            </w:pPr>
          </w:p>
          <w:p w14:paraId="1528B223" w14:textId="61E21C8F" w:rsidR="00953575" w:rsidRPr="00953575" w:rsidRDefault="00953575" w:rsidP="00953575">
            <w:pPr>
              <w:spacing w:after="0"/>
              <w:rPr>
                <w:rFonts w:eastAsia="MS Mincho" w:cstheme="minorHAnsi"/>
                <w:b/>
              </w:rPr>
            </w:pPr>
            <w:proofErr w:type="spellStart"/>
            <w:proofErr w:type="gramStart"/>
            <w:r w:rsidRPr="00953575">
              <w:rPr>
                <w:rFonts w:ascii="noto_regular" w:hAnsi="noto_regular"/>
                <w:lang w:val="en-GB"/>
              </w:rPr>
              <w:t>farmers,home</w:t>
            </w:r>
            <w:proofErr w:type="gramEnd"/>
            <w:r w:rsidRPr="00953575">
              <w:rPr>
                <w:rFonts w:ascii="noto_regular" w:hAnsi="noto_regular"/>
                <w:lang w:val="en-GB"/>
              </w:rPr>
              <w:t>-owners,</w:t>
            </w:r>
            <w:r w:rsidRPr="00953575">
              <w:rPr>
                <w:lang w:val="en-GB"/>
              </w:rPr>
              <w:t>Industrial</w:t>
            </w:r>
            <w:proofErr w:type="spellEnd"/>
            <w:r w:rsidRPr="00953575">
              <w:rPr>
                <w:lang w:val="en-GB"/>
              </w:rPr>
              <w:t xml:space="preserve"> Facilities(construction companies, food, and beverage </w:t>
            </w:r>
            <w:proofErr w:type="spellStart"/>
            <w:r w:rsidRPr="00953575">
              <w:rPr>
                <w:lang w:val="en-GB"/>
              </w:rPr>
              <w:t>industry,Textile</w:t>
            </w:r>
            <w:proofErr w:type="spellEnd"/>
            <w:r>
              <w:rPr>
                <w:lang w:val="en-GB"/>
              </w:rPr>
              <w:t xml:space="preserve"> </w:t>
            </w:r>
            <w:r w:rsidRPr="00953575">
              <w:rPr>
                <w:lang w:val="en-GB"/>
              </w:rPr>
              <w:t>Industry</w:t>
            </w:r>
            <w:r>
              <w:rPr>
                <w:lang w:val="en-GB"/>
              </w:rPr>
              <w:t>,</w:t>
            </w:r>
            <w:r w:rsidRPr="00953575">
              <w:t xml:space="preserve">Commercial Facilities(hospitals, hotels, restaurants ), Government(universities , </w:t>
            </w:r>
            <w:proofErr w:type="spellStart"/>
            <w:r w:rsidRPr="00953575">
              <w:t>sonede</w:t>
            </w:r>
            <w:proofErr w:type="spellEnd"/>
            <w:r w:rsidRPr="00953575">
              <w:t xml:space="preserve"> , ministries).</w:t>
            </w:r>
          </w:p>
          <w:p w14:paraId="24D91F2F" w14:textId="330D75D3" w:rsidR="00953575" w:rsidRDefault="00953575">
            <w:pPr>
              <w:spacing w:after="0" w:line="240" w:lineRule="auto"/>
              <w:rPr>
                <w:rFonts w:eastAsia="MS Mincho" w:cs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8E0D04" w14:textId="77777777" w:rsidR="00953575" w:rsidRDefault="00953575">
            <w:pPr>
              <w:spacing w:after="0" w:line="240" w:lineRule="auto"/>
              <w:jc w:val="center"/>
              <w:rPr>
                <w:rFonts w:eastAsia="MS Mincho" w:cstheme="minorHAnsi"/>
                <w:b/>
              </w:rPr>
            </w:pPr>
            <w:r>
              <w:rPr>
                <w:rFonts w:eastAsia="MS Mincho" w:cstheme="minorHAnsi"/>
                <w:b/>
              </w:rPr>
              <w:t>&lt; &gt;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75E39C" w14:textId="2D03788F" w:rsidR="00953575" w:rsidRDefault="00953575" w:rsidP="00066284">
            <w:pPr>
              <w:spacing w:after="0" w:line="240" w:lineRule="auto"/>
              <w:rPr>
                <w:rFonts w:eastAsia="MS Mincho" w:cstheme="minorHAnsi"/>
                <w:b/>
              </w:rPr>
            </w:pPr>
            <w:proofErr w:type="gramStart"/>
            <w:r>
              <w:rPr>
                <w:rFonts w:eastAsia="MS Mincho" w:cstheme="minorHAnsi"/>
                <w:b/>
              </w:rPr>
              <w:t>Alternatives</w:t>
            </w:r>
            <w:r w:rsidR="00066284">
              <w:rPr>
                <w:rFonts w:eastAsia="MS Mincho" w:cstheme="minorHAnsi"/>
                <w:b/>
              </w:rPr>
              <w:t xml:space="preserve">  (</w:t>
            </w:r>
            <w:proofErr w:type="gramEnd"/>
            <w:r w:rsidRPr="00066284">
              <w:rPr>
                <w:rFonts w:eastAsia="MS Mincho" w:cstheme="minorHAnsi"/>
                <w:sz w:val="18"/>
                <w:szCs w:val="18"/>
              </w:rPr>
              <w:t>What approaches is your customer currently using to get their jobs done? What tools are they currently using?</w:t>
            </w:r>
            <w:r w:rsidR="00066284" w:rsidRPr="00066284">
              <w:rPr>
                <w:rFonts w:eastAsia="MS Mincho" w:cstheme="minorHAnsi"/>
                <w:b/>
              </w:rPr>
              <w:t>)</w:t>
            </w:r>
          </w:p>
          <w:p w14:paraId="7934E242" w14:textId="77777777" w:rsidR="00066284" w:rsidRDefault="00066284" w:rsidP="00066284">
            <w:pPr>
              <w:spacing w:after="0" w:line="240" w:lineRule="auto"/>
              <w:rPr>
                <w:rFonts w:eastAsia="MS Mincho" w:cstheme="minorHAnsi"/>
                <w:b/>
              </w:rPr>
            </w:pPr>
          </w:p>
          <w:p w14:paraId="333874AF" w14:textId="77777777" w:rsidR="00806909" w:rsidRPr="00806909" w:rsidRDefault="00806909" w:rsidP="00806909">
            <w:pPr>
              <w:spacing w:after="0"/>
              <w:rPr>
                <w:lang w:val="en-GB"/>
              </w:rPr>
            </w:pPr>
            <w:r w:rsidRPr="00806909">
              <w:rPr>
                <w:lang w:val="en-GB"/>
              </w:rPr>
              <w:t xml:space="preserve">using government water </w:t>
            </w:r>
            <w:proofErr w:type="gramStart"/>
            <w:r w:rsidRPr="00806909">
              <w:rPr>
                <w:lang w:val="en-GB"/>
              </w:rPr>
              <w:t xml:space="preserve">calculators( </w:t>
            </w:r>
            <w:proofErr w:type="spellStart"/>
            <w:r w:rsidRPr="00806909">
              <w:rPr>
                <w:lang w:val="en-GB"/>
              </w:rPr>
              <w:t>sonede</w:t>
            </w:r>
            <w:proofErr w:type="spellEnd"/>
            <w:proofErr w:type="gramEnd"/>
            <w:r w:rsidRPr="00806909">
              <w:rPr>
                <w:lang w:val="en-GB"/>
              </w:rPr>
              <w:t xml:space="preserve"> counters)with no real-time monitoring (traditional way ). </w:t>
            </w:r>
          </w:p>
          <w:p w14:paraId="3DFC5A61" w14:textId="17E130F9" w:rsidR="00066284" w:rsidRPr="00066284" w:rsidRDefault="00806909" w:rsidP="00806909">
            <w:pPr>
              <w:spacing w:after="0"/>
              <w:rPr>
                <w:rFonts w:eastAsia="MS Mincho" w:cstheme="minorHAnsi"/>
                <w:b/>
              </w:rPr>
            </w:pPr>
            <w:r w:rsidRPr="00806909">
              <w:rPr>
                <w:lang w:val="en-GB"/>
              </w:rPr>
              <w:t>There are no competitors in the Tunisian market.</w:t>
            </w:r>
          </w:p>
        </w:tc>
      </w:tr>
      <w:tr w:rsidR="00066284" w:rsidRPr="00953575" w14:paraId="452DE8B3" w14:textId="77777777" w:rsidTr="00953575">
        <w:trPr>
          <w:trHeight w:val="2240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EAED3A" w14:textId="77777777" w:rsidR="00953575" w:rsidRDefault="00953575">
            <w:pPr>
              <w:spacing w:after="0" w:line="240" w:lineRule="auto"/>
              <w:rPr>
                <w:rFonts w:eastAsia="MS Mincho" w:cstheme="minorHAnsi"/>
                <w:b/>
              </w:rPr>
            </w:pPr>
            <w:r>
              <w:rPr>
                <w:rFonts w:eastAsia="MS Mincho" w:cstheme="minorHAnsi"/>
                <w:b/>
              </w:rPr>
              <w:t xml:space="preserve">Problems &amp; </w:t>
            </w:r>
            <w:proofErr w:type="gramStart"/>
            <w:r>
              <w:rPr>
                <w:rFonts w:eastAsia="MS Mincho" w:cstheme="minorHAnsi"/>
                <w:b/>
              </w:rPr>
              <w:t>needs</w:t>
            </w:r>
            <w:proofErr w:type="gramEnd"/>
          </w:p>
          <w:p w14:paraId="4C9B96A6" w14:textId="77777777" w:rsidR="00953575" w:rsidRDefault="00953575">
            <w:pPr>
              <w:spacing w:after="0" w:line="240" w:lineRule="auto"/>
              <w:rPr>
                <w:rFonts w:eastAsia="MS Mincho" w:cstheme="minorHAnsi"/>
                <w:b/>
              </w:rPr>
            </w:pPr>
          </w:p>
          <w:p w14:paraId="7660CEAB" w14:textId="77777777" w:rsidR="00953575" w:rsidRPr="00066284" w:rsidRDefault="00066284">
            <w:pPr>
              <w:spacing w:after="0" w:line="240" w:lineRule="auto"/>
              <w:rPr>
                <w:rStyle w:val="wdyuqq"/>
              </w:rPr>
            </w:pPr>
            <w:r w:rsidRPr="00066284">
              <w:rPr>
                <w:rStyle w:val="wdyuqq"/>
              </w:rPr>
              <w:t>Lack of visibility into water consumption.</w:t>
            </w:r>
          </w:p>
          <w:p w14:paraId="086E1581" w14:textId="77777777" w:rsidR="00066284" w:rsidRPr="00066284" w:rsidRDefault="00066284">
            <w:pPr>
              <w:spacing w:after="0" w:line="240" w:lineRule="auto"/>
              <w:rPr>
                <w:rStyle w:val="wdyuqq"/>
              </w:rPr>
            </w:pPr>
            <w:r w:rsidRPr="00066284">
              <w:rPr>
                <w:rStyle w:val="wdyuqq"/>
              </w:rPr>
              <w:t>Environmental concerns.</w:t>
            </w:r>
          </w:p>
          <w:p w14:paraId="0499240F" w14:textId="77777777" w:rsidR="00066284" w:rsidRPr="00066284" w:rsidRDefault="00066284">
            <w:pPr>
              <w:spacing w:after="0" w:line="240" w:lineRule="auto"/>
              <w:rPr>
                <w:rStyle w:val="wdyuqq"/>
              </w:rPr>
            </w:pPr>
            <w:r w:rsidRPr="00066284">
              <w:rPr>
                <w:rStyle w:val="wdyuqq"/>
              </w:rPr>
              <w:t xml:space="preserve">High water </w:t>
            </w:r>
            <w:proofErr w:type="gramStart"/>
            <w:r w:rsidRPr="00066284">
              <w:rPr>
                <w:rStyle w:val="wdyuqq"/>
              </w:rPr>
              <w:t>bills(</w:t>
            </w:r>
            <w:proofErr w:type="gramEnd"/>
            <w:r w:rsidRPr="00066284">
              <w:rPr>
                <w:rStyle w:val="wdyuqq"/>
              </w:rPr>
              <w:t>high costs)</w:t>
            </w:r>
            <w:r w:rsidRPr="00066284">
              <w:rPr>
                <w:rStyle w:val="wdyuqq"/>
              </w:rPr>
              <w:t>.</w:t>
            </w:r>
          </w:p>
          <w:p w14:paraId="07EF2A36" w14:textId="3D2E7D1C" w:rsidR="00066284" w:rsidRPr="00953575" w:rsidRDefault="00066284">
            <w:pPr>
              <w:spacing w:after="0" w:line="240" w:lineRule="auto"/>
              <w:rPr>
                <w:rFonts w:eastAsia="MS Mincho" w:cstheme="minorHAnsi"/>
                <w:lang w:val="en-GB"/>
              </w:rPr>
            </w:pPr>
            <w:r w:rsidRPr="00066284">
              <w:rPr>
                <w:rStyle w:val="wdyuqq"/>
              </w:rPr>
              <w:t>Limited understanding of usage patterns</w:t>
            </w:r>
            <w:r>
              <w:rPr>
                <w:rStyle w:val="wdyuqq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330D2A" w14:textId="77777777" w:rsidR="00953575" w:rsidRDefault="00953575">
            <w:pPr>
              <w:spacing w:after="0" w:line="240" w:lineRule="auto"/>
              <w:jc w:val="center"/>
              <w:rPr>
                <w:rFonts w:eastAsia="MS Mincho" w:cstheme="minorHAnsi"/>
                <w:b/>
              </w:rPr>
            </w:pPr>
            <w:r>
              <w:rPr>
                <w:rFonts w:eastAsia="MS Mincho" w:cstheme="minorHAnsi"/>
                <w:b/>
              </w:rPr>
              <w:t>&lt; &gt;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8D0343" w14:textId="77777777" w:rsidR="00953575" w:rsidRDefault="00953575">
            <w:pPr>
              <w:spacing w:after="0" w:line="240" w:lineRule="auto"/>
              <w:rPr>
                <w:rFonts w:eastAsia="MS Mincho" w:cstheme="minorHAnsi"/>
                <w:b/>
              </w:rPr>
            </w:pPr>
            <w:r>
              <w:rPr>
                <w:rFonts w:eastAsia="MS Mincho" w:cstheme="minorHAnsi"/>
                <w:b/>
              </w:rPr>
              <w:t>Key features</w:t>
            </w:r>
          </w:p>
          <w:p w14:paraId="7EC2F6AE" w14:textId="77777777" w:rsidR="00953575" w:rsidRDefault="00953575">
            <w:pPr>
              <w:spacing w:after="0" w:line="240" w:lineRule="auto"/>
              <w:rPr>
                <w:rFonts w:eastAsia="MS Mincho" w:cstheme="minorHAnsi"/>
                <w:b/>
              </w:rPr>
            </w:pPr>
          </w:p>
          <w:p w14:paraId="187E6D25" w14:textId="66F10450" w:rsidR="00953575" w:rsidRDefault="00806909">
            <w:pPr>
              <w:spacing w:after="0" w:line="240" w:lineRule="auto"/>
              <w:rPr>
                <w:rFonts w:eastAsia="MS Mincho" w:cstheme="minorHAnsi"/>
              </w:rPr>
            </w:pPr>
            <w:r w:rsidRPr="00806909">
              <w:rPr>
                <w:rFonts w:eastAsia="MS Mincho" w:cstheme="minorHAnsi"/>
              </w:rPr>
              <w:t>Real-time Monitoring, User-friendly Interface, Recommendations and Tips, Integration with all water resources, Customer Support, and Updates</w:t>
            </w:r>
            <w:r>
              <w:rPr>
                <w:rFonts w:eastAsia="MS Mincho" w:cstheme="minorHAnsi"/>
              </w:rPr>
              <w:t>.</w:t>
            </w:r>
          </w:p>
        </w:tc>
      </w:tr>
      <w:tr w:rsidR="00066284" w:rsidRPr="00953575" w14:paraId="7509E9EE" w14:textId="77777777" w:rsidTr="00953575">
        <w:trPr>
          <w:trHeight w:val="2240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450714" w14:textId="77777777" w:rsidR="00953575" w:rsidRDefault="00953575">
            <w:pPr>
              <w:spacing w:after="0" w:line="240" w:lineRule="auto"/>
              <w:rPr>
                <w:rFonts w:eastAsia="MS Mincho" w:cstheme="minorHAnsi"/>
                <w:b/>
              </w:rPr>
            </w:pPr>
            <w:r>
              <w:rPr>
                <w:rFonts w:eastAsia="MS Mincho" w:cstheme="minorHAnsi"/>
                <w:b/>
              </w:rPr>
              <w:t>Channel</w:t>
            </w:r>
          </w:p>
          <w:p w14:paraId="2C2D3AE5" w14:textId="77777777" w:rsidR="00953575" w:rsidRDefault="00953575">
            <w:pPr>
              <w:spacing w:after="0" w:line="240" w:lineRule="auto"/>
              <w:rPr>
                <w:rFonts w:eastAsia="MS Mincho" w:cstheme="minorHAnsi"/>
                <w:b/>
              </w:rPr>
            </w:pPr>
          </w:p>
          <w:p w14:paraId="5E39389C" w14:textId="1D37A747" w:rsidR="00953575" w:rsidRPr="00953575" w:rsidRDefault="00953575">
            <w:pPr>
              <w:spacing w:after="0" w:line="240" w:lineRule="auto"/>
              <w:rPr>
                <w:rFonts w:eastAsia="MS Mincho" w:cstheme="minorHAnsi"/>
                <w:lang w:val="en-GB"/>
              </w:rPr>
            </w:pPr>
            <w:r w:rsidRPr="00953575">
              <w:rPr>
                <w:rFonts w:eastAsia="MS Mincho" w:cstheme="minorHAnsi"/>
              </w:rPr>
              <w:t xml:space="preserve">direct marketing </w:t>
            </w:r>
            <w:proofErr w:type="gramStart"/>
            <w:r w:rsidRPr="00953575">
              <w:rPr>
                <w:rFonts w:eastAsia="MS Mincho" w:cstheme="minorHAnsi"/>
              </w:rPr>
              <w:t>channels(</w:t>
            </w:r>
            <w:proofErr w:type="gramEnd"/>
            <w:r w:rsidRPr="00953575">
              <w:rPr>
                <w:rFonts w:eastAsia="MS Mincho" w:cstheme="minorHAnsi"/>
              </w:rPr>
              <w:t>direct selling) .we can use online retailers or physical hardware stores .exhibitions and events related to smart devices and agriculture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3D9535" w14:textId="77777777" w:rsidR="00953575" w:rsidRDefault="00953575">
            <w:pPr>
              <w:spacing w:after="0" w:line="240" w:lineRule="auto"/>
              <w:jc w:val="center"/>
              <w:rPr>
                <w:rFonts w:eastAsia="MS Mincho" w:cstheme="minorHAnsi"/>
                <w:b/>
              </w:rPr>
            </w:pPr>
            <w:r>
              <w:rPr>
                <w:rFonts w:eastAsia="MS Mincho" w:cstheme="minorHAnsi"/>
                <w:b/>
              </w:rPr>
              <w:t>&lt; &gt;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1F89B" w14:textId="77777777" w:rsidR="00953575" w:rsidRDefault="00953575">
            <w:pPr>
              <w:spacing w:after="0" w:line="240" w:lineRule="auto"/>
              <w:rPr>
                <w:rFonts w:eastAsia="MS Mincho" w:cstheme="minorHAnsi"/>
                <w:b/>
              </w:rPr>
            </w:pPr>
            <w:r>
              <w:rPr>
                <w:rFonts w:eastAsia="MS Mincho" w:cstheme="minorHAnsi"/>
                <w:b/>
              </w:rPr>
              <w:t>Value for the channel</w:t>
            </w:r>
          </w:p>
          <w:p w14:paraId="4FFB30CB" w14:textId="77777777" w:rsidR="00953575" w:rsidRDefault="00953575">
            <w:pPr>
              <w:spacing w:after="0" w:line="240" w:lineRule="auto"/>
              <w:rPr>
                <w:rFonts w:eastAsia="MS Mincho" w:cstheme="minorHAnsi"/>
                <w:b/>
              </w:rPr>
            </w:pPr>
          </w:p>
          <w:p w14:paraId="728BB775" w14:textId="5520E016" w:rsidR="00953575" w:rsidRPr="00806909" w:rsidRDefault="00806909">
            <w:pPr>
              <w:spacing w:after="0" w:line="240" w:lineRule="auto"/>
              <w:rPr>
                <w:rFonts w:eastAsia="MS Mincho" w:cstheme="minorHAnsi"/>
                <w:lang w:val="en-GB"/>
              </w:rPr>
            </w:pPr>
            <w:r w:rsidRPr="00806909">
              <w:rPr>
                <w:rFonts w:eastAsia="MS Mincho" w:cstheme="minorHAnsi"/>
              </w:rPr>
              <w:t xml:space="preserve">increased </w:t>
            </w:r>
            <w:proofErr w:type="gramStart"/>
            <w:r w:rsidRPr="00806909">
              <w:rPr>
                <w:rFonts w:eastAsia="MS Mincho" w:cstheme="minorHAnsi"/>
              </w:rPr>
              <w:t>revenue ,</w:t>
            </w:r>
            <w:proofErr w:type="gramEnd"/>
            <w:r w:rsidRPr="00806909">
              <w:rPr>
                <w:rFonts w:eastAsia="MS Mincho" w:cstheme="minorHAnsi"/>
              </w:rPr>
              <w:t xml:space="preserve"> expanding customer base …</w:t>
            </w:r>
          </w:p>
        </w:tc>
      </w:tr>
      <w:tr w:rsidR="00066284" w:rsidRPr="00953575" w14:paraId="3E00C416" w14:textId="77777777" w:rsidTr="00953575">
        <w:trPr>
          <w:trHeight w:val="2123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6034FE" w14:textId="46A79499" w:rsidR="00953575" w:rsidRPr="00806909" w:rsidRDefault="00953575" w:rsidP="00806909">
            <w:pPr>
              <w:spacing w:after="0" w:line="240" w:lineRule="auto"/>
              <w:rPr>
                <w:rFonts w:eastAsia="MS Mincho" w:cstheme="minorHAnsi"/>
              </w:rPr>
            </w:pPr>
            <w:r w:rsidRPr="00806909">
              <w:rPr>
                <w:rFonts w:eastAsia="MS Mincho" w:cstheme="minorHAnsi"/>
                <w:b/>
              </w:rPr>
              <w:t>User experience</w:t>
            </w:r>
            <w:r w:rsidR="00806909" w:rsidRPr="00806909">
              <w:rPr>
                <w:rFonts w:eastAsia="MS Mincho" w:cstheme="minorHAnsi"/>
              </w:rPr>
              <w:tab/>
            </w:r>
          </w:p>
          <w:p w14:paraId="25FC7F49" w14:textId="77777777" w:rsidR="00806909" w:rsidRPr="00806909" w:rsidRDefault="00806909" w:rsidP="00806909">
            <w:pPr>
              <w:spacing w:after="0" w:line="240" w:lineRule="auto"/>
              <w:rPr>
                <w:rFonts w:eastAsia="MS Mincho" w:cstheme="minorHAnsi"/>
              </w:rPr>
            </w:pPr>
          </w:p>
          <w:p w14:paraId="61BF5380" w14:textId="77777777" w:rsidR="00806909" w:rsidRPr="00806909" w:rsidRDefault="00806909" w:rsidP="00806909">
            <w:pPr>
              <w:spacing w:after="0" w:line="240" w:lineRule="auto"/>
              <w:rPr>
                <w:rFonts w:eastAsia="MS Mincho" w:cstheme="minorHAnsi"/>
              </w:rPr>
            </w:pPr>
            <w:r w:rsidRPr="00806909">
              <w:rPr>
                <w:rFonts w:eastAsia="MS Mincho" w:cstheme="minorHAnsi"/>
              </w:rPr>
              <w:t>notifications and real-time monitoring prevent high usage and high costs.</w:t>
            </w:r>
          </w:p>
          <w:p w14:paraId="03F34286" w14:textId="77777777" w:rsidR="00806909" w:rsidRPr="00806909" w:rsidRDefault="00806909" w:rsidP="00806909">
            <w:pPr>
              <w:spacing w:after="0" w:line="240" w:lineRule="auto"/>
              <w:rPr>
                <w:rFonts w:eastAsia="MS Mincho" w:cstheme="minorHAnsi"/>
              </w:rPr>
            </w:pPr>
            <w:r w:rsidRPr="00806909">
              <w:rPr>
                <w:rFonts w:eastAsia="MS Mincho" w:cstheme="minorHAnsi"/>
              </w:rPr>
              <w:t>contributing to saving water by monitoring and reducing consumption.</w:t>
            </w:r>
          </w:p>
          <w:p w14:paraId="7C313A24" w14:textId="264BCD2C" w:rsidR="00066284" w:rsidRDefault="00806909" w:rsidP="00806909">
            <w:pPr>
              <w:spacing w:after="0" w:line="240" w:lineRule="auto"/>
              <w:rPr>
                <w:rFonts w:eastAsia="MS Mincho" w:cstheme="minorHAnsi"/>
              </w:rPr>
            </w:pPr>
            <w:r w:rsidRPr="00806909">
              <w:rPr>
                <w:rFonts w:eastAsia="MS Mincho" w:cstheme="minorHAnsi"/>
              </w:rPr>
              <w:t>high knowledge with our tips and insights.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7BA1" w14:textId="77777777" w:rsidR="00953575" w:rsidRDefault="00953575">
            <w:pPr>
              <w:spacing w:after="0" w:line="240" w:lineRule="auto"/>
              <w:jc w:val="center"/>
              <w:rPr>
                <w:rFonts w:eastAsia="MS Mincho" w:cstheme="minorHAnsi"/>
                <w:b/>
              </w:rPr>
            </w:pPr>
            <w:r>
              <w:rPr>
                <w:rFonts w:eastAsia="MS Mincho" w:cstheme="minorHAnsi"/>
                <w:b/>
              </w:rPr>
              <w:t>&lt; &gt;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E38F67" w14:textId="77777777" w:rsidR="00953575" w:rsidRDefault="00953575">
            <w:pPr>
              <w:spacing w:after="0" w:line="240" w:lineRule="auto"/>
              <w:rPr>
                <w:rFonts w:eastAsia="MS Mincho" w:cstheme="minorHAnsi"/>
                <w:b/>
              </w:rPr>
            </w:pPr>
            <w:r>
              <w:rPr>
                <w:rFonts w:eastAsia="MS Mincho" w:cstheme="minorHAnsi"/>
                <w:b/>
              </w:rPr>
              <w:t>Key metrics</w:t>
            </w:r>
          </w:p>
          <w:p w14:paraId="510139EF" w14:textId="77777777" w:rsidR="00953575" w:rsidRDefault="00953575">
            <w:pPr>
              <w:spacing w:after="0" w:line="240" w:lineRule="auto"/>
              <w:rPr>
                <w:rFonts w:eastAsia="MS Mincho" w:cstheme="minorHAnsi"/>
                <w:b/>
              </w:rPr>
            </w:pPr>
          </w:p>
          <w:p w14:paraId="371865A9" w14:textId="714CBCC8" w:rsidR="00953575" w:rsidRPr="00806909" w:rsidRDefault="00806909">
            <w:pPr>
              <w:spacing w:after="0" w:line="240" w:lineRule="auto"/>
              <w:rPr>
                <w:rFonts w:eastAsia="MS Mincho" w:cstheme="minorHAnsi"/>
              </w:rPr>
            </w:pPr>
            <w:r w:rsidRPr="00806909">
              <w:rPr>
                <w:rFonts w:eastAsia="MS Mincho" w:cstheme="minorHAnsi"/>
              </w:rPr>
              <w:t>Real-time Monitoring, User-friendly Interface, Recommendations and Tips, Integration with all water resources, Customer Support, and Updates</w:t>
            </w:r>
          </w:p>
        </w:tc>
      </w:tr>
    </w:tbl>
    <w:p w14:paraId="3E6F429B" w14:textId="77777777" w:rsidR="00953575" w:rsidRDefault="00953575" w:rsidP="00953575">
      <w:pPr>
        <w:spacing w:after="0" w:line="240" w:lineRule="auto"/>
        <w:rPr>
          <w:rFonts w:eastAsia="MS Mincho" w:cstheme="minorHAnsi"/>
        </w:rPr>
      </w:pPr>
    </w:p>
    <w:p w14:paraId="4EAC016F" w14:textId="04910E62" w:rsidR="006475B6" w:rsidRDefault="006475B6"/>
    <w:p w14:paraId="4BE16A2B" w14:textId="21B2BFAD" w:rsidR="00953575" w:rsidRPr="00953575" w:rsidRDefault="00953575" w:rsidP="00953575"/>
    <w:p w14:paraId="61701155" w14:textId="2355E0A4" w:rsidR="00953575" w:rsidRPr="00953575" w:rsidRDefault="00953575" w:rsidP="00953575"/>
    <w:p w14:paraId="3097C999" w14:textId="4A1DBA23" w:rsidR="00953575" w:rsidRDefault="00953575" w:rsidP="00953575"/>
    <w:p w14:paraId="717ABC76" w14:textId="78BE284E" w:rsidR="00953575" w:rsidRDefault="00953575" w:rsidP="00953575">
      <w:pPr>
        <w:tabs>
          <w:tab w:val="left" w:pos="1740"/>
        </w:tabs>
      </w:pPr>
      <w:r>
        <w:tab/>
      </w:r>
    </w:p>
    <w:p w14:paraId="321D40B5" w14:textId="274829B6" w:rsidR="00953575" w:rsidRDefault="00953575" w:rsidP="00953575">
      <w:pPr>
        <w:tabs>
          <w:tab w:val="left" w:pos="1740"/>
        </w:tabs>
      </w:pPr>
    </w:p>
    <w:p w14:paraId="1674E94F" w14:textId="1E274C66" w:rsidR="00953575" w:rsidRDefault="00953575" w:rsidP="00953575">
      <w:pPr>
        <w:tabs>
          <w:tab w:val="left" w:pos="1740"/>
        </w:tabs>
      </w:pPr>
    </w:p>
    <w:p w14:paraId="64AAB095" w14:textId="03452192" w:rsidR="00953575" w:rsidRDefault="00953575" w:rsidP="00953575">
      <w:pPr>
        <w:tabs>
          <w:tab w:val="left" w:pos="1740"/>
        </w:tabs>
      </w:pPr>
    </w:p>
    <w:p w14:paraId="0E257E90" w14:textId="4F750759" w:rsidR="00953575" w:rsidRDefault="00953575" w:rsidP="00953575">
      <w:pPr>
        <w:tabs>
          <w:tab w:val="left" w:pos="1740"/>
        </w:tabs>
      </w:pPr>
    </w:p>
    <w:p w14:paraId="4E885B8A" w14:textId="77777777" w:rsidR="00953575" w:rsidRPr="00953575" w:rsidRDefault="00953575" w:rsidP="00953575">
      <w:pPr>
        <w:tabs>
          <w:tab w:val="left" w:pos="1740"/>
        </w:tabs>
      </w:pPr>
    </w:p>
    <w:sectPr w:rsidR="00953575" w:rsidRPr="00953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_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FF"/>
    <w:rsid w:val="00066284"/>
    <w:rsid w:val="006475B6"/>
    <w:rsid w:val="00664417"/>
    <w:rsid w:val="00675DAC"/>
    <w:rsid w:val="00806909"/>
    <w:rsid w:val="00953575"/>
    <w:rsid w:val="00B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E0B7"/>
  <w15:chartTrackingRefBased/>
  <w15:docId w15:val="{02E5DB87-BBAB-4F25-BE3F-9DD42BA1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575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5357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953575"/>
    <w:rPr>
      <w:b/>
      <w:bCs/>
    </w:rPr>
  </w:style>
  <w:style w:type="character" w:customStyle="1" w:styleId="wdyuqq">
    <w:name w:val="wdyuqq"/>
    <w:basedOn w:val="Policepardfaut"/>
    <w:rsid w:val="0006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abdmoulehali</dc:creator>
  <cp:keywords/>
  <dc:description/>
  <cp:lastModifiedBy>abdmoulehali</cp:lastModifiedBy>
  <cp:revision>2</cp:revision>
  <dcterms:created xsi:type="dcterms:W3CDTF">2023-07-26T09:38:00Z</dcterms:created>
  <dcterms:modified xsi:type="dcterms:W3CDTF">2023-07-26T10:15:00Z</dcterms:modified>
</cp:coreProperties>
</file>