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B516963" w14:textId="234D8963" w:rsidR="00AA3FE2" w:rsidRPr="00AA3FE2" w:rsidRDefault="0072342E" w:rsidP="00330C41">
      <w:pPr>
        <w:pStyle w:val="papertitle"/>
        <w:spacing w:before="5pt" w:beforeAutospacing="1" w:after="5pt" w:afterAutospacing="1"/>
        <w:rPr>
          <w:kern w:val="48"/>
        </w:rPr>
      </w:pPr>
      <w:r w:rsidRPr="0072342E">
        <w:rPr>
          <w:kern w:val="48"/>
        </w:rPr>
        <w:t>A Hardware/Software Co-Design Approach for Crop Yield Prediction on FPGA</w:t>
      </w:r>
    </w:p>
    <w:p w14:paraId="669FD284" w14:textId="77777777" w:rsidR="002B0D6A" w:rsidRDefault="002B0D6A" w:rsidP="00330C41">
      <w:pPr>
        <w:jc w:val="center"/>
        <w:rPr>
          <w:noProof/>
        </w:rPr>
        <w:sectPr w:rsidR="002B0D6A" w:rsidSect="002B0D6A">
          <w:footerReference w:type="default" r:id="rId8"/>
          <w:footerReference w:type="first" r:id="rId9"/>
          <w:type w:val="continuous"/>
          <w:pgSz w:w="595.30pt" w:h="841.90pt" w:code="9"/>
          <w:pgMar w:top="22.50pt" w:right="44.65pt" w:bottom="72pt" w:left="44.65pt" w:header="36pt" w:footer="36pt" w:gutter="0pt"/>
          <w:cols w:space="36pt"/>
          <w:docGrid w:linePitch="360"/>
        </w:sectPr>
      </w:pPr>
    </w:p>
    <w:p w14:paraId="6E113019" w14:textId="709C70AE" w:rsidR="00AA3FE2" w:rsidRDefault="002B0D6A" w:rsidP="00330C41">
      <w:pPr>
        <w:jc w:val="center"/>
        <w:rPr>
          <w:noProof/>
        </w:rPr>
      </w:pPr>
      <w:r>
        <w:rPr>
          <w:noProof/>
          <w:sz w:val="18"/>
          <w:szCs w:val="18"/>
        </w:rPr>
        <w:drawing>
          <wp:inline distT="0" distB="0" distL="0" distR="0" wp14:anchorId="53F7812B" wp14:editId="38469873">
            <wp:extent cx="131576" cy="131576"/>
            <wp:effectExtent l="0" t="0" r="1905" b="1905"/>
            <wp:docPr id="1375313897" name="Picture 3">
              <a:hlinkClick xmlns:a="http://purl.oclc.org/ooxml/drawingml/main" r:id="rId10"/>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956536" name="Picture 3">
                      <a:hlinkClick r:id="rId10"/>
                    </pic:cNvPr>
                    <pic:cNvPicPr>
                      <a:picLocks noChangeAspect="1" noChangeArrowheads="1"/>
                    </pic:cNvPicPr>
                  </pic:nvPicPr>
                  <pic:blipFill>
                    <a:blip r:embed="rId11"/>
                    <a:stretch>
                      <a:fillRect/>
                    </a:stretch>
                  </pic:blipFill>
                  <pic:spPr bwMode="auto">
                    <a:xfrm>
                      <a:off x="0" y="0"/>
                      <a:ext cx="131576" cy="131576"/>
                    </a:xfrm>
                    <a:prstGeom prst="rect">
                      <a:avLst/>
                    </a:prstGeom>
                    <a:noFill/>
                    <a:ln>
                      <a:noFill/>
                    </a:ln>
                  </pic:spPr>
                </pic:pic>
              </a:graphicData>
            </a:graphic>
          </wp:inline>
        </w:drawing>
      </w:r>
      <w:r w:rsidR="00AA3FE2" w:rsidRPr="00AA3FE2">
        <w:rPr>
          <w:noProof/>
        </w:rPr>
        <w:t>Ali Adel Mahdi</w:t>
      </w:r>
      <w:r w:rsidR="00AA3FE2" w:rsidRPr="00AA3FE2">
        <w:rPr>
          <w:noProof/>
        </w:rPr>
        <w:br/>
      </w:r>
      <w:r w:rsidR="00AA3FE2" w:rsidRPr="00AA3FE2">
        <w:rPr>
          <w:i/>
          <w:noProof/>
        </w:rPr>
        <w:t>Microelectronics Department</w:t>
      </w:r>
      <w:r>
        <w:rPr>
          <w:i/>
          <w:noProof/>
        </w:rPr>
        <w:t xml:space="preserve"> </w:t>
      </w:r>
      <w:r w:rsidR="00AA3FE2" w:rsidRPr="00AA3FE2">
        <w:rPr>
          <w:noProof/>
        </w:rPr>
        <w:br/>
      </w:r>
      <w:r w:rsidR="00AA3FE2" w:rsidRPr="00AA3FE2">
        <w:rPr>
          <w:i/>
          <w:noProof/>
        </w:rPr>
        <w:t>Electronics  Research  Institute</w:t>
      </w:r>
      <w:r w:rsidR="00AA3FE2" w:rsidRPr="00AA3FE2">
        <w:rPr>
          <w:i/>
          <w:noProof/>
        </w:rPr>
        <w:br/>
      </w:r>
      <w:r w:rsidR="00AA3FE2" w:rsidRPr="00AA3FE2">
        <w:rPr>
          <w:noProof/>
        </w:rPr>
        <w:t>Cairo, Egypt</w:t>
      </w:r>
      <w:r w:rsidR="00AA3FE2" w:rsidRPr="00AA3FE2">
        <w:rPr>
          <w:noProof/>
        </w:rPr>
        <w:br/>
      </w:r>
      <w:hyperlink r:id="rId12" w:history="1">
        <w:r w:rsidR="00AA3FE2" w:rsidRPr="00AA3FE2">
          <w:rPr>
            <w:rStyle w:val="Hyperlink"/>
            <w:noProof/>
          </w:rPr>
          <w:t>ali.adel@email.com</w:t>
        </w:r>
      </w:hyperlink>
    </w:p>
    <w:p w14:paraId="69665CF5" w14:textId="77777777" w:rsidR="00AA3FE2" w:rsidRDefault="00AA3FE2" w:rsidP="00330C41">
      <w:pPr>
        <w:jc w:val="center"/>
        <w:rPr>
          <w:noProof/>
          <w:sz w:val="18"/>
          <w:szCs w:val="18"/>
        </w:rPr>
      </w:pPr>
    </w:p>
    <w:p w14:paraId="17091F03" w14:textId="3C9BBB9F" w:rsidR="002B0D6A" w:rsidRDefault="00F20E16" w:rsidP="00330C41">
      <w:pPr>
        <w:jc w:val="center"/>
        <w:rPr>
          <w:noProof/>
        </w:rPr>
      </w:pPr>
      <w:r>
        <w:rPr>
          <w:noProof/>
          <w:sz w:val="18"/>
          <w:szCs w:val="18"/>
        </w:rPr>
        <w:drawing>
          <wp:inline distT="0" distB="0" distL="0" distR="0" wp14:anchorId="4F8A1565" wp14:editId="78BC9214">
            <wp:extent cx="131576" cy="131576"/>
            <wp:effectExtent l="0" t="0" r="1905" b="1905"/>
            <wp:docPr id="1843347565" name="Picture 3">
              <a:hlinkClick xmlns:a="http://purl.oclc.org/ooxml/drawingml/main" r:id="rId10"/>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956536" name="Picture 3">
                      <a:hlinkClick r:id="rId10"/>
                    </pic:cNvPr>
                    <pic:cNvPicPr>
                      <a:picLocks noChangeAspect="1" noChangeArrowheads="1"/>
                    </pic:cNvPicPr>
                  </pic:nvPicPr>
                  <pic:blipFill>
                    <a:blip r:embed="rId11"/>
                    <a:stretch>
                      <a:fillRect/>
                    </a:stretch>
                  </pic:blipFill>
                  <pic:spPr bwMode="auto">
                    <a:xfrm>
                      <a:off x="0" y="0"/>
                      <a:ext cx="131576" cy="131576"/>
                    </a:xfrm>
                    <a:prstGeom prst="rect">
                      <a:avLst/>
                    </a:prstGeom>
                    <a:noFill/>
                    <a:ln>
                      <a:noFill/>
                    </a:ln>
                  </pic:spPr>
                </pic:pic>
              </a:graphicData>
            </a:graphic>
          </wp:inline>
        </w:drawing>
      </w:r>
      <w:r w:rsidR="002B0D6A" w:rsidRPr="002B0D6A">
        <w:rPr>
          <w:noProof/>
        </w:rPr>
        <w:t>Dr. Heba Draz</w:t>
      </w:r>
      <w:r w:rsidR="002B0D6A" w:rsidRPr="00AA3FE2">
        <w:rPr>
          <w:noProof/>
        </w:rPr>
        <w:br/>
      </w:r>
      <w:r w:rsidR="002B0D6A" w:rsidRPr="00AA3FE2">
        <w:rPr>
          <w:i/>
          <w:noProof/>
        </w:rPr>
        <w:t>Microelectronics Department</w:t>
      </w:r>
      <w:r w:rsidR="002B0D6A">
        <w:rPr>
          <w:i/>
          <w:noProof/>
        </w:rPr>
        <w:t xml:space="preserve"> </w:t>
      </w:r>
      <w:r w:rsidR="002B0D6A" w:rsidRPr="00AA3FE2">
        <w:rPr>
          <w:noProof/>
        </w:rPr>
        <w:br/>
      </w:r>
      <w:r w:rsidR="002B0D6A" w:rsidRPr="00AA3FE2">
        <w:rPr>
          <w:i/>
          <w:noProof/>
        </w:rPr>
        <w:t>Electronics  Research  Institute</w:t>
      </w:r>
      <w:r w:rsidR="002B0D6A" w:rsidRPr="00AA3FE2">
        <w:rPr>
          <w:i/>
          <w:noProof/>
        </w:rPr>
        <w:br/>
      </w:r>
      <w:r w:rsidR="002B0D6A" w:rsidRPr="00AA3FE2">
        <w:rPr>
          <w:noProof/>
        </w:rPr>
        <w:t>Cairo, Egypt</w:t>
      </w:r>
      <w:r w:rsidR="002B0D6A" w:rsidRPr="00AA3FE2">
        <w:rPr>
          <w:noProof/>
        </w:rPr>
        <w:br/>
      </w:r>
      <w:hyperlink r:id="rId13" w:history="1">
        <w:r w:rsidR="002B0D6A">
          <w:rPr>
            <w:rStyle w:val="Hyperlink"/>
            <w:noProof/>
          </w:rPr>
          <w:t>hdraz@aucegypt.edu</w:t>
        </w:r>
      </w:hyperlink>
    </w:p>
    <w:p w14:paraId="344F2195" w14:textId="246F29BE" w:rsidR="002B0D6A" w:rsidRPr="00127117" w:rsidRDefault="002B0D6A" w:rsidP="00601F0C">
      <w:pPr>
        <w:rPr>
          <w:noProof/>
          <w:sz w:val="18"/>
          <w:szCs w:val="18"/>
        </w:rPr>
        <w:sectPr w:rsidR="002B0D6A" w:rsidRPr="00127117" w:rsidSect="002B0D6A">
          <w:type w:val="continuous"/>
          <w:pgSz w:w="595.30pt" w:h="841.90pt" w:code="9"/>
          <w:pgMar w:top="22.50pt" w:right="44.65pt" w:bottom="72pt" w:left="44.65pt" w:header="36pt" w:footer="36pt" w:gutter="0pt"/>
          <w:cols w:num="2" w:space="36pt"/>
          <w:docGrid w:linePitch="360"/>
        </w:sectPr>
      </w:pPr>
    </w:p>
    <w:p w14:paraId="0A88E65D" w14:textId="4418424A" w:rsidR="009303D9" w:rsidRPr="005B520E" w:rsidRDefault="00BD670B" w:rsidP="00601F0C">
      <w:pPr>
        <w:sectPr w:rsidR="009303D9" w:rsidRPr="005B520E" w:rsidSect="002B0D6A">
          <w:type w:val="continuous"/>
          <w:pgSz w:w="595.30pt" w:h="841.90pt" w:code="9"/>
          <w:pgMar w:top="22.50pt" w:right="44.65pt" w:bottom="72pt" w:left="44.65pt" w:header="36pt" w:footer="36pt" w:gutter="0pt"/>
          <w:cols w:num="2" w:space="36pt"/>
          <w:docGrid w:linePitch="360"/>
        </w:sectPr>
      </w:pPr>
      <w:r>
        <w:br w:type="column"/>
      </w:r>
    </w:p>
    <w:p w14:paraId="3A772834" w14:textId="2945E45A" w:rsidR="00F62B36" w:rsidRPr="009E2E8F" w:rsidRDefault="00F62B36" w:rsidP="00601F0C">
      <w:pPr>
        <w:pStyle w:val="Keywords"/>
        <w:rPr>
          <w:iCs/>
        </w:rPr>
      </w:pPr>
      <w:r w:rsidRPr="009E2E8F">
        <w:rPr>
          <w:iCs/>
        </w:rPr>
        <w:t>Abstract—</w:t>
      </w:r>
      <w:r w:rsidR="00672623" w:rsidRPr="00672623">
        <w:t xml:space="preserve"> </w:t>
      </w:r>
      <w:r w:rsidR="00672623" w:rsidRPr="00EC7467">
        <w:t>Lorem Ipsum is simply dummy text of the printing and typesetting industry. Lorem Ipsum has been the industry's standard dummy text ever since the 1500s, when an unknown printer took a galley of type and scrambled it to make a type specimen book. It has survived not</w:t>
      </w:r>
    </w:p>
    <w:p w14:paraId="58B10678" w14:textId="1CCBE6A4" w:rsidR="009303D9" w:rsidRPr="009E2E8F" w:rsidRDefault="004D72B5" w:rsidP="00601F0C">
      <w:pPr>
        <w:pStyle w:val="Keywords"/>
      </w:pPr>
      <w:r w:rsidRPr="009E2E8F">
        <w:t>Keywords—</w:t>
      </w:r>
      <w:r w:rsidR="00AB20EF" w:rsidRPr="009E2E8F">
        <w:t xml:space="preserve">SystemVerilog, </w:t>
      </w:r>
      <w:r w:rsidR="00F20E16">
        <w:t>Verilog</w:t>
      </w:r>
      <w:r w:rsidR="00AB20EF" w:rsidRPr="009E2E8F">
        <w:t xml:space="preserve">, </w:t>
      </w:r>
      <w:r w:rsidR="00F20E16">
        <w:t>Co-Design</w:t>
      </w:r>
      <w:r w:rsidR="00AB20EF" w:rsidRPr="009E2E8F">
        <w:t xml:space="preserve">, </w:t>
      </w:r>
      <w:r w:rsidR="00F20E16">
        <w:t>Machine Learning</w:t>
      </w:r>
      <w:r w:rsidR="007D6459">
        <w:t>, UVM</w:t>
      </w:r>
      <w:r w:rsidR="006A071D">
        <w:t>, Decision Tree Algorithm</w:t>
      </w:r>
    </w:p>
    <w:p w14:paraId="1A521F3C" w14:textId="64EAA1AD" w:rsidR="009303D9" w:rsidRPr="00864B4B" w:rsidRDefault="009303D9" w:rsidP="00330C41">
      <w:pPr>
        <w:pStyle w:val="Heading1"/>
        <w:jc w:val="center"/>
      </w:pPr>
      <w:r w:rsidRPr="00864B4B">
        <w:t>Introduction</w:t>
      </w:r>
    </w:p>
    <w:p w14:paraId="1990A5F8" w14:textId="1F0A70B1" w:rsidR="0009400A" w:rsidRPr="00EC7467" w:rsidRDefault="00EC7467" w:rsidP="00601F0C">
      <w:pPr>
        <w:pStyle w:val="BodyText"/>
        <w:tabs>
          <w:tab w:val="start" w:pos="7.20pt"/>
        </w:tabs>
        <w:rPr>
          <w:lang w:val="en-US"/>
        </w:rPr>
      </w:pPr>
      <w:r w:rsidRPr="00EC7467">
        <w:rPr>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in the 1960s with the release of Letraset sheets containing Lorem Ipsum passages, and more recently with desktop publishing software like Aldus PageMaker</w:t>
      </w:r>
      <w:r w:rsidR="00B17CCF">
        <w:rPr>
          <w:lang w:val="en-US"/>
        </w:rPr>
        <w:t>,</w:t>
      </w:r>
      <w:r w:rsidRPr="00EC7467">
        <w:rPr>
          <w:lang w:val="en-US"/>
        </w:rPr>
        <w:t xml:space="preserve"> including versions of Lorem Ipsum</w:t>
      </w:r>
      <w:r w:rsidR="00B17CCF">
        <w:rPr>
          <w:lang w:val="en-US"/>
        </w:rPr>
        <w:t>.</w:t>
      </w:r>
    </w:p>
    <w:p w14:paraId="179EA777" w14:textId="57DEC38A" w:rsidR="009303D9" w:rsidRPr="00864B4B" w:rsidRDefault="00864B4B" w:rsidP="00330C41">
      <w:pPr>
        <w:pStyle w:val="Heading1"/>
        <w:jc w:val="center"/>
      </w:pPr>
      <w:r w:rsidRPr="00864B4B">
        <w:t>Floating-point Representation on Hardware</w:t>
      </w:r>
    </w:p>
    <w:p w14:paraId="7E090CD5" w14:textId="2BCFC501" w:rsidR="00864B4B" w:rsidRDefault="00864B4B" w:rsidP="001E3C2E">
      <w:pPr>
        <w:ind w:firstLine="36pt"/>
        <w:rPr>
          <w:noProof/>
        </w:rPr>
      </w:pPr>
      <w:r w:rsidRPr="00F80FB2">
        <w:rPr>
          <w:noProof/>
        </w:rPr>
        <w:t xml:space="preserve">As we all know, hardware understands digital signals, which are represented by binary codes, so we need to use a floating point representation that is hardware-friendly, as it's important to execute the floating point arithmetic operations in the minimum number of cycles to preserve the hardware resources, while integer operations often complete in one </w:t>
      </w:r>
      <w:r w:rsidR="00EF7383">
        <w:rPr>
          <w:noProof/>
        </w:rPr>
        <w:t>clock</w:t>
      </w:r>
      <w:r w:rsidRPr="00F80FB2">
        <w:rPr>
          <w:noProof/>
        </w:rPr>
        <w:t xml:space="preserve"> cycle</w:t>
      </w:r>
      <w:r w:rsidR="00FB45FF">
        <w:rPr>
          <w:noProof/>
        </w:rPr>
        <w:t xml:space="preserve"> f</w:t>
      </w:r>
      <w:r w:rsidRPr="00F80FB2">
        <w:rPr>
          <w:noProof/>
        </w:rPr>
        <w:t>loating-point operations may take multiple cycles</w:t>
      </w:r>
      <w:r w:rsidR="001E3C2E">
        <w:rPr>
          <w:noProof/>
        </w:rPr>
        <w:t xml:space="preserve"> </w:t>
      </w:r>
      <w:r w:rsidR="001E3C2E" w:rsidRPr="001E3C2E">
        <w:rPr>
          <w:noProof/>
        </w:rPr>
        <w:t xml:space="preserve">or may not be supported by hardware </w:t>
      </w:r>
      <w:r w:rsidR="001E3C2E">
        <w:rPr>
          <w:noProof/>
        </w:rPr>
        <w:t>Floating Point Units</w:t>
      </w:r>
      <w:r w:rsidR="001E3C2E" w:rsidRPr="001E3C2E">
        <w:rPr>
          <w:noProof/>
        </w:rPr>
        <w:t xml:space="preserve"> </w:t>
      </w:r>
      <w:r w:rsidR="001E3C2E">
        <w:rPr>
          <w:noProof/>
        </w:rPr>
        <w:t>(</w:t>
      </w:r>
      <w:r w:rsidR="001E3C2E" w:rsidRPr="001E3C2E">
        <w:rPr>
          <w:noProof/>
        </w:rPr>
        <w:t>FPUs</w:t>
      </w:r>
      <w:r w:rsidR="001E3C2E">
        <w:rPr>
          <w:noProof/>
        </w:rPr>
        <w:t>)</w:t>
      </w:r>
      <w:r w:rsidRPr="00F80FB2">
        <w:rPr>
          <w:noProof/>
        </w:rPr>
        <w:t>, which gives rise to a concept of emulating the floating points via software in some embedded chips.</w:t>
      </w:r>
    </w:p>
    <w:p w14:paraId="7E74E390" w14:textId="77777777" w:rsidR="00FB45FF" w:rsidRPr="00F80FB2" w:rsidRDefault="00FB45FF" w:rsidP="00FB45FF">
      <w:pPr>
        <w:ind w:firstLine="36pt"/>
        <w:rPr>
          <w:noProof/>
        </w:rPr>
      </w:pPr>
    </w:p>
    <w:p w14:paraId="3C3E53A5" w14:textId="6C967F84" w:rsidR="00864B4B" w:rsidRDefault="00864B4B" w:rsidP="00EF7383">
      <w:pPr>
        <w:ind w:firstLine="18pt"/>
        <w:rPr>
          <w:noProof/>
        </w:rPr>
      </w:pPr>
      <w:r w:rsidRPr="00F80FB2">
        <w:rPr>
          <w:noProof/>
        </w:rPr>
        <w:t>Floating point</w:t>
      </w:r>
      <w:r w:rsidR="00EF7383">
        <w:rPr>
          <w:noProof/>
        </w:rPr>
        <w:t>s</w:t>
      </w:r>
      <w:r w:rsidRPr="00F80FB2">
        <w:rPr>
          <w:noProof/>
        </w:rPr>
        <w:t xml:space="preserve"> </w:t>
      </w:r>
      <w:r w:rsidR="00EF7383">
        <w:rPr>
          <w:noProof/>
        </w:rPr>
        <w:t>with high</w:t>
      </w:r>
      <w:r w:rsidR="00EF7383" w:rsidRPr="00EF7383">
        <w:t xml:space="preserve"> </w:t>
      </w:r>
      <w:r w:rsidR="00EF7383">
        <w:rPr>
          <w:noProof/>
        </w:rPr>
        <w:t>p</w:t>
      </w:r>
      <w:r w:rsidR="00EF7383" w:rsidRPr="00EF7383">
        <w:rPr>
          <w:noProof/>
        </w:rPr>
        <w:t>recision</w:t>
      </w:r>
      <w:r w:rsidR="00EF7383" w:rsidRPr="00EF7383">
        <w:rPr>
          <w:noProof/>
        </w:rPr>
        <w:t xml:space="preserve"> </w:t>
      </w:r>
      <w:r w:rsidRPr="00F80FB2">
        <w:rPr>
          <w:noProof/>
        </w:rPr>
        <w:t xml:space="preserve">use more power as it needs more circuitry, more switching which leads to more energy so choosing the representation is crucial and in this project we choose a well defined standard such as the IEEE Standard for Floating-Point Arithmetic (IEEE 754) originally established in 1985 by IEEE the standard defines many rules to follow so that every </w:t>
      </w:r>
      <w:r w:rsidR="00EF7383">
        <w:rPr>
          <w:noProof/>
        </w:rPr>
        <w:t>system</w:t>
      </w:r>
      <w:r w:rsidRPr="00F80FB2">
        <w:rPr>
          <w:noProof/>
        </w:rPr>
        <w:t xml:space="preserve"> understand the implementation of the new binary format of the floating points and it consists mainly of </w:t>
      </w:r>
      <w:r w:rsidR="00672623">
        <w:rPr>
          <w:noProof/>
        </w:rPr>
        <w:t xml:space="preserve">three </w:t>
      </w:r>
      <w:r w:rsidR="00FB45FF">
        <w:rPr>
          <w:noProof/>
        </w:rPr>
        <w:t>parts</w:t>
      </w:r>
      <w:r w:rsidR="00672623">
        <w:rPr>
          <w:noProof/>
        </w:rPr>
        <w:t xml:space="preserve">: sign, exponent and mantissa but before diving into the IEEE 754 format we will take a look at the four parts of the floating point arthemtic units: </w:t>
      </w:r>
      <w:r w:rsidR="00FB45FF">
        <w:rPr>
          <w:noProof/>
        </w:rPr>
        <w:t>a</w:t>
      </w:r>
      <w:r w:rsidR="00FB45FF" w:rsidRPr="00FB45FF">
        <w:rPr>
          <w:noProof/>
        </w:rPr>
        <w:t>lignment</w:t>
      </w:r>
      <w:r w:rsidR="00FB45FF">
        <w:rPr>
          <w:noProof/>
        </w:rPr>
        <w:t>, n</w:t>
      </w:r>
      <w:r w:rsidR="00FB45FF" w:rsidRPr="00FB45FF">
        <w:rPr>
          <w:noProof/>
        </w:rPr>
        <w:t>ormalization</w:t>
      </w:r>
      <w:r w:rsidR="00FB45FF">
        <w:rPr>
          <w:noProof/>
        </w:rPr>
        <w:t>, r</w:t>
      </w:r>
      <w:r w:rsidR="00FB45FF" w:rsidRPr="00FB45FF">
        <w:rPr>
          <w:noProof/>
        </w:rPr>
        <w:t>ounding</w:t>
      </w:r>
      <w:r w:rsidR="00FB45FF">
        <w:rPr>
          <w:noProof/>
        </w:rPr>
        <w:t xml:space="preserve"> and e</w:t>
      </w:r>
      <w:r w:rsidR="00FB45FF" w:rsidRPr="00FB45FF">
        <w:rPr>
          <w:noProof/>
        </w:rPr>
        <w:t>xception handling</w:t>
      </w:r>
      <w:r w:rsidR="00FB45FF">
        <w:rPr>
          <w:noProof/>
        </w:rPr>
        <w:t>.</w:t>
      </w:r>
    </w:p>
    <w:p w14:paraId="7C89A94E" w14:textId="77777777" w:rsidR="00601F0C" w:rsidRPr="00F80FB2" w:rsidRDefault="00601F0C" w:rsidP="00601F0C">
      <w:pPr>
        <w:rPr>
          <w:noProof/>
        </w:rPr>
      </w:pPr>
    </w:p>
    <w:p w14:paraId="3E1BBBFB" w14:textId="55A2842E" w:rsidR="00864B4B" w:rsidRPr="00F80FB2" w:rsidRDefault="00864B4B" w:rsidP="00601F0C">
      <w:pPr>
        <w:pStyle w:val="Heading2"/>
      </w:pPr>
      <w:r w:rsidRPr="00F80FB2">
        <w:t>Alignment</w:t>
      </w:r>
    </w:p>
    <w:p w14:paraId="49075A42" w14:textId="6DDFF1D4" w:rsidR="00864B4B" w:rsidRPr="00F80FB2" w:rsidRDefault="00864B4B" w:rsidP="00330C41">
      <w:pPr>
        <w:ind w:firstLine="18pt"/>
        <w:rPr>
          <w:noProof/>
        </w:rPr>
      </w:pPr>
      <w:r w:rsidRPr="00F80FB2">
        <w:rPr>
          <w:noProof/>
        </w:rPr>
        <w:t>Used in addition and subtraction operations to compare exponents, it scales the smaller number to match the larger one</w:t>
      </w:r>
      <w:r w:rsidR="00EF7383">
        <w:rPr>
          <w:noProof/>
        </w:rPr>
        <w:t xml:space="preserve">. It </w:t>
      </w:r>
      <w:r w:rsidRPr="00F80FB2">
        <w:rPr>
          <w:noProof/>
        </w:rPr>
        <w:t xml:space="preserve">would not be realistic to add 6.4 dollars to 500 cents without converting the cents to dollars, this is exactly what </w:t>
      </w:r>
      <w:r w:rsidRPr="00F80FB2">
        <w:rPr>
          <w:noProof/>
        </w:rPr>
        <w:t>alignment is used for</w:t>
      </w:r>
      <w:r w:rsidR="00EF7383">
        <w:rPr>
          <w:noProof/>
        </w:rPr>
        <w:t>:</w:t>
      </w:r>
      <w:r w:rsidRPr="00F80FB2">
        <w:rPr>
          <w:noProof/>
        </w:rPr>
        <w:t xml:space="preserve"> to put numbers on the same power of two scale before combining them. </w:t>
      </w:r>
    </w:p>
    <w:p w14:paraId="3A1E7A28" w14:textId="6D01AA54" w:rsidR="00864B4B" w:rsidRPr="00F80FB2" w:rsidRDefault="00864B4B" w:rsidP="001E3C2E">
      <w:pPr>
        <w:rPr>
          <w:noProof/>
        </w:rPr>
      </w:pPr>
      <w:r w:rsidRPr="00F80FB2">
        <w:rPr>
          <w:noProof/>
        </w:rPr>
        <w:t>Everything comes with a cost, so does alignment. While it solves a crucial problem, it has an unavoidable cost of finite precision, as small numbers disappear when added to large ones</w:t>
      </w:r>
      <w:r w:rsidR="001E3C2E">
        <w:rPr>
          <w:noProof/>
        </w:rPr>
        <w:t xml:space="preserve"> or in a more formal way, </w:t>
      </w:r>
      <w:r w:rsidR="001E3C2E" w:rsidRPr="001E3C2E">
        <w:rPr>
          <w:noProof/>
        </w:rPr>
        <w:t xml:space="preserve">small </w:t>
      </w:r>
      <w:r w:rsidR="001E3C2E" w:rsidRPr="00F80FB2">
        <w:rPr>
          <w:noProof/>
        </w:rPr>
        <w:t xml:space="preserve">numbers </w:t>
      </w:r>
      <w:r w:rsidR="001E3C2E" w:rsidRPr="001E3C2E">
        <w:rPr>
          <w:noProof/>
        </w:rPr>
        <w:t>may lose significance due to mantissa truncation after alignment</w:t>
      </w:r>
      <w:r w:rsidRPr="00F80FB2">
        <w:rPr>
          <w:noProof/>
        </w:rPr>
        <w:t>.</w:t>
      </w:r>
    </w:p>
    <w:p w14:paraId="3E4124C0" w14:textId="3BAD6EC2" w:rsidR="00864B4B" w:rsidRPr="00F80FB2" w:rsidRDefault="00864B4B" w:rsidP="00601F0C">
      <w:pPr>
        <w:pStyle w:val="Heading2"/>
      </w:pPr>
      <w:r w:rsidRPr="00F80FB2">
        <w:t>Normalization</w:t>
      </w:r>
    </w:p>
    <w:p w14:paraId="642BB9E2" w14:textId="233E27D1" w:rsidR="00864B4B" w:rsidRPr="00F80FB2" w:rsidRDefault="00864B4B" w:rsidP="00330C41">
      <w:pPr>
        <w:ind w:firstLine="18pt"/>
        <w:rPr>
          <w:noProof/>
        </w:rPr>
      </w:pPr>
      <w:r w:rsidRPr="00F80FB2">
        <w:rPr>
          <w:noProof/>
        </w:rPr>
        <w:t>In decimal numbers there are a lot of formats to represent the same numbers for example 10 * 10</w:t>
      </w:r>
      <w:r w:rsidRPr="00601F0C">
        <w:rPr>
          <w:noProof/>
          <w:vertAlign w:val="superscript"/>
        </w:rPr>
        <w:t>3</w:t>
      </w:r>
      <w:r w:rsidRPr="00F80FB2">
        <w:rPr>
          <w:noProof/>
        </w:rPr>
        <w:t xml:space="preserve"> equals 100 * 10</w:t>
      </w:r>
      <w:r w:rsidRPr="00601F0C">
        <w:rPr>
          <w:noProof/>
          <w:vertAlign w:val="superscript"/>
        </w:rPr>
        <w:t>2</w:t>
      </w:r>
      <w:r w:rsidRPr="00F80FB2">
        <w:rPr>
          <w:noProof/>
        </w:rPr>
        <w:t xml:space="preserve"> equals 100</w:t>
      </w:r>
      <w:r w:rsidR="003623AC">
        <w:rPr>
          <w:noProof/>
        </w:rPr>
        <w:t>0</w:t>
      </w:r>
      <w:r w:rsidRPr="00F80FB2">
        <w:rPr>
          <w:noProof/>
        </w:rPr>
        <w:t xml:space="preserve"> * 10</w:t>
      </w:r>
      <w:r w:rsidR="00601F0C">
        <w:rPr>
          <w:noProof/>
          <w:vertAlign w:val="superscript"/>
        </w:rPr>
        <w:t>1</w:t>
      </w:r>
      <w:r w:rsidRPr="00F80FB2">
        <w:rPr>
          <w:noProof/>
        </w:rPr>
        <w:t>, we cant frustrate the hardware by these different formats so IEEE suggested that all float numbers will be represented by a single format in internal hardware so that it avoids multiple representations of the same number so that comparisons between numbers becomes faster.</w:t>
      </w:r>
    </w:p>
    <w:p w14:paraId="7C86EEA9" w14:textId="67E7818F" w:rsidR="00864B4B" w:rsidRPr="00F80FB2" w:rsidRDefault="00864B4B" w:rsidP="00601F0C">
      <w:pPr>
        <w:pStyle w:val="Heading2"/>
      </w:pPr>
      <w:r w:rsidRPr="00F80FB2">
        <w:t>Rounding</w:t>
      </w:r>
    </w:p>
    <w:p w14:paraId="5F7EC83F" w14:textId="46F52B2A" w:rsidR="00864B4B" w:rsidRPr="00F80FB2" w:rsidRDefault="00864B4B" w:rsidP="003623AC">
      <w:pPr>
        <w:ind w:firstLine="18pt"/>
        <w:rPr>
          <w:noProof/>
        </w:rPr>
      </w:pPr>
      <w:r w:rsidRPr="00F80FB2">
        <w:rPr>
          <w:noProof/>
        </w:rPr>
        <w:t xml:space="preserve">In the 32 bit IEEE floating point format it has limited number of fractional storage elements so sooner or latter after some calculations we need to round the number so that it can be stored in the allowed storage elements as real numbers can have infinitely many digits and infinitely precise results in the IEEE 754 it uses the round to even method and in brief </w:t>
      </w:r>
      <w:r w:rsidR="003623AC" w:rsidRPr="003623AC">
        <w:rPr>
          <w:noProof/>
        </w:rPr>
        <w:t>if a value lies exactly halfway between two representable numbers, the result is the one whose least significant bit is even</w:t>
      </w:r>
      <w:r w:rsidR="003623AC">
        <w:rPr>
          <w:noProof/>
        </w:rPr>
        <w:t>.</w:t>
      </w:r>
      <w:r w:rsidR="003623AC" w:rsidRPr="003623AC">
        <w:rPr>
          <w:noProof/>
        </w:rPr>
        <w:t xml:space="preserve"> </w:t>
      </w:r>
      <w:r w:rsidRPr="00F80FB2">
        <w:rPr>
          <w:noProof/>
        </w:rPr>
        <w:t>[8]</w:t>
      </w:r>
    </w:p>
    <w:p w14:paraId="1DD506A9" w14:textId="013A4720" w:rsidR="00864B4B" w:rsidRPr="00F80FB2" w:rsidRDefault="00864B4B" w:rsidP="00601F0C">
      <w:pPr>
        <w:pStyle w:val="Heading2"/>
      </w:pPr>
      <w:r w:rsidRPr="00F80FB2">
        <w:t xml:space="preserve">Exception handling </w:t>
      </w:r>
    </w:p>
    <w:p w14:paraId="106D38D8" w14:textId="77777777" w:rsidR="00864B4B" w:rsidRPr="00F80FB2" w:rsidRDefault="00864B4B" w:rsidP="00330C41">
      <w:pPr>
        <w:ind w:firstLine="18pt"/>
        <w:rPr>
          <w:noProof/>
        </w:rPr>
      </w:pPr>
      <w:r w:rsidRPr="00F80FB2">
        <w:rPr>
          <w:noProof/>
        </w:rPr>
        <w:t xml:space="preserve">As math goes on, many programs may encounter the following </w:t>
      </w:r>
    </w:p>
    <w:p w14:paraId="492A79D4" w14:textId="12BF18AF" w:rsidR="00864B4B" w:rsidRPr="00F80FB2" w:rsidRDefault="00864B4B" w:rsidP="00601F0C">
      <w:pPr>
        <w:pStyle w:val="Heading4"/>
      </w:pPr>
      <w:r w:rsidRPr="00F80FB2">
        <w:t>Division by zero</w:t>
      </w:r>
    </w:p>
    <w:p w14:paraId="7D909F2A" w14:textId="5997AFD9" w:rsidR="00864B4B" w:rsidRPr="00F80FB2" w:rsidRDefault="00864B4B" w:rsidP="00601F0C">
      <w:pPr>
        <w:pStyle w:val="Heading4"/>
        <w:ind w:start="36pt" w:hanging="13.50pt"/>
        <w:jc w:val="lowKashida"/>
      </w:pPr>
      <w:r w:rsidRPr="00F80FB2">
        <w:t>Numbers too large to represent in the allowed</w:t>
      </w:r>
      <w:r w:rsidR="00601F0C">
        <w:t> </w:t>
      </w:r>
      <w:r w:rsidRPr="00F80FB2">
        <w:t>storage elements</w:t>
      </w:r>
    </w:p>
    <w:p w14:paraId="303716B4" w14:textId="534D9988" w:rsidR="00864B4B" w:rsidRPr="00F80FB2" w:rsidRDefault="00864B4B" w:rsidP="00601F0C">
      <w:pPr>
        <w:pStyle w:val="Heading4"/>
      </w:pPr>
      <w:r w:rsidRPr="00F80FB2">
        <w:t>Undefined operations</w:t>
      </w:r>
    </w:p>
    <w:p w14:paraId="4C6EC863" w14:textId="77777777" w:rsidR="00864B4B" w:rsidRPr="00F80FB2" w:rsidRDefault="00864B4B" w:rsidP="00601F0C">
      <w:pPr>
        <w:rPr>
          <w:noProof/>
        </w:rPr>
      </w:pPr>
      <w:r w:rsidRPr="00F80FB2">
        <w:rPr>
          <w:noProof/>
        </w:rPr>
        <w:t xml:space="preserve">So hardware must know exactly what is supposed to do when these events happen to ensure predictability and continuity over abrupt failure. </w:t>
      </w:r>
    </w:p>
    <w:p w14:paraId="510A655D" w14:textId="77777777" w:rsidR="00864B4B" w:rsidRDefault="00864B4B" w:rsidP="00601F0C">
      <w:pPr>
        <w:rPr>
          <w:i/>
          <w:iCs/>
          <w:noProof/>
        </w:rPr>
      </w:pPr>
      <w:r w:rsidRPr="00F80FB2">
        <w:rPr>
          <w:noProof/>
        </w:rPr>
        <w:t>After understanding the main 4 operations to do arithmetic operations on the IEEE floating point format, we can look at the format, which consists of 3 parts. [9]</w:t>
      </w:r>
    </w:p>
    <w:p w14:paraId="16DF941A" w14:textId="77777777" w:rsidR="00864B4B" w:rsidRDefault="00864B4B" w:rsidP="00601F0C">
      <w:r>
        <w:rPr>
          <w:noProof/>
        </w:rPr>
        <w:drawing>
          <wp:inline distT="0" distB="0" distL="0" distR="0" wp14:anchorId="2C0DAD94" wp14:editId="1E0E77E1">
            <wp:extent cx="3037163" cy="682388"/>
            <wp:effectExtent l="0" t="0" r="0" b="3810"/>
            <wp:docPr id="305402793"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b="44.655%"/>
                    <a:stretch>
                      <a:fillRect/>
                    </a:stretch>
                  </pic:blipFill>
                  <pic:spPr bwMode="auto">
                    <a:xfrm>
                      <a:off x="0" y="0"/>
                      <a:ext cx="3077315" cy="691409"/>
                    </a:xfrm>
                    <a:prstGeom prst="rect">
                      <a:avLst/>
                    </a:prstGeom>
                    <a:noFill/>
                    <a:ln>
                      <a:noFill/>
                    </a:ln>
                    <a:extLst>
                      <a:ext uri="{53640926-AAD7-44D8-BBD7-CCE9431645EC}">
                        <a14:shadowObscured xmlns:a14="http://schemas.microsoft.com/office/drawing/2010/main"/>
                      </a:ext>
                    </a:extLst>
                  </pic:spPr>
                </pic:pic>
              </a:graphicData>
            </a:graphic>
          </wp:inline>
        </w:drawing>
      </w:r>
    </w:p>
    <w:p w14:paraId="1A4171D4" w14:textId="259DF25D" w:rsidR="00864B4B" w:rsidRPr="002D6127" w:rsidRDefault="00864B4B" w:rsidP="00601F0C">
      <w:pPr>
        <w:jc w:val="center"/>
        <w:rPr>
          <w:rStyle w:val="SubtleReference"/>
        </w:rPr>
      </w:pPr>
      <w:r w:rsidRPr="002D6127">
        <w:rPr>
          <w:rStyle w:val="SubtleReference"/>
        </w:rPr>
        <w:t xml:space="preserve">Figure </w:t>
      </w:r>
      <w:r w:rsidRPr="002D6127">
        <w:rPr>
          <w:rStyle w:val="SubtleReference"/>
        </w:rPr>
        <w:fldChar w:fldCharType="begin"/>
      </w:r>
      <w:r w:rsidRPr="002D6127">
        <w:rPr>
          <w:rStyle w:val="SubtleReference"/>
        </w:rPr>
        <w:instrText xml:space="preserve"> SEQ Figure \* ARABIC </w:instrText>
      </w:r>
      <w:r w:rsidRPr="002D6127">
        <w:rPr>
          <w:rStyle w:val="SubtleReference"/>
        </w:rPr>
        <w:fldChar w:fldCharType="separate"/>
      </w:r>
      <w:r w:rsidR="00287E1F">
        <w:rPr>
          <w:rStyle w:val="SubtleReference"/>
          <w:noProof/>
        </w:rPr>
        <w:t>1</w:t>
      </w:r>
      <w:r w:rsidRPr="002D6127">
        <w:rPr>
          <w:rStyle w:val="SubtleReference"/>
        </w:rPr>
        <w:fldChar w:fldCharType="end"/>
      </w:r>
      <w:r w:rsidRPr="002D6127">
        <w:rPr>
          <w:rStyle w:val="SubtleReference"/>
        </w:rPr>
        <w:t>: Single Precision IEEE 754 Standard [9]</w:t>
      </w:r>
    </w:p>
    <w:p w14:paraId="29C570F8" w14:textId="77777777" w:rsidR="00601F0C" w:rsidRDefault="00601F0C" w:rsidP="00601F0C">
      <w:pPr>
        <w:rPr>
          <w:rStyle w:val="SubtleReference"/>
          <w:sz w:val="18"/>
          <w:szCs w:val="18"/>
        </w:rPr>
      </w:pPr>
    </w:p>
    <w:p w14:paraId="4D876B1C" w14:textId="77777777" w:rsidR="00601F0C" w:rsidRDefault="00601F0C" w:rsidP="00601F0C">
      <w:pPr>
        <w:rPr>
          <w:rStyle w:val="SubtleReference"/>
          <w:sz w:val="18"/>
          <w:szCs w:val="18"/>
        </w:rPr>
      </w:pPr>
    </w:p>
    <w:p w14:paraId="2766D79B" w14:textId="77777777" w:rsidR="00601F0C" w:rsidRDefault="00601F0C" w:rsidP="00601F0C">
      <w:pPr>
        <w:rPr>
          <w:rStyle w:val="SubtleReference"/>
          <w:sz w:val="18"/>
          <w:szCs w:val="18"/>
        </w:rPr>
      </w:pPr>
    </w:p>
    <w:p w14:paraId="16FE9DB9" w14:textId="77777777" w:rsidR="00601F0C" w:rsidRPr="00601F0C" w:rsidRDefault="00601F0C" w:rsidP="00601F0C">
      <w:pPr>
        <w:rPr>
          <w:rStyle w:val="SubtleReference"/>
          <w:sz w:val="18"/>
          <w:szCs w:val="18"/>
        </w:rPr>
      </w:pPr>
    </w:p>
    <w:p w14:paraId="5BB89753" w14:textId="2CFE5633" w:rsidR="00864B4B" w:rsidRPr="00672623" w:rsidRDefault="00864B4B" w:rsidP="00601F0C">
      <w:pPr>
        <w:pStyle w:val="Heading3"/>
        <w:numPr>
          <w:ilvl w:val="0"/>
          <w:numId w:val="33"/>
        </w:numPr>
        <w:rPr>
          <w:i w:val="0"/>
          <w:iCs w:val="0"/>
        </w:rPr>
      </w:pPr>
      <w:r w:rsidRPr="00672623">
        <w:rPr>
          <w:rStyle w:val="Heading3Char"/>
          <w:i/>
          <w:iCs/>
        </w:rPr>
        <w:t>Sign</w:t>
      </w:r>
    </w:p>
    <w:p w14:paraId="539225AA" w14:textId="70B5A277" w:rsidR="00864B4B" w:rsidRPr="00F80FB2" w:rsidRDefault="00864B4B" w:rsidP="00601F0C">
      <w:pPr>
        <w:ind w:firstLine="18pt"/>
        <w:rPr>
          <w:noProof/>
        </w:rPr>
      </w:pPr>
      <w:r w:rsidRPr="00F80FB2">
        <w:rPr>
          <w:noProof/>
        </w:rPr>
        <w:lastRenderedPageBreak/>
        <w:t xml:space="preserve">The </w:t>
      </w:r>
      <w:r w:rsidR="00DA7D9D">
        <w:rPr>
          <w:noProof/>
        </w:rPr>
        <w:t>most</w:t>
      </w:r>
      <w:r w:rsidRPr="00F80FB2">
        <w:rPr>
          <w:noProof/>
        </w:rPr>
        <w:t xml:space="preserve"> significant bit of the representation represents the sign of the number, where zero means a positive number, </w:t>
      </w:r>
      <w:r w:rsidR="00672623">
        <w:rPr>
          <w:noProof/>
        </w:rPr>
        <w:t xml:space="preserve">and </w:t>
      </w:r>
      <w:r w:rsidRPr="00F80FB2">
        <w:rPr>
          <w:noProof/>
        </w:rPr>
        <w:t>otherwise it means a negative number</w:t>
      </w:r>
    </w:p>
    <w:p w14:paraId="28BBD4C8" w14:textId="77777777" w:rsidR="00864B4B" w:rsidRPr="00F80FB2" w:rsidRDefault="00864B4B" w:rsidP="00601F0C">
      <w:pPr>
        <w:rPr>
          <w:noProof/>
        </w:rPr>
      </w:pPr>
    </w:p>
    <w:p w14:paraId="48DED752" w14:textId="29183AD5" w:rsidR="00864B4B" w:rsidRPr="00672623" w:rsidRDefault="00864B4B" w:rsidP="00601F0C">
      <w:pPr>
        <w:pStyle w:val="ListParagraph"/>
        <w:numPr>
          <w:ilvl w:val="0"/>
          <w:numId w:val="33"/>
        </w:numPr>
        <w:rPr>
          <w:i/>
          <w:iCs/>
          <w:noProof/>
        </w:rPr>
      </w:pPr>
      <w:r w:rsidRPr="00672623">
        <w:rPr>
          <w:i/>
          <w:iCs/>
          <w:noProof/>
        </w:rPr>
        <w:t>Exponent</w:t>
      </w:r>
    </w:p>
    <w:p w14:paraId="27F73663" w14:textId="3C5442A3" w:rsidR="00864B4B" w:rsidRDefault="00864B4B" w:rsidP="00601F0C">
      <w:pPr>
        <w:ind w:firstLine="18pt"/>
        <w:rPr>
          <w:noProof/>
        </w:rPr>
      </w:pPr>
      <w:r w:rsidRPr="00F80FB2">
        <w:rPr>
          <w:noProof/>
        </w:rPr>
        <w:t>This field tells the hardware how large or small the number is however in floating number the exponent may be positive or negative and we cant afford one additional bit to store the sign of the exponent so instead we add to the exponent</w:t>
      </w:r>
      <w:r>
        <w:rPr>
          <w:i/>
          <w:iCs/>
          <w:noProof/>
        </w:rPr>
        <w:t xml:space="preserve"> </w:t>
      </w:r>
      <w:r w:rsidRPr="00F80FB2">
        <w:rPr>
          <w:noProof/>
        </w:rPr>
        <w:t>number a value of 127 for the 32 bit IEEE floating representation so that negative values becomes unsigned and the 127 value is choosen based on this formula</w:t>
      </w:r>
      <w:r w:rsidR="00FB45FF">
        <w:rPr>
          <w:noProof/>
        </w:rPr>
        <w:t>.</w:t>
      </w:r>
    </w:p>
    <w:p w14:paraId="1B08D15B" w14:textId="77777777" w:rsidR="00FB45FF" w:rsidRDefault="00FB45FF" w:rsidP="00601F0C">
      <w:pPr>
        <w:ind w:firstLine="18pt"/>
        <w:rPr>
          <w:noProof/>
        </w:rPr>
      </w:pPr>
    </w:p>
    <w:tbl>
      <w:tblPr>
        <w:tblStyle w:val="TableGrid"/>
        <w:tblW w:w="0pt" w:type="dxa"/>
        <w:jc w:val="center"/>
        <w:tblLook w:firstRow="1" w:lastRow="0" w:firstColumn="1" w:lastColumn="0" w:noHBand="0" w:noVBand="1"/>
      </w:tblPr>
      <w:tblGrid>
        <w:gridCol w:w="2515"/>
      </w:tblGrid>
      <w:tr w:rsidR="00FB45FF" w14:paraId="2882A334" w14:textId="77777777" w:rsidTr="00FB45FF">
        <w:trPr>
          <w:trHeight w:val="491"/>
          <w:jc w:val="center"/>
        </w:trPr>
        <w:tc>
          <w:tcPr>
            <w:tcW w:w="125.75pt" w:type="dxa"/>
          </w:tcPr>
          <w:p w14:paraId="211EC044" w14:textId="77777777" w:rsidR="00FB45FF" w:rsidRPr="00601F0C" w:rsidRDefault="00FB45FF" w:rsidP="00FB45FF">
            <w:pPr>
              <w:jc w:val="center"/>
              <w:rPr>
                <w:b/>
                <w:bCs/>
                <w:noProof/>
              </w:rPr>
            </w:pPr>
            <w:r w:rsidRPr="00601F0C">
              <w:rPr>
                <w:b/>
                <w:bCs/>
                <w:noProof/>
              </w:rPr>
              <w:t xml:space="preserve">bias = </w:t>
            </w:r>
            <w:r w:rsidRPr="00601F0C">
              <w:rPr>
                <w:b/>
                <w:bCs/>
                <w:i/>
                <w:iCs/>
                <w:noProof/>
              </w:rPr>
              <w:t>2</w:t>
            </w:r>
            <w:r w:rsidRPr="00601F0C">
              <w:rPr>
                <w:b/>
                <w:bCs/>
                <w:i/>
                <w:iCs/>
                <w:noProof/>
                <w:vertAlign w:val="superscript"/>
              </w:rPr>
              <w:t>k-1</w:t>
            </w:r>
            <w:r w:rsidRPr="00601F0C">
              <w:rPr>
                <w:b/>
                <w:bCs/>
                <w:i/>
                <w:iCs/>
                <w:noProof/>
              </w:rPr>
              <w:t>-1</w:t>
            </w:r>
          </w:p>
          <w:p w14:paraId="7CF6F0D9" w14:textId="0FFEA68C" w:rsidR="00FB45FF" w:rsidRDefault="00FB45FF" w:rsidP="00FB45FF">
            <w:pPr>
              <w:jc w:val="center"/>
              <w:rPr>
                <w:noProof/>
              </w:rPr>
            </w:pPr>
            <w:r w:rsidRPr="00601F0C">
              <w:rPr>
                <w:noProof/>
              </w:rPr>
              <w:t>k = number of exponent bits</w:t>
            </w:r>
          </w:p>
        </w:tc>
      </w:tr>
    </w:tbl>
    <w:p w14:paraId="06D7C672" w14:textId="77777777" w:rsidR="00864B4B" w:rsidRPr="00F80FB2" w:rsidRDefault="00864B4B" w:rsidP="00601F0C">
      <w:pPr>
        <w:rPr>
          <w:noProof/>
        </w:rPr>
      </w:pPr>
    </w:p>
    <w:p w14:paraId="1EE4AC8D" w14:textId="37459858" w:rsidR="00864B4B" w:rsidRPr="00672623" w:rsidRDefault="00864B4B" w:rsidP="00601F0C">
      <w:pPr>
        <w:pStyle w:val="ListParagraph"/>
        <w:numPr>
          <w:ilvl w:val="0"/>
          <w:numId w:val="33"/>
        </w:numPr>
        <w:rPr>
          <w:i/>
          <w:iCs/>
          <w:noProof/>
        </w:rPr>
      </w:pPr>
      <w:r w:rsidRPr="00672623">
        <w:rPr>
          <w:i/>
          <w:iCs/>
          <w:noProof/>
        </w:rPr>
        <w:t>Mantissa (fraction)</w:t>
      </w:r>
    </w:p>
    <w:p w14:paraId="45BC6C59" w14:textId="32683401" w:rsidR="00864B4B" w:rsidRDefault="00864B4B" w:rsidP="00EF7383">
      <w:pPr>
        <w:ind w:firstLine="18pt"/>
        <w:rPr>
          <w:noProof/>
        </w:rPr>
      </w:pPr>
      <w:r w:rsidRPr="00F80FB2">
        <w:rPr>
          <w:noProof/>
        </w:rPr>
        <w:t xml:space="preserve">This field stores the actual digits, and it is always normalized binary, which always starts with 1, so </w:t>
      </w:r>
      <w:r w:rsidR="00EF7383">
        <w:rPr>
          <w:noProof/>
        </w:rPr>
        <w:t xml:space="preserve">the </w:t>
      </w:r>
      <w:r w:rsidR="00EF7383" w:rsidRPr="00EF7383">
        <w:rPr>
          <w:noProof/>
        </w:rPr>
        <w:t>implicit leading</w:t>
      </w:r>
      <w:r w:rsidR="00EF7383">
        <w:rPr>
          <w:noProof/>
        </w:rPr>
        <w:t xml:space="preserve"> 1 (hidden bit) </w:t>
      </w:r>
      <w:r w:rsidRPr="00F80FB2">
        <w:rPr>
          <w:noProof/>
        </w:rPr>
        <w:t>does not need to be stored, as it will always be the same, so hardware drops it and saves this bit for a more precise number.</w:t>
      </w:r>
    </w:p>
    <w:p w14:paraId="074E32C0" w14:textId="77777777" w:rsidR="002D6127" w:rsidRPr="00F80FB2" w:rsidRDefault="002D6127" w:rsidP="00601F0C">
      <w:pPr>
        <w:ind w:firstLine="18pt"/>
        <w:rPr>
          <w:noProof/>
        </w:rPr>
      </w:pPr>
    </w:p>
    <w:p w14:paraId="689564FA" w14:textId="2536BB47" w:rsidR="00864B4B" w:rsidRPr="002D6127" w:rsidRDefault="002D6127" w:rsidP="002D6127">
      <w:pPr>
        <w:jc w:val="center"/>
        <w:rPr>
          <w:rStyle w:val="SubtleReference"/>
        </w:rPr>
      </w:pPr>
      <w:r w:rsidRPr="002D6127">
        <w:rPr>
          <w:rStyle w:val="SubtleReference"/>
        </w:rPr>
        <w:t xml:space="preserve">Example 1: Conversion of </w:t>
      </w:r>
      <m:oMath>
        <m:sSub>
          <m:sSubPr>
            <m:ctrlPr>
              <w:rPr>
                <w:rStyle w:val="SubtleReference"/>
                <w:rFonts w:ascii="Cambria Math" w:hAnsi="Cambria Math"/>
              </w:rPr>
            </m:ctrlPr>
          </m:sSubPr>
          <m:e>
            <m:r>
              <w:rPr>
                <w:rStyle w:val="SubtleReference"/>
                <w:rFonts w:ascii="Cambria Math" w:hAnsi="Cambria Math"/>
              </w:rPr>
              <m:t>1.5</m:t>
            </m:r>
          </m:e>
          <m:sub>
            <m:r>
              <w:rPr>
                <w:rStyle w:val="SubtleReference"/>
                <w:rFonts w:ascii="Cambria Math" w:hAnsi="Cambria Math"/>
              </w:rPr>
              <m:t>10</m:t>
            </m:r>
          </m:sub>
        </m:sSub>
      </m:oMath>
      <w:r w:rsidRPr="002D6127">
        <w:rPr>
          <w:rStyle w:val="SubtleReference"/>
        </w:rPr>
        <w:t>to IEEE 754 32-bit Floating Point Format</w:t>
      </w:r>
    </w:p>
    <w:p w14:paraId="0E80B6DF" w14:textId="77777777" w:rsidR="002D6127" w:rsidRPr="00F80FB2" w:rsidRDefault="002D6127" w:rsidP="002D6127">
      <w:pPr>
        <w:rPr>
          <w:noProof/>
        </w:rPr>
      </w:pPr>
    </w:p>
    <w:p w14:paraId="1D195980" w14:textId="77777777" w:rsidR="002D6127" w:rsidRDefault="002D6127" w:rsidP="002D6127">
      <w:pPr>
        <w:shd w:val="clear" w:color="auto" w:fill="F1F1F1"/>
        <w:rPr>
          <w:noProof/>
        </w:rPr>
      </w:pPr>
    </w:p>
    <w:p w14:paraId="3920F5D1" w14:textId="1BFEE80F" w:rsidR="002D6127" w:rsidRPr="002D6127" w:rsidRDefault="00864B4B" w:rsidP="002D6127">
      <w:pPr>
        <w:shd w:val="clear" w:color="auto" w:fill="F1F1F1"/>
        <w:rPr>
          <w:i/>
          <w:iCs/>
          <w:noProof/>
        </w:rPr>
      </w:pPr>
      <w:r w:rsidRPr="002D6127">
        <w:rPr>
          <w:i/>
          <w:iCs/>
          <w:noProof/>
        </w:rPr>
        <w:t>Step 1</w:t>
      </w:r>
      <w:r w:rsidR="002D6127" w:rsidRPr="002D6127">
        <w:rPr>
          <w:i/>
          <w:iCs/>
          <w:noProof/>
        </w:rPr>
        <w:t xml:space="preserve">: </w:t>
      </w:r>
    </w:p>
    <w:p w14:paraId="7A6F41EA" w14:textId="2821F0D5" w:rsidR="00864B4B" w:rsidRPr="00F80FB2" w:rsidRDefault="00864B4B" w:rsidP="002D6127">
      <w:pPr>
        <w:shd w:val="clear" w:color="auto" w:fill="F1F1F1"/>
        <w:ind w:firstLine="18pt"/>
        <w:rPr>
          <w:noProof/>
        </w:rPr>
      </w:pPr>
      <w:r w:rsidRPr="00F80FB2">
        <w:rPr>
          <w:noProof/>
        </w:rPr>
        <w:t>The sign of the number is positive, so the sign = 0</w:t>
      </w:r>
    </w:p>
    <w:p w14:paraId="4675B8BE" w14:textId="77777777" w:rsidR="002D6127" w:rsidRDefault="00864B4B" w:rsidP="002D6127">
      <w:pPr>
        <w:shd w:val="clear" w:color="auto" w:fill="F1F1F1"/>
        <w:rPr>
          <w:noProof/>
        </w:rPr>
      </w:pPr>
      <w:r w:rsidRPr="00F80FB2">
        <w:rPr>
          <w:noProof/>
        </w:rPr>
        <w:t>Step 2:</w:t>
      </w:r>
      <w:r w:rsidR="002D6127">
        <w:rPr>
          <w:noProof/>
        </w:rPr>
        <w:t xml:space="preserve"> </w:t>
      </w:r>
    </w:p>
    <w:p w14:paraId="60068F32" w14:textId="7C29D21E" w:rsidR="00864B4B" w:rsidRPr="00F80FB2" w:rsidRDefault="002D6127" w:rsidP="002D6127">
      <w:pPr>
        <w:shd w:val="clear" w:color="auto" w:fill="F1F1F1"/>
        <w:rPr>
          <w:noProof/>
        </w:rPr>
      </w:pPr>
      <w:r>
        <w:rPr>
          <w:noProof/>
        </w:rPr>
        <w:t xml:space="preserve">        </w:t>
      </w:r>
      <w:r w:rsidR="00864B4B" w:rsidRPr="00F80FB2">
        <w:rPr>
          <w:noProof/>
        </w:rPr>
        <w:t>Integer part: 1*2</w:t>
      </w:r>
      <w:r w:rsidR="00864B4B" w:rsidRPr="002D6127">
        <w:rPr>
          <w:i/>
          <w:iCs/>
          <w:noProof/>
          <w:vertAlign w:val="superscript"/>
        </w:rPr>
        <w:t>0</w:t>
      </w:r>
      <w:r w:rsidR="00864B4B" w:rsidRPr="00F80FB2">
        <w:rPr>
          <w:noProof/>
        </w:rPr>
        <w:t>=1</w:t>
      </w:r>
    </w:p>
    <w:p w14:paraId="76B052B8" w14:textId="5E13F92B" w:rsidR="00864B4B" w:rsidRDefault="002D6127" w:rsidP="002D6127">
      <w:pPr>
        <w:shd w:val="clear" w:color="auto" w:fill="F1F1F1"/>
        <w:rPr>
          <w:noProof/>
        </w:rPr>
      </w:pPr>
      <w:r>
        <w:rPr>
          <w:noProof/>
        </w:rPr>
        <w:t xml:space="preserve">        </w:t>
      </w:r>
      <w:r w:rsidR="00864B4B" w:rsidRPr="00F80FB2">
        <w:rPr>
          <w:rFonts w:hint="eastAsia"/>
          <w:noProof/>
        </w:rPr>
        <w:t>Fractional part: 2</w:t>
      </w:r>
      <w:r w:rsidR="00864B4B">
        <w:rPr>
          <w:i/>
          <w:iCs/>
          <w:noProof/>
          <w:vertAlign w:val="superscript"/>
        </w:rPr>
        <w:t>-1</w:t>
      </w:r>
      <w:r w:rsidR="00864B4B" w:rsidRPr="00F80FB2">
        <w:rPr>
          <w:rFonts w:hint="eastAsia"/>
          <w:noProof/>
        </w:rPr>
        <w:t xml:space="preserve"> = 0.5 </w:t>
      </w:r>
      <w:r w:rsidR="00864B4B" w:rsidRPr="00F80FB2">
        <w:rPr>
          <w:rFonts w:hint="eastAsia"/>
          <w:noProof/>
        </w:rPr>
        <w:t>≥</w:t>
      </w:r>
      <w:r w:rsidR="00864B4B" w:rsidRPr="00F80FB2">
        <w:rPr>
          <w:rFonts w:hint="eastAsia"/>
          <w:noProof/>
        </w:rPr>
        <w:t xml:space="preserve"> 0.5, so put 1 in the 2</w:t>
      </w:r>
      <w:r w:rsidR="00864B4B">
        <w:rPr>
          <w:i/>
          <w:iCs/>
          <w:noProof/>
          <w:vertAlign w:val="superscript"/>
        </w:rPr>
        <w:t>-1</w:t>
      </w:r>
      <w:r w:rsidR="00864B4B" w:rsidRPr="00F80FB2">
        <w:rPr>
          <w:rFonts w:hint="eastAsia"/>
          <w:noProof/>
        </w:rPr>
        <w:t xml:space="preserve"> place,</w:t>
      </w:r>
    </w:p>
    <w:p w14:paraId="3527799D" w14:textId="38E5E2C3" w:rsidR="002D6127" w:rsidRPr="00F80FB2" w:rsidRDefault="002D6127" w:rsidP="002D6127">
      <w:pPr>
        <w:shd w:val="clear" w:color="auto" w:fill="F1F1F1"/>
        <w:rPr>
          <w:noProof/>
        </w:rPr>
      </w:pPr>
      <w:r>
        <w:rPr>
          <w:noProof/>
        </w:rPr>
        <w:t xml:space="preserve">        Then</w:t>
      </w:r>
      <w:r w:rsidRPr="00F80FB2">
        <w:rPr>
          <w:rFonts w:hint="eastAsia"/>
          <w:noProof/>
        </w:rPr>
        <w:t xml:space="preserve"> subtract 0.5-0.5 = 0</w:t>
      </w:r>
    </w:p>
    <w:p w14:paraId="656249B6" w14:textId="55C292F3" w:rsidR="00864B4B" w:rsidRPr="00F80FB2" w:rsidRDefault="002D6127" w:rsidP="002D6127">
      <w:pPr>
        <w:shd w:val="clear" w:color="auto" w:fill="F1F1F1"/>
        <w:rPr>
          <w:noProof/>
          <w:vertAlign w:val="superscript"/>
        </w:rPr>
      </w:pPr>
      <w:r>
        <w:rPr>
          <w:noProof/>
        </w:rPr>
        <w:t xml:space="preserve">        </w:t>
      </w:r>
      <w:r w:rsidR="00864B4B" w:rsidRPr="00F80FB2">
        <w:rPr>
          <w:noProof/>
        </w:rPr>
        <w:t>Binary = 1.1 * 2</w:t>
      </w:r>
      <w:r w:rsidR="00864B4B">
        <w:rPr>
          <w:i/>
          <w:iCs/>
          <w:noProof/>
          <w:vertAlign w:val="superscript"/>
        </w:rPr>
        <w:t>0</w:t>
      </w:r>
    </w:p>
    <w:p w14:paraId="06B2C87A" w14:textId="77777777" w:rsidR="00864B4B" w:rsidRPr="00F80FB2" w:rsidRDefault="00864B4B" w:rsidP="002D6127">
      <w:pPr>
        <w:shd w:val="clear" w:color="auto" w:fill="F1F1F1"/>
        <w:rPr>
          <w:noProof/>
        </w:rPr>
      </w:pPr>
      <w:r w:rsidRPr="00F80FB2">
        <w:rPr>
          <w:noProof/>
        </w:rPr>
        <w:t>Step 3:</w:t>
      </w:r>
    </w:p>
    <w:p w14:paraId="6EB51163" w14:textId="2D5662E4" w:rsidR="002D6127" w:rsidRDefault="002D6127" w:rsidP="002D6127">
      <w:pPr>
        <w:shd w:val="clear" w:color="auto" w:fill="F1F1F1"/>
        <w:rPr>
          <w:noProof/>
        </w:rPr>
      </w:pPr>
      <w:r>
        <w:rPr>
          <w:noProof/>
        </w:rPr>
        <w:t xml:space="preserve">       </w:t>
      </w:r>
      <w:r w:rsidRPr="002D6127">
        <w:rPr>
          <w:noProof/>
        </w:rPr>
        <w:t>Exponent = 0, Bias = 127</w:t>
      </w:r>
    </w:p>
    <w:p w14:paraId="362EEAC1" w14:textId="3229E175" w:rsidR="002D6127" w:rsidRDefault="002D6127" w:rsidP="002D6127">
      <w:pPr>
        <w:shd w:val="clear" w:color="auto" w:fill="F1F1F1"/>
        <w:rPr>
          <w:noProof/>
        </w:rPr>
      </w:pPr>
      <w:r>
        <w:rPr>
          <w:noProof/>
        </w:rPr>
        <w:t xml:space="preserve">       </w:t>
      </w:r>
      <w:r w:rsidRPr="002D6127">
        <w:rPr>
          <w:noProof/>
        </w:rPr>
        <w:t>Stored exponent = 0 +127 = 127</w:t>
      </w:r>
    </w:p>
    <w:p w14:paraId="15C55C80" w14:textId="77777777" w:rsidR="00864B4B" w:rsidRPr="00F80FB2" w:rsidRDefault="00864B4B" w:rsidP="002D6127">
      <w:pPr>
        <w:shd w:val="clear" w:color="auto" w:fill="F1F1F1"/>
        <w:rPr>
          <w:noProof/>
        </w:rPr>
      </w:pPr>
      <w:r w:rsidRPr="00F80FB2">
        <w:rPr>
          <w:noProof/>
        </w:rPr>
        <w:t>Step 4:</w:t>
      </w:r>
    </w:p>
    <w:p w14:paraId="3C03DF5C" w14:textId="18C877FB" w:rsidR="002D6127" w:rsidRDefault="002D6127" w:rsidP="002D6127">
      <w:pPr>
        <w:shd w:val="clear" w:color="auto" w:fill="F1F1F1"/>
        <w:rPr>
          <w:noProof/>
        </w:rPr>
      </w:pPr>
      <w:r>
        <w:rPr>
          <w:noProof/>
        </w:rPr>
        <w:t xml:space="preserve">       </w:t>
      </w:r>
      <w:r w:rsidR="00864B4B" w:rsidRPr="00F80FB2">
        <w:rPr>
          <w:noProof/>
        </w:rPr>
        <w:t xml:space="preserve">Mantissa: 1.1 </w:t>
      </w:r>
      <w:r w:rsidR="00864B4B" w:rsidRPr="00F80FB2">
        <w:rPr>
          <w:i/>
          <w:iCs/>
          <w:noProof/>
        </w:rPr>
        <w:sym w:font="Wingdings" w:char="F0E0"/>
      </w:r>
      <w:r w:rsidR="00864B4B" w:rsidRPr="00F80FB2">
        <w:rPr>
          <w:noProof/>
        </w:rPr>
        <w:t xml:space="preserve"> 100…</w:t>
      </w:r>
    </w:p>
    <w:p w14:paraId="34F7A843" w14:textId="77777777" w:rsidR="002D6127" w:rsidRDefault="002D6127" w:rsidP="002D6127">
      <w:pPr>
        <w:shd w:val="clear" w:color="auto" w:fill="F1F1F1"/>
        <w:rPr>
          <w:noProof/>
        </w:rPr>
      </w:pPr>
    </w:p>
    <w:p w14:paraId="4F7A529F" w14:textId="2E779109" w:rsidR="00864B4B" w:rsidRPr="00F80FB2" w:rsidRDefault="00864B4B" w:rsidP="00601F0C">
      <w:pPr>
        <w:rPr>
          <w:noProof/>
        </w:rPr>
      </w:pPr>
      <w:r w:rsidRPr="00F80FB2">
        <w:rPr>
          <w:noProof/>
        </w:rPr>
        <w:t xml:space="preserve"> </w:t>
      </w:r>
    </w:p>
    <w:p w14:paraId="22C0797A" w14:textId="76672C65" w:rsidR="00864B4B" w:rsidRDefault="002D6127" w:rsidP="00601F0C">
      <w:pPr>
        <w:rPr>
          <w:noProof/>
        </w:rPr>
      </w:pPr>
      <w:r>
        <w:rPr>
          <w:noProof/>
        </w:rPr>
        <w:t>Combining</w:t>
      </w:r>
      <w:r w:rsidR="00864B4B" w:rsidRPr="00F80FB2">
        <w:rPr>
          <w:noProof/>
        </w:rPr>
        <w:t xml:space="preserve"> the </w:t>
      </w:r>
      <w:r>
        <w:rPr>
          <w:noProof/>
        </w:rPr>
        <w:t xml:space="preserve">3 fields would get the number as shown in </w:t>
      </w:r>
      <w:r w:rsidRPr="002D6127">
        <w:rPr>
          <w:i/>
          <w:iCs/>
          <w:noProof/>
        </w:rPr>
        <w:t>Table 1</w:t>
      </w:r>
      <w:r>
        <w:rPr>
          <w:noProof/>
        </w:rPr>
        <w:t>.</w:t>
      </w:r>
    </w:p>
    <w:p w14:paraId="597FEEB8" w14:textId="77777777" w:rsidR="00601F0C" w:rsidRDefault="00601F0C" w:rsidP="00601F0C">
      <w:pPr>
        <w:rPr>
          <w:i/>
          <w:iCs/>
          <w:noProof/>
        </w:rPr>
      </w:pPr>
    </w:p>
    <w:p w14:paraId="55DB7C08" w14:textId="47038293" w:rsidR="002D6127" w:rsidRPr="002D6127" w:rsidRDefault="00864B4B" w:rsidP="002D6127">
      <w:pPr>
        <w:spacing w:line="18pt" w:lineRule="auto"/>
        <w:jc w:val="center"/>
        <w:rPr>
          <w:rStyle w:val="SubtleReference"/>
          <w:vertAlign w:val="subscript"/>
        </w:rPr>
      </w:pPr>
      <w:r w:rsidRPr="00601F0C">
        <w:rPr>
          <w:rStyle w:val="SubtleReference"/>
        </w:rPr>
        <w:t>Table</w:t>
      </w:r>
      <w:r w:rsidR="00601F0C">
        <w:t> </w:t>
      </w:r>
      <w:r w:rsidRPr="00601F0C">
        <w:rPr>
          <w:rStyle w:val="SubtleReference"/>
        </w:rPr>
        <w:fldChar w:fldCharType="begin"/>
      </w:r>
      <w:r w:rsidRPr="00601F0C">
        <w:rPr>
          <w:rStyle w:val="SubtleReference"/>
        </w:rPr>
        <w:instrText xml:space="preserve"> SEQ Table \* ARABIC </w:instrText>
      </w:r>
      <w:r w:rsidRPr="00601F0C">
        <w:rPr>
          <w:rStyle w:val="SubtleReference"/>
        </w:rPr>
        <w:fldChar w:fldCharType="separate"/>
      </w:r>
      <w:r w:rsidR="00287E1F">
        <w:rPr>
          <w:rStyle w:val="SubtleReference"/>
          <w:noProof/>
        </w:rPr>
        <w:t>1</w:t>
      </w:r>
      <w:r w:rsidRPr="00601F0C">
        <w:rPr>
          <w:rStyle w:val="SubtleReference"/>
        </w:rPr>
        <w:fldChar w:fldCharType="end"/>
      </w:r>
      <w:r w:rsidRPr="00601F0C">
        <w:rPr>
          <w:rStyle w:val="SubtleReference"/>
        </w:rPr>
        <w:t>:</w:t>
      </w:r>
      <w:r w:rsidR="00601F0C">
        <w:rPr>
          <w:rStyle w:val="SubtleReference"/>
        </w:rPr>
        <w:t> </w:t>
      </w:r>
      <w:r w:rsidRPr="00601F0C">
        <w:rPr>
          <w:rStyle w:val="SubtleReference"/>
        </w:rPr>
        <w:t xml:space="preserve">Single-precision IEEE </w:t>
      </w:r>
      <w:r w:rsidR="002D6127">
        <w:rPr>
          <w:rStyle w:val="SubtleReference"/>
        </w:rPr>
        <w:t xml:space="preserve">754 of </w:t>
      </w:r>
      <w:r w:rsidRPr="00601F0C">
        <w:rPr>
          <w:rStyle w:val="SubtleReference"/>
        </w:rPr>
        <w:t>(1.5)</w:t>
      </w:r>
      <w:r w:rsidRPr="002D6127">
        <w:rPr>
          <w:rStyle w:val="SubtleReference"/>
          <w:vertAlign w:val="subscript"/>
        </w:rPr>
        <w:t>10</w:t>
      </w:r>
    </w:p>
    <w:tbl>
      <w:tblPr>
        <w:tblStyle w:val="TableGrid"/>
        <w:tblW w:w="0pt" w:type="dxa"/>
        <w:tblLook w:firstRow="1" w:lastRow="0" w:firstColumn="1" w:lastColumn="0" w:noHBand="0" w:noVBand="1"/>
      </w:tblPr>
      <w:tblGrid>
        <w:gridCol w:w="612"/>
        <w:gridCol w:w="1215"/>
        <w:gridCol w:w="3029"/>
      </w:tblGrid>
      <w:tr w:rsidR="00864B4B" w:rsidRPr="00B17CCF" w14:paraId="58084F3C" w14:textId="77777777" w:rsidTr="006A071D">
        <w:trPr>
          <w:trHeight w:val="249"/>
        </w:trPr>
        <w:tc>
          <w:tcPr>
            <w:tcW w:w="30.60pt" w:type="dxa"/>
            <w:vAlign w:val="center"/>
          </w:tcPr>
          <w:p w14:paraId="3A057E0E" w14:textId="77777777" w:rsidR="00864B4B" w:rsidRPr="00B17CCF" w:rsidRDefault="00864B4B" w:rsidP="002D6127">
            <w:pPr>
              <w:jc w:val="center"/>
              <w:rPr>
                <w:b/>
                <w:bCs/>
              </w:rPr>
            </w:pPr>
            <w:r w:rsidRPr="00B17CCF">
              <w:rPr>
                <w:b/>
                <w:bCs/>
              </w:rPr>
              <w:t>Sign</w:t>
            </w:r>
          </w:p>
        </w:tc>
        <w:tc>
          <w:tcPr>
            <w:tcW w:w="60.75pt" w:type="dxa"/>
            <w:vAlign w:val="center"/>
          </w:tcPr>
          <w:p w14:paraId="7FC1B6AC" w14:textId="77B86419" w:rsidR="00864B4B" w:rsidRPr="00B17CCF" w:rsidRDefault="00864B4B" w:rsidP="002D6127">
            <w:pPr>
              <w:jc w:val="center"/>
              <w:rPr>
                <w:b/>
                <w:bCs/>
              </w:rPr>
            </w:pPr>
            <w:r w:rsidRPr="00B17CCF">
              <w:rPr>
                <w:b/>
                <w:bCs/>
              </w:rPr>
              <w:t>Exponent</w:t>
            </w:r>
          </w:p>
        </w:tc>
        <w:tc>
          <w:tcPr>
            <w:tcW w:w="151.45pt" w:type="dxa"/>
            <w:vAlign w:val="center"/>
          </w:tcPr>
          <w:p w14:paraId="4589F1A6" w14:textId="77E4FB9B" w:rsidR="00864B4B" w:rsidRPr="00B17CCF" w:rsidRDefault="00864B4B" w:rsidP="002D6127">
            <w:pPr>
              <w:jc w:val="center"/>
              <w:rPr>
                <w:b/>
                <w:bCs/>
              </w:rPr>
            </w:pPr>
            <w:r w:rsidRPr="00B17CCF">
              <w:rPr>
                <w:b/>
                <w:bCs/>
              </w:rPr>
              <w:t>Mantissa</w:t>
            </w:r>
          </w:p>
        </w:tc>
      </w:tr>
      <w:tr w:rsidR="006A071D" w:rsidRPr="00B17CCF" w14:paraId="0EB122C2" w14:textId="77777777" w:rsidTr="006A071D">
        <w:trPr>
          <w:trHeight w:val="249"/>
        </w:trPr>
        <w:tc>
          <w:tcPr>
            <w:tcW w:w="30.60pt" w:type="dxa"/>
            <w:vAlign w:val="center"/>
          </w:tcPr>
          <w:p w14:paraId="51D49A25" w14:textId="77777777" w:rsidR="00864B4B" w:rsidRPr="00B17CCF" w:rsidRDefault="00864B4B" w:rsidP="002D6127">
            <w:pPr>
              <w:jc w:val="center"/>
              <w:rPr>
                <w:b/>
                <w:bCs/>
              </w:rPr>
            </w:pPr>
            <w:r w:rsidRPr="00B17CCF">
              <w:rPr>
                <w:b/>
                <w:bCs/>
              </w:rPr>
              <w:t>0</w:t>
            </w:r>
          </w:p>
        </w:tc>
        <w:tc>
          <w:tcPr>
            <w:tcW w:w="60.75pt" w:type="dxa"/>
            <w:vAlign w:val="center"/>
          </w:tcPr>
          <w:p w14:paraId="642A661D" w14:textId="01E128A7" w:rsidR="00864B4B" w:rsidRPr="002D6127" w:rsidRDefault="002D6127" w:rsidP="002D6127">
            <w:pPr>
              <w:jc w:val="center"/>
              <w:rPr>
                <w:b/>
                <w:bCs/>
                <w:vertAlign w:val="subscript"/>
              </w:rPr>
            </w:pPr>
            <w:r>
              <w:rPr>
                <w:b/>
                <w:bCs/>
              </w:rPr>
              <w:t>(127)</w:t>
            </w:r>
            <w:r>
              <w:rPr>
                <w:b/>
                <w:bCs/>
                <w:vertAlign w:val="subscript"/>
              </w:rPr>
              <w:t>10</w:t>
            </w:r>
          </w:p>
        </w:tc>
        <w:tc>
          <w:tcPr>
            <w:tcW w:w="151.45pt" w:type="dxa"/>
            <w:vAlign w:val="center"/>
          </w:tcPr>
          <w:p w14:paraId="499C5D39" w14:textId="0FE0059F" w:rsidR="00864B4B" w:rsidRPr="006A071D" w:rsidRDefault="006A071D" w:rsidP="002D6127">
            <w:pPr>
              <w:jc w:val="center"/>
              <w:rPr>
                <w:b/>
                <w:bCs/>
                <w:vertAlign w:val="subscript"/>
              </w:rPr>
            </w:pPr>
            <w:r>
              <w:rPr>
                <w:b/>
                <w:bCs/>
              </w:rPr>
              <w:t>(</w:t>
            </w:r>
            <w:r w:rsidR="002D6127" w:rsidRPr="00B17CCF">
              <w:rPr>
                <w:b/>
                <w:bCs/>
              </w:rPr>
              <w:t>10000000000000000000000</w:t>
            </w:r>
            <w:r>
              <w:rPr>
                <w:b/>
                <w:bCs/>
              </w:rPr>
              <w:t>)</w:t>
            </w:r>
            <w:r>
              <w:rPr>
                <w:b/>
                <w:bCs/>
                <w:vertAlign w:val="subscript"/>
              </w:rPr>
              <w:t>2</w:t>
            </w:r>
          </w:p>
        </w:tc>
      </w:tr>
      <w:tr w:rsidR="006A071D" w:rsidRPr="00B17CCF" w14:paraId="4554ACDC" w14:textId="77777777" w:rsidTr="006A071D">
        <w:trPr>
          <w:trHeight w:val="249"/>
        </w:trPr>
        <w:tc>
          <w:tcPr>
            <w:tcW w:w="30.60pt" w:type="dxa"/>
            <w:vAlign w:val="center"/>
          </w:tcPr>
          <w:p w14:paraId="3C8F3828" w14:textId="6F650754" w:rsidR="00864B4B" w:rsidRPr="00B17CCF" w:rsidRDefault="00864B4B" w:rsidP="002D6127">
            <w:pPr>
              <w:jc w:val="center"/>
              <w:rPr>
                <w:b/>
                <w:bCs/>
              </w:rPr>
            </w:pPr>
            <w:r w:rsidRPr="00B17CCF">
              <w:rPr>
                <w:b/>
                <w:bCs/>
              </w:rPr>
              <w:t>0</w:t>
            </w:r>
          </w:p>
        </w:tc>
        <w:tc>
          <w:tcPr>
            <w:tcW w:w="60.75pt" w:type="dxa"/>
            <w:vAlign w:val="center"/>
          </w:tcPr>
          <w:p w14:paraId="5D6A1B8A" w14:textId="4A657C4E" w:rsidR="00864B4B" w:rsidRPr="006A071D" w:rsidRDefault="006A071D" w:rsidP="002D6127">
            <w:pPr>
              <w:jc w:val="center"/>
              <w:rPr>
                <w:b/>
                <w:bCs/>
                <w:vertAlign w:val="subscript"/>
              </w:rPr>
            </w:pPr>
            <w:r>
              <w:rPr>
                <w:b/>
                <w:bCs/>
              </w:rPr>
              <w:t>(</w:t>
            </w:r>
            <w:r w:rsidR="00864B4B" w:rsidRPr="00B17CCF">
              <w:rPr>
                <w:b/>
                <w:bCs/>
              </w:rPr>
              <w:t>01111111</w:t>
            </w:r>
            <w:r>
              <w:rPr>
                <w:b/>
                <w:bCs/>
              </w:rPr>
              <w:t>)</w:t>
            </w:r>
            <w:r>
              <w:rPr>
                <w:b/>
                <w:bCs/>
                <w:vertAlign w:val="subscript"/>
              </w:rPr>
              <w:t>2</w:t>
            </w:r>
          </w:p>
        </w:tc>
        <w:tc>
          <w:tcPr>
            <w:tcW w:w="151.45pt" w:type="dxa"/>
            <w:vAlign w:val="center"/>
          </w:tcPr>
          <w:p w14:paraId="4AAF6223" w14:textId="4487067A" w:rsidR="00864B4B" w:rsidRPr="006A071D" w:rsidRDefault="006A071D" w:rsidP="006A071D">
            <w:pPr>
              <w:jc w:val="center"/>
              <w:rPr>
                <w:b/>
                <w:bCs/>
                <w:vertAlign w:val="subscript"/>
              </w:rPr>
            </w:pPr>
            <w:r>
              <w:rPr>
                <w:b/>
                <w:bCs/>
              </w:rPr>
              <w:t>(</w:t>
            </w:r>
            <w:r w:rsidR="00864B4B" w:rsidRPr="00B17CCF">
              <w:rPr>
                <w:b/>
                <w:bCs/>
              </w:rPr>
              <w:t>10000000000000000000000</w:t>
            </w:r>
            <w:r>
              <w:rPr>
                <w:b/>
                <w:bCs/>
              </w:rPr>
              <w:t>)</w:t>
            </w:r>
            <w:r>
              <w:rPr>
                <w:b/>
                <w:bCs/>
                <w:vertAlign w:val="subscript"/>
              </w:rPr>
              <w:t>2</w:t>
            </w:r>
          </w:p>
        </w:tc>
      </w:tr>
      <w:tr w:rsidR="006A071D" w:rsidRPr="00B17CCF" w14:paraId="6A059134" w14:textId="77777777" w:rsidTr="000A7479">
        <w:trPr>
          <w:trHeight w:val="249"/>
        </w:trPr>
        <w:tc>
          <w:tcPr>
            <w:tcW w:w="242.80pt" w:type="dxa"/>
            <w:gridSpan w:val="3"/>
            <w:vAlign w:val="center"/>
          </w:tcPr>
          <w:p w14:paraId="69B1EE08" w14:textId="664C42AE" w:rsidR="006A071D" w:rsidRPr="006A071D" w:rsidRDefault="006A071D" w:rsidP="006A071D">
            <w:pPr>
              <w:jc w:val="center"/>
              <w:rPr>
                <w:b/>
                <w:bCs/>
              </w:rPr>
            </w:pPr>
            <w:r>
              <w:rPr>
                <w:b/>
                <w:bCs/>
              </w:rPr>
              <w:t>(1.5)</w:t>
            </w:r>
            <w:r>
              <w:rPr>
                <w:b/>
                <w:bCs/>
                <w:vertAlign w:val="subscript"/>
              </w:rPr>
              <w:t>10</w:t>
            </w:r>
            <w:r>
              <w:rPr>
                <w:b/>
                <w:bCs/>
                <w:vertAlign w:val="superscript"/>
              </w:rPr>
              <w:t xml:space="preserve"> </w:t>
            </w:r>
            <w:r>
              <w:rPr>
                <w:b/>
                <w:bCs/>
              </w:rPr>
              <w:t xml:space="preserve"> </w:t>
            </w:r>
            <m:oMath>
              <m:r>
                <m:rPr>
                  <m:sty m:val="bi"/>
                </m:rPr>
                <w:rPr>
                  <w:rFonts w:ascii="Cambria Math" w:hAnsi="Cambria Math"/>
                </w:rPr>
                <m:t>≡</m:t>
              </m:r>
            </m:oMath>
            <w:r>
              <w:rPr>
                <w:b/>
                <w:bCs/>
              </w:rPr>
              <w:t xml:space="preserve"> 0 </w:t>
            </w:r>
            <w:r w:rsidRPr="00B17CCF">
              <w:rPr>
                <w:b/>
                <w:bCs/>
              </w:rPr>
              <w:t>01111111</w:t>
            </w:r>
            <w:r>
              <w:rPr>
                <w:b/>
                <w:bCs/>
              </w:rPr>
              <w:t xml:space="preserve"> </w:t>
            </w:r>
            <w:r w:rsidRPr="00B17CCF">
              <w:rPr>
                <w:b/>
                <w:bCs/>
              </w:rPr>
              <w:t>10000000000000000000000</w:t>
            </w:r>
          </w:p>
        </w:tc>
      </w:tr>
    </w:tbl>
    <w:p w14:paraId="5C784D16" w14:textId="77777777" w:rsidR="00864B4B" w:rsidRDefault="00864B4B" w:rsidP="00601F0C"/>
    <w:p w14:paraId="0E3224AE" w14:textId="6985A47B" w:rsidR="00864B4B" w:rsidRDefault="00864B4B" w:rsidP="00601F0C">
      <w:r>
        <w:t>As explained, the floating-point format is not a normal format to use the normal integer arithmetic units on hardware instead, it needs dedicated hardware to do the same operations as fast as possible</w:t>
      </w:r>
      <w:r w:rsidR="00330C41">
        <w:t>,</w:t>
      </w:r>
      <w:r>
        <w:t xml:space="preserve"> and an example of that is this circuit mentioned in </w:t>
      </w:r>
      <w:r w:rsidRPr="00C55AD4">
        <w:t>Chapter 3</w:t>
      </w:r>
      <w:r>
        <w:t>,</w:t>
      </w:r>
      <w:r w:rsidRPr="00C55AD4">
        <w:t xml:space="preserve"> Arithmetic for Computers</w:t>
      </w:r>
      <w:r>
        <w:t xml:space="preserve"> by </w:t>
      </w:r>
      <w:r w:rsidRPr="00C55AD4">
        <w:t>David A. Wood</w:t>
      </w:r>
      <w:r>
        <w:t xml:space="preserve"> [10]</w:t>
      </w:r>
    </w:p>
    <w:p w14:paraId="34B5D8F7" w14:textId="7D846F7A" w:rsidR="00864B4B" w:rsidRDefault="002D6127" w:rsidP="002D6127">
      <w:pPr>
        <w:keepNext/>
      </w:pPr>
      <w:r>
        <w:rPr>
          <w:noProof/>
        </w:rPr>
        <w:drawing>
          <wp:inline distT="0" distB="0" distL="0" distR="0" wp14:anchorId="2F30CF44" wp14:editId="61E52119">
            <wp:extent cx="3415839" cy="3514298"/>
            <wp:effectExtent l="0" t="0" r="0" b="0"/>
            <wp:docPr id="1826366471"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4675" cy="3523389"/>
                    </a:xfrm>
                    <a:prstGeom prst="rect">
                      <a:avLst/>
                    </a:prstGeom>
                    <a:noFill/>
                    <a:ln>
                      <a:noFill/>
                    </a:ln>
                  </pic:spPr>
                </pic:pic>
              </a:graphicData>
            </a:graphic>
          </wp:inline>
        </w:drawing>
      </w:r>
    </w:p>
    <w:p w14:paraId="76157A85" w14:textId="782F96D4" w:rsidR="00DA2B4D" w:rsidRPr="00FB45FF" w:rsidRDefault="00864B4B" w:rsidP="00FB45FF">
      <w:pPr>
        <w:pStyle w:val="Caption"/>
        <w:jc w:val="center"/>
        <w:rPr>
          <w:smallCaps/>
          <w:color w:val="5A5A5A" w:themeColor="text1" w:themeTint="A5"/>
          <w:sz w:val="20"/>
          <w:szCs w:val="20"/>
        </w:rPr>
      </w:pPr>
      <w:r w:rsidRPr="002D6127">
        <w:rPr>
          <w:rStyle w:val="SubtleReference"/>
          <w:sz w:val="20"/>
          <w:szCs w:val="20"/>
        </w:rPr>
        <w:t xml:space="preserve">Figure </w:t>
      </w:r>
      <w:r w:rsidRPr="002D6127">
        <w:rPr>
          <w:rStyle w:val="SubtleReference"/>
          <w:sz w:val="20"/>
          <w:szCs w:val="20"/>
        </w:rPr>
        <w:fldChar w:fldCharType="begin"/>
      </w:r>
      <w:r w:rsidRPr="002D6127">
        <w:rPr>
          <w:rStyle w:val="SubtleReference"/>
          <w:sz w:val="20"/>
          <w:szCs w:val="20"/>
        </w:rPr>
        <w:instrText xml:space="preserve"> SEQ Figure \* ARABIC </w:instrText>
      </w:r>
      <w:r w:rsidRPr="002D6127">
        <w:rPr>
          <w:rStyle w:val="SubtleReference"/>
          <w:sz w:val="20"/>
          <w:szCs w:val="20"/>
        </w:rPr>
        <w:fldChar w:fldCharType="separate"/>
      </w:r>
      <w:r w:rsidR="00287E1F">
        <w:rPr>
          <w:rStyle w:val="SubtleReference"/>
          <w:noProof/>
          <w:sz w:val="20"/>
          <w:szCs w:val="20"/>
        </w:rPr>
        <w:t>2</w:t>
      </w:r>
      <w:r w:rsidRPr="002D6127">
        <w:rPr>
          <w:rStyle w:val="SubtleReference"/>
          <w:sz w:val="20"/>
          <w:szCs w:val="20"/>
        </w:rPr>
        <w:fldChar w:fldCharType="end"/>
      </w:r>
      <w:r w:rsidRPr="002D6127">
        <w:rPr>
          <w:rStyle w:val="SubtleReference"/>
          <w:sz w:val="20"/>
          <w:szCs w:val="20"/>
        </w:rPr>
        <w:t>: Block diagram of an arithmetic unit dedicated to floating-point addition</w:t>
      </w:r>
      <w:r w:rsidR="00330C41">
        <w:rPr>
          <w:rStyle w:val="SubtleReference"/>
          <w:sz w:val="20"/>
          <w:szCs w:val="20"/>
        </w:rPr>
        <w:t xml:space="preserve"> [10]</w:t>
      </w:r>
    </w:p>
    <w:p w14:paraId="6D1E50E4" w14:textId="77777777" w:rsidR="00DA2B4D" w:rsidRDefault="00DA2B4D" w:rsidP="00601F0C">
      <w:pPr>
        <w:ind w:start="14.40pt"/>
        <w:rPr>
          <w:sz w:val="12"/>
          <w:szCs w:val="12"/>
        </w:rPr>
      </w:pPr>
    </w:p>
    <w:p w14:paraId="38921DB0" w14:textId="77777777" w:rsidR="00DA2B4D" w:rsidRDefault="00DA2B4D" w:rsidP="00601F0C">
      <w:pPr>
        <w:ind w:start="14.40pt"/>
        <w:rPr>
          <w:sz w:val="12"/>
          <w:szCs w:val="12"/>
        </w:rPr>
      </w:pPr>
    </w:p>
    <w:p w14:paraId="70082FA2" w14:textId="77777777" w:rsidR="005252C1" w:rsidRDefault="005252C1" w:rsidP="00FB45FF">
      <w:pPr>
        <w:pStyle w:val="Heading1"/>
        <w:jc w:val="center"/>
      </w:pPr>
      <w:r>
        <w:t>Conclusion</w:t>
      </w:r>
    </w:p>
    <w:p w14:paraId="5CD380B3" w14:textId="34D6C59E" w:rsidR="00FB45FF" w:rsidRDefault="00FB45FF" w:rsidP="00FB45FF">
      <w:pPr>
        <w:pStyle w:val="Heading5"/>
        <w:jc w:val="start"/>
        <w:rPr>
          <w:smallCaps w:val="0"/>
          <w:noProof w:val="0"/>
          <w:spacing w:val="-1"/>
          <w:lang w:eastAsia="x-none"/>
        </w:rPr>
      </w:pPr>
      <w:r>
        <w:rPr>
          <w:smallCaps w:val="0"/>
          <w:noProof w:val="0"/>
          <w:spacing w:val="-1"/>
          <w:lang w:eastAsia="x-none"/>
        </w:rPr>
        <w:tab/>
      </w:r>
      <w:r w:rsidRPr="00FB45FF">
        <w:rPr>
          <w:smallCaps w:val="0"/>
          <w:noProof w:val="0"/>
          <w:spacing w:val="-1"/>
          <w:lang w:eastAsia="x-none"/>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w:t>
      </w:r>
      <w:r>
        <w:rPr>
          <w:smallCaps w:val="0"/>
          <w:noProof w:val="0"/>
          <w:spacing w:val="-1"/>
          <w:lang w:eastAsia="x-none"/>
        </w:rPr>
        <w:t>.</w:t>
      </w:r>
    </w:p>
    <w:p w14:paraId="11048B1E" w14:textId="1EAFE43B" w:rsidR="005252C1" w:rsidRPr="00E9712E" w:rsidRDefault="005252C1" w:rsidP="00FB45FF">
      <w:pPr>
        <w:pStyle w:val="Heading5"/>
        <w:jc w:val="center"/>
      </w:pPr>
      <w:r w:rsidRPr="00E9712E">
        <w:t>Acknowledgment</w:t>
      </w:r>
    </w:p>
    <w:p w14:paraId="1CEBB9E4" w14:textId="5071F8D7" w:rsidR="00666CAE" w:rsidRDefault="00666CAE" w:rsidP="00601F0C">
      <w:pPr>
        <w:pStyle w:val="Heading5"/>
        <w:rPr>
          <w:smallCaps w:val="0"/>
          <w:noProof w:val="0"/>
          <w:spacing w:val="-1"/>
          <w:lang w:eastAsia="x-none"/>
        </w:rPr>
      </w:pPr>
      <w:r>
        <w:rPr>
          <w:smallCaps w:val="0"/>
          <w:noProof w:val="0"/>
          <w:spacing w:val="-1"/>
          <w:lang w:eastAsia="x-none"/>
        </w:rPr>
        <w:tab/>
        <w:t>I</w:t>
      </w:r>
      <w:r w:rsidRPr="00666CAE">
        <w:rPr>
          <w:smallCaps w:val="0"/>
          <w:noProof w:val="0"/>
          <w:spacing w:val="-1"/>
          <w:lang w:eastAsia="x-none"/>
        </w:rPr>
        <w:t xml:space="preserve"> would like to thank Dr. Heba Draz for her supervision and valuable feedback on this work</w:t>
      </w:r>
      <w:r>
        <w:rPr>
          <w:smallCaps w:val="0"/>
          <w:noProof w:val="0"/>
          <w:spacing w:val="-1"/>
          <w:lang w:eastAsia="x-none"/>
        </w:rPr>
        <w:t xml:space="preserve">, and </w:t>
      </w:r>
      <w:r w:rsidRPr="00666CAE">
        <w:rPr>
          <w:smallCaps w:val="0"/>
          <w:noProof w:val="0"/>
          <w:spacing w:val="-1"/>
          <w:lang w:eastAsia="x-none"/>
        </w:rPr>
        <w:t xml:space="preserve">also </w:t>
      </w:r>
      <w:r>
        <w:rPr>
          <w:smallCaps w:val="0"/>
          <w:noProof w:val="0"/>
          <w:spacing w:val="-1"/>
          <w:lang w:eastAsia="x-none"/>
        </w:rPr>
        <w:t>thank</w:t>
      </w:r>
      <w:r w:rsidRPr="00666CAE">
        <w:rPr>
          <w:smallCaps w:val="0"/>
          <w:noProof w:val="0"/>
          <w:spacing w:val="-1"/>
          <w:lang w:eastAsia="x-none"/>
        </w:rPr>
        <w:t xml:space="preserve"> the</w:t>
      </w:r>
      <w:r>
        <w:rPr>
          <w:smallCaps w:val="0"/>
          <w:noProof w:val="0"/>
          <w:spacing w:val="-1"/>
          <w:lang w:eastAsia="x-none"/>
        </w:rPr>
        <w:t xml:space="preserve"> </w:t>
      </w:r>
      <w:r w:rsidRPr="00666CAE">
        <w:rPr>
          <w:smallCaps w:val="0"/>
          <w:noProof w:val="0"/>
          <w:spacing w:val="-1"/>
          <w:lang w:eastAsia="x-none"/>
        </w:rPr>
        <w:t>Electronics Research Institute (ERI) for providing laboratory facilities and resources. This project was conducted as part of the Hardware/Software Co-Design course under the ECIP Internship Program.</w:t>
      </w:r>
    </w:p>
    <w:p w14:paraId="6975275D" w14:textId="0F892F64" w:rsidR="005252C1" w:rsidRPr="00E9712E" w:rsidRDefault="005252C1" w:rsidP="00FB45FF">
      <w:pPr>
        <w:pStyle w:val="Heading5"/>
        <w:jc w:val="center"/>
      </w:pPr>
      <w:r w:rsidRPr="00E9712E">
        <w:t>References</w:t>
      </w:r>
    </w:p>
    <w:p w14:paraId="065158A3" w14:textId="7C37FB6D" w:rsidR="00DE42FD" w:rsidRDefault="00DE42FD" w:rsidP="00601F0C">
      <w:pPr>
        <w:pStyle w:val="references"/>
      </w:pPr>
      <w:r>
        <w:t xml:space="preserve">IEEE Standards Association, </w:t>
      </w:r>
      <w:r>
        <w:rPr>
          <w:rStyle w:val="Emphasis"/>
        </w:rPr>
        <w:t>IEEE Standard for SystemVerilog—Unified Hardware Design, Specification, and Verification Language (IEEE Std 1800 2017)</w:t>
      </w:r>
      <w:r>
        <w:t xml:space="preserve">, Feb. 22, 2018. [Online]. Available: </w:t>
      </w:r>
      <w:hyperlink r:id="rId17" w:history="1">
        <w:r w:rsidRPr="00DE42FD">
          <w:rPr>
            <w:rStyle w:val="Hyperlink"/>
          </w:rPr>
          <w:t>https://rfsoc.mit.edu/6S965/_static/F24/documentation/1800%202017.pdf</w:t>
        </w:r>
      </w:hyperlink>
    </w:p>
    <w:p w14:paraId="79C20D3A" w14:textId="743B6A8B" w:rsidR="00DE42FD" w:rsidRDefault="00DE42FD" w:rsidP="00601F0C">
      <w:pPr>
        <w:pStyle w:val="references"/>
      </w:pPr>
      <w:r>
        <w:t xml:space="preserve">Verification Academy, “UVM runtime phases,” </w:t>
      </w:r>
      <w:r>
        <w:rPr>
          <w:rStyle w:val="Emphasis"/>
        </w:rPr>
        <w:t>UVM Reference</w:t>
      </w:r>
      <w:r>
        <w:t>, n.d. [Online]. Available: </w:t>
      </w:r>
      <w:hyperlink r:id="rId18" w:history="1">
        <w:r>
          <w:rPr>
            <w:rStyle w:val="Hyperlink"/>
          </w:rPr>
          <w:t>https://verificationacademy.com/topics/uvm-universal-verification-methodology/functional-verification-of-digital-logic</w:t>
        </w:r>
      </w:hyperlink>
    </w:p>
    <w:p w14:paraId="24825222" w14:textId="77777777" w:rsidR="00DE42FD" w:rsidRDefault="00DE42FD" w:rsidP="00601F0C">
      <w:pPr>
        <w:pStyle w:val="references"/>
      </w:pPr>
      <w:r>
        <w:t xml:space="preserve">Wikipedia, “Random Forest,” </w:t>
      </w:r>
      <w:r>
        <w:rPr>
          <w:rStyle w:val="Emphasis"/>
        </w:rPr>
        <w:t>Wikipedia</w:t>
      </w:r>
      <w:r>
        <w:t xml:space="preserve">, n.d. [Online]. Available: </w:t>
      </w:r>
      <w:hyperlink r:id="rId19" w:tgtFrame="_new" w:history="1">
        <w:r>
          <w:rPr>
            <w:rStyle w:val="Hyperlink"/>
          </w:rPr>
          <w:t>https://en.wikipedia.org/wiki/Random_forest</w:t>
        </w:r>
      </w:hyperlink>
    </w:p>
    <w:p w14:paraId="3695B0CD" w14:textId="19E98706" w:rsidR="00DE42FD" w:rsidRDefault="00DE42FD" w:rsidP="00601F0C">
      <w:pPr>
        <w:pStyle w:val="references"/>
      </w:pPr>
      <w:r>
        <w:t xml:space="preserve">Displayr, “Decision Tree Example,” </w:t>
      </w:r>
      <w:r>
        <w:rPr>
          <w:rStyle w:val="Emphasis"/>
        </w:rPr>
        <w:t>Displayr</w:t>
      </w:r>
      <w:r>
        <w:t xml:space="preserve">, n.d. [Online]. Available: </w:t>
      </w:r>
      <w:hyperlink r:id="rId20" w:tgtFrame="_new" w:history="1">
        <w:r>
          <w:rPr>
            <w:rStyle w:val="Hyperlink"/>
          </w:rPr>
          <w:t>https://www.displayr.com/what-is-a-decision-tree</w:t>
        </w:r>
      </w:hyperlink>
    </w:p>
    <w:p w14:paraId="27AC8922" w14:textId="11AD53BD" w:rsidR="00DE42FD" w:rsidRDefault="00DE42FD" w:rsidP="00601F0C">
      <w:pPr>
        <w:pStyle w:val="references"/>
      </w:pPr>
      <w:r>
        <w:t xml:space="preserve">Kaggle, “Smart Farming Sensor Data for Yield Prediction,” </w:t>
      </w:r>
      <w:r>
        <w:rPr>
          <w:rStyle w:val="Emphasis"/>
        </w:rPr>
        <w:t>Kaggle Dataset</w:t>
      </w:r>
      <w:r>
        <w:t>, n.d. [Online]. Available: </w:t>
      </w:r>
      <w:hyperlink r:id="rId21" w:history="1">
        <w:r w:rsidRPr="005E18D7">
          <w:rPr>
            <w:rStyle w:val="Hyperlink"/>
          </w:rPr>
          <w:t>https://www.kaggle.com/datasets/atharvasoundankar/smart-farming-sensor-data-for-yield-prediction/data</w:t>
        </w:r>
      </w:hyperlink>
    </w:p>
    <w:p w14:paraId="21159CF8" w14:textId="462831F6" w:rsidR="00DE42FD" w:rsidRDefault="00DE42FD" w:rsidP="00601F0C">
      <w:pPr>
        <w:pStyle w:val="references"/>
      </w:pPr>
      <w:r>
        <w:lastRenderedPageBreak/>
        <w:t xml:space="preserve">Accellera, “SystemVerilog UVM Guide,” </w:t>
      </w:r>
      <w:r>
        <w:rPr>
          <w:rStyle w:val="Emphasis"/>
        </w:rPr>
        <w:t>Accellera Standards</w:t>
      </w:r>
      <w:r>
        <w:t>, n.d. [Online]. Available: </w:t>
      </w:r>
      <w:hyperlink r:id="rId22" w:history="1">
        <w:r w:rsidRPr="005E18D7">
          <w:rPr>
            <w:rStyle w:val="Hyperlink"/>
          </w:rPr>
          <w:t>https://www.accellera.org/downloads/standards/uvm</w:t>
        </w:r>
      </w:hyperlink>
    </w:p>
    <w:p w14:paraId="553391BC" w14:textId="77777777" w:rsidR="00DE42FD" w:rsidRDefault="00DE42FD" w:rsidP="00601F0C">
      <w:pPr>
        <w:pStyle w:val="references"/>
      </w:pPr>
      <w:r>
        <w:t xml:space="preserve">Xilinx, “FPGA Design Principles,” </w:t>
      </w:r>
      <w:r>
        <w:rPr>
          <w:rStyle w:val="Emphasis"/>
        </w:rPr>
        <w:t>Xilinx</w:t>
      </w:r>
      <w:r>
        <w:t xml:space="preserve">, n.d. [Online]. Available: </w:t>
      </w:r>
      <w:hyperlink r:id="rId23" w:tgtFrame="_new" w:history="1">
        <w:r>
          <w:rPr>
            <w:rStyle w:val="Hyperlink"/>
          </w:rPr>
          <w:t>https://www.xilinx.com/products/design-tools.html</w:t>
        </w:r>
      </w:hyperlink>
    </w:p>
    <w:p w14:paraId="3A36B90E" w14:textId="5BF6E65E" w:rsidR="00C30816" w:rsidRDefault="004D0B38" w:rsidP="00601F0C">
      <w:pPr>
        <w:pStyle w:val="references"/>
      </w:pPr>
      <w:hyperlink r:id="rId24" w:history="1">
        <w:r w:rsidRPr="009C4894">
          <w:rPr>
            <w:rStyle w:val="Hyperlink"/>
          </w:rPr>
          <w:t>https://blogs.sas.com/content/iml/2019/11/11/round-to-even.html</w:t>
        </w:r>
      </w:hyperlink>
    </w:p>
    <w:p w14:paraId="570D42F5" w14:textId="5E16D337" w:rsidR="004D0B38" w:rsidRDefault="00C55AD4" w:rsidP="00601F0C">
      <w:pPr>
        <w:pStyle w:val="references"/>
      </w:pPr>
      <w:hyperlink r:id="rId25" w:history="1">
        <w:r w:rsidRPr="009C4894">
          <w:rPr>
            <w:rStyle w:val="Hyperlink"/>
          </w:rPr>
          <w:t>https://www.geeksforgeeks.org/computer-organization-architecture/ieee-standard-754-floating-point-numbers/</w:t>
        </w:r>
      </w:hyperlink>
    </w:p>
    <w:p w14:paraId="14AA2AE2" w14:textId="490DE335" w:rsidR="00C55AD4" w:rsidRDefault="00C55AD4" w:rsidP="00601F0C">
      <w:pPr>
        <w:pStyle w:val="references"/>
      </w:pPr>
      <w:r w:rsidRPr="00C55AD4">
        <w:t>https://pages.cs.wisc.edu/~david/</w:t>
      </w:r>
    </w:p>
    <w:p w14:paraId="2D2BD0E4" w14:textId="511505E5" w:rsidR="00DE42FD" w:rsidRDefault="00DE42FD" w:rsidP="00601F0C">
      <w:pPr>
        <w:pStyle w:val="references"/>
        <w:numPr>
          <w:ilvl w:val="0"/>
          <w:numId w:val="0"/>
        </w:numPr>
      </w:pPr>
    </w:p>
    <w:p w14:paraId="0C582DBE" w14:textId="5632E69C" w:rsidR="001F7FE9" w:rsidRDefault="001F7FE9" w:rsidP="00601F0C">
      <w:pPr>
        <w:pStyle w:val="references"/>
        <w:numPr>
          <w:ilvl w:val="0"/>
          <w:numId w:val="0"/>
        </w:numPr>
      </w:pPr>
    </w:p>
    <w:p w14:paraId="71B860B0" w14:textId="12C89F29" w:rsidR="001F7FE9" w:rsidRDefault="001F7FE9" w:rsidP="00601F0C">
      <w:pPr>
        <w:pStyle w:val="references"/>
        <w:numPr>
          <w:ilvl w:val="0"/>
          <w:numId w:val="0"/>
        </w:numPr>
      </w:pPr>
    </w:p>
    <w:p w14:paraId="58913ED8" w14:textId="6DF962E6" w:rsidR="001F7FE9" w:rsidRDefault="001F7FE9" w:rsidP="00601F0C">
      <w:pPr>
        <w:pStyle w:val="references"/>
        <w:numPr>
          <w:ilvl w:val="0"/>
          <w:numId w:val="0"/>
        </w:numPr>
      </w:pPr>
    </w:p>
    <w:p w14:paraId="36AB99A0" w14:textId="77777777" w:rsidR="001F7FE9" w:rsidRDefault="001F7FE9" w:rsidP="00601F0C">
      <w:pPr>
        <w:pStyle w:val="references"/>
        <w:numPr>
          <w:ilvl w:val="0"/>
          <w:numId w:val="0"/>
        </w:numPr>
      </w:pPr>
    </w:p>
    <w:p w14:paraId="2EC06981" w14:textId="10313562" w:rsidR="001F7FE9" w:rsidRDefault="001F7FE9" w:rsidP="00601F0C">
      <w:pPr>
        <w:pStyle w:val="references"/>
        <w:numPr>
          <w:ilvl w:val="0"/>
          <w:numId w:val="0"/>
        </w:numPr>
      </w:pPr>
    </w:p>
    <w:p w14:paraId="54164B27" w14:textId="4C970B73" w:rsidR="001F7FE9" w:rsidRDefault="001F7FE9" w:rsidP="00601F0C">
      <w:pPr>
        <w:pStyle w:val="references"/>
        <w:numPr>
          <w:ilvl w:val="0"/>
          <w:numId w:val="0"/>
        </w:numPr>
      </w:pPr>
    </w:p>
    <w:p w14:paraId="2626B6C8" w14:textId="381BFB24" w:rsidR="001F7FE9" w:rsidRDefault="001F7FE9" w:rsidP="00601F0C">
      <w:pPr>
        <w:pStyle w:val="references"/>
        <w:numPr>
          <w:ilvl w:val="0"/>
          <w:numId w:val="0"/>
        </w:numPr>
      </w:pPr>
    </w:p>
    <w:p w14:paraId="246CAE8A" w14:textId="3FFC0031" w:rsidR="001F7FE9" w:rsidRDefault="001F7FE9" w:rsidP="00601F0C">
      <w:pPr>
        <w:pStyle w:val="references"/>
        <w:numPr>
          <w:ilvl w:val="0"/>
          <w:numId w:val="0"/>
        </w:numPr>
      </w:pPr>
    </w:p>
    <w:p w14:paraId="154F2C7F" w14:textId="2513710B" w:rsidR="001F7FE9" w:rsidRDefault="001F7FE9" w:rsidP="00601F0C">
      <w:pPr>
        <w:pStyle w:val="references"/>
        <w:numPr>
          <w:ilvl w:val="0"/>
          <w:numId w:val="0"/>
        </w:numPr>
      </w:pPr>
    </w:p>
    <w:p w14:paraId="321DA527" w14:textId="37D8497E" w:rsidR="001F7FE9" w:rsidRDefault="001F7FE9" w:rsidP="00601F0C">
      <w:pPr>
        <w:pStyle w:val="references"/>
        <w:numPr>
          <w:ilvl w:val="0"/>
          <w:numId w:val="0"/>
        </w:numPr>
      </w:pPr>
    </w:p>
    <w:p w14:paraId="0A6D42AB" w14:textId="77777777" w:rsidR="001F7FE9" w:rsidRDefault="001F7FE9" w:rsidP="00601F0C">
      <w:pPr>
        <w:pStyle w:val="references"/>
        <w:numPr>
          <w:ilvl w:val="0"/>
          <w:numId w:val="0"/>
        </w:numPr>
      </w:pPr>
    </w:p>
    <w:p w14:paraId="3D8353AC" w14:textId="2E46F33C" w:rsidR="001F7FE9" w:rsidRDefault="001F7FE9" w:rsidP="00601F0C">
      <w:pPr>
        <w:pStyle w:val="references"/>
        <w:numPr>
          <w:ilvl w:val="0"/>
          <w:numId w:val="0"/>
        </w:numPr>
      </w:pPr>
    </w:p>
    <w:p w14:paraId="4446E718" w14:textId="77777777" w:rsidR="00855812" w:rsidRDefault="00855812" w:rsidP="00601F0C">
      <w:pPr>
        <w:pStyle w:val="references"/>
        <w:numPr>
          <w:ilvl w:val="0"/>
          <w:numId w:val="0"/>
        </w:numPr>
      </w:pPr>
    </w:p>
    <w:p w14:paraId="1CF3FAF7" w14:textId="77777777" w:rsidR="00855812" w:rsidRDefault="00855812" w:rsidP="00601F0C">
      <w:pPr>
        <w:pStyle w:val="references"/>
        <w:numPr>
          <w:ilvl w:val="0"/>
          <w:numId w:val="0"/>
        </w:numPr>
      </w:pPr>
    </w:p>
    <w:p w14:paraId="3E920660" w14:textId="77777777" w:rsidR="00855812" w:rsidRDefault="00855812" w:rsidP="00601F0C">
      <w:pPr>
        <w:pStyle w:val="references"/>
        <w:numPr>
          <w:ilvl w:val="0"/>
          <w:numId w:val="0"/>
        </w:numPr>
      </w:pPr>
    </w:p>
    <w:p w14:paraId="664F1411" w14:textId="77777777" w:rsidR="00855812" w:rsidRDefault="00855812" w:rsidP="00601F0C">
      <w:pPr>
        <w:pStyle w:val="references"/>
        <w:numPr>
          <w:ilvl w:val="0"/>
          <w:numId w:val="0"/>
        </w:numPr>
      </w:pPr>
    </w:p>
    <w:p w14:paraId="5DB220F3" w14:textId="77777777" w:rsidR="00855812" w:rsidRDefault="00855812" w:rsidP="00601F0C">
      <w:pPr>
        <w:pStyle w:val="references"/>
        <w:numPr>
          <w:ilvl w:val="0"/>
          <w:numId w:val="0"/>
        </w:numPr>
      </w:pPr>
    </w:p>
    <w:p w14:paraId="419AF844" w14:textId="77777777" w:rsidR="00855812" w:rsidRDefault="00855812" w:rsidP="00601F0C">
      <w:pPr>
        <w:pStyle w:val="references"/>
        <w:numPr>
          <w:ilvl w:val="0"/>
          <w:numId w:val="0"/>
        </w:numPr>
      </w:pPr>
    </w:p>
    <w:p w14:paraId="5433A3F9" w14:textId="77777777" w:rsidR="00855812" w:rsidRDefault="00855812" w:rsidP="00601F0C">
      <w:pPr>
        <w:pStyle w:val="references"/>
        <w:numPr>
          <w:ilvl w:val="0"/>
          <w:numId w:val="0"/>
        </w:numPr>
      </w:pPr>
    </w:p>
    <w:p w14:paraId="4AB6CC85" w14:textId="77777777" w:rsidR="00855812" w:rsidRDefault="00855812" w:rsidP="00601F0C">
      <w:pPr>
        <w:pStyle w:val="references"/>
        <w:numPr>
          <w:ilvl w:val="0"/>
          <w:numId w:val="0"/>
        </w:numPr>
      </w:pPr>
    </w:p>
    <w:p w14:paraId="239FFD4B" w14:textId="77777777" w:rsidR="00855812" w:rsidRDefault="00855812" w:rsidP="00601F0C">
      <w:pPr>
        <w:pStyle w:val="references"/>
        <w:numPr>
          <w:ilvl w:val="0"/>
          <w:numId w:val="0"/>
        </w:numPr>
      </w:pPr>
    </w:p>
    <w:p w14:paraId="5EA4290B" w14:textId="77777777" w:rsidR="00855812" w:rsidRDefault="00855812" w:rsidP="00601F0C">
      <w:pPr>
        <w:pStyle w:val="references"/>
        <w:numPr>
          <w:ilvl w:val="0"/>
          <w:numId w:val="0"/>
        </w:numPr>
      </w:pPr>
    </w:p>
    <w:p w14:paraId="30FDDA30" w14:textId="77777777" w:rsidR="00855812" w:rsidRDefault="00855812" w:rsidP="00601F0C">
      <w:pPr>
        <w:pStyle w:val="references"/>
        <w:numPr>
          <w:ilvl w:val="0"/>
          <w:numId w:val="0"/>
        </w:numPr>
      </w:pPr>
    </w:p>
    <w:p w14:paraId="709A319A" w14:textId="77777777" w:rsidR="00855812" w:rsidRDefault="00855812" w:rsidP="00601F0C">
      <w:pPr>
        <w:pStyle w:val="references"/>
        <w:numPr>
          <w:ilvl w:val="0"/>
          <w:numId w:val="0"/>
        </w:numPr>
      </w:pPr>
    </w:p>
    <w:p w14:paraId="1FBC880E" w14:textId="77777777" w:rsidR="00855812" w:rsidRDefault="00855812" w:rsidP="00601F0C">
      <w:pPr>
        <w:pStyle w:val="references"/>
        <w:numPr>
          <w:ilvl w:val="0"/>
          <w:numId w:val="0"/>
        </w:numPr>
      </w:pPr>
    </w:p>
    <w:p w14:paraId="37868F79" w14:textId="77777777" w:rsidR="00855812" w:rsidRDefault="00855812" w:rsidP="00601F0C">
      <w:pPr>
        <w:pStyle w:val="references"/>
        <w:numPr>
          <w:ilvl w:val="0"/>
          <w:numId w:val="0"/>
        </w:numPr>
      </w:pPr>
    </w:p>
    <w:p w14:paraId="2FB6FBFB" w14:textId="77777777" w:rsidR="00855812" w:rsidRDefault="00855812" w:rsidP="00601F0C">
      <w:pPr>
        <w:pStyle w:val="references"/>
        <w:numPr>
          <w:ilvl w:val="0"/>
          <w:numId w:val="0"/>
        </w:numPr>
      </w:pPr>
    </w:p>
    <w:p w14:paraId="4BF5F223" w14:textId="77777777" w:rsidR="00855812" w:rsidRDefault="00855812" w:rsidP="00601F0C">
      <w:pPr>
        <w:pStyle w:val="references"/>
        <w:numPr>
          <w:ilvl w:val="0"/>
          <w:numId w:val="0"/>
        </w:numPr>
      </w:pPr>
    </w:p>
    <w:p w14:paraId="67266674" w14:textId="77777777" w:rsidR="00855812" w:rsidRDefault="00855812" w:rsidP="00601F0C">
      <w:pPr>
        <w:pStyle w:val="references"/>
        <w:numPr>
          <w:ilvl w:val="0"/>
          <w:numId w:val="0"/>
        </w:numPr>
      </w:pPr>
    </w:p>
    <w:p w14:paraId="646C3C72" w14:textId="77777777" w:rsidR="00855812" w:rsidRDefault="00855812" w:rsidP="00601F0C">
      <w:pPr>
        <w:pStyle w:val="references"/>
        <w:numPr>
          <w:ilvl w:val="0"/>
          <w:numId w:val="0"/>
        </w:numPr>
      </w:pPr>
    </w:p>
    <w:p w14:paraId="6ED97A33" w14:textId="77777777" w:rsidR="00855812" w:rsidRDefault="00855812" w:rsidP="00601F0C">
      <w:pPr>
        <w:pStyle w:val="references"/>
        <w:numPr>
          <w:ilvl w:val="0"/>
          <w:numId w:val="0"/>
        </w:numPr>
      </w:pPr>
    </w:p>
    <w:p w14:paraId="1FED1472" w14:textId="77777777" w:rsidR="00855812" w:rsidRDefault="00855812" w:rsidP="00601F0C">
      <w:pPr>
        <w:pStyle w:val="references"/>
        <w:numPr>
          <w:ilvl w:val="0"/>
          <w:numId w:val="0"/>
        </w:numPr>
      </w:pPr>
    </w:p>
    <w:p w14:paraId="65B8F713" w14:textId="77777777" w:rsidR="00855812" w:rsidRDefault="00855812" w:rsidP="00601F0C">
      <w:pPr>
        <w:pStyle w:val="references"/>
        <w:numPr>
          <w:ilvl w:val="0"/>
          <w:numId w:val="0"/>
        </w:numPr>
      </w:pPr>
    </w:p>
    <w:p w14:paraId="7E810E48" w14:textId="77777777" w:rsidR="00855812" w:rsidRDefault="00855812" w:rsidP="00601F0C">
      <w:pPr>
        <w:pStyle w:val="references"/>
        <w:numPr>
          <w:ilvl w:val="0"/>
          <w:numId w:val="0"/>
        </w:numPr>
      </w:pPr>
    </w:p>
    <w:p w14:paraId="053A3435" w14:textId="77777777" w:rsidR="00855812" w:rsidRDefault="00855812" w:rsidP="00601F0C">
      <w:pPr>
        <w:pStyle w:val="references"/>
        <w:numPr>
          <w:ilvl w:val="0"/>
          <w:numId w:val="0"/>
        </w:numPr>
      </w:pPr>
    </w:p>
    <w:p w14:paraId="6192DA0B" w14:textId="77777777" w:rsidR="00855812" w:rsidRDefault="00855812" w:rsidP="00601F0C">
      <w:pPr>
        <w:pStyle w:val="references"/>
        <w:numPr>
          <w:ilvl w:val="0"/>
          <w:numId w:val="0"/>
        </w:numPr>
      </w:pPr>
    </w:p>
    <w:p w14:paraId="45A977F9" w14:textId="77777777" w:rsidR="00855812" w:rsidRDefault="00855812" w:rsidP="00601F0C">
      <w:pPr>
        <w:pStyle w:val="references"/>
        <w:numPr>
          <w:ilvl w:val="0"/>
          <w:numId w:val="0"/>
        </w:numPr>
      </w:pPr>
    </w:p>
    <w:p w14:paraId="04A81B1B" w14:textId="77777777" w:rsidR="00855812" w:rsidRDefault="00855812" w:rsidP="00601F0C">
      <w:pPr>
        <w:pStyle w:val="references"/>
        <w:numPr>
          <w:ilvl w:val="0"/>
          <w:numId w:val="0"/>
        </w:numPr>
      </w:pPr>
    </w:p>
    <w:p w14:paraId="57142570" w14:textId="77777777" w:rsidR="00855812" w:rsidRDefault="00855812" w:rsidP="00601F0C">
      <w:pPr>
        <w:pStyle w:val="references"/>
        <w:numPr>
          <w:ilvl w:val="0"/>
          <w:numId w:val="0"/>
        </w:numPr>
      </w:pPr>
    </w:p>
    <w:p w14:paraId="3671786E" w14:textId="77777777" w:rsidR="00855812" w:rsidRDefault="00855812" w:rsidP="00601F0C">
      <w:pPr>
        <w:pStyle w:val="references"/>
        <w:numPr>
          <w:ilvl w:val="0"/>
          <w:numId w:val="0"/>
        </w:numPr>
      </w:pPr>
    </w:p>
    <w:p w14:paraId="583B3005" w14:textId="77777777" w:rsidR="00855812" w:rsidRDefault="00855812" w:rsidP="00601F0C">
      <w:pPr>
        <w:pStyle w:val="references"/>
        <w:numPr>
          <w:ilvl w:val="0"/>
          <w:numId w:val="0"/>
        </w:numPr>
      </w:pPr>
    </w:p>
    <w:p w14:paraId="3E39523F" w14:textId="77777777" w:rsidR="00855812" w:rsidRDefault="00855812" w:rsidP="00601F0C">
      <w:pPr>
        <w:pStyle w:val="references"/>
        <w:numPr>
          <w:ilvl w:val="0"/>
          <w:numId w:val="0"/>
        </w:numPr>
      </w:pPr>
    </w:p>
    <w:p w14:paraId="18D7D721" w14:textId="77777777" w:rsidR="00855812" w:rsidRDefault="00855812" w:rsidP="00601F0C">
      <w:pPr>
        <w:pStyle w:val="references"/>
        <w:numPr>
          <w:ilvl w:val="0"/>
          <w:numId w:val="0"/>
        </w:numPr>
      </w:pPr>
    </w:p>
    <w:p w14:paraId="53FBDE1B" w14:textId="77777777" w:rsidR="00855812" w:rsidRDefault="00855812" w:rsidP="00601F0C">
      <w:pPr>
        <w:pStyle w:val="references"/>
        <w:numPr>
          <w:ilvl w:val="0"/>
          <w:numId w:val="0"/>
        </w:numPr>
      </w:pPr>
    </w:p>
    <w:p w14:paraId="7BDC43B6" w14:textId="77777777" w:rsidR="00855812" w:rsidRDefault="00855812" w:rsidP="00601F0C">
      <w:pPr>
        <w:pStyle w:val="references"/>
        <w:numPr>
          <w:ilvl w:val="0"/>
          <w:numId w:val="0"/>
        </w:numPr>
      </w:pPr>
    </w:p>
    <w:p w14:paraId="4A05586D" w14:textId="77777777" w:rsidR="00855812" w:rsidRDefault="00855812" w:rsidP="00601F0C">
      <w:pPr>
        <w:pStyle w:val="references"/>
        <w:numPr>
          <w:ilvl w:val="0"/>
          <w:numId w:val="0"/>
        </w:numPr>
      </w:pPr>
    </w:p>
    <w:p w14:paraId="7FE4BBFD" w14:textId="77777777" w:rsidR="00855812" w:rsidRDefault="00855812" w:rsidP="00601F0C">
      <w:pPr>
        <w:pStyle w:val="references"/>
        <w:numPr>
          <w:ilvl w:val="0"/>
          <w:numId w:val="0"/>
        </w:numPr>
      </w:pPr>
    </w:p>
    <w:p w14:paraId="57B8AD74" w14:textId="77777777" w:rsidR="00855812" w:rsidRDefault="00855812" w:rsidP="00601F0C">
      <w:pPr>
        <w:pStyle w:val="references"/>
        <w:numPr>
          <w:ilvl w:val="0"/>
          <w:numId w:val="0"/>
        </w:numPr>
      </w:pPr>
    </w:p>
    <w:p w14:paraId="3D01CED9" w14:textId="77777777" w:rsidR="00855812" w:rsidRDefault="00855812" w:rsidP="00601F0C">
      <w:pPr>
        <w:pStyle w:val="references"/>
        <w:numPr>
          <w:ilvl w:val="0"/>
          <w:numId w:val="0"/>
        </w:numPr>
      </w:pPr>
    </w:p>
    <w:p w14:paraId="221F72CA" w14:textId="77777777" w:rsidR="00855812" w:rsidRDefault="00855812" w:rsidP="00601F0C">
      <w:pPr>
        <w:pStyle w:val="references"/>
        <w:numPr>
          <w:ilvl w:val="0"/>
          <w:numId w:val="0"/>
        </w:numPr>
      </w:pPr>
    </w:p>
    <w:p w14:paraId="6EFACF79" w14:textId="77777777" w:rsidR="00855812" w:rsidRDefault="00855812" w:rsidP="00601F0C">
      <w:pPr>
        <w:pStyle w:val="references"/>
        <w:numPr>
          <w:ilvl w:val="0"/>
          <w:numId w:val="0"/>
        </w:numPr>
      </w:pPr>
    </w:p>
    <w:p w14:paraId="51704B9C" w14:textId="77777777" w:rsidR="00855812" w:rsidRDefault="00855812" w:rsidP="00601F0C">
      <w:pPr>
        <w:pStyle w:val="references"/>
        <w:numPr>
          <w:ilvl w:val="0"/>
          <w:numId w:val="0"/>
        </w:numPr>
      </w:pPr>
    </w:p>
    <w:p w14:paraId="291B5DF9" w14:textId="77777777" w:rsidR="00855812" w:rsidRDefault="00855812" w:rsidP="00601F0C">
      <w:pPr>
        <w:pStyle w:val="references"/>
        <w:numPr>
          <w:ilvl w:val="0"/>
          <w:numId w:val="0"/>
        </w:numPr>
      </w:pPr>
    </w:p>
    <w:p w14:paraId="4AE66577" w14:textId="77777777" w:rsidR="00855812" w:rsidRDefault="00855812" w:rsidP="00601F0C">
      <w:pPr>
        <w:pStyle w:val="references"/>
        <w:numPr>
          <w:ilvl w:val="0"/>
          <w:numId w:val="0"/>
        </w:numPr>
      </w:pPr>
    </w:p>
    <w:p w14:paraId="436F1DB0" w14:textId="77777777" w:rsidR="00855812" w:rsidRDefault="00855812" w:rsidP="00601F0C">
      <w:pPr>
        <w:pStyle w:val="references"/>
        <w:numPr>
          <w:ilvl w:val="0"/>
          <w:numId w:val="0"/>
        </w:numPr>
      </w:pPr>
    </w:p>
    <w:p w14:paraId="69647401" w14:textId="77777777" w:rsidR="00855812" w:rsidRDefault="00855812" w:rsidP="00601F0C">
      <w:pPr>
        <w:pStyle w:val="references"/>
        <w:numPr>
          <w:ilvl w:val="0"/>
          <w:numId w:val="0"/>
        </w:numPr>
      </w:pPr>
    </w:p>
    <w:p w14:paraId="566FA119" w14:textId="77777777" w:rsidR="00855812" w:rsidRDefault="00855812" w:rsidP="00601F0C">
      <w:pPr>
        <w:pStyle w:val="references"/>
        <w:numPr>
          <w:ilvl w:val="0"/>
          <w:numId w:val="0"/>
        </w:numPr>
      </w:pPr>
    </w:p>
    <w:p w14:paraId="50888B08" w14:textId="029E2DEE" w:rsidR="00855812" w:rsidRDefault="00855812" w:rsidP="00601F0C">
      <w:pPr>
        <w:pStyle w:val="references"/>
        <w:numPr>
          <w:ilvl w:val="0"/>
          <w:numId w:val="0"/>
        </w:numPr>
      </w:pPr>
    </w:p>
    <w:p w14:paraId="34B7F436" w14:textId="13E24A8B" w:rsidR="005252C1" w:rsidRDefault="005252C1" w:rsidP="00601F0C">
      <w:pPr>
        <w:pStyle w:val="references"/>
        <w:numPr>
          <w:ilvl w:val="0"/>
          <w:numId w:val="0"/>
        </w:numPr>
        <w:ind w:start="18pt" w:hanging="18pt"/>
      </w:pPr>
    </w:p>
    <w:p w14:paraId="2EB5BF17" w14:textId="5E6045C9" w:rsidR="00985A01" w:rsidRDefault="00985A01" w:rsidP="00601F0C">
      <w:pPr>
        <w:pStyle w:val="references"/>
        <w:numPr>
          <w:ilvl w:val="0"/>
          <w:numId w:val="0"/>
        </w:numPr>
      </w:pPr>
    </w:p>
    <w:p w14:paraId="19D4F075" w14:textId="77777777" w:rsidR="00855812" w:rsidRDefault="00855812" w:rsidP="00601F0C">
      <w:pPr>
        <w:pStyle w:val="references"/>
        <w:numPr>
          <w:ilvl w:val="0"/>
          <w:numId w:val="0"/>
        </w:numPr>
      </w:pPr>
    </w:p>
    <w:p w14:paraId="5C72A10C" w14:textId="77777777" w:rsidR="00855812" w:rsidRDefault="00855812" w:rsidP="00601F0C">
      <w:pPr>
        <w:pStyle w:val="references"/>
        <w:numPr>
          <w:ilvl w:val="0"/>
          <w:numId w:val="0"/>
        </w:numPr>
      </w:pPr>
    </w:p>
    <w:p w14:paraId="752407F3" w14:textId="77777777" w:rsidR="00855812" w:rsidRDefault="00855812" w:rsidP="00601F0C">
      <w:pPr>
        <w:pStyle w:val="references"/>
        <w:numPr>
          <w:ilvl w:val="0"/>
          <w:numId w:val="0"/>
        </w:numPr>
      </w:pPr>
    </w:p>
    <w:p w14:paraId="1D8DFE12" w14:textId="77777777" w:rsidR="00855812" w:rsidRDefault="00855812" w:rsidP="00601F0C">
      <w:pPr>
        <w:pStyle w:val="references"/>
        <w:numPr>
          <w:ilvl w:val="0"/>
          <w:numId w:val="0"/>
        </w:numPr>
      </w:pPr>
    </w:p>
    <w:p w14:paraId="45F6C52B" w14:textId="77777777" w:rsidR="00855812" w:rsidRDefault="00855812" w:rsidP="00601F0C">
      <w:pPr>
        <w:pStyle w:val="references"/>
        <w:numPr>
          <w:ilvl w:val="0"/>
          <w:numId w:val="0"/>
        </w:numPr>
      </w:pPr>
    </w:p>
    <w:p w14:paraId="6796EAFC" w14:textId="77777777" w:rsidR="00855812" w:rsidRDefault="00855812" w:rsidP="00601F0C">
      <w:pPr>
        <w:pStyle w:val="references"/>
        <w:numPr>
          <w:ilvl w:val="0"/>
          <w:numId w:val="0"/>
        </w:numPr>
      </w:pPr>
    </w:p>
    <w:p w14:paraId="5A117C56" w14:textId="77777777" w:rsidR="00855812" w:rsidRDefault="00855812" w:rsidP="00601F0C">
      <w:pPr>
        <w:pStyle w:val="references"/>
        <w:numPr>
          <w:ilvl w:val="0"/>
          <w:numId w:val="0"/>
        </w:numPr>
      </w:pPr>
    </w:p>
    <w:p w14:paraId="6CCBD91F" w14:textId="77777777" w:rsidR="00855812" w:rsidRDefault="00855812" w:rsidP="00601F0C">
      <w:pPr>
        <w:pStyle w:val="references"/>
        <w:numPr>
          <w:ilvl w:val="0"/>
          <w:numId w:val="0"/>
        </w:numPr>
      </w:pPr>
    </w:p>
    <w:p w14:paraId="5FFA87FA" w14:textId="77777777" w:rsidR="00855812" w:rsidRDefault="00855812" w:rsidP="00601F0C">
      <w:pPr>
        <w:pStyle w:val="references"/>
        <w:numPr>
          <w:ilvl w:val="0"/>
          <w:numId w:val="0"/>
        </w:numPr>
      </w:pPr>
    </w:p>
    <w:p w14:paraId="024CAA4C" w14:textId="77777777" w:rsidR="00855812" w:rsidRDefault="00855812" w:rsidP="00601F0C">
      <w:pPr>
        <w:pStyle w:val="references"/>
        <w:numPr>
          <w:ilvl w:val="0"/>
          <w:numId w:val="0"/>
        </w:numPr>
      </w:pPr>
    </w:p>
    <w:p w14:paraId="459A3F66" w14:textId="77777777" w:rsidR="00855812" w:rsidRDefault="00855812" w:rsidP="00601F0C">
      <w:pPr>
        <w:pStyle w:val="references"/>
        <w:numPr>
          <w:ilvl w:val="0"/>
          <w:numId w:val="0"/>
        </w:numPr>
      </w:pPr>
    </w:p>
    <w:p w14:paraId="26AACF8A" w14:textId="77777777" w:rsidR="00855812" w:rsidRDefault="00855812" w:rsidP="00601F0C">
      <w:pPr>
        <w:pStyle w:val="references"/>
        <w:numPr>
          <w:ilvl w:val="0"/>
          <w:numId w:val="0"/>
        </w:numPr>
      </w:pPr>
    </w:p>
    <w:p w14:paraId="583735AE" w14:textId="77777777" w:rsidR="00855812" w:rsidRDefault="00855812" w:rsidP="00601F0C">
      <w:pPr>
        <w:pStyle w:val="references"/>
        <w:numPr>
          <w:ilvl w:val="0"/>
          <w:numId w:val="0"/>
        </w:numPr>
      </w:pPr>
    </w:p>
    <w:p w14:paraId="5172BF08" w14:textId="77777777" w:rsidR="00855812" w:rsidRDefault="00855812" w:rsidP="00601F0C">
      <w:pPr>
        <w:pStyle w:val="references"/>
        <w:numPr>
          <w:ilvl w:val="0"/>
          <w:numId w:val="0"/>
        </w:numPr>
      </w:pPr>
    </w:p>
    <w:p w14:paraId="3303C315" w14:textId="77777777" w:rsidR="00855812" w:rsidRDefault="00855812" w:rsidP="00601F0C">
      <w:pPr>
        <w:pStyle w:val="references"/>
        <w:numPr>
          <w:ilvl w:val="0"/>
          <w:numId w:val="0"/>
        </w:numPr>
      </w:pPr>
    </w:p>
    <w:p w14:paraId="4FF95F1F" w14:textId="77777777" w:rsidR="00287E1F" w:rsidRDefault="00287E1F" w:rsidP="00601F0C">
      <w:pPr>
        <w:pStyle w:val="references"/>
        <w:numPr>
          <w:ilvl w:val="0"/>
          <w:numId w:val="0"/>
        </w:numPr>
      </w:pPr>
    </w:p>
    <w:p w14:paraId="5603333B" w14:textId="77777777" w:rsidR="00287E1F" w:rsidRDefault="00287E1F" w:rsidP="00601F0C">
      <w:pPr>
        <w:pStyle w:val="references"/>
        <w:numPr>
          <w:ilvl w:val="0"/>
          <w:numId w:val="0"/>
        </w:numPr>
      </w:pPr>
    </w:p>
    <w:p w14:paraId="1F4885FF" w14:textId="77777777" w:rsidR="00287E1F" w:rsidRDefault="00287E1F" w:rsidP="00601F0C">
      <w:pPr>
        <w:pStyle w:val="references"/>
        <w:numPr>
          <w:ilvl w:val="0"/>
          <w:numId w:val="0"/>
        </w:numPr>
      </w:pPr>
    </w:p>
    <w:p w14:paraId="633C38E0" w14:textId="77777777" w:rsidR="00287E1F" w:rsidRDefault="00287E1F" w:rsidP="00601F0C">
      <w:pPr>
        <w:pStyle w:val="references"/>
        <w:numPr>
          <w:ilvl w:val="0"/>
          <w:numId w:val="0"/>
        </w:numPr>
      </w:pPr>
    </w:p>
    <w:p w14:paraId="07375DDD" w14:textId="77777777" w:rsidR="00287E1F" w:rsidRDefault="00287E1F" w:rsidP="00601F0C">
      <w:pPr>
        <w:pStyle w:val="references"/>
        <w:numPr>
          <w:ilvl w:val="0"/>
          <w:numId w:val="0"/>
        </w:numPr>
      </w:pPr>
    </w:p>
    <w:p w14:paraId="33245177" w14:textId="77777777" w:rsidR="00287E1F" w:rsidRDefault="00287E1F" w:rsidP="00601F0C">
      <w:pPr>
        <w:pStyle w:val="references"/>
        <w:numPr>
          <w:ilvl w:val="0"/>
          <w:numId w:val="0"/>
        </w:numPr>
      </w:pPr>
    </w:p>
    <w:p w14:paraId="65FED88F" w14:textId="4E14E1CA" w:rsidR="00FB45FF" w:rsidRDefault="00FB45FF">
      <w:pPr>
        <w:rPr>
          <w:rFonts w:eastAsia="MS Mincho"/>
          <w:noProof/>
          <w:sz w:val="16"/>
          <w:szCs w:val="16"/>
        </w:rPr>
      </w:pPr>
      <w:r>
        <w:br w:type="page"/>
      </w:r>
    </w:p>
    <w:p w14:paraId="1226E7C4" w14:textId="77777777" w:rsidR="00287E1F" w:rsidRDefault="00287E1F" w:rsidP="00601F0C">
      <w:pPr>
        <w:pStyle w:val="references"/>
        <w:numPr>
          <w:ilvl w:val="0"/>
          <w:numId w:val="0"/>
        </w:numPr>
      </w:pPr>
    </w:p>
    <w:p w14:paraId="729E18B0" w14:textId="77777777" w:rsidR="00287E1F" w:rsidRDefault="00287E1F" w:rsidP="00601F0C">
      <w:pPr>
        <w:pStyle w:val="references"/>
        <w:numPr>
          <w:ilvl w:val="0"/>
          <w:numId w:val="0"/>
        </w:numPr>
      </w:pPr>
    </w:p>
    <w:p w14:paraId="326C718F" w14:textId="63BAA3CC" w:rsidR="00287E1F" w:rsidRDefault="00287E1F" w:rsidP="00601F0C">
      <w:pPr>
        <w:pStyle w:val="references"/>
        <w:numPr>
          <w:ilvl w:val="0"/>
          <w:numId w:val="0"/>
        </w:numPr>
      </w:pPr>
      <w:r>
        <w:drawing>
          <wp:anchor distT="0" distB="0" distL="114300" distR="114300" simplePos="0" relativeHeight="251659264" behindDoc="0" locked="0" layoutInCell="1" allowOverlap="1" wp14:anchorId="60D5B2C3" wp14:editId="771D175B">
            <wp:simplePos x="0" y="0"/>
            <wp:positionH relativeFrom="column">
              <wp:posOffset>1316753</wp:posOffset>
            </wp:positionH>
            <wp:positionV relativeFrom="paragraph">
              <wp:posOffset>-356965</wp:posOffset>
            </wp:positionV>
            <wp:extent cx="3667125" cy="2419350"/>
            <wp:effectExtent l="0" t="0" r="9525" b="0"/>
            <wp:wrapNone/>
            <wp:docPr id="208499624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4996241" name="Picture 2084996241"/>
                    <pic:cNvPicPr/>
                  </pic:nvPicPr>
                  <pic:blipFill>
                    <a:blip r:embed="rId26"/>
                    <a:stretch>
                      <a:fillRect/>
                    </a:stretch>
                  </pic:blipFill>
                  <pic:spPr>
                    <a:xfrm>
                      <a:off x="0" y="0"/>
                      <a:ext cx="3667125" cy="2419350"/>
                    </a:xfrm>
                    <a:prstGeom prst="rect">
                      <a:avLst/>
                    </a:prstGeom>
                  </pic:spPr>
                </pic:pic>
              </a:graphicData>
            </a:graphic>
            <wp14:sizeRelH relativeFrom="page">
              <wp14:pctWidth>0%</wp14:pctWidth>
            </wp14:sizeRelH>
            <wp14:sizeRelV relativeFrom="page">
              <wp14:pctHeight>0%</wp14:pctHeight>
            </wp14:sizeRelV>
          </wp:anchor>
        </w:drawing>
      </w:r>
    </w:p>
    <w:p w14:paraId="03C02F4A" w14:textId="77777777" w:rsidR="00287E1F" w:rsidRDefault="00287E1F" w:rsidP="00601F0C">
      <w:pPr>
        <w:pStyle w:val="references"/>
        <w:numPr>
          <w:ilvl w:val="0"/>
          <w:numId w:val="0"/>
        </w:numPr>
      </w:pPr>
    </w:p>
    <w:p w14:paraId="618C35FF" w14:textId="6130D34B" w:rsidR="00287E1F" w:rsidRDefault="00287E1F" w:rsidP="00601F0C">
      <w:pPr>
        <w:pStyle w:val="references"/>
        <w:numPr>
          <w:ilvl w:val="0"/>
          <w:numId w:val="0"/>
        </w:numPr>
      </w:pPr>
    </w:p>
    <w:p w14:paraId="37E0745F" w14:textId="77777777" w:rsidR="00287E1F" w:rsidRDefault="00287E1F" w:rsidP="00601F0C">
      <w:pPr>
        <w:pStyle w:val="references"/>
        <w:numPr>
          <w:ilvl w:val="0"/>
          <w:numId w:val="0"/>
        </w:numPr>
      </w:pPr>
    </w:p>
    <w:p w14:paraId="1751402F" w14:textId="77777777" w:rsidR="00287E1F" w:rsidRDefault="00287E1F" w:rsidP="00601F0C">
      <w:pPr>
        <w:pStyle w:val="references"/>
        <w:numPr>
          <w:ilvl w:val="0"/>
          <w:numId w:val="0"/>
        </w:numPr>
      </w:pPr>
    </w:p>
    <w:p w14:paraId="6CEE9D7A" w14:textId="77777777" w:rsidR="00287E1F" w:rsidRDefault="00287E1F" w:rsidP="00601F0C">
      <w:pPr>
        <w:pStyle w:val="references"/>
        <w:numPr>
          <w:ilvl w:val="0"/>
          <w:numId w:val="0"/>
        </w:numPr>
      </w:pPr>
    </w:p>
    <w:p w14:paraId="69ECC76A" w14:textId="77777777" w:rsidR="00287E1F" w:rsidRDefault="00287E1F" w:rsidP="00601F0C">
      <w:pPr>
        <w:pStyle w:val="references"/>
        <w:numPr>
          <w:ilvl w:val="0"/>
          <w:numId w:val="0"/>
        </w:numPr>
      </w:pPr>
    </w:p>
    <w:p w14:paraId="2D4DFB99" w14:textId="77777777" w:rsidR="00287E1F" w:rsidRDefault="00287E1F" w:rsidP="00601F0C">
      <w:pPr>
        <w:pStyle w:val="references"/>
        <w:numPr>
          <w:ilvl w:val="0"/>
          <w:numId w:val="0"/>
        </w:numPr>
      </w:pPr>
    </w:p>
    <w:p w14:paraId="2D919D0A" w14:textId="77777777" w:rsidR="00287E1F" w:rsidRDefault="00287E1F" w:rsidP="00601F0C">
      <w:pPr>
        <w:pStyle w:val="references"/>
        <w:numPr>
          <w:ilvl w:val="0"/>
          <w:numId w:val="0"/>
        </w:numPr>
      </w:pPr>
    </w:p>
    <w:p w14:paraId="7BE26C76" w14:textId="74680164" w:rsidR="00287E1F" w:rsidRDefault="00287E1F" w:rsidP="00601F0C">
      <w:pPr>
        <w:pStyle w:val="references"/>
        <w:numPr>
          <w:ilvl w:val="0"/>
          <w:numId w:val="0"/>
        </w:numPr>
      </w:pPr>
    </w:p>
    <w:p w14:paraId="05D181F1" w14:textId="77777777" w:rsidR="00287E1F" w:rsidRDefault="00287E1F" w:rsidP="00601F0C">
      <w:pPr>
        <w:pStyle w:val="references"/>
        <w:numPr>
          <w:ilvl w:val="0"/>
          <w:numId w:val="0"/>
        </w:numPr>
      </w:pPr>
    </w:p>
    <w:p w14:paraId="388528F7" w14:textId="77777777" w:rsidR="00287E1F" w:rsidRDefault="00287E1F" w:rsidP="00601F0C">
      <w:pPr>
        <w:pStyle w:val="references"/>
        <w:numPr>
          <w:ilvl w:val="0"/>
          <w:numId w:val="0"/>
        </w:numPr>
      </w:pPr>
    </w:p>
    <w:p w14:paraId="68145B60" w14:textId="77777777" w:rsidR="00287E1F" w:rsidRDefault="00287E1F" w:rsidP="00601F0C">
      <w:pPr>
        <w:pStyle w:val="references"/>
        <w:numPr>
          <w:ilvl w:val="0"/>
          <w:numId w:val="0"/>
        </w:numPr>
      </w:pPr>
    </w:p>
    <w:p w14:paraId="26D6F259" w14:textId="77777777" w:rsidR="00287E1F" w:rsidRDefault="00287E1F" w:rsidP="00601F0C">
      <w:pPr>
        <w:pStyle w:val="references"/>
        <w:numPr>
          <w:ilvl w:val="0"/>
          <w:numId w:val="0"/>
        </w:numPr>
      </w:pPr>
    </w:p>
    <w:p w14:paraId="6A4B9EEF" w14:textId="03014B83" w:rsidR="00287E1F" w:rsidRDefault="00287E1F" w:rsidP="00601F0C">
      <w:pPr>
        <w:pStyle w:val="references"/>
        <w:numPr>
          <w:ilvl w:val="0"/>
          <w:numId w:val="0"/>
        </w:numPr>
      </w:pPr>
    </w:p>
    <w:p w14:paraId="6941EFF1" w14:textId="7546F0EF" w:rsidR="00F80FB2" w:rsidRPr="00F80FB2" w:rsidRDefault="00F80FB2" w:rsidP="00601F0C">
      <w:pPr>
        <w:pStyle w:val="Caption"/>
        <w:keepNext/>
        <w:rPr>
          <w:rFonts w:eastAsia="MS Mincho"/>
          <w:i w:val="0"/>
          <w:iCs w:val="0"/>
          <w:noProof/>
          <w:color w:val="auto"/>
          <w:sz w:val="20"/>
          <w:szCs w:val="20"/>
        </w:rPr>
      </w:pPr>
      <w:r w:rsidRPr="00F80FB2">
        <w:rPr>
          <w:rFonts w:eastAsia="MS Mincho"/>
          <w:i w:val="0"/>
          <w:iCs w:val="0"/>
          <w:noProof/>
          <w:color w:val="auto"/>
          <w:sz w:val="20"/>
          <w:szCs w:val="20"/>
        </w:rPr>
        <w:t>Floating-point representation on hardware</w:t>
      </w:r>
    </w:p>
    <w:sectPr w:rsidR="00F80FB2" w:rsidRPr="00F80FB2" w:rsidSect="00864B4B">
      <w:footerReference w:type="default" r:id="rId27"/>
      <w:type w:val="continuous"/>
      <w:pgSz w:w="595.30pt" w:h="841.90pt" w:code="9"/>
      <w:pgMar w:top="54pt" w:right="45.35pt" w:bottom="72pt" w:left="45.35pt" w:header="36pt" w:footer="36pt" w:gutter="0pt"/>
      <w:cols w:num="2" w:space="18pt"/>
      <w:titlePg/>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30886E7" w14:textId="77777777" w:rsidR="00505B99" w:rsidRDefault="00505B99" w:rsidP="001A3B3D">
      <w:r>
        <w:separator/>
      </w:r>
    </w:p>
  </w:endnote>
  <w:endnote w:type="continuationSeparator" w:id="0">
    <w:p w14:paraId="2262DF2B" w14:textId="77777777" w:rsidR="00505B99" w:rsidRDefault="00505B9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05F6638" w14:textId="2104E8C2" w:rsidR="001D72F2" w:rsidRPr="00284F9D" w:rsidRDefault="001E3316" w:rsidP="001E3316">
    <w:pPr>
      <w:pStyle w:val="Footer"/>
    </w:pPr>
    <w:r w:rsidRPr="00284F9D">
      <w:t xml:space="preserve">1 </w:t>
    </w:r>
    <w:r w:rsidR="005557E6" w:rsidRPr="00EC7467">
      <w:t>Lorem Ipsum is simply dummy text of the printing and typesetting industry. Lorem Ipsum has been the industry's standard dummy text ever since the 1500s, when an unknown printer took a galley of type and scrambled it to make a type specimen book. It has survived</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155BE25" w14:textId="016C7613" w:rsidR="00395F6F" w:rsidRPr="00284F9D" w:rsidRDefault="00395F6F" w:rsidP="001E3316">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9949E13" w14:textId="77777777" w:rsidR="00505B99" w:rsidRDefault="00505B99" w:rsidP="001A3B3D">
      <w:r>
        <w:separator/>
      </w:r>
    </w:p>
  </w:footnote>
  <w:footnote w:type="continuationSeparator" w:id="0">
    <w:p w14:paraId="249942F5" w14:textId="77777777" w:rsidR="00505B99" w:rsidRDefault="00505B9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7C1108"/>
    <w:multiLevelType w:val="hybridMultilevel"/>
    <w:tmpl w:val="3510FE06"/>
    <w:lvl w:ilvl="0" w:tplc="BF86FA46">
      <w:start w:val="1"/>
      <w:numFmt w:val="lowerLetter"/>
      <w:lvlText w:val="%1)"/>
      <w:lvlJc w:val="start"/>
      <w:pPr>
        <w:ind w:start="50.40pt" w:hanging="18pt"/>
      </w:pPr>
      <w:rPr>
        <w:rFonts w:hint="default"/>
        <w:i/>
        <w:iCs/>
      </w:rPr>
    </w:lvl>
    <w:lvl w:ilvl="1" w:tplc="FFFFFFFF" w:tentative="1">
      <w:start w:val="1"/>
      <w:numFmt w:val="bullet"/>
      <w:lvlText w:val="o"/>
      <w:lvlJc w:val="start"/>
      <w:pPr>
        <w:ind w:start="86.40pt" w:hanging="18pt"/>
      </w:pPr>
      <w:rPr>
        <w:rFonts w:ascii="Courier New" w:hAnsi="Courier New" w:cs="Courier New" w:hint="default"/>
      </w:rPr>
    </w:lvl>
    <w:lvl w:ilvl="2" w:tplc="FFFFFFFF" w:tentative="1">
      <w:start w:val="1"/>
      <w:numFmt w:val="bullet"/>
      <w:lvlText w:val=""/>
      <w:lvlJc w:val="start"/>
      <w:pPr>
        <w:ind w:start="122.40pt" w:hanging="18pt"/>
      </w:pPr>
      <w:rPr>
        <w:rFonts w:ascii="Wingdings" w:hAnsi="Wingdings" w:hint="default"/>
      </w:rPr>
    </w:lvl>
    <w:lvl w:ilvl="3" w:tplc="FFFFFFFF" w:tentative="1">
      <w:start w:val="1"/>
      <w:numFmt w:val="bullet"/>
      <w:lvlText w:val=""/>
      <w:lvlJc w:val="start"/>
      <w:pPr>
        <w:ind w:start="158.40pt" w:hanging="18pt"/>
      </w:pPr>
      <w:rPr>
        <w:rFonts w:ascii="Symbol" w:hAnsi="Symbol" w:hint="default"/>
      </w:rPr>
    </w:lvl>
    <w:lvl w:ilvl="4" w:tplc="FFFFFFFF" w:tentative="1">
      <w:start w:val="1"/>
      <w:numFmt w:val="bullet"/>
      <w:lvlText w:val="o"/>
      <w:lvlJc w:val="start"/>
      <w:pPr>
        <w:ind w:start="194.40pt" w:hanging="18pt"/>
      </w:pPr>
      <w:rPr>
        <w:rFonts w:ascii="Courier New" w:hAnsi="Courier New" w:cs="Courier New" w:hint="default"/>
      </w:rPr>
    </w:lvl>
    <w:lvl w:ilvl="5" w:tplc="FFFFFFFF" w:tentative="1">
      <w:start w:val="1"/>
      <w:numFmt w:val="bullet"/>
      <w:lvlText w:val=""/>
      <w:lvlJc w:val="start"/>
      <w:pPr>
        <w:ind w:start="230.40pt" w:hanging="18pt"/>
      </w:pPr>
      <w:rPr>
        <w:rFonts w:ascii="Wingdings" w:hAnsi="Wingdings" w:hint="default"/>
      </w:rPr>
    </w:lvl>
    <w:lvl w:ilvl="6" w:tplc="FFFFFFFF" w:tentative="1">
      <w:start w:val="1"/>
      <w:numFmt w:val="bullet"/>
      <w:lvlText w:val=""/>
      <w:lvlJc w:val="start"/>
      <w:pPr>
        <w:ind w:start="266.40pt" w:hanging="18pt"/>
      </w:pPr>
      <w:rPr>
        <w:rFonts w:ascii="Symbol" w:hAnsi="Symbol" w:hint="default"/>
      </w:rPr>
    </w:lvl>
    <w:lvl w:ilvl="7" w:tplc="FFFFFFFF" w:tentative="1">
      <w:start w:val="1"/>
      <w:numFmt w:val="bullet"/>
      <w:lvlText w:val="o"/>
      <w:lvlJc w:val="start"/>
      <w:pPr>
        <w:ind w:start="302.40pt" w:hanging="18pt"/>
      </w:pPr>
      <w:rPr>
        <w:rFonts w:ascii="Courier New" w:hAnsi="Courier New" w:cs="Courier New" w:hint="default"/>
      </w:rPr>
    </w:lvl>
    <w:lvl w:ilvl="8" w:tplc="FFFFFFFF" w:tentative="1">
      <w:start w:val="1"/>
      <w:numFmt w:val="bullet"/>
      <w:lvlText w:val=""/>
      <w:lvlJc w:val="start"/>
      <w:pPr>
        <w:ind w:start="338.40pt" w:hanging="18pt"/>
      </w:pPr>
      <w:rPr>
        <w:rFonts w:ascii="Wingdings" w:hAnsi="Wingdings" w:hint="default"/>
      </w:rPr>
    </w:lvl>
  </w:abstractNum>
  <w:abstractNum w:abstractNumId="12" w15:restartNumberingAfterBreak="0">
    <w:nsid w:val="08D92C2F"/>
    <w:multiLevelType w:val="hybridMultilevel"/>
    <w:tmpl w:val="F6AEFD26"/>
    <w:lvl w:ilvl="0" w:tplc="04090017">
      <w:start w:val="1"/>
      <w:numFmt w:val="lowerLetter"/>
      <w:lvlText w:val="%1)"/>
      <w:lvlJc w:val="start"/>
      <w:pPr>
        <w:ind w:start="36pt" w:hanging="18pt"/>
      </w:pPr>
      <w:rPr>
        <w:rFonts w:hint="default"/>
      </w:rPr>
    </w:lvl>
    <w:lvl w:ilvl="1" w:tplc="04090019">
      <w:start w:val="1"/>
      <w:numFmt w:val="lowerLetter"/>
      <w:lvlText w:val="%2."/>
      <w:lvlJc w:val="start"/>
      <w:pPr>
        <w:ind w:start="72pt" w:hanging="18pt"/>
      </w:pPr>
    </w:lvl>
    <w:lvl w:ilvl="2" w:tplc="0409001B">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109733FC"/>
    <w:multiLevelType w:val="multilevel"/>
    <w:tmpl w:val="C47A3762"/>
    <w:lvl w:ilvl="0">
      <w:start w:val="1"/>
      <w:numFmt w:val="lowerLetter"/>
      <w:lvlText w:val="%1)"/>
      <w:lvlJc w:val="start"/>
      <w:pPr>
        <w:ind w:start="18pt" w:hanging="18pt"/>
      </w:pPr>
      <w:rPr>
        <w:rFonts w:hint="default"/>
      </w:rPr>
    </w:lvl>
    <w:lvl w:ilvl="1">
      <w:start w:val="1"/>
      <w:numFmt w:val="lowerLetter"/>
      <w:lvlText w:val="%2)"/>
      <w:lvlJc w:val="start"/>
      <w:pPr>
        <w:ind w:start="36pt" w:hanging="18pt"/>
      </w:pPr>
      <w:rPr>
        <w:rFonts w:hint="default"/>
      </w:rPr>
    </w:lvl>
    <w:lvl w:ilvl="2">
      <w:start w:val="1"/>
      <w:numFmt w:val="lowerLetter"/>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14" w15:restartNumberingAfterBreak="0">
    <w:nsid w:val="158A0BCC"/>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5" w15:restartNumberingAfterBreak="0">
    <w:nsid w:val="1B745A8B"/>
    <w:multiLevelType w:val="hybridMultilevel"/>
    <w:tmpl w:val="EA50BF82"/>
    <w:lvl w:ilvl="0" w:tplc="47642C68">
      <w:start w:val="1"/>
      <w:numFmt w:val="decimal"/>
      <w:lvlText w:val="%1-"/>
      <w:lvlJc w:val="start"/>
      <w:pPr>
        <w:ind w:start="36pt" w:hanging="18pt"/>
      </w:pPr>
      <w:rPr>
        <w:rFonts w:hint="default"/>
      </w:r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AF5271E"/>
    <w:multiLevelType w:val="multilevel"/>
    <w:tmpl w:val="D3AE612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3253607E"/>
    <w:multiLevelType w:val="hybridMultilevel"/>
    <w:tmpl w:val="36A61024"/>
    <w:lvl w:ilvl="0" w:tplc="BF86FA46">
      <w:start w:val="1"/>
      <w:numFmt w:val="lowerLetter"/>
      <w:lvlText w:val="%1)"/>
      <w:lvlJc w:val="start"/>
      <w:pPr>
        <w:ind w:start="32.40pt" w:hanging="18pt"/>
      </w:pPr>
      <w:rPr>
        <w:rFonts w:hint="default"/>
        <w:i/>
        <w:iCs/>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A79ECDAA"/>
    <w:lvl w:ilvl="0">
      <w:start w:val="1"/>
      <w:numFmt w:val="upperRoman"/>
      <w:pStyle w:val="Heading1"/>
      <w:lvlText w:val="%1."/>
      <w:lvlJc w:val="center"/>
      <w:pPr>
        <w:tabs>
          <w:tab w:val="num" w:pos="58.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2-"/>
      <w:lvlJc w:val="start"/>
      <w:pPr>
        <w:ind w:start="18pt" w:hanging="18pt"/>
      </w:pPr>
      <w:rPr>
        <w:rFonts w:hint="default"/>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596569B"/>
    <w:multiLevelType w:val="hybridMultilevel"/>
    <w:tmpl w:val="5C6E583A"/>
    <w:lvl w:ilvl="0" w:tplc="BF86FA46">
      <w:start w:val="1"/>
      <w:numFmt w:val="lowerLetter"/>
      <w:lvlText w:val="%1)"/>
      <w:lvlJc w:val="start"/>
      <w:pPr>
        <w:ind w:start="25.20pt" w:hanging="18pt"/>
      </w:pPr>
      <w:rPr>
        <w:rFonts w:hint="default"/>
        <w:i/>
        <w:iCs/>
      </w:rPr>
    </w:lvl>
    <w:lvl w:ilvl="1" w:tplc="04090019" w:tentative="1">
      <w:start w:val="1"/>
      <w:numFmt w:val="lowerLetter"/>
      <w:lvlText w:val="%2."/>
      <w:lvlJc w:val="start"/>
      <w:pPr>
        <w:ind w:start="61.20pt" w:hanging="18pt"/>
      </w:pPr>
    </w:lvl>
    <w:lvl w:ilvl="2" w:tplc="0409001B" w:tentative="1">
      <w:start w:val="1"/>
      <w:numFmt w:val="lowerRoman"/>
      <w:lvlText w:val="%3."/>
      <w:lvlJc w:val="end"/>
      <w:pPr>
        <w:ind w:start="97.20pt" w:hanging="9pt"/>
      </w:pPr>
    </w:lvl>
    <w:lvl w:ilvl="3" w:tplc="0409000F" w:tentative="1">
      <w:start w:val="1"/>
      <w:numFmt w:val="decimal"/>
      <w:lvlText w:val="%4."/>
      <w:lvlJc w:val="start"/>
      <w:pPr>
        <w:ind w:start="133.20pt" w:hanging="18pt"/>
      </w:pPr>
    </w:lvl>
    <w:lvl w:ilvl="4" w:tplc="04090019" w:tentative="1">
      <w:start w:val="1"/>
      <w:numFmt w:val="lowerLetter"/>
      <w:lvlText w:val="%5."/>
      <w:lvlJc w:val="start"/>
      <w:pPr>
        <w:ind w:start="169.20pt" w:hanging="18pt"/>
      </w:pPr>
    </w:lvl>
    <w:lvl w:ilvl="5" w:tplc="0409001B" w:tentative="1">
      <w:start w:val="1"/>
      <w:numFmt w:val="lowerRoman"/>
      <w:lvlText w:val="%6."/>
      <w:lvlJc w:val="end"/>
      <w:pPr>
        <w:ind w:start="205.20pt" w:hanging="9pt"/>
      </w:pPr>
    </w:lvl>
    <w:lvl w:ilvl="6" w:tplc="0409000F" w:tentative="1">
      <w:start w:val="1"/>
      <w:numFmt w:val="decimal"/>
      <w:lvlText w:val="%7."/>
      <w:lvlJc w:val="start"/>
      <w:pPr>
        <w:ind w:start="241.20pt" w:hanging="18pt"/>
      </w:pPr>
    </w:lvl>
    <w:lvl w:ilvl="7" w:tplc="04090019" w:tentative="1">
      <w:start w:val="1"/>
      <w:numFmt w:val="lowerLetter"/>
      <w:lvlText w:val="%8."/>
      <w:lvlJc w:val="start"/>
      <w:pPr>
        <w:ind w:start="277.20pt" w:hanging="18pt"/>
      </w:pPr>
    </w:lvl>
    <w:lvl w:ilvl="8" w:tplc="0409001B" w:tentative="1">
      <w:start w:val="1"/>
      <w:numFmt w:val="lowerRoman"/>
      <w:lvlText w:val="%9."/>
      <w:lvlJc w:val="end"/>
      <w:pPr>
        <w:ind w:start="313.20pt" w:hanging="9pt"/>
      </w:p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B84426E"/>
    <w:multiLevelType w:val="hybridMultilevel"/>
    <w:tmpl w:val="8416E30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7" w15:restartNumberingAfterBreak="0">
    <w:nsid w:val="4E9903A2"/>
    <w:multiLevelType w:val="multilevel"/>
    <w:tmpl w:val="F3F6D2A0"/>
    <w:lvl w:ilvl="0">
      <w:start w:val="1"/>
      <w:numFmt w:val="decimal"/>
      <w:lvlText w:val="%1."/>
      <w:lvlJc w:val="start"/>
      <w:pPr>
        <w:ind w:start="18pt" w:hanging="18pt"/>
      </w:pPr>
      <w:rPr>
        <w:rFonts w:hint="default"/>
      </w:rPr>
    </w:lvl>
    <w:lvl w:ilvl="1">
      <w:start w:val="1"/>
      <w:numFmt w:val="lowerLetter"/>
      <w:lvlText w:val="%2)"/>
      <w:lvlJc w:val="start"/>
      <w:pPr>
        <w:ind w:start="36pt" w:hanging="18pt"/>
      </w:pPr>
      <w:rPr>
        <w:rFonts w:hint="default"/>
      </w:rPr>
    </w:lvl>
    <w:lvl w:ilvl="2">
      <w:start w:val="1"/>
      <w:numFmt w:val="lowerLetter"/>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28" w15:restartNumberingAfterBreak="0">
    <w:nsid w:val="52845934"/>
    <w:multiLevelType w:val="multilevel"/>
    <w:tmpl w:val="C47A3762"/>
    <w:lvl w:ilvl="0">
      <w:start w:val="1"/>
      <w:numFmt w:val="lowerLetter"/>
      <w:lvlText w:val="%1)"/>
      <w:lvlJc w:val="start"/>
      <w:pPr>
        <w:ind w:start="18pt" w:hanging="18pt"/>
      </w:pPr>
      <w:rPr>
        <w:rFonts w:hint="default"/>
      </w:rPr>
    </w:lvl>
    <w:lvl w:ilvl="1">
      <w:start w:val="1"/>
      <w:numFmt w:val="lowerLetter"/>
      <w:lvlText w:val="%2)"/>
      <w:lvlJc w:val="start"/>
      <w:pPr>
        <w:ind w:start="36pt" w:hanging="18pt"/>
      </w:pPr>
      <w:rPr>
        <w:rFonts w:hint="default"/>
      </w:rPr>
    </w:lvl>
    <w:lvl w:ilvl="2">
      <w:start w:val="1"/>
      <w:numFmt w:val="lowerLetter"/>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29" w15:restartNumberingAfterBreak="0">
    <w:nsid w:val="52CA544A"/>
    <w:multiLevelType w:val="singleLevel"/>
    <w:tmpl w:val="2904EBF8"/>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4E3CE1"/>
    <w:multiLevelType w:val="multilevel"/>
    <w:tmpl w:val="C47A3762"/>
    <w:lvl w:ilvl="0">
      <w:start w:val="1"/>
      <w:numFmt w:val="lowerLetter"/>
      <w:lvlText w:val="%1)"/>
      <w:lvlJc w:val="start"/>
      <w:pPr>
        <w:ind w:start="18pt" w:hanging="18pt"/>
      </w:pPr>
      <w:rPr>
        <w:rFonts w:hint="default"/>
      </w:rPr>
    </w:lvl>
    <w:lvl w:ilvl="1">
      <w:start w:val="1"/>
      <w:numFmt w:val="lowerLetter"/>
      <w:lvlText w:val="%2)"/>
      <w:lvlJc w:val="start"/>
      <w:pPr>
        <w:ind w:start="36pt" w:hanging="18pt"/>
      </w:pPr>
      <w:rPr>
        <w:rFonts w:hint="default"/>
      </w:rPr>
    </w:lvl>
    <w:lvl w:ilvl="2">
      <w:start w:val="1"/>
      <w:numFmt w:val="lowerLetter"/>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3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3" w15:restartNumberingAfterBreak="0">
    <w:nsid w:val="7AA02F7A"/>
    <w:multiLevelType w:val="multilevel"/>
    <w:tmpl w:val="C47A3762"/>
    <w:lvl w:ilvl="0">
      <w:start w:val="1"/>
      <w:numFmt w:val="lowerLetter"/>
      <w:lvlText w:val="%1)"/>
      <w:lvlJc w:val="start"/>
      <w:pPr>
        <w:ind w:start="18pt" w:hanging="18pt"/>
      </w:pPr>
      <w:rPr>
        <w:rFonts w:hint="default"/>
      </w:rPr>
    </w:lvl>
    <w:lvl w:ilvl="1">
      <w:start w:val="1"/>
      <w:numFmt w:val="lowerLetter"/>
      <w:lvlText w:val="%2)"/>
      <w:lvlJc w:val="start"/>
      <w:pPr>
        <w:ind w:start="36pt" w:hanging="18pt"/>
      </w:pPr>
      <w:rPr>
        <w:rFonts w:hint="default"/>
      </w:rPr>
    </w:lvl>
    <w:lvl w:ilvl="2">
      <w:start w:val="1"/>
      <w:numFmt w:val="lowerLetter"/>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num w:numId="1" w16cid:durableId="1369909383">
    <w:abstractNumId w:val="21"/>
  </w:num>
  <w:num w:numId="2" w16cid:durableId="568543031">
    <w:abstractNumId w:val="30"/>
  </w:num>
  <w:num w:numId="3" w16cid:durableId="1207790780">
    <w:abstractNumId w:val="18"/>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9"/>
  </w:num>
  <w:num w:numId="9" w16cid:durableId="231694775">
    <w:abstractNumId w:val="32"/>
  </w:num>
  <w:num w:numId="10" w16cid:durableId="2126189682">
    <w:abstractNumId w:val="22"/>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164056973">
    <w:abstractNumId w:val="15"/>
  </w:num>
  <w:num w:numId="26" w16cid:durableId="1129934404">
    <w:abstractNumId w:val="19"/>
  </w:num>
  <w:num w:numId="27" w16cid:durableId="1581283314">
    <w:abstractNumId w:val="26"/>
  </w:num>
  <w:num w:numId="28" w16cid:durableId="488248884">
    <w:abstractNumId w:val="11"/>
  </w:num>
  <w:num w:numId="29" w16cid:durableId="865023177">
    <w:abstractNumId w:val="20"/>
  </w:num>
  <w:num w:numId="30" w16cid:durableId="329799410">
    <w:abstractNumId w:val="24"/>
  </w:num>
  <w:num w:numId="31" w16cid:durableId="1098795375">
    <w:abstractNumId w:val="12"/>
  </w:num>
  <w:num w:numId="32" w16cid:durableId="1026255412">
    <w:abstractNumId w:val="14"/>
  </w:num>
  <w:num w:numId="33" w16cid:durableId="931164392">
    <w:abstractNumId w:val="27"/>
  </w:num>
  <w:num w:numId="34" w16cid:durableId="842159486">
    <w:abstractNumId w:val="33"/>
  </w:num>
  <w:num w:numId="35" w16cid:durableId="1436830650">
    <w:abstractNumId w:val="31"/>
  </w:num>
  <w:num w:numId="36" w16cid:durableId="558981183">
    <w:abstractNumId w:val="13"/>
  </w:num>
  <w:num w:numId="37" w16cid:durableId="2062439985">
    <w:abstractNumId w:val="2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ocumentProtection w:formatting="1" w:enforcement="0"/>
  <w:defaultTabStop w:val="36pt"/>
  <w:doNotHyphenateCaps/>
  <w:evenAndOddHeader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259"/>
    <w:rsid w:val="00002F42"/>
    <w:rsid w:val="000036DC"/>
    <w:rsid w:val="0001378B"/>
    <w:rsid w:val="00027F4D"/>
    <w:rsid w:val="000302E0"/>
    <w:rsid w:val="00035EC7"/>
    <w:rsid w:val="00041343"/>
    <w:rsid w:val="0004781E"/>
    <w:rsid w:val="00051F26"/>
    <w:rsid w:val="00054D1F"/>
    <w:rsid w:val="000557B0"/>
    <w:rsid w:val="00063E5D"/>
    <w:rsid w:val="00070898"/>
    <w:rsid w:val="00073F50"/>
    <w:rsid w:val="0008758A"/>
    <w:rsid w:val="00091D1B"/>
    <w:rsid w:val="0009400A"/>
    <w:rsid w:val="000B60E0"/>
    <w:rsid w:val="000C1E68"/>
    <w:rsid w:val="000C770B"/>
    <w:rsid w:val="000F353D"/>
    <w:rsid w:val="000F530F"/>
    <w:rsid w:val="000F7921"/>
    <w:rsid w:val="0010645E"/>
    <w:rsid w:val="00117B9D"/>
    <w:rsid w:val="001257C3"/>
    <w:rsid w:val="00127117"/>
    <w:rsid w:val="00130FBB"/>
    <w:rsid w:val="001332E0"/>
    <w:rsid w:val="00134E17"/>
    <w:rsid w:val="001515DA"/>
    <w:rsid w:val="001516B0"/>
    <w:rsid w:val="00154B7B"/>
    <w:rsid w:val="0015521C"/>
    <w:rsid w:val="00157447"/>
    <w:rsid w:val="00172120"/>
    <w:rsid w:val="0017509E"/>
    <w:rsid w:val="00177042"/>
    <w:rsid w:val="00177F61"/>
    <w:rsid w:val="00186656"/>
    <w:rsid w:val="001A2EFD"/>
    <w:rsid w:val="001A3B3D"/>
    <w:rsid w:val="001B1E8E"/>
    <w:rsid w:val="001B67DC"/>
    <w:rsid w:val="001D72F2"/>
    <w:rsid w:val="001E3316"/>
    <w:rsid w:val="001E3C2E"/>
    <w:rsid w:val="001E6ED6"/>
    <w:rsid w:val="001F7FE9"/>
    <w:rsid w:val="00204207"/>
    <w:rsid w:val="002144C6"/>
    <w:rsid w:val="0021567A"/>
    <w:rsid w:val="00220388"/>
    <w:rsid w:val="002216CF"/>
    <w:rsid w:val="002254A9"/>
    <w:rsid w:val="00232C88"/>
    <w:rsid w:val="00233D97"/>
    <w:rsid w:val="002347A2"/>
    <w:rsid w:val="00235802"/>
    <w:rsid w:val="002408CE"/>
    <w:rsid w:val="00253D25"/>
    <w:rsid w:val="0026236A"/>
    <w:rsid w:val="00265DB0"/>
    <w:rsid w:val="0027111E"/>
    <w:rsid w:val="002760DB"/>
    <w:rsid w:val="0027669B"/>
    <w:rsid w:val="0028161A"/>
    <w:rsid w:val="00283EAE"/>
    <w:rsid w:val="00284F9D"/>
    <w:rsid w:val="002850E3"/>
    <w:rsid w:val="00286DA1"/>
    <w:rsid w:val="00287E1F"/>
    <w:rsid w:val="0029034C"/>
    <w:rsid w:val="00296554"/>
    <w:rsid w:val="002A1DF7"/>
    <w:rsid w:val="002B0D6A"/>
    <w:rsid w:val="002B0FD5"/>
    <w:rsid w:val="002B682E"/>
    <w:rsid w:val="002C5215"/>
    <w:rsid w:val="002C6AFF"/>
    <w:rsid w:val="002D6127"/>
    <w:rsid w:val="002F6887"/>
    <w:rsid w:val="002F7E78"/>
    <w:rsid w:val="003039E4"/>
    <w:rsid w:val="00304259"/>
    <w:rsid w:val="00312BE6"/>
    <w:rsid w:val="00330279"/>
    <w:rsid w:val="00330C41"/>
    <w:rsid w:val="003318C6"/>
    <w:rsid w:val="00336C3C"/>
    <w:rsid w:val="00343D52"/>
    <w:rsid w:val="00352143"/>
    <w:rsid w:val="00354FCF"/>
    <w:rsid w:val="003623AC"/>
    <w:rsid w:val="003625E9"/>
    <w:rsid w:val="003776BA"/>
    <w:rsid w:val="003829EF"/>
    <w:rsid w:val="00395F6F"/>
    <w:rsid w:val="003A028C"/>
    <w:rsid w:val="003A19E2"/>
    <w:rsid w:val="003A3CA8"/>
    <w:rsid w:val="003B2B40"/>
    <w:rsid w:val="003B4E04"/>
    <w:rsid w:val="003B508E"/>
    <w:rsid w:val="003B64D4"/>
    <w:rsid w:val="003C5D14"/>
    <w:rsid w:val="003E0D39"/>
    <w:rsid w:val="003F0721"/>
    <w:rsid w:val="003F5A08"/>
    <w:rsid w:val="003F694C"/>
    <w:rsid w:val="00420716"/>
    <w:rsid w:val="004237B0"/>
    <w:rsid w:val="004325FB"/>
    <w:rsid w:val="0043662A"/>
    <w:rsid w:val="00437A28"/>
    <w:rsid w:val="0044063C"/>
    <w:rsid w:val="004432BA"/>
    <w:rsid w:val="00443921"/>
    <w:rsid w:val="0044407E"/>
    <w:rsid w:val="00447BB9"/>
    <w:rsid w:val="0046031D"/>
    <w:rsid w:val="00473AC9"/>
    <w:rsid w:val="00484E88"/>
    <w:rsid w:val="00490424"/>
    <w:rsid w:val="004A6B76"/>
    <w:rsid w:val="004B1838"/>
    <w:rsid w:val="004B7F97"/>
    <w:rsid w:val="004D049E"/>
    <w:rsid w:val="004D0B38"/>
    <w:rsid w:val="004D72B5"/>
    <w:rsid w:val="004E52D3"/>
    <w:rsid w:val="004E67AA"/>
    <w:rsid w:val="004F021D"/>
    <w:rsid w:val="004F19E7"/>
    <w:rsid w:val="004F358C"/>
    <w:rsid w:val="004F5156"/>
    <w:rsid w:val="005008AC"/>
    <w:rsid w:val="00505B99"/>
    <w:rsid w:val="005066C4"/>
    <w:rsid w:val="00506FE9"/>
    <w:rsid w:val="005106A2"/>
    <w:rsid w:val="005252C1"/>
    <w:rsid w:val="0053522D"/>
    <w:rsid w:val="00542881"/>
    <w:rsid w:val="00545193"/>
    <w:rsid w:val="00550E2E"/>
    <w:rsid w:val="00551B7F"/>
    <w:rsid w:val="005557E6"/>
    <w:rsid w:val="0056610F"/>
    <w:rsid w:val="00567238"/>
    <w:rsid w:val="00575BCA"/>
    <w:rsid w:val="0059417C"/>
    <w:rsid w:val="005B0344"/>
    <w:rsid w:val="005B520E"/>
    <w:rsid w:val="005C15DD"/>
    <w:rsid w:val="005D32EC"/>
    <w:rsid w:val="005E0FF4"/>
    <w:rsid w:val="005E2800"/>
    <w:rsid w:val="005E554D"/>
    <w:rsid w:val="005E6981"/>
    <w:rsid w:val="005F2540"/>
    <w:rsid w:val="00601F0C"/>
    <w:rsid w:val="00602205"/>
    <w:rsid w:val="00605825"/>
    <w:rsid w:val="00607413"/>
    <w:rsid w:val="0062104B"/>
    <w:rsid w:val="006224AD"/>
    <w:rsid w:val="00633034"/>
    <w:rsid w:val="00645D22"/>
    <w:rsid w:val="00651A08"/>
    <w:rsid w:val="00654204"/>
    <w:rsid w:val="006602DA"/>
    <w:rsid w:val="006610F3"/>
    <w:rsid w:val="00662EF7"/>
    <w:rsid w:val="00662F23"/>
    <w:rsid w:val="00665C92"/>
    <w:rsid w:val="00666BFB"/>
    <w:rsid w:val="00666CAE"/>
    <w:rsid w:val="00670434"/>
    <w:rsid w:val="00672623"/>
    <w:rsid w:val="00681758"/>
    <w:rsid w:val="0069507E"/>
    <w:rsid w:val="006A071D"/>
    <w:rsid w:val="006A5D82"/>
    <w:rsid w:val="006A69C8"/>
    <w:rsid w:val="006B1FC3"/>
    <w:rsid w:val="006B6B66"/>
    <w:rsid w:val="006C37FC"/>
    <w:rsid w:val="006C6FA6"/>
    <w:rsid w:val="006D09C8"/>
    <w:rsid w:val="006E2446"/>
    <w:rsid w:val="006E4CF2"/>
    <w:rsid w:val="006E6C37"/>
    <w:rsid w:val="006F6D3D"/>
    <w:rsid w:val="00700D22"/>
    <w:rsid w:val="007043FC"/>
    <w:rsid w:val="00711C79"/>
    <w:rsid w:val="00715BEA"/>
    <w:rsid w:val="00717B59"/>
    <w:rsid w:val="00720988"/>
    <w:rsid w:val="0072342E"/>
    <w:rsid w:val="007268FE"/>
    <w:rsid w:val="00730A70"/>
    <w:rsid w:val="00730ABB"/>
    <w:rsid w:val="007329A9"/>
    <w:rsid w:val="00740EEA"/>
    <w:rsid w:val="007414AE"/>
    <w:rsid w:val="00763459"/>
    <w:rsid w:val="007644FC"/>
    <w:rsid w:val="00777B40"/>
    <w:rsid w:val="00786C4A"/>
    <w:rsid w:val="00794804"/>
    <w:rsid w:val="007A6230"/>
    <w:rsid w:val="007A62DF"/>
    <w:rsid w:val="007B0C06"/>
    <w:rsid w:val="007B33F1"/>
    <w:rsid w:val="007B6DDA"/>
    <w:rsid w:val="007C0308"/>
    <w:rsid w:val="007C2FF2"/>
    <w:rsid w:val="007C62BE"/>
    <w:rsid w:val="007D457A"/>
    <w:rsid w:val="007D6232"/>
    <w:rsid w:val="007D6459"/>
    <w:rsid w:val="007E04DF"/>
    <w:rsid w:val="007F1F99"/>
    <w:rsid w:val="007F3E4E"/>
    <w:rsid w:val="007F768F"/>
    <w:rsid w:val="00800C34"/>
    <w:rsid w:val="0080791D"/>
    <w:rsid w:val="00813980"/>
    <w:rsid w:val="008147B5"/>
    <w:rsid w:val="0082664D"/>
    <w:rsid w:val="00827616"/>
    <w:rsid w:val="00836367"/>
    <w:rsid w:val="008511EE"/>
    <w:rsid w:val="00854DFC"/>
    <w:rsid w:val="00855812"/>
    <w:rsid w:val="008576C4"/>
    <w:rsid w:val="00863F30"/>
    <w:rsid w:val="00864B4B"/>
    <w:rsid w:val="0086587E"/>
    <w:rsid w:val="00873603"/>
    <w:rsid w:val="008737A3"/>
    <w:rsid w:val="008758E2"/>
    <w:rsid w:val="00876304"/>
    <w:rsid w:val="00880BD2"/>
    <w:rsid w:val="00881BE5"/>
    <w:rsid w:val="00885CB6"/>
    <w:rsid w:val="00897570"/>
    <w:rsid w:val="008A2C7D"/>
    <w:rsid w:val="008B6524"/>
    <w:rsid w:val="008C4B23"/>
    <w:rsid w:val="008C6B01"/>
    <w:rsid w:val="008D2F2F"/>
    <w:rsid w:val="008D4583"/>
    <w:rsid w:val="008E34C4"/>
    <w:rsid w:val="008E73F8"/>
    <w:rsid w:val="008F551B"/>
    <w:rsid w:val="008F5E3E"/>
    <w:rsid w:val="008F6E2C"/>
    <w:rsid w:val="0090099E"/>
    <w:rsid w:val="009011BF"/>
    <w:rsid w:val="00901935"/>
    <w:rsid w:val="00903B9A"/>
    <w:rsid w:val="00905B11"/>
    <w:rsid w:val="00915288"/>
    <w:rsid w:val="009303D9"/>
    <w:rsid w:val="00933C64"/>
    <w:rsid w:val="00941202"/>
    <w:rsid w:val="00941A63"/>
    <w:rsid w:val="009432D9"/>
    <w:rsid w:val="009570E2"/>
    <w:rsid w:val="00964E65"/>
    <w:rsid w:val="00972203"/>
    <w:rsid w:val="00981566"/>
    <w:rsid w:val="009820EF"/>
    <w:rsid w:val="00982AA4"/>
    <w:rsid w:val="00984FAB"/>
    <w:rsid w:val="00985A01"/>
    <w:rsid w:val="00987031"/>
    <w:rsid w:val="0099141F"/>
    <w:rsid w:val="009926C7"/>
    <w:rsid w:val="009A25A6"/>
    <w:rsid w:val="009B07C7"/>
    <w:rsid w:val="009B69CD"/>
    <w:rsid w:val="009C0034"/>
    <w:rsid w:val="009C2373"/>
    <w:rsid w:val="009C4249"/>
    <w:rsid w:val="009C5C24"/>
    <w:rsid w:val="009D1B1D"/>
    <w:rsid w:val="009D3A17"/>
    <w:rsid w:val="009E180F"/>
    <w:rsid w:val="009E2E8F"/>
    <w:rsid w:val="009F1D79"/>
    <w:rsid w:val="009F436A"/>
    <w:rsid w:val="00A059B3"/>
    <w:rsid w:val="00A07BC7"/>
    <w:rsid w:val="00A137EC"/>
    <w:rsid w:val="00A14E45"/>
    <w:rsid w:val="00A21450"/>
    <w:rsid w:val="00A308B6"/>
    <w:rsid w:val="00A462D4"/>
    <w:rsid w:val="00A55B34"/>
    <w:rsid w:val="00A66051"/>
    <w:rsid w:val="00A762B4"/>
    <w:rsid w:val="00A8041D"/>
    <w:rsid w:val="00A87B6C"/>
    <w:rsid w:val="00A90108"/>
    <w:rsid w:val="00AA3FE2"/>
    <w:rsid w:val="00AB20EF"/>
    <w:rsid w:val="00AC2BCF"/>
    <w:rsid w:val="00AC788E"/>
    <w:rsid w:val="00AC7CC9"/>
    <w:rsid w:val="00AD5493"/>
    <w:rsid w:val="00AE3409"/>
    <w:rsid w:val="00AF5588"/>
    <w:rsid w:val="00B06730"/>
    <w:rsid w:val="00B10196"/>
    <w:rsid w:val="00B11A60"/>
    <w:rsid w:val="00B14C03"/>
    <w:rsid w:val="00B17CCF"/>
    <w:rsid w:val="00B22613"/>
    <w:rsid w:val="00B267FE"/>
    <w:rsid w:val="00B44A76"/>
    <w:rsid w:val="00B52064"/>
    <w:rsid w:val="00B52FF8"/>
    <w:rsid w:val="00B5652C"/>
    <w:rsid w:val="00B62CB6"/>
    <w:rsid w:val="00B64966"/>
    <w:rsid w:val="00B64CDE"/>
    <w:rsid w:val="00B768D1"/>
    <w:rsid w:val="00B77573"/>
    <w:rsid w:val="00B9583E"/>
    <w:rsid w:val="00BA1025"/>
    <w:rsid w:val="00BC3420"/>
    <w:rsid w:val="00BC5149"/>
    <w:rsid w:val="00BD670B"/>
    <w:rsid w:val="00BE0BBB"/>
    <w:rsid w:val="00BE2E85"/>
    <w:rsid w:val="00BE3E9F"/>
    <w:rsid w:val="00BE7D3C"/>
    <w:rsid w:val="00BF5FF6"/>
    <w:rsid w:val="00C0207F"/>
    <w:rsid w:val="00C13215"/>
    <w:rsid w:val="00C13CFF"/>
    <w:rsid w:val="00C16117"/>
    <w:rsid w:val="00C16D91"/>
    <w:rsid w:val="00C24921"/>
    <w:rsid w:val="00C3075A"/>
    <w:rsid w:val="00C30816"/>
    <w:rsid w:val="00C363FE"/>
    <w:rsid w:val="00C42782"/>
    <w:rsid w:val="00C43C95"/>
    <w:rsid w:val="00C47023"/>
    <w:rsid w:val="00C5599A"/>
    <w:rsid w:val="00C55AD4"/>
    <w:rsid w:val="00C647AE"/>
    <w:rsid w:val="00C715B6"/>
    <w:rsid w:val="00C74941"/>
    <w:rsid w:val="00C773C0"/>
    <w:rsid w:val="00C80344"/>
    <w:rsid w:val="00C8171A"/>
    <w:rsid w:val="00C8261A"/>
    <w:rsid w:val="00C84E4B"/>
    <w:rsid w:val="00C919A4"/>
    <w:rsid w:val="00C95323"/>
    <w:rsid w:val="00CA4392"/>
    <w:rsid w:val="00CB1B93"/>
    <w:rsid w:val="00CC1C0A"/>
    <w:rsid w:val="00CC393F"/>
    <w:rsid w:val="00CC7D0F"/>
    <w:rsid w:val="00D002B1"/>
    <w:rsid w:val="00D03FB9"/>
    <w:rsid w:val="00D17488"/>
    <w:rsid w:val="00D2176E"/>
    <w:rsid w:val="00D26F31"/>
    <w:rsid w:val="00D304B6"/>
    <w:rsid w:val="00D323B9"/>
    <w:rsid w:val="00D331C3"/>
    <w:rsid w:val="00D40FA6"/>
    <w:rsid w:val="00D43127"/>
    <w:rsid w:val="00D45380"/>
    <w:rsid w:val="00D54B87"/>
    <w:rsid w:val="00D632BE"/>
    <w:rsid w:val="00D65DC9"/>
    <w:rsid w:val="00D72D06"/>
    <w:rsid w:val="00D7522C"/>
    <w:rsid w:val="00D7536F"/>
    <w:rsid w:val="00D76668"/>
    <w:rsid w:val="00D76D10"/>
    <w:rsid w:val="00D831E6"/>
    <w:rsid w:val="00D87523"/>
    <w:rsid w:val="00D92E53"/>
    <w:rsid w:val="00D94B71"/>
    <w:rsid w:val="00D9718B"/>
    <w:rsid w:val="00DA2B4D"/>
    <w:rsid w:val="00DA5CFB"/>
    <w:rsid w:val="00DA7D9D"/>
    <w:rsid w:val="00DB49A0"/>
    <w:rsid w:val="00DC4E73"/>
    <w:rsid w:val="00DD05EA"/>
    <w:rsid w:val="00DD7B9F"/>
    <w:rsid w:val="00DE42FD"/>
    <w:rsid w:val="00E041F9"/>
    <w:rsid w:val="00E054B2"/>
    <w:rsid w:val="00E07383"/>
    <w:rsid w:val="00E10E26"/>
    <w:rsid w:val="00E165BC"/>
    <w:rsid w:val="00E17B09"/>
    <w:rsid w:val="00E209FB"/>
    <w:rsid w:val="00E219AA"/>
    <w:rsid w:val="00E321BC"/>
    <w:rsid w:val="00E5235B"/>
    <w:rsid w:val="00E549DC"/>
    <w:rsid w:val="00E61E12"/>
    <w:rsid w:val="00E7596C"/>
    <w:rsid w:val="00E878F2"/>
    <w:rsid w:val="00E91F9E"/>
    <w:rsid w:val="00E9200C"/>
    <w:rsid w:val="00E9712E"/>
    <w:rsid w:val="00EC491A"/>
    <w:rsid w:val="00EC7467"/>
    <w:rsid w:val="00EC7E3B"/>
    <w:rsid w:val="00ED0149"/>
    <w:rsid w:val="00ED0D08"/>
    <w:rsid w:val="00EF15E3"/>
    <w:rsid w:val="00EF574D"/>
    <w:rsid w:val="00EF7383"/>
    <w:rsid w:val="00EF7DE3"/>
    <w:rsid w:val="00F03103"/>
    <w:rsid w:val="00F11B58"/>
    <w:rsid w:val="00F12411"/>
    <w:rsid w:val="00F1349D"/>
    <w:rsid w:val="00F14C32"/>
    <w:rsid w:val="00F20E16"/>
    <w:rsid w:val="00F20E8A"/>
    <w:rsid w:val="00F26F45"/>
    <w:rsid w:val="00F271DE"/>
    <w:rsid w:val="00F34339"/>
    <w:rsid w:val="00F40C81"/>
    <w:rsid w:val="00F45411"/>
    <w:rsid w:val="00F46EB5"/>
    <w:rsid w:val="00F51D46"/>
    <w:rsid w:val="00F53E8C"/>
    <w:rsid w:val="00F541E4"/>
    <w:rsid w:val="00F627DA"/>
    <w:rsid w:val="00F62B36"/>
    <w:rsid w:val="00F651C6"/>
    <w:rsid w:val="00F67866"/>
    <w:rsid w:val="00F7288F"/>
    <w:rsid w:val="00F80FB2"/>
    <w:rsid w:val="00F825DE"/>
    <w:rsid w:val="00F847A6"/>
    <w:rsid w:val="00F8612C"/>
    <w:rsid w:val="00F9003E"/>
    <w:rsid w:val="00F9441B"/>
    <w:rsid w:val="00FA0B81"/>
    <w:rsid w:val="00FA4489"/>
    <w:rsid w:val="00FA4C32"/>
    <w:rsid w:val="00FA4D38"/>
    <w:rsid w:val="00FA5A64"/>
    <w:rsid w:val="00FB45FF"/>
    <w:rsid w:val="00FC3ECA"/>
    <w:rsid w:val="00FC6999"/>
    <w:rsid w:val="00FE2450"/>
    <w:rsid w:val="00FE2A3B"/>
    <w:rsid w:val="00FE7114"/>
    <w:rsid w:val="00FF1828"/>
    <w:rsid w:val="00FF54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5FC7D30"/>
  <w14:defaultImageDpi w14:val="3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0D6A"/>
  </w:style>
  <w:style w:type="paragraph" w:styleId="Heading1">
    <w:name w:val="heading 1"/>
    <w:basedOn w:val="Normal"/>
    <w:next w:val="Normal"/>
    <w:link w:val="Heading1Char"/>
    <w:qFormat/>
    <w:rsid w:val="006B6B66"/>
    <w:pPr>
      <w:keepNext/>
      <w:keepLines/>
      <w:numPr>
        <w:numId w:val="4"/>
      </w:numPr>
      <w:tabs>
        <w:tab w:val="clear" w:pos="58.50pt"/>
        <w:tab w:val="start" w:pos="10.80pt"/>
        <w:tab w:val="num" w:pos="28.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A137EC"/>
    <w:rPr>
      <w:color w:val="0563C1" w:themeColor="hyperlink"/>
      <w:u w:val="single"/>
    </w:rPr>
  </w:style>
  <w:style w:type="character" w:styleId="UnresolvedMention">
    <w:name w:val="Unresolved Mention"/>
    <w:basedOn w:val="DefaultParagraphFont"/>
    <w:uiPriority w:val="99"/>
    <w:semiHidden/>
    <w:unhideWhenUsed/>
    <w:rsid w:val="00A137EC"/>
    <w:rPr>
      <w:color w:val="605E5C"/>
      <w:shd w:val="clear" w:color="auto" w:fill="E1DFDD"/>
    </w:rPr>
  </w:style>
  <w:style w:type="character" w:styleId="FollowedHyperlink">
    <w:name w:val="FollowedHyperlink"/>
    <w:basedOn w:val="DefaultParagraphFont"/>
    <w:rsid w:val="00A137EC"/>
    <w:rPr>
      <w:color w:val="954F72" w:themeColor="followedHyperlink"/>
      <w:u w:val="single"/>
    </w:rPr>
  </w:style>
  <w:style w:type="paragraph" w:styleId="NormalWeb">
    <w:name w:val="Normal (Web)"/>
    <w:basedOn w:val="Normal"/>
    <w:uiPriority w:val="99"/>
    <w:unhideWhenUsed/>
    <w:rsid w:val="00B52FF8"/>
    <w:pPr>
      <w:spacing w:before="5pt" w:beforeAutospacing="1" w:after="5pt" w:afterAutospacing="1"/>
      <w:jc w:val="start"/>
    </w:pPr>
    <w:rPr>
      <w:rFonts w:eastAsia="Times New Roman"/>
      <w:sz w:val="24"/>
      <w:szCs w:val="24"/>
    </w:rPr>
  </w:style>
  <w:style w:type="character" w:styleId="Emphasis">
    <w:name w:val="Emphasis"/>
    <w:basedOn w:val="DefaultParagraphFont"/>
    <w:uiPriority w:val="20"/>
    <w:qFormat/>
    <w:rsid w:val="00B52FF8"/>
    <w:rPr>
      <w:i/>
      <w:iCs/>
    </w:rPr>
  </w:style>
  <w:style w:type="paragraph" w:styleId="ListParagraph">
    <w:name w:val="List Paragraph"/>
    <w:basedOn w:val="Normal"/>
    <w:uiPriority w:val="34"/>
    <w:qFormat/>
    <w:rsid w:val="00C43C95"/>
    <w:pPr>
      <w:ind w:start="36pt"/>
      <w:contextualSpacing/>
    </w:pPr>
  </w:style>
  <w:style w:type="character" w:customStyle="1" w:styleId="Heading2Char">
    <w:name w:val="Heading 2 Char"/>
    <w:basedOn w:val="DefaultParagraphFont"/>
    <w:link w:val="Heading2"/>
    <w:rsid w:val="00157447"/>
    <w:rPr>
      <w:i/>
      <w:iCs/>
      <w:noProof/>
    </w:rPr>
  </w:style>
  <w:style w:type="paragraph" w:styleId="Caption">
    <w:name w:val="caption"/>
    <w:basedOn w:val="Normal"/>
    <w:next w:val="Normal"/>
    <w:unhideWhenUsed/>
    <w:qFormat/>
    <w:rsid w:val="000302E0"/>
    <w:pPr>
      <w:spacing w:after="10pt"/>
    </w:pPr>
    <w:rPr>
      <w:i/>
      <w:iCs/>
      <w:color w:val="44546A" w:themeColor="text2"/>
      <w:sz w:val="18"/>
      <w:szCs w:val="18"/>
    </w:rPr>
  </w:style>
  <w:style w:type="character" w:styleId="SubtleEmphasis">
    <w:name w:val="Subtle Emphasis"/>
    <w:basedOn w:val="DefaultParagraphFont"/>
    <w:uiPriority w:val="19"/>
    <w:qFormat/>
    <w:rsid w:val="004A6B76"/>
    <w:rPr>
      <w:i/>
      <w:iCs/>
      <w:color w:val="404040" w:themeColor="text1" w:themeTint="BF"/>
    </w:rPr>
  </w:style>
  <w:style w:type="paragraph" w:styleId="NoSpacing">
    <w:name w:val="No Spacing"/>
    <w:uiPriority w:val="1"/>
    <w:qFormat/>
    <w:rsid w:val="004A6B76"/>
    <w:pPr>
      <w:jc w:val="center"/>
    </w:pPr>
  </w:style>
  <w:style w:type="character" w:customStyle="1" w:styleId="Heading1Char">
    <w:name w:val="Heading 1 Char"/>
    <w:basedOn w:val="DefaultParagraphFont"/>
    <w:link w:val="Heading1"/>
    <w:rsid w:val="00253D25"/>
    <w:rPr>
      <w:smallCaps/>
      <w:noProof/>
    </w:rPr>
  </w:style>
  <w:style w:type="character" w:customStyle="1" w:styleId="Heading3Char">
    <w:name w:val="Heading 3 Char"/>
    <w:basedOn w:val="DefaultParagraphFont"/>
    <w:link w:val="Heading3"/>
    <w:rsid w:val="00253D25"/>
    <w:rPr>
      <w:i/>
      <w:iCs/>
      <w:noProof/>
    </w:rPr>
  </w:style>
  <w:style w:type="character" w:customStyle="1" w:styleId="Heading4Char">
    <w:name w:val="Heading 4 Char"/>
    <w:basedOn w:val="DefaultParagraphFont"/>
    <w:link w:val="Heading4"/>
    <w:rsid w:val="00253D25"/>
    <w:rPr>
      <w:i/>
      <w:iCs/>
      <w:noProof/>
    </w:rPr>
  </w:style>
  <w:style w:type="character" w:customStyle="1" w:styleId="Heading5Char">
    <w:name w:val="Heading 5 Char"/>
    <w:basedOn w:val="DefaultParagraphFont"/>
    <w:link w:val="Heading5"/>
    <w:rsid w:val="00E9712E"/>
    <w:rPr>
      <w:smallCaps/>
      <w:noProof/>
    </w:rPr>
  </w:style>
  <w:style w:type="character" w:styleId="PlaceholderText">
    <w:name w:val="Placeholder Text"/>
    <w:basedOn w:val="DefaultParagraphFont"/>
    <w:uiPriority w:val="99"/>
    <w:semiHidden/>
    <w:rsid w:val="001E3316"/>
    <w:rPr>
      <w:color w:val="666666"/>
    </w:rPr>
  </w:style>
  <w:style w:type="table" w:styleId="TableGrid">
    <w:name w:val="Table Grid"/>
    <w:basedOn w:val="TableNormal"/>
    <w:rsid w:val="007268F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601F0C"/>
    <w:rPr>
      <w:smallCaps/>
      <w:color w:val="5A5A5A" w:themeColor="text1" w:themeTint="A5"/>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hdraz@aucegypt.edu" TargetMode="External"/><Relationship Id="rId18" Type="http://purl.oclc.org/ooxml/officeDocument/relationships/hyperlink" Target="https://verificationacademy.com/topics/uvm-universal-verification-methodology/functional-verification-of-digital-logic" TargetMode="External"/><Relationship Id="rId26" Type="http://purl.oclc.org/ooxml/officeDocument/relationships/image" Target="media/image4.png"/><Relationship Id="rId3" Type="http://purl.oclc.org/ooxml/officeDocument/relationships/styles" Target="styles.xml"/><Relationship Id="rId21" Type="http://purl.oclc.org/ooxml/officeDocument/relationships/hyperlink" Target="https://www.kaggle.com/datasets/atharvasoundankar/smart-farming-sensor-data-for-yield-prediction/data" TargetMode="External"/><Relationship Id="rId7" Type="http://purl.oclc.org/ooxml/officeDocument/relationships/endnotes" Target="endnotes.xml"/><Relationship Id="rId12" Type="http://purl.oclc.org/ooxml/officeDocument/relationships/hyperlink" Target="mailto:ali.adel@email.com" TargetMode="External"/><Relationship Id="rId17" Type="http://purl.oclc.org/ooxml/officeDocument/relationships/hyperlink" Target="https://rfsoc.mit.edu/6S965/_static/F24/documentation/1800%202017.pdf" TargetMode="External"/><Relationship Id="rId25" Type="http://purl.oclc.org/ooxml/officeDocument/relationships/hyperlink" Target="https://www.geeksforgeeks.org/computer-organization-architecture/ieee-standard-754-floating-point-numbers/" TargetMode="External"/><Relationship Id="rId2" Type="http://purl.oclc.org/ooxml/officeDocument/relationships/numbering" Target="numbering.xml"/><Relationship Id="rId16" Type="http://purl.oclc.org/ooxml/officeDocument/relationships/image" Target="media/image3.png"/><Relationship Id="rId20" Type="http://purl.oclc.org/ooxml/officeDocument/relationships/hyperlink" Target="https://www.displayr.com/what-is-a-decision-tree" TargetMode="External"/><Relationship Id="rId29"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hyperlink" Target="https://blogs.sas.com/content/iml/2019/11/11/round-to-even.html" TargetMode="External"/><Relationship Id="rId5" Type="http://purl.oclc.org/ooxml/officeDocument/relationships/webSettings" Target="webSettings.xml"/><Relationship Id="rId15" Type="http://schemas.microsoft.com/office/2007/relationships/hdphoto" Target="media/hdphoto1.wdp"/><Relationship Id="rId23" Type="http://purl.oclc.org/ooxml/officeDocument/relationships/hyperlink" Target="https://www.xilinx.com/products/design-tools.html" TargetMode="External"/><Relationship Id="rId28" Type="http://purl.oclc.org/ooxml/officeDocument/relationships/fontTable" Target="fontTable.xml"/><Relationship Id="rId10" Type="http://purl.oclc.org/ooxml/officeDocument/relationships/hyperlink" Target="https://orcid.org/0009-0007-7418-9976" TargetMode="External"/><Relationship Id="rId19" Type="http://purl.oclc.org/ooxml/officeDocument/relationships/hyperlink" Target="https://en.wikipedia.org/wiki/Random_forest" TargetMode="External"/><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2.png"/><Relationship Id="rId22" Type="http://purl.oclc.org/ooxml/officeDocument/relationships/hyperlink" Target="https://www.accellera.org/downloads/standards/uvm" TargetMode="External"/><Relationship Id="rId27" Type="http://purl.oclc.org/ooxml/officeDocument/relationships/footer" Target="footer3.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purl.oclc.org/ooxml/officeDocument/relationships" r:id="rId1"/>
  </wetp:taskpane>
</wetp:taskpanes>
</file>

<file path=word/webextensions/webextension1.xml><?xml version="1.0" encoding="utf-8"?>
<we:webextension xmlns:we="http://schemas.microsoft.com/office/webextensions/webextension/2010/11" id="{3C507FBE-5A90-4F44-989A-29322C16CC48}">
  <we:reference id="67286ba8-b6c2-4823-b1ce-e153e5edfd70" version="1.0.2.1" store="EXCatalog" storeType="EXCatalog"/>
  <we:alternateReferences>
    <we:reference id="WA200002295" version="1.0.2.1" store="en-US" storeType="OMEX"/>
  </we:alternateReferences>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2332</TotalTime>
  <Pages>4</Pages>
  <Words>1457</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SystemVerilog Scheduling Semantics</vt:lpstr>
    </vt:vector>
  </TitlesOfParts>
  <Company>IEEE</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SystemVerilog Scheduling Semantics</dc:title>
  <dc:subject>SystemVerilog</dc:subject>
  <dc:creator>IEEE</dc:creator>
  <cp:keywords>SystemVerilog</cp:keywords>
  <cp:lastModifiedBy>aliadel_77@outlook.com</cp:lastModifiedBy>
  <cp:revision>223</cp:revision>
  <cp:lastPrinted>2025-10-20T12:28:00Z</cp:lastPrinted>
  <dcterms:created xsi:type="dcterms:W3CDTF">2025-10-11T06:16:00Z</dcterms:created>
  <dcterms:modified xsi:type="dcterms:W3CDTF">2026-02-20T14:50:00Z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05eb44ef-a372-4de5-b527-5c72f23c1991</vt:lpwstr>
  </property>
</Properties>
</file>