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DA8CA" w14:textId="4A52C603" w:rsidR="006476C0" w:rsidRPr="001154AE" w:rsidRDefault="00C905A0" w:rsidP="00C905A0">
      <w:pPr>
        <w:jc w:val="center"/>
        <w:rPr>
          <w:rFonts w:ascii="LM Roman 10" w:hAnsi="LM Roman 10"/>
          <w:sz w:val="28"/>
          <w:szCs w:val="28"/>
          <w:u w:val="single"/>
        </w:rPr>
      </w:pPr>
      <w:r w:rsidRPr="001154AE">
        <w:rPr>
          <w:rFonts w:ascii="LM Roman 10" w:hAnsi="LM Roman 10"/>
          <w:sz w:val="28"/>
          <w:szCs w:val="28"/>
          <w:u w:val="single"/>
        </w:rPr>
        <w:t>Homework</w:t>
      </w:r>
      <w:r w:rsidR="004E1DE2" w:rsidRPr="001154AE">
        <w:rPr>
          <w:rFonts w:ascii="LM Roman 10" w:hAnsi="LM Roman 10"/>
          <w:sz w:val="28"/>
          <w:szCs w:val="28"/>
          <w:u w:val="single"/>
        </w:rPr>
        <w:t xml:space="preserve"> </w:t>
      </w:r>
      <w:r w:rsidR="001154AE" w:rsidRPr="001154AE">
        <w:rPr>
          <w:rFonts w:ascii="LM Roman 10" w:hAnsi="LM Roman 10"/>
          <w:sz w:val="28"/>
          <w:szCs w:val="28"/>
          <w:u w:val="single"/>
        </w:rPr>
        <w:t>1</w:t>
      </w:r>
      <w:r w:rsidR="004E1DE2" w:rsidRPr="001154AE">
        <w:rPr>
          <w:rFonts w:ascii="LM Roman 10" w:hAnsi="LM Roman 10"/>
          <w:sz w:val="28"/>
          <w:szCs w:val="28"/>
          <w:u w:val="single"/>
        </w:rPr>
        <w:t xml:space="preserve"> </w:t>
      </w:r>
    </w:p>
    <w:p w14:paraId="32C78349" w14:textId="19C06AE7" w:rsidR="00C14219" w:rsidRPr="001154AE" w:rsidRDefault="00C14219" w:rsidP="00C905A0">
      <w:pPr>
        <w:jc w:val="center"/>
        <w:rPr>
          <w:rFonts w:ascii="LM Roman 10" w:hAnsi="LM Roman 10"/>
        </w:rPr>
      </w:pPr>
      <w:r w:rsidRPr="001154AE">
        <w:rPr>
          <w:rFonts w:ascii="LM Roman 10" w:hAnsi="LM Roman 10"/>
        </w:rPr>
        <w:t xml:space="preserve">Question </w:t>
      </w:r>
      <w:r w:rsidR="001154AE" w:rsidRPr="001154AE">
        <w:rPr>
          <w:rFonts w:ascii="LM Roman 10" w:hAnsi="LM Roman 10"/>
        </w:rPr>
        <w:t>1</w:t>
      </w:r>
    </w:p>
    <w:p w14:paraId="5842B3E0" w14:textId="05D1DF03" w:rsidR="00C14219" w:rsidRDefault="00C14219" w:rsidP="00C14219">
      <w:pPr>
        <w:jc w:val="both"/>
        <w:rPr>
          <w:rFonts w:ascii="LM Roman 10" w:hAnsi="LM Roman 10"/>
          <w:sz w:val="22"/>
          <w:szCs w:val="22"/>
        </w:rPr>
      </w:pPr>
    </w:p>
    <w:p w14:paraId="564489F4" w14:textId="77777777" w:rsidR="005D4D41" w:rsidRPr="005D4D41" w:rsidRDefault="006567E9" w:rsidP="005D4D41">
      <w:pPr>
        <w:autoSpaceDE w:val="0"/>
        <w:autoSpaceDN w:val="0"/>
        <w:adjustRightInd w:val="0"/>
        <w:jc w:val="both"/>
        <w:rPr>
          <w:rFonts w:ascii="LM Roman 10" w:hAnsi="LM Roman 10" w:cs="Times New Roman"/>
          <w:i/>
          <w:iCs/>
        </w:rPr>
      </w:pPr>
      <w:r w:rsidRPr="005D4D41">
        <w:rPr>
          <w:rFonts w:ascii="LM Roman 10" w:hAnsi="LM Roman 10" w:cs="Times New Roman"/>
          <w:i/>
          <w:iCs/>
        </w:rPr>
        <w:t>In this problem, you are to select a set of 3 single-threaded benchmark</w:t>
      </w:r>
      <w:r w:rsidR="005D4D41" w:rsidRPr="005D4D41">
        <w:rPr>
          <w:rFonts w:ascii="LM Roman 10" w:hAnsi="LM Roman 10" w:cs="Times New Roman"/>
          <w:i/>
          <w:iCs/>
        </w:rPr>
        <w:t xml:space="preserve"> </w:t>
      </w:r>
      <w:r w:rsidRPr="005D4D41">
        <w:rPr>
          <w:rFonts w:ascii="LM Roman 10" w:hAnsi="LM Roman 10" w:cs="Times New Roman"/>
          <w:i/>
          <w:iCs/>
        </w:rPr>
        <w:t>programs. Try to provide some diversity in the set of workloads you have</w:t>
      </w:r>
      <w:r w:rsidR="005D4D41" w:rsidRPr="005D4D41">
        <w:rPr>
          <w:rFonts w:ascii="LM Roman 10" w:hAnsi="LM Roman 10" w:cs="Times New Roman"/>
          <w:i/>
          <w:iCs/>
        </w:rPr>
        <w:t xml:space="preserve"> </w:t>
      </w:r>
      <w:r w:rsidRPr="005D4D41">
        <w:rPr>
          <w:rFonts w:ascii="LM Roman 10" w:hAnsi="LM Roman 10" w:cs="Times New Roman"/>
          <w:i/>
          <w:iCs/>
        </w:rPr>
        <w:t>chosen (e.g., floating point, integer, memory intensive, sparse). Then</w:t>
      </w:r>
      <w:r w:rsidR="005D4D41" w:rsidRPr="005D4D41">
        <w:rPr>
          <w:rFonts w:ascii="LM Roman 10" w:hAnsi="LM Roman 10" w:cs="Times New Roman"/>
          <w:i/>
          <w:iCs/>
        </w:rPr>
        <w:t xml:space="preserve"> </w:t>
      </w:r>
      <w:r w:rsidRPr="005D4D41">
        <w:rPr>
          <w:rFonts w:ascii="LM Roman 10" w:hAnsi="LM Roman 10" w:cs="Times New Roman"/>
          <w:i/>
          <w:iCs/>
        </w:rPr>
        <w:t>complete the following experiments using these benchmarks. Make sure to</w:t>
      </w:r>
      <w:r w:rsidR="005D4D41" w:rsidRPr="005D4D41">
        <w:rPr>
          <w:rFonts w:ascii="LM Roman 10" w:hAnsi="LM Roman 10" w:cs="Times New Roman"/>
          <w:i/>
          <w:iCs/>
        </w:rPr>
        <w:t xml:space="preserve"> </w:t>
      </w:r>
      <w:r w:rsidRPr="005D4D41">
        <w:rPr>
          <w:rFonts w:ascii="LM Roman 10" w:hAnsi="LM Roman 10" w:cs="Times New Roman"/>
          <w:i/>
          <w:iCs/>
        </w:rPr>
        <w:t>provide as many details as possible about the systems you are using, and</w:t>
      </w:r>
      <w:r w:rsidR="005D4D41" w:rsidRPr="005D4D41">
        <w:rPr>
          <w:rFonts w:ascii="LM Roman 10" w:hAnsi="LM Roman 10" w:cs="Times New Roman"/>
          <w:i/>
          <w:iCs/>
        </w:rPr>
        <w:t xml:space="preserve"> </w:t>
      </w:r>
      <w:r w:rsidRPr="005D4D41">
        <w:rPr>
          <w:rFonts w:ascii="LM Roman 10" w:hAnsi="LM Roman 10" w:cs="Times New Roman"/>
          <w:i/>
          <w:iCs/>
        </w:rPr>
        <w:t>where you obtained the source code for these benchmarks.</w:t>
      </w:r>
      <w:r w:rsidR="005D4D41" w:rsidRPr="005D4D41">
        <w:rPr>
          <w:rFonts w:ascii="LM Roman 10" w:hAnsi="LM Roman 10" w:cs="Times New Roman"/>
          <w:i/>
          <w:iCs/>
        </w:rPr>
        <w:t xml:space="preserve"> </w:t>
      </w:r>
    </w:p>
    <w:p w14:paraId="77D6CF1A" w14:textId="2D511707" w:rsidR="006567E9" w:rsidRPr="005D4D41" w:rsidRDefault="006567E9" w:rsidP="005D4D41">
      <w:pPr>
        <w:pStyle w:val="ListParagraph"/>
        <w:numPr>
          <w:ilvl w:val="0"/>
          <w:numId w:val="2"/>
        </w:numPr>
        <w:autoSpaceDE w:val="0"/>
        <w:autoSpaceDN w:val="0"/>
        <w:adjustRightInd w:val="0"/>
        <w:jc w:val="both"/>
        <w:rPr>
          <w:rFonts w:ascii="LM Roman 10" w:hAnsi="LM Roman 10" w:cs="Times New Roman"/>
          <w:i/>
          <w:iCs/>
        </w:rPr>
      </w:pPr>
      <w:r w:rsidRPr="005D4D41">
        <w:rPr>
          <w:rFonts w:ascii="LM Roman 10" w:hAnsi="LM Roman 10" w:cs="Times New Roman"/>
          <w:i/>
          <w:iCs/>
        </w:rPr>
        <w:t>Compile and run these 3 benchmarks on a Linux-based system of your</w:t>
      </w:r>
      <w:r w:rsidR="005D4D41" w:rsidRPr="005D4D41">
        <w:rPr>
          <w:rFonts w:ascii="LM Roman 10" w:hAnsi="LM Roman 10" w:cs="Times New Roman"/>
          <w:i/>
          <w:iCs/>
        </w:rPr>
        <w:t xml:space="preserve"> </w:t>
      </w:r>
      <w:r w:rsidRPr="005D4D41">
        <w:rPr>
          <w:rFonts w:ascii="LM Roman 10" w:hAnsi="LM Roman 10" w:cs="Times New Roman"/>
          <w:i/>
          <w:iCs/>
        </w:rPr>
        <w:t>choosing (you can also use either the COE systems or the Discovery</w:t>
      </w:r>
      <w:r w:rsidR="005D4D41" w:rsidRPr="005D4D41">
        <w:rPr>
          <w:rFonts w:ascii="LM Roman 10" w:hAnsi="LM Roman 10" w:cs="Times New Roman"/>
          <w:i/>
          <w:iCs/>
        </w:rPr>
        <w:t xml:space="preserve"> </w:t>
      </w:r>
      <w:r w:rsidRPr="005D4D41">
        <w:rPr>
          <w:rFonts w:ascii="LM Roman 10" w:hAnsi="LM Roman 10" w:cs="Times New Roman"/>
          <w:i/>
          <w:iCs/>
        </w:rPr>
        <w:t>systems). Provide detailed information about the platform you chose</w:t>
      </w:r>
      <w:r w:rsidR="005D4D41" w:rsidRPr="005D4D41">
        <w:rPr>
          <w:rFonts w:ascii="LM Roman 10" w:hAnsi="LM Roman 10" w:cs="Times New Roman"/>
          <w:i/>
          <w:iCs/>
        </w:rPr>
        <w:t xml:space="preserve">, </w:t>
      </w:r>
      <w:r w:rsidRPr="005D4D41">
        <w:rPr>
          <w:rFonts w:ascii="LM Roman 10" w:hAnsi="LM Roman 10" w:cs="Times New Roman"/>
          <w:i/>
          <w:iCs/>
        </w:rPr>
        <w:t>including the model and frequency of the CPU, number of cores, the</w:t>
      </w:r>
      <w:r w:rsidR="005D4D41" w:rsidRPr="005D4D41">
        <w:rPr>
          <w:rFonts w:ascii="LM Roman 10" w:hAnsi="LM Roman 10" w:cs="Times New Roman"/>
          <w:i/>
          <w:iCs/>
        </w:rPr>
        <w:t xml:space="preserve"> </w:t>
      </w:r>
      <w:r w:rsidRPr="005D4D41">
        <w:rPr>
          <w:rFonts w:ascii="LM Roman 10" w:hAnsi="LM Roman 10" w:cs="Times New Roman"/>
          <w:i/>
          <w:iCs/>
        </w:rPr>
        <w:t>memory size, and the operating system version. You should record</w:t>
      </w:r>
      <w:r w:rsidR="005D4D41" w:rsidRPr="005D4D41">
        <w:rPr>
          <w:rFonts w:ascii="LM Roman 10" w:hAnsi="LM Roman 10" w:cs="Times New Roman"/>
          <w:i/>
          <w:iCs/>
        </w:rPr>
        <w:t xml:space="preserve"> </w:t>
      </w:r>
      <w:r w:rsidRPr="005D4D41">
        <w:rPr>
          <w:rFonts w:ascii="LM Roman 10" w:hAnsi="LM Roman 10" w:cs="Times New Roman"/>
          <w:i/>
          <w:iCs/>
        </w:rPr>
        <w:t>the execution time, averaged over 10 runs of the program. Is any run</w:t>
      </w:r>
      <w:r w:rsidR="005D4D41" w:rsidRPr="005D4D41">
        <w:rPr>
          <w:rFonts w:ascii="LM Roman 10" w:hAnsi="LM Roman 10" w:cs="Times New Roman"/>
          <w:i/>
          <w:iCs/>
        </w:rPr>
        <w:t xml:space="preserve"> </w:t>
      </w:r>
      <w:r w:rsidRPr="005D4D41">
        <w:rPr>
          <w:rFonts w:ascii="LM Roman 10" w:hAnsi="LM Roman 10" w:cs="Times New Roman"/>
          <w:i/>
          <w:iCs/>
        </w:rPr>
        <w:t>of the program faster than another? If so, comment on any difference</w:t>
      </w:r>
      <w:r w:rsidR="005D4D41" w:rsidRPr="005D4D41">
        <w:rPr>
          <w:rFonts w:ascii="LM Roman 10" w:hAnsi="LM Roman 10" w:cs="Times New Roman"/>
          <w:i/>
          <w:iCs/>
        </w:rPr>
        <w:t xml:space="preserve"> </w:t>
      </w:r>
      <w:r w:rsidRPr="005D4D41">
        <w:rPr>
          <w:rFonts w:ascii="LM Roman 10" w:hAnsi="LM Roman 10" w:cs="Times New Roman"/>
          <w:i/>
          <w:iCs/>
        </w:rPr>
        <w:t>you observe in your write-up, providing some justification for the</w:t>
      </w:r>
      <w:r w:rsidR="005D4D41" w:rsidRPr="005D4D41">
        <w:rPr>
          <w:rFonts w:ascii="LM Roman 10" w:hAnsi="LM Roman 10" w:cs="Times New Roman"/>
          <w:i/>
          <w:iCs/>
        </w:rPr>
        <w:t xml:space="preserve"> </w:t>
      </w:r>
      <w:r w:rsidRPr="005D4D41">
        <w:rPr>
          <w:rFonts w:ascii="LM Roman 10" w:hAnsi="LM Roman 10" w:cs="Times New Roman"/>
          <w:i/>
          <w:iCs/>
        </w:rPr>
        <w:t>differences.</w:t>
      </w:r>
    </w:p>
    <w:p w14:paraId="64C4B9EA" w14:textId="6999F4CF" w:rsidR="004C20D5" w:rsidRDefault="001D3275" w:rsidP="005D4D41">
      <w:pPr>
        <w:autoSpaceDE w:val="0"/>
        <w:autoSpaceDN w:val="0"/>
        <w:adjustRightInd w:val="0"/>
        <w:jc w:val="both"/>
        <w:rPr>
          <w:rFonts w:ascii="LM Roman 10" w:hAnsi="LM Roman 10" w:cs="Times New Roman"/>
        </w:rPr>
      </w:pPr>
      <w:r>
        <w:rPr>
          <w:rFonts w:ascii="LM Roman 10" w:hAnsi="LM Roman 10" w:cs="Times New Roman"/>
        </w:rPr>
        <w:t xml:space="preserve">The </w:t>
      </w:r>
      <w:r w:rsidR="00250129">
        <w:rPr>
          <w:rFonts w:ascii="LM Roman 10" w:hAnsi="LM Roman 10" w:cs="Times New Roman"/>
        </w:rPr>
        <w:t>source code for the chosen benchmarks is included in the same folder of this document</w:t>
      </w:r>
      <w:r w:rsidR="004C20D5">
        <w:rPr>
          <w:rFonts w:ascii="LM Roman 10" w:hAnsi="LM Roman 10" w:cs="Times New Roman"/>
        </w:rPr>
        <w:t xml:space="preserve"> and are described below</w:t>
      </w:r>
      <w:r w:rsidR="00A0239D">
        <w:rPr>
          <w:rFonts w:ascii="LM Roman 10" w:hAnsi="LM Roman 10" w:cs="Times New Roman"/>
        </w:rPr>
        <w:t xml:space="preserve"> (source code files included in Q1.zip)</w:t>
      </w:r>
      <w:r w:rsidR="004C20D5">
        <w:rPr>
          <w:rFonts w:ascii="LM Roman 10" w:hAnsi="LM Roman 10" w:cs="Times New Roman"/>
        </w:rPr>
        <w:t>:</w:t>
      </w:r>
    </w:p>
    <w:p w14:paraId="5097C59D" w14:textId="77777777" w:rsidR="004C20D5" w:rsidRDefault="004C20D5" w:rsidP="005D4D41">
      <w:pPr>
        <w:autoSpaceDE w:val="0"/>
        <w:autoSpaceDN w:val="0"/>
        <w:adjustRightInd w:val="0"/>
        <w:jc w:val="both"/>
        <w:rPr>
          <w:rFonts w:ascii="LM Roman 10" w:hAnsi="LM Roman 10" w:cs="Times New Roman"/>
        </w:rPr>
      </w:pPr>
    </w:p>
    <w:p w14:paraId="1AED3FD0" w14:textId="3473F2CA" w:rsidR="005D4D41" w:rsidRDefault="00250129" w:rsidP="005D4D41">
      <w:pPr>
        <w:autoSpaceDE w:val="0"/>
        <w:autoSpaceDN w:val="0"/>
        <w:adjustRightInd w:val="0"/>
        <w:jc w:val="both"/>
        <w:rPr>
          <w:rFonts w:ascii="LM Roman 10" w:hAnsi="LM Roman 10" w:cs="Times New Roman"/>
        </w:rPr>
      </w:pPr>
      <w:r>
        <w:rPr>
          <w:rFonts w:ascii="LM Roman 10" w:hAnsi="LM Roman 10" w:cs="Times New Roman"/>
        </w:rPr>
        <w:t xml:space="preserve"> </w:t>
      </w:r>
      <w:r w:rsidR="001536F1" w:rsidRPr="004C20D5">
        <w:rPr>
          <w:rFonts w:ascii="LM Roman 10" w:hAnsi="LM Roman 10" w:cs="Times New Roman"/>
          <w:i/>
          <w:iCs/>
          <w:u w:val="single"/>
        </w:rPr>
        <w:t>“1CPUBenchmark.c</w:t>
      </w:r>
      <w:r w:rsidR="004C20D5" w:rsidRPr="004C20D5">
        <w:rPr>
          <w:rFonts w:ascii="LM Roman 10" w:hAnsi="LM Roman 10" w:cs="Times New Roman"/>
          <w:i/>
          <w:iCs/>
          <w:u w:val="single"/>
        </w:rPr>
        <w:t>”</w:t>
      </w:r>
      <w:r w:rsidR="004C20D5">
        <w:rPr>
          <w:rFonts w:ascii="LM Roman 10" w:hAnsi="LM Roman 10" w:cs="Times New Roman"/>
        </w:rPr>
        <w:t xml:space="preserve">: </w:t>
      </w:r>
      <w:r w:rsidR="00721432">
        <w:rPr>
          <w:rFonts w:ascii="LM Roman 10" w:hAnsi="LM Roman 10" w:cs="Times New Roman"/>
        </w:rPr>
        <w:t xml:space="preserve">This benchmark </w:t>
      </w:r>
      <w:r w:rsidR="00B0384E">
        <w:rPr>
          <w:rFonts w:ascii="LM Roman 10" w:hAnsi="LM Roman 10" w:cs="Times New Roman"/>
        </w:rPr>
        <w:t>evaluate</w:t>
      </w:r>
      <w:r w:rsidR="0099556F">
        <w:rPr>
          <w:rFonts w:ascii="LM Roman 10" w:hAnsi="LM Roman 10" w:cs="Times New Roman"/>
        </w:rPr>
        <w:t xml:space="preserve"> the performance of the CPU in terms of </w:t>
      </w:r>
      <w:r w:rsidR="00B1222F">
        <w:rPr>
          <w:rFonts w:ascii="LM Roman 10" w:hAnsi="LM Roman 10" w:cs="Times New Roman"/>
        </w:rPr>
        <w:t>floating-point</w:t>
      </w:r>
      <w:r w:rsidR="0099556F">
        <w:rPr>
          <w:rFonts w:ascii="LM Roman 10" w:hAnsi="LM Roman 10" w:cs="Times New Roman"/>
        </w:rPr>
        <w:t xml:space="preserve"> operations per second (FLOPS</w:t>
      </w:r>
      <w:r w:rsidR="00EE6B00">
        <w:rPr>
          <w:rFonts w:ascii="LM Roman 10" w:hAnsi="LM Roman 10" w:cs="Times New Roman"/>
        </w:rPr>
        <w:t>)</w:t>
      </w:r>
      <w:r w:rsidR="00C20EE8">
        <w:rPr>
          <w:rFonts w:ascii="LM Roman 10" w:hAnsi="LM Roman 10" w:cs="Times New Roman"/>
        </w:rPr>
        <w:t>.</w:t>
      </w:r>
      <w:r w:rsidR="00975B94">
        <w:rPr>
          <w:rFonts w:ascii="LM Roman 10" w:hAnsi="LM Roman 10" w:cs="Times New Roman"/>
        </w:rPr>
        <w:t xml:space="preserve"> </w:t>
      </w:r>
      <w:r w:rsidR="00C37C47">
        <w:rPr>
          <w:rFonts w:ascii="LM Roman 10" w:hAnsi="LM Roman 10" w:cs="Times New Roman"/>
        </w:rPr>
        <w:t xml:space="preserve">It runs a set of </w:t>
      </w:r>
      <w:r w:rsidR="00B579D0">
        <w:rPr>
          <w:rFonts w:ascii="LM Roman 10" w:hAnsi="LM Roman 10" w:cs="Times New Roman"/>
        </w:rPr>
        <w:t xml:space="preserve">30 operations </w:t>
      </w:r>
      <w:r w:rsidR="00975B94">
        <w:rPr>
          <w:rFonts w:ascii="LM Roman 10" w:hAnsi="LM Roman 10" w:cs="Times New Roman"/>
        </w:rPr>
        <w:t xml:space="preserve">(2-element additions and subtractions) </w:t>
      </w:r>
      <w:r w:rsidR="00B579D0">
        <w:rPr>
          <w:rFonts w:ascii="LM Roman 10" w:hAnsi="LM Roman 10" w:cs="Times New Roman"/>
        </w:rPr>
        <w:t xml:space="preserve">per loop iteration and thread. The test has been performed with </w:t>
      </w:r>
      <w:r w:rsidR="00AC44F7">
        <w:rPr>
          <w:rFonts w:ascii="LM Roman 10" w:hAnsi="LM Roman 10" w:cs="Times New Roman"/>
        </w:rPr>
        <w:t>1e8 loops and 1 thread.</w:t>
      </w:r>
      <w:r w:rsidR="00EE6B00">
        <w:rPr>
          <w:rFonts w:ascii="LM Roman 10" w:hAnsi="LM Roman 10" w:cs="Times New Roman"/>
        </w:rPr>
        <w:t xml:space="preserve"> </w:t>
      </w:r>
      <w:r w:rsidR="00246C32">
        <w:rPr>
          <w:rFonts w:ascii="LM Roman 10" w:hAnsi="LM Roman 10" w:cs="Times New Roman"/>
        </w:rPr>
        <w:t>Source c</w:t>
      </w:r>
      <w:r w:rsidR="00EE6B00">
        <w:rPr>
          <w:rFonts w:ascii="LM Roman 10" w:hAnsi="LM Roman 10" w:cs="Times New Roman"/>
        </w:rPr>
        <w:t xml:space="preserve">ode can be found here: </w:t>
      </w:r>
      <w:hyperlink r:id="rId7" w:history="1">
        <w:r w:rsidR="00EE6B00" w:rsidRPr="003536A9">
          <w:rPr>
            <w:rStyle w:val="Hyperlink"/>
            <w:rFonts w:ascii="LM Roman 10" w:hAnsi="LM Roman 10" w:cs="Times New Roman"/>
          </w:rPr>
          <w:t>https://github.com/arihant15/Performance-Evaluation-Benchmark/tree/master/CPU</w:t>
        </w:r>
      </w:hyperlink>
      <w:r w:rsidR="00EE6B00">
        <w:rPr>
          <w:rFonts w:ascii="LM Roman 10" w:hAnsi="LM Roman 10" w:cs="Times New Roman"/>
        </w:rPr>
        <w:t xml:space="preserve"> </w:t>
      </w:r>
      <w:r w:rsidR="00DD2681">
        <w:rPr>
          <w:rFonts w:ascii="LM Roman 10" w:hAnsi="LM Roman 10" w:cs="Times New Roman"/>
        </w:rPr>
        <w:t xml:space="preserve"> </w:t>
      </w:r>
    </w:p>
    <w:p w14:paraId="5C370F1A" w14:textId="474B34C2" w:rsidR="00AC44F7" w:rsidRDefault="00AC44F7" w:rsidP="005D4D41">
      <w:pPr>
        <w:autoSpaceDE w:val="0"/>
        <w:autoSpaceDN w:val="0"/>
        <w:adjustRightInd w:val="0"/>
        <w:jc w:val="both"/>
        <w:rPr>
          <w:rFonts w:ascii="LM Roman 10" w:hAnsi="LM Roman 10" w:cs="Times New Roman"/>
        </w:rPr>
      </w:pPr>
    </w:p>
    <w:p w14:paraId="2B33C7ED" w14:textId="3A0881C7" w:rsidR="00AC44F7" w:rsidRDefault="00AC44F7" w:rsidP="005D4D41">
      <w:pPr>
        <w:autoSpaceDE w:val="0"/>
        <w:autoSpaceDN w:val="0"/>
        <w:adjustRightInd w:val="0"/>
        <w:jc w:val="both"/>
        <w:rPr>
          <w:rFonts w:ascii="LM Roman 10" w:hAnsi="LM Roman 10" w:cs="Times New Roman"/>
        </w:rPr>
      </w:pPr>
      <w:r>
        <w:rPr>
          <w:rFonts w:ascii="LM Roman 10" w:hAnsi="LM Roman 10" w:cs="Times New Roman"/>
          <w:i/>
          <w:iCs/>
          <w:u w:val="single"/>
        </w:rPr>
        <w:t>“2BenchmarkFLOPS64</w:t>
      </w:r>
      <w:r w:rsidR="0076506F">
        <w:rPr>
          <w:rFonts w:ascii="LM Roman 10" w:hAnsi="LM Roman 10" w:cs="Times New Roman"/>
          <w:i/>
          <w:iCs/>
          <w:u w:val="single"/>
        </w:rPr>
        <w:t>.c”:</w:t>
      </w:r>
      <w:r w:rsidR="0076506F">
        <w:rPr>
          <w:rFonts w:ascii="LM Roman 10" w:hAnsi="LM Roman 10" w:cs="Times New Roman"/>
        </w:rPr>
        <w:t xml:space="preserve"> This</w:t>
      </w:r>
      <w:r w:rsidR="00335668">
        <w:rPr>
          <w:rFonts w:ascii="LM Roman 10" w:hAnsi="LM Roman 10" w:cs="Times New Roman"/>
        </w:rPr>
        <w:t xml:space="preserve"> benchmark measures performance in terms of 64bit FLOPS.</w:t>
      </w:r>
      <w:r w:rsidR="001E391E">
        <w:rPr>
          <w:rFonts w:ascii="LM Roman 10" w:hAnsi="LM Roman 10" w:cs="Times New Roman"/>
        </w:rPr>
        <w:t xml:space="preserve"> It </w:t>
      </w:r>
      <w:r w:rsidR="00F27EB5">
        <w:rPr>
          <w:rFonts w:ascii="LM Roman 10" w:hAnsi="LM Roman 10" w:cs="Times New Roman"/>
        </w:rPr>
        <w:t>performs</w:t>
      </w:r>
      <w:r w:rsidR="001E391E">
        <w:rPr>
          <w:rFonts w:ascii="LM Roman 10" w:hAnsi="LM Roman 10" w:cs="Times New Roman"/>
        </w:rPr>
        <w:t xml:space="preserve"> a total o</w:t>
      </w:r>
      <w:r w:rsidR="00F27EB5">
        <w:rPr>
          <w:rFonts w:ascii="LM Roman 10" w:hAnsi="LM Roman 10" w:cs="Times New Roman"/>
        </w:rPr>
        <w:t>f 51</w:t>
      </w:r>
      <w:r w:rsidR="00D46873">
        <w:rPr>
          <w:rFonts w:ascii="LM Roman 10" w:hAnsi="LM Roman 10" w:cs="Times New Roman"/>
        </w:rPr>
        <w:t>*30</w:t>
      </w:r>
      <w:r w:rsidR="00F27EB5">
        <w:rPr>
          <w:rFonts w:ascii="LM Roman 10" w:hAnsi="LM Roman 10" w:cs="Times New Roman"/>
        </w:rPr>
        <w:t xml:space="preserve"> operations per loop and thread</w:t>
      </w:r>
      <w:r w:rsidR="00B0384E">
        <w:rPr>
          <w:rFonts w:ascii="LM Roman 10" w:hAnsi="LM Roman 10" w:cs="Times New Roman"/>
        </w:rPr>
        <w:t xml:space="preserve"> and computes the number of operations carried out in 1 minute</w:t>
      </w:r>
      <w:r w:rsidR="00F27EB5">
        <w:rPr>
          <w:rFonts w:ascii="LM Roman 10" w:hAnsi="LM Roman 10" w:cs="Times New Roman"/>
        </w:rPr>
        <w:t>.</w:t>
      </w:r>
      <w:r w:rsidR="00D46873">
        <w:rPr>
          <w:rFonts w:ascii="LM Roman 10" w:hAnsi="LM Roman 10" w:cs="Times New Roman"/>
        </w:rPr>
        <w:t xml:space="preserve"> In this case, operations concern </w:t>
      </w:r>
      <w:r w:rsidR="00B25A50">
        <w:rPr>
          <w:rFonts w:ascii="LM Roman 10" w:hAnsi="LM Roman 10" w:cs="Times New Roman"/>
        </w:rPr>
        <w:t xml:space="preserve">multiplication, </w:t>
      </w:r>
      <w:r w:rsidR="00956337">
        <w:rPr>
          <w:rFonts w:ascii="LM Roman 10" w:hAnsi="LM Roman 10" w:cs="Times New Roman"/>
        </w:rPr>
        <w:t>addition,</w:t>
      </w:r>
      <w:r w:rsidR="00B25A50">
        <w:rPr>
          <w:rFonts w:ascii="LM Roman 10" w:hAnsi="LM Roman 10" w:cs="Times New Roman"/>
        </w:rPr>
        <w:t xml:space="preserve"> and subtraction</w:t>
      </w:r>
      <w:r w:rsidR="00D46873">
        <w:rPr>
          <w:rFonts w:ascii="LM Roman 10" w:hAnsi="LM Roman 10" w:cs="Times New Roman"/>
        </w:rPr>
        <w:t>.</w:t>
      </w:r>
      <w:r w:rsidR="00F27EB5">
        <w:rPr>
          <w:rFonts w:ascii="LM Roman 10" w:hAnsi="LM Roman 10" w:cs="Times New Roman"/>
        </w:rPr>
        <w:t xml:space="preserve"> Source code can be found here:</w:t>
      </w:r>
      <w:r w:rsidR="00246C32">
        <w:rPr>
          <w:rFonts w:ascii="LM Roman 10" w:hAnsi="LM Roman 10" w:cs="Times New Roman"/>
        </w:rPr>
        <w:t xml:space="preserve"> </w:t>
      </w:r>
      <w:hyperlink r:id="rId8" w:history="1">
        <w:r w:rsidR="00246C32" w:rsidRPr="003536A9">
          <w:rPr>
            <w:rStyle w:val="Hyperlink"/>
            <w:rFonts w:ascii="LM Roman 10" w:hAnsi="LM Roman 10" w:cs="Times New Roman"/>
          </w:rPr>
          <w:t>https://github.com/shaswata56/BenchUtil/blob/master/BenchmarkFLOPS64.c</w:t>
        </w:r>
      </w:hyperlink>
      <w:r w:rsidR="00246C32">
        <w:rPr>
          <w:rFonts w:ascii="LM Roman 10" w:hAnsi="LM Roman 10" w:cs="Times New Roman"/>
        </w:rPr>
        <w:t xml:space="preserve"> </w:t>
      </w:r>
    </w:p>
    <w:p w14:paraId="04070D94" w14:textId="1DA0A4E2" w:rsidR="00246C32" w:rsidRDefault="00246C32" w:rsidP="005D4D41">
      <w:pPr>
        <w:autoSpaceDE w:val="0"/>
        <w:autoSpaceDN w:val="0"/>
        <w:adjustRightInd w:val="0"/>
        <w:jc w:val="both"/>
        <w:rPr>
          <w:rFonts w:ascii="LM Roman 10" w:hAnsi="LM Roman 10" w:cs="Times New Roman"/>
        </w:rPr>
      </w:pPr>
    </w:p>
    <w:p w14:paraId="36E23BD5" w14:textId="3C12DE69" w:rsidR="00246C32" w:rsidRDefault="009C23F5" w:rsidP="005D4D41">
      <w:pPr>
        <w:autoSpaceDE w:val="0"/>
        <w:autoSpaceDN w:val="0"/>
        <w:adjustRightInd w:val="0"/>
        <w:jc w:val="both"/>
        <w:rPr>
          <w:rFonts w:ascii="LM Roman 10" w:hAnsi="LM Roman 10" w:cs="Times New Roman"/>
        </w:rPr>
      </w:pPr>
      <w:r>
        <w:rPr>
          <w:rFonts w:ascii="LM Roman 10" w:hAnsi="LM Roman 10" w:cs="Times New Roman"/>
          <w:i/>
          <w:iCs/>
          <w:u w:val="single"/>
        </w:rPr>
        <w:t>“3</w:t>
      </w:r>
      <w:r w:rsidR="00EB1CB8">
        <w:rPr>
          <w:rFonts w:ascii="LM Roman 10" w:hAnsi="LM Roman 10" w:cs="Times New Roman"/>
          <w:i/>
          <w:iCs/>
          <w:u w:val="single"/>
        </w:rPr>
        <w:t>CPUB</w:t>
      </w:r>
      <w:r>
        <w:rPr>
          <w:rFonts w:ascii="LM Roman 10" w:hAnsi="LM Roman 10" w:cs="Times New Roman"/>
          <w:i/>
          <w:iCs/>
          <w:u w:val="single"/>
        </w:rPr>
        <w:t>enchmark.c”:</w:t>
      </w:r>
      <w:r>
        <w:rPr>
          <w:rFonts w:ascii="LM Roman 10" w:hAnsi="LM Roman 10" w:cs="Times New Roman"/>
        </w:rPr>
        <w:t xml:space="preserve"> Th</w:t>
      </w:r>
      <w:r w:rsidR="009D7C3D">
        <w:rPr>
          <w:rFonts w:ascii="LM Roman 10" w:hAnsi="LM Roman 10" w:cs="Times New Roman"/>
        </w:rPr>
        <w:t>is benchmark</w:t>
      </w:r>
      <w:r w:rsidR="00596FC6">
        <w:rPr>
          <w:rFonts w:ascii="LM Roman 10" w:hAnsi="LM Roman 10" w:cs="Times New Roman"/>
        </w:rPr>
        <w:t xml:space="preserve"> </w:t>
      </w:r>
      <w:r w:rsidR="004E4815">
        <w:rPr>
          <w:rFonts w:ascii="LM Roman 10" w:hAnsi="LM Roman 10" w:cs="Times New Roman"/>
        </w:rPr>
        <w:t>measures performance in terms of FLOPS</w:t>
      </w:r>
      <w:r w:rsidR="00281A9D">
        <w:rPr>
          <w:rFonts w:ascii="LM Roman 10" w:hAnsi="LM Roman 10" w:cs="Times New Roman"/>
        </w:rPr>
        <w:t xml:space="preserve"> by computing </w:t>
      </w:r>
      <w:r w:rsidR="006D13D8">
        <w:rPr>
          <w:rFonts w:ascii="LM Roman 10" w:hAnsi="LM Roman 10" w:cs="Times New Roman"/>
        </w:rPr>
        <w:t>a 2</w:t>
      </w:r>
      <w:r w:rsidR="000C1604">
        <w:rPr>
          <w:rFonts w:ascii="LM Roman 10" w:hAnsi="LM Roman 10" w:cs="Times New Roman"/>
        </w:rPr>
        <w:t>0</w:t>
      </w:r>
      <w:r w:rsidR="006D13D8">
        <w:rPr>
          <w:rFonts w:ascii="LM Roman 10" w:hAnsi="LM Roman 10" w:cs="Times New Roman"/>
        </w:rPr>
        <w:t xml:space="preserve"> operations addition</w:t>
      </w:r>
      <w:r w:rsidR="008277F7">
        <w:rPr>
          <w:rFonts w:ascii="LM Roman 10" w:hAnsi="LM Roman 10" w:cs="Times New Roman"/>
        </w:rPr>
        <w:t xml:space="preserve"> per loop and thread</w:t>
      </w:r>
      <w:r w:rsidR="00AC0307">
        <w:rPr>
          <w:rFonts w:ascii="LM Roman 10" w:hAnsi="LM Roman 10" w:cs="Times New Roman"/>
        </w:rPr>
        <w:t xml:space="preserve">. </w:t>
      </w:r>
      <w:r w:rsidR="00377C7B">
        <w:rPr>
          <w:rFonts w:ascii="LM Roman 10" w:hAnsi="LM Roman 10" w:cs="Times New Roman"/>
        </w:rPr>
        <w:t xml:space="preserve">The test is run with a total of </w:t>
      </w:r>
      <w:r w:rsidR="0043172E">
        <w:rPr>
          <w:rFonts w:ascii="LM Roman 10" w:hAnsi="LM Roman 10" w:cs="Times New Roman"/>
        </w:rPr>
        <w:t>1</w:t>
      </w:r>
      <w:r w:rsidR="008D5B2E">
        <w:rPr>
          <w:rFonts w:ascii="LM Roman 10" w:hAnsi="LM Roman 10" w:cs="Times New Roman"/>
        </w:rPr>
        <w:t xml:space="preserve">,5e8 loops, to match the </w:t>
      </w:r>
      <w:r w:rsidR="00817EAB">
        <w:rPr>
          <w:rFonts w:ascii="LM Roman 10" w:hAnsi="LM Roman 10" w:cs="Times New Roman"/>
        </w:rPr>
        <w:t xml:space="preserve">same number of operations as the </w:t>
      </w:r>
      <w:r w:rsidR="0079353C">
        <w:rPr>
          <w:rFonts w:ascii="LM Roman 10" w:hAnsi="LM Roman 10" w:cs="Times New Roman"/>
        </w:rPr>
        <w:t>first</w:t>
      </w:r>
      <w:r w:rsidR="00817EAB">
        <w:rPr>
          <w:rFonts w:ascii="LM Roman 10" w:hAnsi="LM Roman 10" w:cs="Times New Roman"/>
        </w:rPr>
        <w:t xml:space="preserve"> benchmark. Source code can be found here: </w:t>
      </w:r>
      <w:hyperlink r:id="rId9" w:history="1">
        <w:r w:rsidR="006D13D8" w:rsidRPr="003536A9">
          <w:rPr>
            <w:rStyle w:val="Hyperlink"/>
            <w:rFonts w:ascii="LM Roman 10" w:hAnsi="LM Roman 10" w:cs="Times New Roman"/>
          </w:rPr>
          <w:t>https://github.com/harrism/mini-nbody/blob/master/nbody.c</w:t>
        </w:r>
      </w:hyperlink>
      <w:r w:rsidR="006D13D8">
        <w:rPr>
          <w:rFonts w:ascii="LM Roman 10" w:hAnsi="LM Roman 10" w:cs="Times New Roman"/>
        </w:rPr>
        <w:t xml:space="preserve"> </w:t>
      </w:r>
    </w:p>
    <w:p w14:paraId="60BA0785" w14:textId="77777777" w:rsidR="00E9200E" w:rsidRDefault="00E9200E" w:rsidP="005D4D41">
      <w:pPr>
        <w:autoSpaceDE w:val="0"/>
        <w:autoSpaceDN w:val="0"/>
        <w:adjustRightInd w:val="0"/>
        <w:jc w:val="both"/>
        <w:rPr>
          <w:rFonts w:ascii="LM Roman 10" w:hAnsi="LM Roman 10" w:cs="Times New Roman"/>
        </w:rPr>
      </w:pPr>
    </w:p>
    <w:p w14:paraId="23D1A325" w14:textId="1CD52E8F" w:rsidR="00F33B8D" w:rsidRDefault="00F33B8D" w:rsidP="005D4D41">
      <w:pPr>
        <w:autoSpaceDE w:val="0"/>
        <w:autoSpaceDN w:val="0"/>
        <w:adjustRightInd w:val="0"/>
        <w:jc w:val="both"/>
        <w:rPr>
          <w:rFonts w:ascii="LM Roman 10" w:hAnsi="LM Roman 10" w:cs="Times New Roman"/>
        </w:rPr>
      </w:pPr>
      <w:r>
        <w:rPr>
          <w:rFonts w:ascii="LM Roman 10" w:hAnsi="LM Roman 10" w:cs="Times New Roman"/>
        </w:rPr>
        <w:t xml:space="preserve">The benchmarks has been run on my PC: </w:t>
      </w:r>
      <w:r w:rsidR="00FE1897">
        <w:rPr>
          <w:rFonts w:ascii="LM Roman 10" w:hAnsi="LM Roman 10" w:cs="Times New Roman"/>
        </w:rPr>
        <w:t>Apple M1 Max</w:t>
      </w:r>
      <w:r w:rsidR="00B532A6">
        <w:rPr>
          <w:rFonts w:ascii="LM Roman 10" w:hAnsi="LM Roman 10" w:cs="Times New Roman"/>
        </w:rPr>
        <w:t xml:space="preserve">, 10 cores (8 performance </w:t>
      </w:r>
      <w:r w:rsidR="0062337A">
        <w:rPr>
          <w:rFonts w:ascii="LM Roman 10" w:hAnsi="LM Roman 10" w:cs="Times New Roman"/>
        </w:rPr>
        <w:t xml:space="preserve">at 3.22GHz </w:t>
      </w:r>
      <w:r w:rsidR="00B532A6">
        <w:rPr>
          <w:rFonts w:ascii="LM Roman 10" w:hAnsi="LM Roman 10" w:cs="Times New Roman"/>
        </w:rPr>
        <w:t>and 2 efficiency</w:t>
      </w:r>
      <w:r w:rsidR="0062337A">
        <w:rPr>
          <w:rFonts w:ascii="LM Roman 10" w:hAnsi="LM Roman 10" w:cs="Times New Roman"/>
        </w:rPr>
        <w:t xml:space="preserve"> at </w:t>
      </w:r>
      <w:r w:rsidR="00375DB4">
        <w:rPr>
          <w:rFonts w:ascii="LM Roman 10" w:hAnsi="LM Roman 10" w:cs="Times New Roman"/>
        </w:rPr>
        <w:t>2.064GHz</w:t>
      </w:r>
      <w:r w:rsidR="00B532A6">
        <w:rPr>
          <w:rFonts w:ascii="LM Roman 10" w:hAnsi="LM Roman 10" w:cs="Times New Roman"/>
        </w:rPr>
        <w:t xml:space="preserve">), </w:t>
      </w:r>
      <w:r w:rsidR="00375DB4">
        <w:rPr>
          <w:rFonts w:ascii="LM Roman 10" w:hAnsi="LM Roman 10" w:cs="Times New Roman"/>
        </w:rPr>
        <w:t xml:space="preserve">64Gb of unified memory and </w:t>
      </w:r>
      <w:r w:rsidR="00D20F48">
        <w:rPr>
          <w:rFonts w:ascii="LM Roman 10" w:hAnsi="LM Roman 10" w:cs="Times New Roman"/>
        </w:rPr>
        <w:t xml:space="preserve">running macOS </w:t>
      </w:r>
      <w:r w:rsidR="00D20F48">
        <w:rPr>
          <w:rFonts w:ascii="LM Roman 10" w:hAnsi="LM Roman 10" w:cs="Times New Roman"/>
        </w:rPr>
        <w:lastRenderedPageBreak/>
        <w:t>Monterey version 12.1.</w:t>
      </w:r>
      <w:r w:rsidR="005F7AC4">
        <w:rPr>
          <w:rFonts w:ascii="LM Roman 10" w:hAnsi="LM Roman 10" w:cs="Times New Roman"/>
        </w:rPr>
        <w:t xml:space="preserve"> Side comment, running </w:t>
      </w:r>
      <w:r w:rsidR="0062594F">
        <w:rPr>
          <w:rFonts w:ascii="LM Roman 10" w:hAnsi="LM Roman 10" w:cs="Times New Roman"/>
        </w:rPr>
        <w:t>these benchmarks</w:t>
      </w:r>
      <w:r w:rsidR="005F7AC4">
        <w:rPr>
          <w:rFonts w:ascii="LM Roman 10" w:hAnsi="LM Roman 10" w:cs="Times New Roman"/>
        </w:rPr>
        <w:t xml:space="preserve"> has been the first time I heard the fans turn</w:t>
      </w:r>
      <w:r w:rsidR="0062594F">
        <w:rPr>
          <w:rFonts w:ascii="LM Roman 10" w:hAnsi="LM Roman 10" w:cs="Times New Roman"/>
        </w:rPr>
        <w:t xml:space="preserve">ed on in </w:t>
      </w:r>
      <w:r w:rsidR="005F7AC4">
        <w:rPr>
          <w:rFonts w:ascii="LM Roman 10" w:hAnsi="LM Roman 10" w:cs="Times New Roman"/>
        </w:rPr>
        <w:t>this machine.</w:t>
      </w:r>
    </w:p>
    <w:p w14:paraId="1BDC3693" w14:textId="6A266517" w:rsidR="00375DB4" w:rsidRDefault="00375DB4" w:rsidP="005D4D41">
      <w:pPr>
        <w:autoSpaceDE w:val="0"/>
        <w:autoSpaceDN w:val="0"/>
        <w:adjustRightInd w:val="0"/>
        <w:jc w:val="both"/>
        <w:rPr>
          <w:rFonts w:ascii="LM Roman 10" w:hAnsi="LM Roman 10" w:cs="Times New Roman"/>
        </w:rPr>
      </w:pPr>
    </w:p>
    <w:p w14:paraId="5E010C54" w14:textId="05BC0F8B" w:rsidR="00375DB4" w:rsidRDefault="00375DB4" w:rsidP="005D4D41">
      <w:pPr>
        <w:autoSpaceDE w:val="0"/>
        <w:autoSpaceDN w:val="0"/>
        <w:adjustRightInd w:val="0"/>
        <w:jc w:val="both"/>
        <w:rPr>
          <w:rFonts w:ascii="LM Roman 10" w:hAnsi="LM Roman 10" w:cs="Times New Roman"/>
        </w:rPr>
      </w:pPr>
      <w:r>
        <w:rPr>
          <w:rFonts w:ascii="LM Roman 10" w:hAnsi="LM Roman 10" w:cs="Times New Roman"/>
        </w:rPr>
        <w:t>The results are reported below:</w:t>
      </w:r>
    </w:p>
    <w:p w14:paraId="1AACFA26" w14:textId="7905558C" w:rsidR="00240C6B" w:rsidRDefault="00240C6B" w:rsidP="005D4D41">
      <w:pPr>
        <w:autoSpaceDE w:val="0"/>
        <w:autoSpaceDN w:val="0"/>
        <w:adjustRightInd w:val="0"/>
        <w:jc w:val="both"/>
        <w:rPr>
          <w:rFonts w:ascii="LM Roman 10" w:hAnsi="LM Roman 10" w:cs="Times New Roman"/>
        </w:rPr>
      </w:pPr>
    </w:p>
    <w:p w14:paraId="5CAFE294" w14:textId="5668A6E7" w:rsidR="00240C6B" w:rsidRDefault="00240C6B" w:rsidP="00240C6B">
      <w:pPr>
        <w:autoSpaceDE w:val="0"/>
        <w:autoSpaceDN w:val="0"/>
        <w:adjustRightInd w:val="0"/>
        <w:jc w:val="center"/>
        <w:rPr>
          <w:rFonts w:ascii="LM Roman 10" w:hAnsi="LM Roman 10" w:cs="Times New Roman"/>
        </w:rPr>
      </w:pPr>
      <w:r>
        <w:rPr>
          <w:noProof/>
        </w:rPr>
        <w:drawing>
          <wp:inline distT="0" distB="0" distL="0" distR="0" wp14:anchorId="1EC65293" wp14:editId="19811EEA">
            <wp:extent cx="5943600" cy="3584575"/>
            <wp:effectExtent l="0" t="0" r="12700" b="9525"/>
            <wp:docPr id="2" name="Chart 2">
              <a:extLst xmlns:a="http://schemas.openxmlformats.org/drawingml/2006/main">
                <a:ext uri="{FF2B5EF4-FFF2-40B4-BE49-F238E27FC236}">
                  <a16:creationId xmlns:a16="http://schemas.microsoft.com/office/drawing/2014/main" id="{E95B7532-094C-1E4B-8CCF-6A739794E6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D7D592" w14:textId="0E87BCF8" w:rsidR="00240C6B" w:rsidRDefault="00240C6B" w:rsidP="00240C6B">
      <w:pPr>
        <w:autoSpaceDE w:val="0"/>
        <w:autoSpaceDN w:val="0"/>
        <w:adjustRightInd w:val="0"/>
        <w:jc w:val="center"/>
        <w:rPr>
          <w:rFonts w:ascii="LM Roman 10" w:hAnsi="LM Roman 10" w:cs="Times New Roman"/>
        </w:rPr>
      </w:pPr>
      <w:r>
        <w:rPr>
          <w:rFonts w:ascii="LM Roman 10" w:hAnsi="LM Roman 10" w:cs="Times New Roman"/>
        </w:rPr>
        <w:t>Figure 1: CPU performance according to the 3 performed benchmarks</w:t>
      </w:r>
    </w:p>
    <w:p w14:paraId="08693E2E" w14:textId="48831425" w:rsidR="003F58B6" w:rsidRDefault="003F58B6" w:rsidP="00240C6B">
      <w:pPr>
        <w:autoSpaceDE w:val="0"/>
        <w:autoSpaceDN w:val="0"/>
        <w:adjustRightInd w:val="0"/>
        <w:jc w:val="center"/>
        <w:rPr>
          <w:rFonts w:ascii="LM Roman 10" w:hAnsi="LM Roman 10" w:cs="Times New Roman"/>
        </w:rPr>
      </w:pPr>
    </w:p>
    <w:tbl>
      <w:tblPr>
        <w:tblStyle w:val="TableGrid"/>
        <w:tblW w:w="0" w:type="auto"/>
        <w:tblLayout w:type="fixed"/>
        <w:tblLook w:val="04A0" w:firstRow="1" w:lastRow="0" w:firstColumn="1" w:lastColumn="0" w:noHBand="0" w:noVBand="1"/>
      </w:tblPr>
      <w:tblGrid>
        <w:gridCol w:w="3775"/>
        <w:gridCol w:w="1858"/>
        <w:gridCol w:w="1858"/>
        <w:gridCol w:w="1859"/>
      </w:tblGrid>
      <w:tr w:rsidR="003F58B6" w14:paraId="47B1A5B3" w14:textId="77777777" w:rsidTr="00DF54E8">
        <w:trPr>
          <w:trHeight w:val="346"/>
        </w:trPr>
        <w:tc>
          <w:tcPr>
            <w:tcW w:w="3775" w:type="dxa"/>
          </w:tcPr>
          <w:p w14:paraId="4B3B663C" w14:textId="1870C473" w:rsidR="003F58B6" w:rsidRPr="00DF54E8" w:rsidRDefault="003F58B6" w:rsidP="00240C6B">
            <w:pPr>
              <w:autoSpaceDE w:val="0"/>
              <w:autoSpaceDN w:val="0"/>
              <w:adjustRightInd w:val="0"/>
              <w:jc w:val="center"/>
              <w:rPr>
                <w:rFonts w:ascii="LM Roman 10" w:hAnsi="LM Roman 10" w:cs="Times New Roman"/>
                <w:b/>
                <w:bCs/>
              </w:rPr>
            </w:pPr>
            <w:r w:rsidRPr="00DF54E8">
              <w:rPr>
                <w:rFonts w:ascii="LM Roman 10" w:hAnsi="LM Roman 10" w:cs="Times New Roman"/>
                <w:b/>
                <w:bCs/>
              </w:rPr>
              <w:t>Benchmark</w:t>
            </w:r>
          </w:p>
        </w:tc>
        <w:tc>
          <w:tcPr>
            <w:tcW w:w="1858" w:type="dxa"/>
          </w:tcPr>
          <w:p w14:paraId="40CDF3A6" w14:textId="50E96EBF" w:rsidR="003F58B6" w:rsidRDefault="00DF54E8" w:rsidP="00240C6B">
            <w:pPr>
              <w:autoSpaceDE w:val="0"/>
              <w:autoSpaceDN w:val="0"/>
              <w:adjustRightInd w:val="0"/>
              <w:jc w:val="center"/>
              <w:rPr>
                <w:rFonts w:ascii="LM Roman 10" w:hAnsi="LM Roman 10" w:cs="Times New Roman"/>
              </w:rPr>
            </w:pPr>
            <w:r>
              <w:rPr>
                <w:rFonts w:ascii="LM Roman 10" w:hAnsi="LM Roman 10" w:cs="Times New Roman"/>
              </w:rPr>
              <w:t>1</w:t>
            </w:r>
          </w:p>
        </w:tc>
        <w:tc>
          <w:tcPr>
            <w:tcW w:w="1858" w:type="dxa"/>
          </w:tcPr>
          <w:p w14:paraId="3808F7B4" w14:textId="264A893A" w:rsidR="003F58B6" w:rsidRDefault="00DF54E8" w:rsidP="00240C6B">
            <w:pPr>
              <w:autoSpaceDE w:val="0"/>
              <w:autoSpaceDN w:val="0"/>
              <w:adjustRightInd w:val="0"/>
              <w:jc w:val="center"/>
              <w:rPr>
                <w:rFonts w:ascii="LM Roman 10" w:hAnsi="LM Roman 10" w:cs="Times New Roman"/>
              </w:rPr>
            </w:pPr>
            <w:r>
              <w:rPr>
                <w:rFonts w:ascii="LM Roman 10" w:hAnsi="LM Roman 10" w:cs="Times New Roman"/>
              </w:rPr>
              <w:t>2</w:t>
            </w:r>
          </w:p>
        </w:tc>
        <w:tc>
          <w:tcPr>
            <w:tcW w:w="1859" w:type="dxa"/>
          </w:tcPr>
          <w:p w14:paraId="4B138A68" w14:textId="147F48DE" w:rsidR="003F58B6" w:rsidRDefault="00DF54E8" w:rsidP="00240C6B">
            <w:pPr>
              <w:autoSpaceDE w:val="0"/>
              <w:autoSpaceDN w:val="0"/>
              <w:adjustRightInd w:val="0"/>
              <w:jc w:val="center"/>
              <w:rPr>
                <w:rFonts w:ascii="LM Roman 10" w:hAnsi="LM Roman 10" w:cs="Times New Roman"/>
              </w:rPr>
            </w:pPr>
            <w:r>
              <w:rPr>
                <w:rFonts w:ascii="LM Roman 10" w:hAnsi="LM Roman 10" w:cs="Times New Roman"/>
              </w:rPr>
              <w:t>3</w:t>
            </w:r>
          </w:p>
        </w:tc>
      </w:tr>
      <w:tr w:rsidR="003F58B6" w14:paraId="47D09421" w14:textId="77777777" w:rsidTr="00DF54E8">
        <w:trPr>
          <w:trHeight w:val="346"/>
        </w:trPr>
        <w:tc>
          <w:tcPr>
            <w:tcW w:w="3775" w:type="dxa"/>
          </w:tcPr>
          <w:p w14:paraId="052EAFC7" w14:textId="6D55D536" w:rsidR="003F58B6" w:rsidRPr="00DF54E8" w:rsidRDefault="003F58B6" w:rsidP="00240C6B">
            <w:pPr>
              <w:autoSpaceDE w:val="0"/>
              <w:autoSpaceDN w:val="0"/>
              <w:adjustRightInd w:val="0"/>
              <w:jc w:val="center"/>
              <w:rPr>
                <w:rFonts w:ascii="LM Roman 10" w:hAnsi="LM Roman 10" w:cs="Times New Roman"/>
                <w:b/>
                <w:bCs/>
              </w:rPr>
            </w:pPr>
            <w:r w:rsidRPr="00DF54E8">
              <w:rPr>
                <w:rFonts w:ascii="LM Roman 10" w:hAnsi="LM Roman 10" w:cs="Times New Roman"/>
                <w:b/>
                <w:bCs/>
              </w:rPr>
              <w:t>Avg. performance (GFLOPS)</w:t>
            </w:r>
          </w:p>
        </w:tc>
        <w:tc>
          <w:tcPr>
            <w:tcW w:w="1858" w:type="dxa"/>
          </w:tcPr>
          <w:p w14:paraId="6B1A2069" w14:textId="32742F5D" w:rsidR="003F58B6" w:rsidRDefault="005079F0" w:rsidP="00240C6B">
            <w:pPr>
              <w:autoSpaceDE w:val="0"/>
              <w:autoSpaceDN w:val="0"/>
              <w:adjustRightInd w:val="0"/>
              <w:jc w:val="center"/>
              <w:rPr>
                <w:rFonts w:ascii="LM Roman 10" w:hAnsi="LM Roman 10" w:cs="Times New Roman"/>
              </w:rPr>
            </w:pPr>
            <w:r>
              <w:rPr>
                <w:rFonts w:ascii="LM Roman 10" w:hAnsi="LM Roman 10" w:cs="Times New Roman"/>
              </w:rPr>
              <w:t>14.18</w:t>
            </w:r>
          </w:p>
        </w:tc>
        <w:tc>
          <w:tcPr>
            <w:tcW w:w="1858" w:type="dxa"/>
          </w:tcPr>
          <w:p w14:paraId="645A420C" w14:textId="5416ECA9" w:rsidR="003F58B6" w:rsidRDefault="005079F0" w:rsidP="00240C6B">
            <w:pPr>
              <w:autoSpaceDE w:val="0"/>
              <w:autoSpaceDN w:val="0"/>
              <w:adjustRightInd w:val="0"/>
              <w:jc w:val="center"/>
              <w:rPr>
                <w:rFonts w:ascii="LM Roman 10" w:hAnsi="LM Roman 10" w:cs="Times New Roman"/>
              </w:rPr>
            </w:pPr>
            <w:r>
              <w:rPr>
                <w:rFonts w:ascii="LM Roman 10" w:hAnsi="LM Roman 10" w:cs="Times New Roman"/>
              </w:rPr>
              <w:t>26.2</w:t>
            </w:r>
          </w:p>
        </w:tc>
        <w:tc>
          <w:tcPr>
            <w:tcW w:w="1859" w:type="dxa"/>
          </w:tcPr>
          <w:p w14:paraId="75A4A165" w14:textId="48BB1E68" w:rsidR="003F58B6" w:rsidRDefault="00FD3011" w:rsidP="00240C6B">
            <w:pPr>
              <w:autoSpaceDE w:val="0"/>
              <w:autoSpaceDN w:val="0"/>
              <w:adjustRightInd w:val="0"/>
              <w:jc w:val="center"/>
              <w:rPr>
                <w:rFonts w:ascii="LM Roman 10" w:hAnsi="LM Roman 10" w:cs="Times New Roman"/>
              </w:rPr>
            </w:pPr>
            <w:r>
              <w:rPr>
                <w:rFonts w:ascii="LM Roman 10" w:hAnsi="LM Roman 10" w:cs="Times New Roman"/>
              </w:rPr>
              <w:t>41.33</w:t>
            </w:r>
          </w:p>
        </w:tc>
      </w:tr>
    </w:tbl>
    <w:p w14:paraId="67A8BA70" w14:textId="44A04084" w:rsidR="003F58B6" w:rsidRDefault="006339A1" w:rsidP="00240C6B">
      <w:pPr>
        <w:autoSpaceDE w:val="0"/>
        <w:autoSpaceDN w:val="0"/>
        <w:adjustRightInd w:val="0"/>
        <w:jc w:val="center"/>
        <w:rPr>
          <w:rFonts w:ascii="LM Roman 10" w:hAnsi="LM Roman 10" w:cs="Times New Roman"/>
        </w:rPr>
      </w:pPr>
      <w:r>
        <w:rPr>
          <w:rFonts w:ascii="LM Roman 10" w:hAnsi="LM Roman 10" w:cs="Times New Roman"/>
        </w:rPr>
        <w:t>Table 1: Averaged results</w:t>
      </w:r>
    </w:p>
    <w:p w14:paraId="45F18DEA" w14:textId="5EDE29EB" w:rsidR="00240C6B" w:rsidRDefault="00240C6B" w:rsidP="00240C6B">
      <w:pPr>
        <w:autoSpaceDE w:val="0"/>
        <w:autoSpaceDN w:val="0"/>
        <w:adjustRightInd w:val="0"/>
        <w:jc w:val="center"/>
        <w:rPr>
          <w:rFonts w:ascii="LM Roman 10" w:hAnsi="LM Roman 10" w:cs="Times New Roman"/>
        </w:rPr>
      </w:pPr>
    </w:p>
    <w:p w14:paraId="0BFAFA09" w14:textId="7A1F3688" w:rsidR="00240C6B" w:rsidRDefault="00240C6B" w:rsidP="00240C6B">
      <w:pPr>
        <w:autoSpaceDE w:val="0"/>
        <w:autoSpaceDN w:val="0"/>
        <w:adjustRightInd w:val="0"/>
        <w:jc w:val="both"/>
        <w:rPr>
          <w:rFonts w:ascii="LM Roman 10" w:hAnsi="LM Roman 10" w:cs="Times New Roman"/>
        </w:rPr>
      </w:pPr>
      <w:r>
        <w:rPr>
          <w:rFonts w:ascii="LM Roman 10" w:hAnsi="LM Roman 10" w:cs="Times New Roman"/>
        </w:rPr>
        <w:t>From the results, we outline the following observations</w:t>
      </w:r>
    </w:p>
    <w:p w14:paraId="1A7C090D" w14:textId="6B276D15" w:rsidR="00240C6B" w:rsidRDefault="00384564" w:rsidP="00240C6B">
      <w:pPr>
        <w:pStyle w:val="ListParagraph"/>
        <w:numPr>
          <w:ilvl w:val="0"/>
          <w:numId w:val="4"/>
        </w:numPr>
        <w:autoSpaceDE w:val="0"/>
        <w:autoSpaceDN w:val="0"/>
        <w:adjustRightInd w:val="0"/>
        <w:jc w:val="both"/>
        <w:rPr>
          <w:rFonts w:ascii="LM Roman 10" w:hAnsi="LM Roman 10" w:cs="Times New Roman"/>
        </w:rPr>
      </w:pPr>
      <w:r>
        <w:rPr>
          <w:rFonts w:ascii="LM Roman 10" w:hAnsi="LM Roman 10" w:cs="Times New Roman"/>
        </w:rPr>
        <w:t xml:space="preserve">CPU performances between each test is very different. This might be due to the nature of each test, since, as described before, the operations performed by each one are not exactly de same. </w:t>
      </w:r>
      <w:r w:rsidR="003E5634">
        <w:rPr>
          <w:rFonts w:ascii="LM Roman 10" w:hAnsi="LM Roman 10" w:cs="Times New Roman"/>
        </w:rPr>
        <w:t>This result highlights the importance of running the exact same benchmark in two different machines to get a fair comparison between them.</w:t>
      </w:r>
    </w:p>
    <w:p w14:paraId="6290BD1B" w14:textId="33FF7CC3" w:rsidR="00AE4201" w:rsidRPr="00240C6B" w:rsidRDefault="00AE4201" w:rsidP="00240C6B">
      <w:pPr>
        <w:pStyle w:val="ListParagraph"/>
        <w:numPr>
          <w:ilvl w:val="0"/>
          <w:numId w:val="4"/>
        </w:numPr>
        <w:autoSpaceDE w:val="0"/>
        <w:autoSpaceDN w:val="0"/>
        <w:adjustRightInd w:val="0"/>
        <w:jc w:val="both"/>
        <w:rPr>
          <w:rFonts w:ascii="LM Roman 10" w:hAnsi="LM Roman 10" w:cs="Times New Roman"/>
        </w:rPr>
      </w:pPr>
      <w:r>
        <w:rPr>
          <w:rFonts w:ascii="LM Roman 10" w:hAnsi="LM Roman 10" w:cs="Times New Roman"/>
        </w:rPr>
        <w:t xml:space="preserve">Benchmark 1 and 3 show very consistent results compared to benchmark 2. </w:t>
      </w:r>
      <w:r w:rsidR="00EA57A3">
        <w:rPr>
          <w:rFonts w:ascii="LM Roman 10" w:hAnsi="LM Roman 10" w:cs="Times New Roman"/>
        </w:rPr>
        <w:t xml:space="preserve">This is because of the approach of </w:t>
      </w:r>
      <w:r w:rsidR="005F402A">
        <w:rPr>
          <w:rFonts w:ascii="LM Roman 10" w:hAnsi="LM Roman 10" w:cs="Times New Roman"/>
        </w:rPr>
        <w:t>benchmarks</w:t>
      </w:r>
      <w:r w:rsidR="00EA57A3">
        <w:rPr>
          <w:rFonts w:ascii="LM Roman 10" w:hAnsi="LM Roman 10" w:cs="Times New Roman"/>
        </w:rPr>
        <w:t xml:space="preserve">2. In benchmarks 1 and 3 a finite set of operations are carried out </w:t>
      </w:r>
      <w:r w:rsidR="005F402A">
        <w:rPr>
          <w:rFonts w:ascii="LM Roman 10" w:hAnsi="LM Roman 10" w:cs="Times New Roman"/>
        </w:rPr>
        <w:t>and the time used for them is measured, whereas in benchmark 2, the number of operations is not limited</w:t>
      </w:r>
      <w:r w:rsidR="00874E92">
        <w:rPr>
          <w:rFonts w:ascii="LM Roman 10" w:hAnsi="LM Roman 10" w:cs="Times New Roman"/>
        </w:rPr>
        <w:t xml:space="preserve">, only the time to make them. </w:t>
      </w:r>
      <w:r w:rsidR="00874E92">
        <w:rPr>
          <w:rFonts w:ascii="LM Roman 10" w:hAnsi="LM Roman 10" w:cs="Times New Roman"/>
        </w:rPr>
        <w:lastRenderedPageBreak/>
        <w:t xml:space="preserve">Therefore, the inconsistency in the results of benchmark 2 might be </w:t>
      </w:r>
      <w:r w:rsidR="00200BBE">
        <w:rPr>
          <w:rFonts w:ascii="LM Roman 10" w:hAnsi="LM Roman 10" w:cs="Times New Roman"/>
        </w:rPr>
        <w:t>d</w:t>
      </w:r>
      <w:r w:rsidR="00874E92">
        <w:rPr>
          <w:rFonts w:ascii="LM Roman 10" w:hAnsi="LM Roman 10" w:cs="Times New Roman"/>
        </w:rPr>
        <w:t xml:space="preserve">ue to the use of </w:t>
      </w:r>
      <w:r w:rsidR="00200BBE">
        <w:rPr>
          <w:rFonts w:ascii="LM Roman 10" w:hAnsi="LM Roman 10" w:cs="Times New Roman"/>
        </w:rPr>
        <w:t>different types of cores at each run (performance or efficiency), resulting in very different results across realizations.</w:t>
      </w:r>
    </w:p>
    <w:p w14:paraId="5DD76CD7" w14:textId="77777777" w:rsidR="005D4D41" w:rsidRPr="005D4D41" w:rsidRDefault="005D4D41" w:rsidP="005D4D41">
      <w:pPr>
        <w:autoSpaceDE w:val="0"/>
        <w:autoSpaceDN w:val="0"/>
        <w:adjustRightInd w:val="0"/>
        <w:jc w:val="both"/>
        <w:rPr>
          <w:rFonts w:ascii="LM Roman 10" w:hAnsi="LM Roman 10" w:cs="Times New Roman"/>
        </w:rPr>
      </w:pPr>
    </w:p>
    <w:p w14:paraId="2AC195B3" w14:textId="46E2D605" w:rsidR="005D4D41" w:rsidRDefault="006567E9" w:rsidP="005D4D41">
      <w:pPr>
        <w:pStyle w:val="ListParagraph"/>
        <w:numPr>
          <w:ilvl w:val="0"/>
          <w:numId w:val="2"/>
        </w:numPr>
        <w:autoSpaceDE w:val="0"/>
        <w:autoSpaceDN w:val="0"/>
        <w:adjustRightInd w:val="0"/>
        <w:jc w:val="both"/>
        <w:rPr>
          <w:rFonts w:ascii="LM Roman 10" w:hAnsi="LM Roman 10" w:cs="Times New Roman"/>
          <w:i/>
          <w:iCs/>
        </w:rPr>
      </w:pPr>
      <w:r w:rsidRPr="005D4D41">
        <w:rPr>
          <w:rFonts w:ascii="LM Roman 10" w:hAnsi="LM Roman 10" w:cs="Times New Roman"/>
          <w:i/>
          <w:iCs/>
        </w:rPr>
        <w:t>Next, explore the compiler optimizations available with the compiler</w:t>
      </w:r>
      <w:r w:rsidR="005D4D41" w:rsidRPr="005D4D41">
        <w:rPr>
          <w:rFonts w:ascii="LM Roman 10" w:hAnsi="LM Roman 10" w:cs="Times New Roman"/>
          <w:i/>
          <w:iCs/>
        </w:rPr>
        <w:t xml:space="preserve"> </w:t>
      </w:r>
      <w:r w:rsidRPr="005D4D41">
        <w:rPr>
          <w:rFonts w:ascii="LM Roman 10" w:hAnsi="LM Roman 10" w:cs="Times New Roman"/>
          <w:i/>
          <w:iCs/>
        </w:rPr>
        <w:t xml:space="preserve">on your system (e.g., </w:t>
      </w:r>
      <w:proofErr w:type="spellStart"/>
      <w:r w:rsidRPr="005D4D41">
        <w:rPr>
          <w:rFonts w:ascii="LM Roman 10" w:hAnsi="LM Roman 10" w:cs="Times New Roman"/>
          <w:i/>
          <w:iCs/>
        </w:rPr>
        <w:t>gcc</w:t>
      </w:r>
      <w:proofErr w:type="spellEnd"/>
      <w:r w:rsidRPr="005D4D41">
        <w:rPr>
          <w:rFonts w:ascii="LM Roman 10" w:hAnsi="LM Roman 10" w:cs="Times New Roman"/>
          <w:i/>
          <w:iCs/>
        </w:rPr>
        <w:t xml:space="preserve"> or g++), and report on the performance</w:t>
      </w:r>
      <w:r w:rsidR="005D4D41" w:rsidRPr="005D4D41">
        <w:rPr>
          <w:rFonts w:ascii="LM Roman 10" w:hAnsi="LM Roman 10" w:cs="Times New Roman"/>
          <w:i/>
          <w:iCs/>
        </w:rPr>
        <w:t xml:space="preserve"> </w:t>
      </w:r>
      <w:r w:rsidRPr="005D4D41">
        <w:rPr>
          <w:rFonts w:ascii="LM Roman 10" w:hAnsi="LM Roman 10" w:cs="Times New Roman"/>
          <w:i/>
          <w:iCs/>
        </w:rPr>
        <w:t>improvements found for the 3 workloads. Describe the optimization</w:t>
      </w:r>
      <w:r w:rsidR="005D4D41" w:rsidRPr="005D4D41">
        <w:rPr>
          <w:rFonts w:ascii="LM Roman 10" w:hAnsi="LM Roman 10" w:cs="Times New Roman"/>
          <w:i/>
          <w:iCs/>
        </w:rPr>
        <w:t xml:space="preserve"> </w:t>
      </w:r>
      <w:r w:rsidRPr="005D4D41">
        <w:rPr>
          <w:rFonts w:ascii="LM Roman 10" w:hAnsi="LM Roman 10" w:cs="Times New Roman"/>
          <w:i/>
          <w:iCs/>
        </w:rPr>
        <w:t>you applied, and provide insight why each of your benchmarks</w:t>
      </w:r>
      <w:r w:rsidR="005D4D41" w:rsidRPr="005D4D41">
        <w:rPr>
          <w:rFonts w:ascii="LM Roman 10" w:hAnsi="LM Roman 10" w:cs="Times New Roman"/>
          <w:i/>
          <w:iCs/>
        </w:rPr>
        <w:t xml:space="preserve"> </w:t>
      </w:r>
      <w:r w:rsidRPr="005D4D41">
        <w:rPr>
          <w:rFonts w:ascii="LM Roman 10" w:hAnsi="LM Roman 10" w:cs="Times New Roman"/>
          <w:i/>
          <w:iCs/>
        </w:rPr>
        <w:t>benefitted from the specific compiler optimization applied.</w:t>
      </w:r>
      <w:r w:rsidR="005D4D41" w:rsidRPr="005D4D41">
        <w:rPr>
          <w:rFonts w:ascii="LM Roman 10" w:hAnsi="LM Roman 10" w:cs="Times New Roman"/>
          <w:i/>
          <w:iCs/>
        </w:rPr>
        <w:t xml:space="preserve"> </w:t>
      </w:r>
    </w:p>
    <w:p w14:paraId="07395530" w14:textId="6A5C77AF" w:rsidR="006F4E5B" w:rsidRDefault="00CF7D12" w:rsidP="006F4E5B">
      <w:pPr>
        <w:autoSpaceDE w:val="0"/>
        <w:autoSpaceDN w:val="0"/>
        <w:adjustRightInd w:val="0"/>
        <w:jc w:val="both"/>
        <w:rPr>
          <w:rFonts w:ascii="LM Roman 10" w:hAnsi="LM Roman 10" w:cs="Times New Roman"/>
        </w:rPr>
      </w:pPr>
      <w:r>
        <w:rPr>
          <w:rFonts w:ascii="LM Roman 10" w:hAnsi="LM Roman 10" w:cs="Times New Roman"/>
        </w:rPr>
        <w:t xml:space="preserve">For this section of the assignment, section 1 was repeated but </w:t>
      </w:r>
      <w:r w:rsidR="00C37562">
        <w:rPr>
          <w:rFonts w:ascii="LM Roman 10" w:hAnsi="LM Roman 10" w:cs="Times New Roman"/>
        </w:rPr>
        <w:t xml:space="preserve">using the </w:t>
      </w:r>
      <w:proofErr w:type="spellStart"/>
      <w:r w:rsidR="00C37562">
        <w:rPr>
          <w:rFonts w:ascii="LM Roman 10" w:hAnsi="LM Roman 10" w:cs="Times New Roman"/>
        </w:rPr>
        <w:t>gcc</w:t>
      </w:r>
      <w:proofErr w:type="spellEnd"/>
      <w:r w:rsidR="00C37562">
        <w:rPr>
          <w:rFonts w:ascii="LM Roman 10" w:hAnsi="LM Roman 10" w:cs="Times New Roman"/>
        </w:rPr>
        <w:t xml:space="preserve"> compiler optimization levels 2 and 3.</w:t>
      </w:r>
      <w:r w:rsidR="00082CD6">
        <w:rPr>
          <w:rFonts w:ascii="LM Roman 10" w:hAnsi="LM Roman 10" w:cs="Times New Roman"/>
        </w:rPr>
        <w:t xml:space="preserve"> </w:t>
      </w:r>
      <w:r w:rsidR="00277279">
        <w:rPr>
          <w:rFonts w:ascii="LM Roman 10" w:hAnsi="LM Roman 10" w:cs="Times New Roman"/>
        </w:rPr>
        <w:t xml:space="preserve">The optimizations flags implemented by each level can be found in </w:t>
      </w:r>
      <w:hyperlink r:id="rId11" w:history="1">
        <w:r w:rsidR="00B03445" w:rsidRPr="003536A9">
          <w:rPr>
            <w:rStyle w:val="Hyperlink"/>
            <w:rFonts w:ascii="LM Roman 10" w:hAnsi="LM Roman 10" w:cs="Times New Roman"/>
          </w:rPr>
          <w:t>https://gcc.gnu.org/onlinedocs/gcc/Optimize-Options.html</w:t>
        </w:r>
      </w:hyperlink>
      <w:r w:rsidR="00B03445">
        <w:rPr>
          <w:rFonts w:ascii="LM Roman 10" w:hAnsi="LM Roman 10" w:cs="Times New Roman"/>
        </w:rPr>
        <w:t xml:space="preserve">. </w:t>
      </w:r>
      <w:r w:rsidR="00082CD6">
        <w:rPr>
          <w:rFonts w:ascii="LM Roman 10" w:hAnsi="LM Roman 10" w:cs="Times New Roman"/>
        </w:rPr>
        <w:t>Results are reported below</w:t>
      </w:r>
      <w:r w:rsidR="00022B99">
        <w:rPr>
          <w:rFonts w:ascii="LM Roman 10" w:hAnsi="LM Roman 10" w:cs="Times New Roman"/>
        </w:rPr>
        <w:t xml:space="preserve"> (benchmark 2 was compiled but for some reason the results where </w:t>
      </w:r>
      <w:r w:rsidR="00C93293">
        <w:rPr>
          <w:rFonts w:ascii="LM Roman 10" w:hAnsi="LM Roman 10" w:cs="Times New Roman"/>
        </w:rPr>
        <w:t>of 0.0 GFLOPS every time, reason why they have been omitted in the report):</w:t>
      </w:r>
    </w:p>
    <w:p w14:paraId="363A5A06" w14:textId="0F0D1503" w:rsidR="008770F3" w:rsidRDefault="008770F3" w:rsidP="006F4E5B">
      <w:pPr>
        <w:autoSpaceDE w:val="0"/>
        <w:autoSpaceDN w:val="0"/>
        <w:adjustRightInd w:val="0"/>
        <w:jc w:val="both"/>
        <w:rPr>
          <w:rFonts w:ascii="LM Roman 10" w:hAnsi="LM Roman 10" w:cs="Times New Roman"/>
        </w:rPr>
      </w:pPr>
    </w:p>
    <w:p w14:paraId="03EBD8CE" w14:textId="700DC45D" w:rsidR="006339A1" w:rsidRDefault="006339A1" w:rsidP="006339A1">
      <w:pPr>
        <w:autoSpaceDE w:val="0"/>
        <w:autoSpaceDN w:val="0"/>
        <w:adjustRightInd w:val="0"/>
        <w:jc w:val="center"/>
        <w:rPr>
          <w:rFonts w:ascii="LM Roman 10" w:hAnsi="LM Roman 10" w:cs="Times New Roman"/>
        </w:rPr>
      </w:pPr>
      <w:r>
        <w:rPr>
          <w:noProof/>
        </w:rPr>
        <w:drawing>
          <wp:inline distT="0" distB="0" distL="0" distR="0" wp14:anchorId="5B330EA2" wp14:editId="098BB893">
            <wp:extent cx="5486400" cy="3670300"/>
            <wp:effectExtent l="0" t="0" r="12700" b="12700"/>
            <wp:docPr id="3" name="Chart 3">
              <a:extLst xmlns:a="http://schemas.openxmlformats.org/drawingml/2006/main">
                <a:ext uri="{FF2B5EF4-FFF2-40B4-BE49-F238E27FC236}">
                  <a16:creationId xmlns:a16="http://schemas.microsoft.com/office/drawing/2014/main" id="{AB77702C-335E-E847-B8E8-C4FF17DAA5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FC2185C" w14:textId="2B5BDF9E" w:rsidR="00D76AEA" w:rsidRDefault="006339A1" w:rsidP="00AC7F37">
      <w:pPr>
        <w:autoSpaceDE w:val="0"/>
        <w:autoSpaceDN w:val="0"/>
        <w:adjustRightInd w:val="0"/>
        <w:jc w:val="center"/>
        <w:rPr>
          <w:rFonts w:ascii="LM Roman 10" w:hAnsi="LM Roman 10" w:cs="Times New Roman"/>
        </w:rPr>
      </w:pPr>
      <w:r>
        <w:rPr>
          <w:rFonts w:ascii="LM Roman 10" w:hAnsi="LM Roman 10" w:cs="Times New Roman"/>
        </w:rPr>
        <w:t>Figure 2: Benchmark results after applying complier optimization levels 2 and 3</w:t>
      </w:r>
      <w:r w:rsidR="00D76AEA">
        <w:rPr>
          <w:rFonts w:ascii="LM Roman 10" w:hAnsi="LM Roman 10" w:cs="Times New Roman"/>
        </w:rPr>
        <w:t>.</w:t>
      </w:r>
    </w:p>
    <w:p w14:paraId="28536E03" w14:textId="7E9E764E" w:rsidR="00C93293" w:rsidRDefault="00C93293" w:rsidP="006F4E5B">
      <w:pPr>
        <w:autoSpaceDE w:val="0"/>
        <w:autoSpaceDN w:val="0"/>
        <w:adjustRightInd w:val="0"/>
        <w:jc w:val="both"/>
        <w:rPr>
          <w:rFonts w:ascii="LM Roman 10" w:hAnsi="LM Roman 10" w:cs="Times New Roman"/>
        </w:rPr>
      </w:pPr>
    </w:p>
    <w:p w14:paraId="202D7A3C" w14:textId="60B22946" w:rsidR="00AC7F37" w:rsidRDefault="00AC7F37" w:rsidP="006F4E5B">
      <w:pPr>
        <w:autoSpaceDE w:val="0"/>
        <w:autoSpaceDN w:val="0"/>
        <w:adjustRightInd w:val="0"/>
        <w:jc w:val="both"/>
        <w:rPr>
          <w:rFonts w:ascii="LM Roman 10" w:hAnsi="LM Roman 10" w:cs="Times New Roman"/>
        </w:rPr>
      </w:pPr>
      <w:r>
        <w:rPr>
          <w:rFonts w:ascii="LM Roman 10" w:hAnsi="LM Roman 10" w:cs="Times New Roman"/>
        </w:rPr>
        <w:t>From the above results we report the following:</w:t>
      </w:r>
    </w:p>
    <w:p w14:paraId="2DE64CC1" w14:textId="523A7265" w:rsidR="00AC7F37" w:rsidRDefault="00AC7F37" w:rsidP="00AC7F37">
      <w:pPr>
        <w:pStyle w:val="ListParagraph"/>
        <w:numPr>
          <w:ilvl w:val="0"/>
          <w:numId w:val="4"/>
        </w:numPr>
        <w:autoSpaceDE w:val="0"/>
        <w:autoSpaceDN w:val="0"/>
        <w:adjustRightInd w:val="0"/>
        <w:jc w:val="both"/>
        <w:rPr>
          <w:rFonts w:ascii="LM Roman 10" w:hAnsi="LM Roman 10" w:cs="Times New Roman"/>
        </w:rPr>
      </w:pPr>
      <w:r>
        <w:rPr>
          <w:rFonts w:ascii="LM Roman 10" w:hAnsi="LM Roman 10" w:cs="Times New Roman"/>
        </w:rPr>
        <w:t xml:space="preserve">Performance </w:t>
      </w:r>
      <w:r w:rsidR="00B03445">
        <w:rPr>
          <w:rFonts w:ascii="LM Roman 10" w:hAnsi="LM Roman 10" w:cs="Times New Roman"/>
        </w:rPr>
        <w:t>of benchmark 1 is greatly improved by using the optimization of the compiler. However, not much improvement is noticed between the 2</w:t>
      </w:r>
      <w:r w:rsidR="00B03445" w:rsidRPr="00B03445">
        <w:rPr>
          <w:rFonts w:ascii="LM Roman 10" w:hAnsi="LM Roman 10" w:cs="Times New Roman"/>
          <w:vertAlign w:val="superscript"/>
        </w:rPr>
        <w:t>nd</w:t>
      </w:r>
      <w:r w:rsidR="00B03445">
        <w:rPr>
          <w:rFonts w:ascii="LM Roman 10" w:hAnsi="LM Roman 10" w:cs="Times New Roman"/>
        </w:rPr>
        <w:t xml:space="preserve"> and 3</w:t>
      </w:r>
      <w:r w:rsidR="00B03445" w:rsidRPr="00B03445">
        <w:rPr>
          <w:rFonts w:ascii="LM Roman 10" w:hAnsi="LM Roman 10" w:cs="Times New Roman"/>
          <w:vertAlign w:val="superscript"/>
        </w:rPr>
        <w:t>rd</w:t>
      </w:r>
      <w:r w:rsidR="00B03445">
        <w:rPr>
          <w:rFonts w:ascii="LM Roman 10" w:hAnsi="LM Roman 10" w:cs="Times New Roman"/>
        </w:rPr>
        <w:t xml:space="preserve"> optimization levels</w:t>
      </w:r>
    </w:p>
    <w:p w14:paraId="2743681B" w14:textId="5BA03880" w:rsidR="00B03445" w:rsidRPr="00AC7F37" w:rsidRDefault="00B03445" w:rsidP="00AC7F37">
      <w:pPr>
        <w:pStyle w:val="ListParagraph"/>
        <w:numPr>
          <w:ilvl w:val="0"/>
          <w:numId w:val="4"/>
        </w:numPr>
        <w:autoSpaceDE w:val="0"/>
        <w:autoSpaceDN w:val="0"/>
        <w:adjustRightInd w:val="0"/>
        <w:jc w:val="both"/>
        <w:rPr>
          <w:rFonts w:ascii="LM Roman 10" w:hAnsi="LM Roman 10" w:cs="Times New Roman"/>
        </w:rPr>
      </w:pPr>
      <w:r>
        <w:rPr>
          <w:rFonts w:ascii="LM Roman 10" w:hAnsi="LM Roman 10" w:cs="Times New Roman"/>
        </w:rPr>
        <w:lastRenderedPageBreak/>
        <w:t>For benchmark 3, performance is decreased when applying the compiler optimizations. Moreover, the performance at the 2</w:t>
      </w:r>
      <w:r w:rsidRPr="00B03445">
        <w:rPr>
          <w:rFonts w:ascii="LM Roman 10" w:hAnsi="LM Roman 10" w:cs="Times New Roman"/>
          <w:vertAlign w:val="superscript"/>
        </w:rPr>
        <w:t>nd</w:t>
      </w:r>
      <w:r>
        <w:rPr>
          <w:rFonts w:ascii="LM Roman 10" w:hAnsi="LM Roman 10" w:cs="Times New Roman"/>
        </w:rPr>
        <w:t xml:space="preserve"> and 3</w:t>
      </w:r>
      <w:r w:rsidRPr="00B03445">
        <w:rPr>
          <w:rFonts w:ascii="LM Roman 10" w:hAnsi="LM Roman 10" w:cs="Times New Roman"/>
          <w:vertAlign w:val="superscript"/>
        </w:rPr>
        <w:t>rd</w:t>
      </w:r>
      <w:r>
        <w:rPr>
          <w:rFonts w:ascii="LM Roman 10" w:hAnsi="LM Roman 10" w:cs="Times New Roman"/>
        </w:rPr>
        <w:t xml:space="preserve"> optimization levels is very similar again.</w:t>
      </w:r>
    </w:p>
    <w:p w14:paraId="3BA23F97" w14:textId="77777777" w:rsidR="00CF7D12" w:rsidRPr="006F4E5B" w:rsidRDefault="00CF7D12" w:rsidP="006F4E5B">
      <w:pPr>
        <w:autoSpaceDE w:val="0"/>
        <w:autoSpaceDN w:val="0"/>
        <w:adjustRightInd w:val="0"/>
        <w:jc w:val="both"/>
        <w:rPr>
          <w:rFonts w:ascii="LM Roman 10" w:hAnsi="LM Roman 10" w:cs="Times New Roman"/>
        </w:rPr>
      </w:pPr>
    </w:p>
    <w:p w14:paraId="10B9D3DD" w14:textId="684AC35A" w:rsidR="00E71F84" w:rsidRPr="00E71F84" w:rsidRDefault="006567E9" w:rsidP="00E71F84">
      <w:pPr>
        <w:pStyle w:val="ListParagraph"/>
        <w:numPr>
          <w:ilvl w:val="0"/>
          <w:numId w:val="2"/>
        </w:numPr>
        <w:autoSpaceDE w:val="0"/>
        <w:autoSpaceDN w:val="0"/>
        <w:adjustRightInd w:val="0"/>
        <w:jc w:val="both"/>
        <w:rPr>
          <w:rFonts w:ascii="LM Roman 10" w:hAnsi="LM Roman 10"/>
          <w:i/>
          <w:iCs/>
          <w:sz w:val="22"/>
          <w:szCs w:val="22"/>
        </w:rPr>
      </w:pPr>
      <w:r w:rsidRPr="005D4D41">
        <w:rPr>
          <w:rFonts w:ascii="LM Roman 10" w:hAnsi="LM Roman 10" w:cs="Times New Roman"/>
          <w:i/>
          <w:iCs/>
        </w:rPr>
        <w:t>Assume that you were going to rewrite these applications using</w:t>
      </w:r>
      <w:r w:rsidR="005D4D41" w:rsidRPr="005D4D41">
        <w:rPr>
          <w:rFonts w:ascii="LM Roman 10" w:hAnsi="LM Roman 10" w:cs="Times New Roman"/>
          <w:i/>
          <w:iCs/>
        </w:rPr>
        <w:t xml:space="preserve"> </w:t>
      </w:r>
      <w:proofErr w:type="spellStart"/>
      <w:r w:rsidRPr="005D4D41">
        <w:rPr>
          <w:rFonts w:ascii="LM Roman 10" w:hAnsi="LM Roman 10" w:cs="Times New Roman"/>
          <w:i/>
          <w:iCs/>
        </w:rPr>
        <w:t>pthreads</w:t>
      </w:r>
      <w:proofErr w:type="spellEnd"/>
      <w:r w:rsidRPr="005D4D41">
        <w:rPr>
          <w:rFonts w:ascii="LM Roman 10" w:hAnsi="LM Roman 10" w:cs="Times New Roman"/>
          <w:i/>
          <w:iCs/>
        </w:rPr>
        <w:t>. Describe how you w</w:t>
      </w:r>
      <w:r w:rsidR="0017194E">
        <w:rPr>
          <w:rFonts w:ascii="LM Roman 10" w:hAnsi="LM Roman 10" w:cs="Times New Roman"/>
          <w:i/>
          <w:iCs/>
        </w:rPr>
        <w:t xml:space="preserve"> </w:t>
      </w:r>
      <w:proofErr w:type="spellStart"/>
      <w:r w:rsidRPr="005D4D41">
        <w:rPr>
          <w:rFonts w:ascii="LM Roman 10" w:hAnsi="LM Roman 10" w:cs="Times New Roman"/>
          <w:i/>
          <w:iCs/>
        </w:rPr>
        <w:t>ould</w:t>
      </w:r>
      <w:proofErr w:type="spellEnd"/>
      <w:r w:rsidRPr="005D4D41">
        <w:rPr>
          <w:rFonts w:ascii="LM Roman 10" w:hAnsi="LM Roman 10" w:cs="Times New Roman"/>
          <w:i/>
          <w:iCs/>
        </w:rPr>
        <w:t xml:space="preserve"> use </w:t>
      </w:r>
      <w:proofErr w:type="spellStart"/>
      <w:r w:rsidRPr="005D4D41">
        <w:rPr>
          <w:rFonts w:ascii="LM Roman 10" w:hAnsi="LM Roman 10" w:cs="Times New Roman"/>
          <w:i/>
          <w:iCs/>
        </w:rPr>
        <w:t>pthreads</w:t>
      </w:r>
      <w:proofErr w:type="spellEnd"/>
      <w:r w:rsidRPr="005D4D41">
        <w:rPr>
          <w:rFonts w:ascii="LM Roman 10" w:hAnsi="LM Roman 10" w:cs="Times New Roman"/>
          <w:i/>
          <w:iCs/>
        </w:rPr>
        <w:t xml:space="preserve"> to obtain additional</w:t>
      </w:r>
      <w:r w:rsidR="005D4D41" w:rsidRPr="005D4D41">
        <w:rPr>
          <w:rFonts w:ascii="LM Roman 10" w:hAnsi="LM Roman 10" w:cs="Times New Roman"/>
          <w:i/>
          <w:iCs/>
        </w:rPr>
        <w:t xml:space="preserve"> </w:t>
      </w:r>
      <w:r w:rsidRPr="005D4D41">
        <w:rPr>
          <w:rFonts w:ascii="LM Roman 10" w:hAnsi="LM Roman 10" w:cs="Times New Roman"/>
          <w:i/>
          <w:iCs/>
        </w:rPr>
        <w:t>speedup by running your benchmark on multiple cores.</w:t>
      </w:r>
    </w:p>
    <w:p w14:paraId="411350DE" w14:textId="1EF2A0BE" w:rsidR="00E71F84" w:rsidRPr="00E71F84" w:rsidRDefault="00E71F84" w:rsidP="00E71F84">
      <w:pPr>
        <w:autoSpaceDE w:val="0"/>
        <w:autoSpaceDN w:val="0"/>
        <w:adjustRightInd w:val="0"/>
        <w:jc w:val="both"/>
        <w:rPr>
          <w:rFonts w:ascii="LM Roman 10" w:hAnsi="LM Roman 10"/>
          <w:sz w:val="22"/>
          <w:szCs w:val="22"/>
        </w:rPr>
      </w:pPr>
      <w:r>
        <w:rPr>
          <w:rFonts w:ascii="LM Roman 10" w:hAnsi="LM Roman 10"/>
          <w:sz w:val="22"/>
          <w:szCs w:val="22"/>
        </w:rPr>
        <w:t xml:space="preserve">In all of the three presented benchmarks there is the possibility of extending the test to parallel performance with the use of </w:t>
      </w:r>
      <w:proofErr w:type="spellStart"/>
      <w:r>
        <w:rPr>
          <w:rFonts w:ascii="LM Roman 10" w:hAnsi="LM Roman 10"/>
          <w:sz w:val="22"/>
          <w:szCs w:val="22"/>
        </w:rPr>
        <w:t>pthreads</w:t>
      </w:r>
      <w:proofErr w:type="spellEnd"/>
      <w:r>
        <w:rPr>
          <w:rFonts w:ascii="LM Roman 10" w:hAnsi="LM Roman 10"/>
          <w:sz w:val="22"/>
          <w:szCs w:val="22"/>
        </w:rPr>
        <w:t xml:space="preserve">. </w:t>
      </w:r>
      <w:r w:rsidR="00DF5A7F">
        <w:rPr>
          <w:rFonts w:ascii="LM Roman 10" w:hAnsi="LM Roman 10"/>
          <w:sz w:val="22"/>
          <w:szCs w:val="22"/>
        </w:rPr>
        <w:t xml:space="preserve">The benchmark basically asks the user how many threads he wants to use and assign a set of operations to each of the threads spawned. Once the benchmark is run, the results of each thread are added together and the performance of the </w:t>
      </w:r>
      <w:r w:rsidR="008A1007">
        <w:rPr>
          <w:rFonts w:ascii="LM Roman 10" w:hAnsi="LM Roman 10"/>
          <w:sz w:val="22"/>
          <w:szCs w:val="22"/>
        </w:rPr>
        <w:t>total CPU is reported, as well as the maximum single-CPU performance (maximum across threads).</w:t>
      </w:r>
      <w:r w:rsidR="00DF5A7F">
        <w:rPr>
          <w:rFonts w:ascii="LM Roman 10" w:hAnsi="LM Roman 10"/>
          <w:sz w:val="22"/>
          <w:szCs w:val="22"/>
        </w:rPr>
        <w:t xml:space="preserve"> </w:t>
      </w:r>
    </w:p>
    <w:sectPr w:rsidR="00E71F84" w:rsidRPr="00E71F8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070E6" w14:textId="77777777" w:rsidR="00454146" w:rsidRDefault="00454146" w:rsidP="008D2C0B">
      <w:r>
        <w:separator/>
      </w:r>
    </w:p>
  </w:endnote>
  <w:endnote w:type="continuationSeparator" w:id="0">
    <w:p w14:paraId="3A056505" w14:textId="77777777" w:rsidR="00454146" w:rsidRDefault="00454146" w:rsidP="008D2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M Roman 10">
    <w:panose1 w:val="00000500000000000000"/>
    <w:charset w:val="4D"/>
    <w:family w:val="auto"/>
    <w:notTrueType/>
    <w:pitch w:val="variable"/>
    <w:sig w:usb0="20000007" w:usb1="00000000" w:usb2="00000000" w:usb3="00000000" w:csb0="00000193"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E657E" w14:textId="77777777" w:rsidR="00454146" w:rsidRDefault="00454146" w:rsidP="008D2C0B">
      <w:r>
        <w:separator/>
      </w:r>
    </w:p>
  </w:footnote>
  <w:footnote w:type="continuationSeparator" w:id="0">
    <w:p w14:paraId="1A1AF739" w14:textId="77777777" w:rsidR="00454146" w:rsidRDefault="00454146" w:rsidP="008D2C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0E734" w14:textId="1DE3D196" w:rsidR="008D2C0B" w:rsidRPr="004E1DE2" w:rsidRDefault="00024297">
    <w:pPr>
      <w:pStyle w:val="Header"/>
      <w:rPr>
        <w:rFonts w:ascii="LM Roman 10" w:hAnsi="LM Roman 10"/>
        <w:sz w:val="22"/>
        <w:szCs w:val="22"/>
      </w:rPr>
    </w:pPr>
    <w:r w:rsidRPr="004E1DE2">
      <w:rPr>
        <w:rFonts w:ascii="LM Roman 10" w:hAnsi="LM Roman 10"/>
        <w:noProof/>
        <w:sz w:val="22"/>
        <w:szCs w:val="22"/>
      </w:rPr>
      <w:drawing>
        <wp:anchor distT="0" distB="0" distL="114300" distR="114300" simplePos="0" relativeHeight="251658240" behindDoc="0" locked="0" layoutInCell="1" allowOverlap="1" wp14:anchorId="2C9A1FBB" wp14:editId="62A72A6F">
          <wp:simplePos x="0" y="0"/>
          <wp:positionH relativeFrom="column">
            <wp:posOffset>4733925</wp:posOffset>
          </wp:positionH>
          <wp:positionV relativeFrom="paragraph">
            <wp:posOffset>-133181</wp:posOffset>
          </wp:positionV>
          <wp:extent cx="1203325" cy="454025"/>
          <wp:effectExtent l="0" t="0" r="317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03325" cy="454025"/>
                  </a:xfrm>
                  <a:prstGeom prst="rect">
                    <a:avLst/>
                  </a:prstGeom>
                </pic:spPr>
              </pic:pic>
            </a:graphicData>
          </a:graphic>
          <wp14:sizeRelH relativeFrom="page">
            <wp14:pctWidth>0</wp14:pctWidth>
          </wp14:sizeRelH>
          <wp14:sizeRelV relativeFrom="page">
            <wp14:pctHeight>0</wp14:pctHeight>
          </wp14:sizeRelV>
        </wp:anchor>
      </w:drawing>
    </w:r>
    <w:r w:rsidR="00565770" w:rsidRPr="004E1DE2">
      <w:rPr>
        <w:rFonts w:ascii="LM Roman 10" w:hAnsi="LM Roman 10"/>
        <w:sz w:val="22"/>
        <w:szCs w:val="22"/>
      </w:rPr>
      <w:t>Sergi Aliaga</w:t>
    </w:r>
    <w:r w:rsidR="00565770" w:rsidRPr="004E1DE2">
      <w:rPr>
        <w:rFonts w:ascii="LM Roman 10" w:hAnsi="LM Roman 10"/>
        <w:sz w:val="22"/>
        <w:szCs w:val="22"/>
      </w:rPr>
      <w:tab/>
    </w:r>
    <w:r w:rsidR="00565770" w:rsidRPr="004E1DE2">
      <w:rPr>
        <w:rFonts w:ascii="LM Roman 10" w:hAnsi="LM Roman 10"/>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A5C84"/>
    <w:multiLevelType w:val="hybridMultilevel"/>
    <w:tmpl w:val="1E808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D72DB"/>
    <w:multiLevelType w:val="hybridMultilevel"/>
    <w:tmpl w:val="26501644"/>
    <w:lvl w:ilvl="0" w:tplc="7F6CCF60">
      <w:start w:val="1"/>
      <w:numFmt w:val="bullet"/>
      <w:lvlText w:val="-"/>
      <w:lvlJc w:val="left"/>
      <w:pPr>
        <w:ind w:left="720" w:hanging="360"/>
      </w:pPr>
      <w:rPr>
        <w:rFonts w:ascii="LM Roman 10" w:eastAsiaTheme="minorHAnsi" w:hAnsi="LM Roman 10"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C217E9"/>
    <w:multiLevelType w:val="hybridMultilevel"/>
    <w:tmpl w:val="3244DD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970108"/>
    <w:multiLevelType w:val="hybridMultilevel"/>
    <w:tmpl w:val="5B903F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6A3"/>
    <w:rsid w:val="00022B99"/>
    <w:rsid w:val="00024297"/>
    <w:rsid w:val="00037662"/>
    <w:rsid w:val="000616A3"/>
    <w:rsid w:val="00082CD6"/>
    <w:rsid w:val="000C1604"/>
    <w:rsid w:val="001154AE"/>
    <w:rsid w:val="001536F1"/>
    <w:rsid w:val="0017194E"/>
    <w:rsid w:val="001D3275"/>
    <w:rsid w:val="001E391E"/>
    <w:rsid w:val="00200BBE"/>
    <w:rsid w:val="00240C6B"/>
    <w:rsid w:val="00246C32"/>
    <w:rsid w:val="00250129"/>
    <w:rsid w:val="00277279"/>
    <w:rsid w:val="00281A9D"/>
    <w:rsid w:val="00335668"/>
    <w:rsid w:val="00375DB4"/>
    <w:rsid w:val="00377C7B"/>
    <w:rsid w:val="00384564"/>
    <w:rsid w:val="003E5634"/>
    <w:rsid w:val="003F58B6"/>
    <w:rsid w:val="0043172E"/>
    <w:rsid w:val="00454146"/>
    <w:rsid w:val="004C20D5"/>
    <w:rsid w:val="004E1DE2"/>
    <w:rsid w:val="004E4815"/>
    <w:rsid w:val="005079F0"/>
    <w:rsid w:val="00541024"/>
    <w:rsid w:val="00565770"/>
    <w:rsid w:val="00596FC6"/>
    <w:rsid w:val="005D4D41"/>
    <w:rsid w:val="005F402A"/>
    <w:rsid w:val="005F7AC4"/>
    <w:rsid w:val="0062337A"/>
    <w:rsid w:val="0062594F"/>
    <w:rsid w:val="006339A1"/>
    <w:rsid w:val="006476C0"/>
    <w:rsid w:val="006567E9"/>
    <w:rsid w:val="006D13D8"/>
    <w:rsid w:val="006F4E5B"/>
    <w:rsid w:val="00721432"/>
    <w:rsid w:val="0076506F"/>
    <w:rsid w:val="0079353C"/>
    <w:rsid w:val="007B1090"/>
    <w:rsid w:val="00817EAB"/>
    <w:rsid w:val="008277F7"/>
    <w:rsid w:val="00844692"/>
    <w:rsid w:val="00874E92"/>
    <w:rsid w:val="008770F3"/>
    <w:rsid w:val="008A1007"/>
    <w:rsid w:val="008D2C0B"/>
    <w:rsid w:val="008D5B2E"/>
    <w:rsid w:val="00956337"/>
    <w:rsid w:val="00975B94"/>
    <w:rsid w:val="0099556F"/>
    <w:rsid w:val="009C23F5"/>
    <w:rsid w:val="009D7C3D"/>
    <w:rsid w:val="00A0239D"/>
    <w:rsid w:val="00AC0307"/>
    <w:rsid w:val="00AC44F7"/>
    <w:rsid w:val="00AC7F37"/>
    <w:rsid w:val="00AD0967"/>
    <w:rsid w:val="00AE4201"/>
    <w:rsid w:val="00AF28A7"/>
    <w:rsid w:val="00B03445"/>
    <w:rsid w:val="00B0384E"/>
    <w:rsid w:val="00B1222F"/>
    <w:rsid w:val="00B25A50"/>
    <w:rsid w:val="00B30789"/>
    <w:rsid w:val="00B532A6"/>
    <w:rsid w:val="00B579D0"/>
    <w:rsid w:val="00B86F4B"/>
    <w:rsid w:val="00C14219"/>
    <w:rsid w:val="00C20EE8"/>
    <w:rsid w:val="00C37562"/>
    <w:rsid w:val="00C37C47"/>
    <w:rsid w:val="00C905A0"/>
    <w:rsid w:val="00C93293"/>
    <w:rsid w:val="00CF7D12"/>
    <w:rsid w:val="00D20F48"/>
    <w:rsid w:val="00D46873"/>
    <w:rsid w:val="00D76AEA"/>
    <w:rsid w:val="00DD2681"/>
    <w:rsid w:val="00DF54E8"/>
    <w:rsid w:val="00DF5A7F"/>
    <w:rsid w:val="00E20A71"/>
    <w:rsid w:val="00E71F84"/>
    <w:rsid w:val="00E9200E"/>
    <w:rsid w:val="00EA57A3"/>
    <w:rsid w:val="00EB1CB8"/>
    <w:rsid w:val="00EE6B00"/>
    <w:rsid w:val="00F27EB5"/>
    <w:rsid w:val="00F33B8D"/>
    <w:rsid w:val="00FD3011"/>
    <w:rsid w:val="00FE1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62C38"/>
  <w15:chartTrackingRefBased/>
  <w15:docId w15:val="{8A5EEEC6-D792-FB48-BA68-CE4B1592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C0B"/>
    <w:pPr>
      <w:tabs>
        <w:tab w:val="center" w:pos="4680"/>
        <w:tab w:val="right" w:pos="9360"/>
      </w:tabs>
    </w:pPr>
  </w:style>
  <w:style w:type="character" w:customStyle="1" w:styleId="HeaderChar">
    <w:name w:val="Header Char"/>
    <w:basedOn w:val="DefaultParagraphFont"/>
    <w:link w:val="Header"/>
    <w:uiPriority w:val="99"/>
    <w:rsid w:val="008D2C0B"/>
  </w:style>
  <w:style w:type="paragraph" w:styleId="Footer">
    <w:name w:val="footer"/>
    <w:basedOn w:val="Normal"/>
    <w:link w:val="FooterChar"/>
    <w:uiPriority w:val="99"/>
    <w:unhideWhenUsed/>
    <w:rsid w:val="008D2C0B"/>
    <w:pPr>
      <w:tabs>
        <w:tab w:val="center" w:pos="4680"/>
        <w:tab w:val="right" w:pos="9360"/>
      </w:tabs>
    </w:pPr>
  </w:style>
  <w:style w:type="character" w:customStyle="1" w:styleId="FooterChar">
    <w:name w:val="Footer Char"/>
    <w:basedOn w:val="DefaultParagraphFont"/>
    <w:link w:val="Footer"/>
    <w:uiPriority w:val="99"/>
    <w:rsid w:val="008D2C0B"/>
  </w:style>
  <w:style w:type="character" w:styleId="Hyperlink">
    <w:name w:val="Hyperlink"/>
    <w:basedOn w:val="DefaultParagraphFont"/>
    <w:uiPriority w:val="99"/>
    <w:unhideWhenUsed/>
    <w:rsid w:val="001154AE"/>
    <w:rPr>
      <w:color w:val="0563C1" w:themeColor="hyperlink"/>
      <w:u w:val="single"/>
    </w:rPr>
  </w:style>
  <w:style w:type="character" w:styleId="UnresolvedMention">
    <w:name w:val="Unresolved Mention"/>
    <w:basedOn w:val="DefaultParagraphFont"/>
    <w:uiPriority w:val="99"/>
    <w:semiHidden/>
    <w:unhideWhenUsed/>
    <w:rsid w:val="001154AE"/>
    <w:rPr>
      <w:color w:val="605E5C"/>
      <w:shd w:val="clear" w:color="auto" w:fill="E1DFDD"/>
    </w:rPr>
  </w:style>
  <w:style w:type="paragraph" w:styleId="ListParagraph">
    <w:name w:val="List Paragraph"/>
    <w:basedOn w:val="Normal"/>
    <w:uiPriority w:val="34"/>
    <w:qFormat/>
    <w:rsid w:val="005D4D41"/>
    <w:pPr>
      <w:ind w:left="720"/>
      <w:contextualSpacing/>
    </w:pPr>
  </w:style>
  <w:style w:type="table" w:styleId="TableGrid">
    <w:name w:val="Table Grid"/>
    <w:basedOn w:val="TableNormal"/>
    <w:uiPriority w:val="39"/>
    <w:rsid w:val="003F5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44285">
      <w:bodyDiv w:val="1"/>
      <w:marLeft w:val="0"/>
      <w:marRight w:val="0"/>
      <w:marTop w:val="0"/>
      <w:marBottom w:val="0"/>
      <w:divBdr>
        <w:top w:val="none" w:sz="0" w:space="0" w:color="auto"/>
        <w:left w:val="none" w:sz="0" w:space="0" w:color="auto"/>
        <w:bottom w:val="none" w:sz="0" w:space="0" w:color="auto"/>
        <w:right w:val="none" w:sz="0" w:space="0" w:color="auto"/>
      </w:divBdr>
      <w:divsChild>
        <w:div w:id="506747440">
          <w:marLeft w:val="0"/>
          <w:marRight w:val="0"/>
          <w:marTop w:val="0"/>
          <w:marBottom w:val="0"/>
          <w:divBdr>
            <w:top w:val="none" w:sz="0" w:space="0" w:color="auto"/>
            <w:left w:val="none" w:sz="0" w:space="0" w:color="auto"/>
            <w:bottom w:val="none" w:sz="0" w:space="0" w:color="auto"/>
            <w:right w:val="none" w:sz="0" w:space="0" w:color="auto"/>
          </w:divBdr>
          <w:divsChild>
            <w:div w:id="42534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7861">
      <w:bodyDiv w:val="1"/>
      <w:marLeft w:val="0"/>
      <w:marRight w:val="0"/>
      <w:marTop w:val="0"/>
      <w:marBottom w:val="0"/>
      <w:divBdr>
        <w:top w:val="none" w:sz="0" w:space="0" w:color="auto"/>
        <w:left w:val="none" w:sz="0" w:space="0" w:color="auto"/>
        <w:bottom w:val="none" w:sz="0" w:space="0" w:color="auto"/>
        <w:right w:val="none" w:sz="0" w:space="0" w:color="auto"/>
      </w:divBdr>
      <w:divsChild>
        <w:div w:id="23751162">
          <w:marLeft w:val="0"/>
          <w:marRight w:val="0"/>
          <w:marTop w:val="0"/>
          <w:marBottom w:val="0"/>
          <w:divBdr>
            <w:top w:val="none" w:sz="0" w:space="0" w:color="auto"/>
            <w:left w:val="none" w:sz="0" w:space="0" w:color="auto"/>
            <w:bottom w:val="none" w:sz="0" w:space="0" w:color="auto"/>
            <w:right w:val="none" w:sz="0" w:space="0" w:color="auto"/>
          </w:divBdr>
          <w:divsChild>
            <w:div w:id="1309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1050">
      <w:bodyDiv w:val="1"/>
      <w:marLeft w:val="0"/>
      <w:marRight w:val="0"/>
      <w:marTop w:val="0"/>
      <w:marBottom w:val="0"/>
      <w:divBdr>
        <w:top w:val="none" w:sz="0" w:space="0" w:color="auto"/>
        <w:left w:val="none" w:sz="0" w:space="0" w:color="auto"/>
        <w:bottom w:val="none" w:sz="0" w:space="0" w:color="auto"/>
        <w:right w:val="none" w:sz="0" w:space="0" w:color="auto"/>
      </w:divBdr>
    </w:div>
    <w:div w:id="153021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swata56/BenchUtil/blob/master/BenchmarkFLOPS64.c"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rihant15/Performance-Evaluation-Benchmark/tree/master/CPU" TargetMode="External"/><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cc.gnu.org/onlinedocs/gcc/Optimize-Option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github.com/harrism/mini-nbody/blob/master/nbody.c"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CPU</a:t>
            </a:r>
            <a:r>
              <a:rPr lang="en-US" baseline="0"/>
              <a:t> performance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1CPUBenchmark</c:v>
                </c:pt>
              </c:strCache>
            </c:strRef>
          </c:tx>
          <c:spPr>
            <a:ln w="1270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Sheet1!$B$2:$B$11</c:f>
              <c:numCache>
                <c:formatCode>General</c:formatCode>
                <c:ptCount val="10"/>
                <c:pt idx="0">
                  <c:v>14.216291</c:v>
                </c:pt>
                <c:pt idx="1">
                  <c:v>14.102349999999999</c:v>
                </c:pt>
                <c:pt idx="2">
                  <c:v>14.156693000000001</c:v>
                </c:pt>
                <c:pt idx="3">
                  <c:v>14.12425</c:v>
                </c:pt>
                <c:pt idx="4">
                  <c:v>14.206585</c:v>
                </c:pt>
                <c:pt idx="5">
                  <c:v>14.210580999999999</c:v>
                </c:pt>
                <c:pt idx="6">
                  <c:v>14.239618</c:v>
                </c:pt>
                <c:pt idx="7">
                  <c:v>14.207907000000001</c:v>
                </c:pt>
                <c:pt idx="8">
                  <c:v>14.192529</c:v>
                </c:pt>
                <c:pt idx="9">
                  <c:v>14.191489000000001</c:v>
                </c:pt>
              </c:numCache>
            </c:numRef>
          </c:yVal>
          <c:smooth val="0"/>
          <c:extLst>
            <c:ext xmlns:c16="http://schemas.microsoft.com/office/drawing/2014/chart" uri="{C3380CC4-5D6E-409C-BE32-E72D297353CC}">
              <c16:uniqueId val="{00000000-93C5-AE42-ABB0-266B6115392C}"/>
            </c:ext>
          </c:extLst>
        </c:ser>
        <c:ser>
          <c:idx val="1"/>
          <c:order val="1"/>
          <c:tx>
            <c:strRef>
              <c:f>Sheet1!$C$1</c:f>
              <c:strCache>
                <c:ptCount val="1"/>
                <c:pt idx="0">
                  <c:v>2BenchmarkFLOPS64</c:v>
                </c:pt>
              </c:strCache>
            </c:strRef>
          </c:tx>
          <c:spPr>
            <a:ln w="12700" cap="rnd">
              <a:solidFill>
                <a:schemeClr val="accent2"/>
              </a:solidFill>
              <a:round/>
            </a:ln>
            <a:effectLst/>
          </c:spPr>
          <c:marker>
            <c:symbol val="circle"/>
            <c:size val="5"/>
            <c:spPr>
              <a:solidFill>
                <a:schemeClr val="accent2"/>
              </a:solidFill>
              <a:ln w="9525">
                <a:solidFill>
                  <a:schemeClr val="accent2"/>
                </a:solidFill>
              </a:ln>
              <a:effectLst/>
            </c:spPr>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Sheet1!$C$2:$C$11</c:f>
              <c:numCache>
                <c:formatCode>General</c:formatCode>
                <c:ptCount val="10"/>
                <c:pt idx="0">
                  <c:v>8.6568780000000007</c:v>
                </c:pt>
                <c:pt idx="1">
                  <c:v>17.114595000000001</c:v>
                </c:pt>
                <c:pt idx="2">
                  <c:v>25.378388999999999</c:v>
                </c:pt>
                <c:pt idx="3">
                  <c:v>8.3052410000000005</c:v>
                </c:pt>
                <c:pt idx="4">
                  <c:v>24.595057000000001</c:v>
                </c:pt>
                <c:pt idx="5">
                  <c:v>41.142651000000001</c:v>
                </c:pt>
                <c:pt idx="6">
                  <c:v>24.330666000000001</c:v>
                </c:pt>
                <c:pt idx="7">
                  <c:v>66.248451000000003</c:v>
                </c:pt>
                <c:pt idx="8">
                  <c:v>23.897417000000001</c:v>
                </c:pt>
                <c:pt idx="9">
                  <c:v>22.335850000000001</c:v>
                </c:pt>
              </c:numCache>
            </c:numRef>
          </c:yVal>
          <c:smooth val="0"/>
          <c:extLst>
            <c:ext xmlns:c16="http://schemas.microsoft.com/office/drawing/2014/chart" uri="{C3380CC4-5D6E-409C-BE32-E72D297353CC}">
              <c16:uniqueId val="{00000001-93C5-AE42-ABB0-266B6115392C}"/>
            </c:ext>
          </c:extLst>
        </c:ser>
        <c:ser>
          <c:idx val="2"/>
          <c:order val="2"/>
          <c:tx>
            <c:strRef>
              <c:f>Sheet1!$D$1</c:f>
              <c:strCache>
                <c:ptCount val="1"/>
                <c:pt idx="0">
                  <c:v>3cpu_benchmark</c:v>
                </c:pt>
              </c:strCache>
            </c:strRef>
          </c:tx>
          <c:spPr>
            <a:ln w="12700" cap="rnd">
              <a:solidFill>
                <a:schemeClr val="accent3"/>
              </a:solidFill>
              <a:round/>
            </a:ln>
            <a:effectLst/>
          </c:spPr>
          <c:marker>
            <c:symbol val="circle"/>
            <c:size val="5"/>
            <c:spPr>
              <a:solidFill>
                <a:schemeClr val="accent3"/>
              </a:solidFill>
              <a:ln w="9525">
                <a:solidFill>
                  <a:schemeClr val="accent3"/>
                </a:solidFill>
              </a:ln>
              <a:effectLst/>
            </c:spPr>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Sheet1!$D$2:$D$11</c:f>
              <c:numCache>
                <c:formatCode>General</c:formatCode>
                <c:ptCount val="10"/>
                <c:pt idx="0">
                  <c:v>31.135835</c:v>
                </c:pt>
                <c:pt idx="1">
                  <c:v>41.702576999999998</c:v>
                </c:pt>
                <c:pt idx="2">
                  <c:v>42.754531999999998</c:v>
                </c:pt>
                <c:pt idx="3">
                  <c:v>42.680931999999999</c:v>
                </c:pt>
                <c:pt idx="4">
                  <c:v>42.567683000000002</c:v>
                </c:pt>
                <c:pt idx="5">
                  <c:v>42.368692000000003</c:v>
                </c:pt>
                <c:pt idx="6">
                  <c:v>42.548966999999998</c:v>
                </c:pt>
                <c:pt idx="7">
                  <c:v>42.529663999999997</c:v>
                </c:pt>
                <c:pt idx="8">
                  <c:v>42.597299</c:v>
                </c:pt>
                <c:pt idx="9">
                  <c:v>42.482087</c:v>
                </c:pt>
              </c:numCache>
            </c:numRef>
          </c:yVal>
          <c:smooth val="0"/>
          <c:extLst>
            <c:ext xmlns:c16="http://schemas.microsoft.com/office/drawing/2014/chart" uri="{C3380CC4-5D6E-409C-BE32-E72D297353CC}">
              <c16:uniqueId val="{00000002-93C5-AE42-ABB0-266B6115392C}"/>
            </c:ext>
          </c:extLst>
        </c:ser>
        <c:dLbls>
          <c:showLegendKey val="0"/>
          <c:showVal val="0"/>
          <c:showCatName val="0"/>
          <c:showSerName val="0"/>
          <c:showPercent val="0"/>
          <c:showBubbleSize val="0"/>
        </c:dLbls>
        <c:axId val="656994575"/>
        <c:axId val="657028559"/>
      </c:scatterChart>
      <c:valAx>
        <c:axId val="656994575"/>
        <c:scaling>
          <c:orientation val="minMax"/>
          <c:max val="10"/>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028559"/>
        <c:crosses val="autoZero"/>
        <c:crossBetween val="midCat"/>
      </c:valAx>
      <c:valAx>
        <c:axId val="65702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 (GFLOPS)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9945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CPU Benchmark</a:t>
            </a:r>
            <a:r>
              <a:rPr lang="en-US" baseline="0"/>
              <a:t> after compiler optimizations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1CPUBenchmark</c:v>
                </c:pt>
              </c:strCache>
            </c:strRef>
          </c:tx>
          <c:spPr>
            <a:ln w="1270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Sheet1!$B$2:$B$11</c:f>
              <c:numCache>
                <c:formatCode>General</c:formatCode>
                <c:ptCount val="10"/>
                <c:pt idx="0">
                  <c:v>14.216291</c:v>
                </c:pt>
                <c:pt idx="1">
                  <c:v>14.102349999999999</c:v>
                </c:pt>
                <c:pt idx="2">
                  <c:v>14.156693000000001</c:v>
                </c:pt>
                <c:pt idx="3">
                  <c:v>14.12425</c:v>
                </c:pt>
                <c:pt idx="4">
                  <c:v>14.206585</c:v>
                </c:pt>
                <c:pt idx="5">
                  <c:v>14.210580999999999</c:v>
                </c:pt>
                <c:pt idx="6">
                  <c:v>14.239618</c:v>
                </c:pt>
                <c:pt idx="7">
                  <c:v>14.207907000000001</c:v>
                </c:pt>
                <c:pt idx="8">
                  <c:v>14.192529</c:v>
                </c:pt>
                <c:pt idx="9">
                  <c:v>14.191489000000001</c:v>
                </c:pt>
              </c:numCache>
            </c:numRef>
          </c:yVal>
          <c:smooth val="0"/>
          <c:extLst>
            <c:ext xmlns:c16="http://schemas.microsoft.com/office/drawing/2014/chart" uri="{C3380CC4-5D6E-409C-BE32-E72D297353CC}">
              <c16:uniqueId val="{00000000-A896-FA45-BE72-85DDD96B4E9B}"/>
            </c:ext>
          </c:extLst>
        </c:ser>
        <c:ser>
          <c:idx val="1"/>
          <c:order val="1"/>
          <c:tx>
            <c:strRef>
              <c:f>Sheet1!$D$1</c:f>
              <c:strCache>
                <c:ptCount val="1"/>
                <c:pt idx="0">
                  <c:v>3cpu_benchmark</c:v>
                </c:pt>
              </c:strCache>
            </c:strRef>
          </c:tx>
          <c:spPr>
            <a:ln w="12700" cap="rnd">
              <a:solidFill>
                <a:schemeClr val="accent3"/>
              </a:solidFill>
              <a:round/>
            </a:ln>
            <a:effectLst/>
          </c:spPr>
          <c:marker>
            <c:symbol val="circle"/>
            <c:size val="5"/>
            <c:spPr>
              <a:solidFill>
                <a:schemeClr val="accent3"/>
              </a:solidFill>
              <a:ln w="9525">
                <a:solidFill>
                  <a:schemeClr val="accent3"/>
                </a:solidFill>
              </a:ln>
              <a:effectLst/>
            </c:spPr>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Sheet1!$D$2:$D$11</c:f>
              <c:numCache>
                <c:formatCode>General</c:formatCode>
                <c:ptCount val="10"/>
                <c:pt idx="0">
                  <c:v>31.135835</c:v>
                </c:pt>
                <c:pt idx="1">
                  <c:v>41.702576999999998</c:v>
                </c:pt>
                <c:pt idx="2">
                  <c:v>42.754531999999998</c:v>
                </c:pt>
                <c:pt idx="3">
                  <c:v>42.680931999999999</c:v>
                </c:pt>
                <c:pt idx="4">
                  <c:v>42.567683000000002</c:v>
                </c:pt>
                <c:pt idx="5">
                  <c:v>42.368692000000003</c:v>
                </c:pt>
                <c:pt idx="6">
                  <c:v>42.548966999999998</c:v>
                </c:pt>
                <c:pt idx="7">
                  <c:v>42.529663999999997</c:v>
                </c:pt>
                <c:pt idx="8">
                  <c:v>42.597299</c:v>
                </c:pt>
                <c:pt idx="9">
                  <c:v>42.482087</c:v>
                </c:pt>
              </c:numCache>
            </c:numRef>
          </c:yVal>
          <c:smooth val="0"/>
          <c:extLst>
            <c:ext xmlns:c16="http://schemas.microsoft.com/office/drawing/2014/chart" uri="{C3380CC4-5D6E-409C-BE32-E72D297353CC}">
              <c16:uniqueId val="{00000001-A896-FA45-BE72-85DDD96B4E9B}"/>
            </c:ext>
          </c:extLst>
        </c:ser>
        <c:ser>
          <c:idx val="2"/>
          <c:order val="2"/>
          <c:tx>
            <c:strRef>
              <c:f>Sheet1!$E$1</c:f>
              <c:strCache>
                <c:ptCount val="1"/>
                <c:pt idx="0">
                  <c:v>1 -O2</c:v>
                </c:pt>
              </c:strCache>
            </c:strRef>
          </c:tx>
          <c:spPr>
            <a:ln w="12700" cap="rnd">
              <a:solidFill>
                <a:srgbClr val="002060"/>
              </a:solidFill>
              <a:round/>
            </a:ln>
            <a:effectLst/>
          </c:spPr>
          <c:marker>
            <c:symbol val="circle"/>
            <c:size val="5"/>
            <c:spPr>
              <a:solidFill>
                <a:srgbClr val="002060"/>
              </a:solidFill>
              <a:ln w="9525">
                <a:solidFill>
                  <a:srgbClr val="002060"/>
                </a:solidFill>
              </a:ln>
              <a:effectLst/>
            </c:spPr>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Sheet1!$E$2:$E$11</c:f>
              <c:numCache>
                <c:formatCode>General</c:formatCode>
                <c:ptCount val="10"/>
                <c:pt idx="0">
                  <c:v>52062.006579000001</c:v>
                </c:pt>
                <c:pt idx="1">
                  <c:v>33907.878633</c:v>
                </c:pt>
                <c:pt idx="2">
                  <c:v>29640.149194000001</c:v>
                </c:pt>
                <c:pt idx="3">
                  <c:v>33008.262582000003</c:v>
                </c:pt>
                <c:pt idx="4">
                  <c:v>58098.879919999999</c:v>
                </c:pt>
                <c:pt idx="5">
                  <c:v>49103.355787</c:v>
                </c:pt>
                <c:pt idx="6">
                  <c:v>32705.73126</c:v>
                </c:pt>
                <c:pt idx="7">
                  <c:v>35355.353016000001</c:v>
                </c:pt>
                <c:pt idx="8">
                  <c:v>36866.731392000002</c:v>
                </c:pt>
                <c:pt idx="9">
                  <c:v>34106.455457999997</c:v>
                </c:pt>
              </c:numCache>
            </c:numRef>
          </c:yVal>
          <c:smooth val="0"/>
          <c:extLst>
            <c:ext xmlns:c16="http://schemas.microsoft.com/office/drawing/2014/chart" uri="{C3380CC4-5D6E-409C-BE32-E72D297353CC}">
              <c16:uniqueId val="{00000002-A896-FA45-BE72-85DDD96B4E9B}"/>
            </c:ext>
          </c:extLst>
        </c:ser>
        <c:ser>
          <c:idx val="3"/>
          <c:order val="3"/>
          <c:tx>
            <c:strRef>
              <c:f>Sheet1!$G$1</c:f>
              <c:strCache>
                <c:ptCount val="1"/>
                <c:pt idx="0">
                  <c:v>3 -O2</c:v>
                </c:pt>
              </c:strCache>
            </c:strRef>
          </c:tx>
          <c:spPr>
            <a:ln w="12700" cap="rnd">
              <a:solidFill>
                <a:schemeClr val="tx1"/>
              </a:solidFill>
              <a:round/>
            </a:ln>
            <a:effectLst/>
          </c:spPr>
          <c:marker>
            <c:symbol val="circle"/>
            <c:size val="5"/>
            <c:spPr>
              <a:solidFill>
                <a:schemeClr val="tx1"/>
              </a:solidFill>
              <a:ln w="9525">
                <a:solidFill>
                  <a:schemeClr val="tx1"/>
                </a:solidFill>
              </a:ln>
              <a:effectLst/>
            </c:spPr>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Sheet1!$G$2:$G$11</c:f>
              <c:numCache>
                <c:formatCode>General</c:formatCode>
                <c:ptCount val="10"/>
                <c:pt idx="0">
                  <c:v>9.0607340000000001</c:v>
                </c:pt>
                <c:pt idx="1">
                  <c:v>9.9670089999999991</c:v>
                </c:pt>
                <c:pt idx="2">
                  <c:v>9.9707519999999992</c:v>
                </c:pt>
                <c:pt idx="3">
                  <c:v>9.9765879999999996</c:v>
                </c:pt>
                <c:pt idx="4">
                  <c:v>9.9245400000000004</c:v>
                </c:pt>
                <c:pt idx="5">
                  <c:v>9.9631690000000006</c:v>
                </c:pt>
                <c:pt idx="6">
                  <c:v>9.9725420000000007</c:v>
                </c:pt>
                <c:pt idx="7">
                  <c:v>9.9650560000000006</c:v>
                </c:pt>
                <c:pt idx="8">
                  <c:v>9.9720449999999996</c:v>
                </c:pt>
                <c:pt idx="9">
                  <c:v>9.9765219999999992</c:v>
                </c:pt>
              </c:numCache>
            </c:numRef>
          </c:yVal>
          <c:smooth val="0"/>
          <c:extLst>
            <c:ext xmlns:c16="http://schemas.microsoft.com/office/drawing/2014/chart" uri="{C3380CC4-5D6E-409C-BE32-E72D297353CC}">
              <c16:uniqueId val="{00000003-A896-FA45-BE72-85DDD96B4E9B}"/>
            </c:ext>
          </c:extLst>
        </c:ser>
        <c:ser>
          <c:idx val="4"/>
          <c:order val="4"/>
          <c:tx>
            <c:strRef>
              <c:f>Sheet1!$H$1</c:f>
              <c:strCache>
                <c:ptCount val="1"/>
                <c:pt idx="0">
                  <c:v>1 -O3</c:v>
                </c:pt>
              </c:strCache>
            </c:strRef>
          </c:tx>
          <c:spPr>
            <a:ln w="12700" cap="rnd">
              <a:solidFill>
                <a:srgbClr val="7030A0"/>
              </a:solidFill>
              <a:round/>
            </a:ln>
            <a:effectLst/>
          </c:spPr>
          <c:marker>
            <c:symbol val="circle"/>
            <c:size val="5"/>
            <c:spPr>
              <a:solidFill>
                <a:srgbClr val="7030A0"/>
              </a:solidFill>
              <a:ln w="9525">
                <a:solidFill>
                  <a:srgbClr val="7030A0"/>
                </a:solidFill>
              </a:ln>
              <a:effectLst/>
            </c:spPr>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Sheet1!$H$2:$H$11</c:f>
              <c:numCache>
                <c:formatCode>General</c:formatCode>
                <c:ptCount val="10"/>
                <c:pt idx="0">
                  <c:v>35056.874573000001</c:v>
                </c:pt>
                <c:pt idx="1">
                  <c:v>41965.652345000002</c:v>
                </c:pt>
                <c:pt idx="2">
                  <c:v>33280.732839999997</c:v>
                </c:pt>
                <c:pt idx="3">
                  <c:v>31236.137983000001</c:v>
                </c:pt>
                <c:pt idx="4">
                  <c:v>31389.061307</c:v>
                </c:pt>
                <c:pt idx="5">
                  <c:v>31016.5393</c:v>
                </c:pt>
                <c:pt idx="6">
                  <c:v>29404.750029999999</c:v>
                </c:pt>
                <c:pt idx="7">
                  <c:v>29281.803193</c:v>
                </c:pt>
                <c:pt idx="8">
                  <c:v>29405.034482999999</c:v>
                </c:pt>
                <c:pt idx="9">
                  <c:v>32553.849951</c:v>
                </c:pt>
              </c:numCache>
            </c:numRef>
          </c:yVal>
          <c:smooth val="0"/>
          <c:extLst>
            <c:ext xmlns:c16="http://schemas.microsoft.com/office/drawing/2014/chart" uri="{C3380CC4-5D6E-409C-BE32-E72D297353CC}">
              <c16:uniqueId val="{00000004-A896-FA45-BE72-85DDD96B4E9B}"/>
            </c:ext>
          </c:extLst>
        </c:ser>
        <c:ser>
          <c:idx val="5"/>
          <c:order val="5"/>
          <c:tx>
            <c:strRef>
              <c:f>Sheet1!$J$1</c:f>
              <c:strCache>
                <c:ptCount val="1"/>
                <c:pt idx="0">
                  <c:v>3 -O3</c:v>
                </c:pt>
              </c:strCache>
            </c:strRef>
          </c:tx>
          <c:spPr>
            <a:ln w="12700" cap="rnd">
              <a:solidFill>
                <a:schemeClr val="accent3">
                  <a:lumMod val="50000"/>
                </a:schemeClr>
              </a:solidFill>
              <a:round/>
            </a:ln>
            <a:effectLst/>
          </c:spPr>
          <c:marker>
            <c:symbol val="circle"/>
            <c:size val="5"/>
            <c:spPr>
              <a:solidFill>
                <a:schemeClr val="accent3">
                  <a:lumMod val="50000"/>
                </a:schemeClr>
              </a:solidFill>
              <a:ln w="9525">
                <a:solidFill>
                  <a:schemeClr val="accent3">
                    <a:lumMod val="50000"/>
                  </a:schemeClr>
                </a:solidFill>
              </a:ln>
              <a:effectLst/>
            </c:spPr>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Sheet1!$J$2:$J$11</c:f>
              <c:numCache>
                <c:formatCode>General</c:formatCode>
                <c:ptCount val="10"/>
                <c:pt idx="0">
                  <c:v>8.7694170000000007</c:v>
                </c:pt>
                <c:pt idx="1">
                  <c:v>9.4878160000000005</c:v>
                </c:pt>
                <c:pt idx="2">
                  <c:v>9.4903969999999997</c:v>
                </c:pt>
                <c:pt idx="3">
                  <c:v>9.4955339999999993</c:v>
                </c:pt>
                <c:pt idx="4">
                  <c:v>9.4714310000000008</c:v>
                </c:pt>
                <c:pt idx="5">
                  <c:v>9.4900369999999992</c:v>
                </c:pt>
                <c:pt idx="6">
                  <c:v>9.3807159999999996</c:v>
                </c:pt>
                <c:pt idx="7">
                  <c:v>9.4460519999999999</c:v>
                </c:pt>
                <c:pt idx="8">
                  <c:v>9.4796010000000006</c:v>
                </c:pt>
                <c:pt idx="9">
                  <c:v>9.4684419999999996</c:v>
                </c:pt>
              </c:numCache>
            </c:numRef>
          </c:yVal>
          <c:smooth val="0"/>
          <c:extLst>
            <c:ext xmlns:c16="http://schemas.microsoft.com/office/drawing/2014/chart" uri="{C3380CC4-5D6E-409C-BE32-E72D297353CC}">
              <c16:uniqueId val="{00000005-A896-FA45-BE72-85DDD96B4E9B}"/>
            </c:ext>
          </c:extLst>
        </c:ser>
        <c:dLbls>
          <c:showLegendKey val="0"/>
          <c:showVal val="0"/>
          <c:showCatName val="0"/>
          <c:showSerName val="0"/>
          <c:showPercent val="0"/>
          <c:showBubbleSize val="0"/>
        </c:dLbls>
        <c:axId val="290420352"/>
        <c:axId val="290422000"/>
      </c:scatterChart>
      <c:valAx>
        <c:axId val="290420352"/>
        <c:scaling>
          <c:orientation val="minMax"/>
          <c:max val="10"/>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422000"/>
        <c:crosses val="autoZero"/>
        <c:crossBetween val="midCat"/>
      </c:valAx>
      <c:valAx>
        <c:axId val="29042200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 (GFLOPS)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4203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873</Words>
  <Characters>4977</Characters>
  <Application>Microsoft Office Word</Application>
  <DocSecurity>0</DocSecurity>
  <Lines>41</Lines>
  <Paragraphs>11</Paragraphs>
  <ScaleCrop>false</ScaleCrop>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Aliaga</dc:creator>
  <cp:keywords/>
  <dc:description/>
  <cp:lastModifiedBy>Sergi Aliaga</cp:lastModifiedBy>
  <cp:revision>4</cp:revision>
  <dcterms:created xsi:type="dcterms:W3CDTF">2022-02-07T17:55:00Z</dcterms:created>
  <dcterms:modified xsi:type="dcterms:W3CDTF">2022-02-07T17:58:00Z</dcterms:modified>
</cp:coreProperties>
</file>