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sioahjnrvsx" w:id="0"/>
      <w:bookmarkEnd w:id="0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Ali has built his career at the intersection of engineering, finance, and development. Across roles at WSP (consulting), Huupe (VC-backed), Autodesk, and NASA, he has worked on branding and strategy projects from technical design and analysis through go-to-market strategy and execution. His experience includes product development, project evaluation, cross-functional coordination, and helping turn complex opportunities into clear decisions and actionable plans.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k333kgbgbg2n" w:id="1"/>
      <w:bookmarkEnd w:id="1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Programming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: Javascript, Typescript, NodeJS, React.</w:t>
      </w:r>
    </w:p>
    <w:p w:rsidR="00000000" w:rsidDel="00000000" w:rsidP="00000000" w:rsidRDefault="00000000" w:rsidRPr="00000000" w14:paraId="00000005">
      <w:pPr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Data Analysis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: Python, NumPy, Pandas, TensorFlow, </w:t>
      </w:r>
      <w:r w:rsidDel="00000000" w:rsidR="00000000" w:rsidRPr="00000000">
        <w:rPr>
          <w:rtl w:val="0"/>
        </w:rPr>
        <w:t xml:space="preserve">Tableau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AI Tools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: Cursor, Codex, Antigravity, MCP, CLIs.</w:t>
      </w:r>
    </w:p>
    <w:p w:rsidR="00000000" w:rsidDel="00000000" w:rsidP="00000000" w:rsidRDefault="00000000" w:rsidRPr="00000000" w14:paraId="00000007">
      <w:pPr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Infrastructure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: AWS, Vercel, V</w:t>
      </w:r>
      <w:r w:rsidDel="00000000" w:rsidR="00000000" w:rsidRPr="00000000">
        <w:rPr>
          <w:rtl w:val="0"/>
        </w:rPr>
        <w:t xml:space="preserve">ite,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 NextJS, Supabase.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mwslcb274l5m" w:id="2"/>
      <w:bookmarkEnd w:id="2"/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Sabbatical, Founder &amp; Travel </w:t>
      </w:r>
    </w:p>
    <w:p w:rsidR="00000000" w:rsidDel="00000000" w:rsidP="00000000" w:rsidRDefault="00000000" w:rsidRPr="00000000" w14:paraId="0000000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October 2025 – Present, New York, NY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Traveling between six countries and developing AI projects for small businesses.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WSP Global, Full-stack Engineer</w:t>
      </w:r>
    </w:p>
    <w:p w:rsidR="00000000" w:rsidDel="00000000" w:rsidP="00000000" w:rsidRDefault="00000000" w:rsidRPr="00000000" w14:paraId="0000000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September 2022 – October 2025, Washington, D.C.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Built internal analytics tool using Typescript and Codex to analyze emerging safety risks for clients at an 86% accuracy, enabling strategic foresight.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Developed machine learning algorithm using Python to detect potential recalls with 79% success, leading to $600k in contract renewals.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Tracked 14 resources using agile methodology to ensure safety risk training was actively successful, enabling 80% faster delivery on project.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Researched system-wide database structure and scrubbed industry best practices to merge facility addresses into a 30% more efficient taxonomy to develop SharePoint AI agent.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Automated 12 data reporting workflows using data clustering to decode operational checkpoints, enhancing report quality and filling 25% more datafields for proactive measures.</w:t>
      </w:r>
    </w:p>
    <w:p w:rsidR="00000000" w:rsidDel="00000000" w:rsidP="00000000" w:rsidRDefault="00000000" w:rsidRPr="00000000" w14:paraId="00000013">
      <w:pPr>
        <w:rPr>
          <w:rFonts w:ascii="Inter" w:cs="Inter" w:eastAsia="Inter" w:hAnsi="Inter"/>
          <w:b w:val="1"/>
          <w:bCs w:val="1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Huupe </w:t>
      </w:r>
      <w:r w:rsidDel="00000000" w:rsidR="00000000" w:rsidRPr="00000000">
        <w:rPr>
          <w:b w:val="1"/>
          <w:bCs w:val="1"/>
          <w:rtl w:val="0"/>
        </w:rPr>
        <w:t xml:space="preserve">Inc.</w:t>
      </w: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, Hardware Engineer</w:t>
      </w:r>
    </w:p>
    <w:p w:rsidR="00000000" w:rsidDel="00000000" w:rsidP="00000000" w:rsidRDefault="00000000" w:rsidRPr="00000000" w14:paraId="00000014">
      <w:pPr>
        <w:rPr>
          <w:rFonts w:ascii="Inter" w:cs="Inter" w:eastAsia="Inter" w:hAnsi="Inter"/>
          <w:i w:val="1"/>
          <w:iCs w:val="1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sz w:val="20"/>
          <w:szCs w:val="20"/>
          <w:rtl w:val="0"/>
        </w:rPr>
        <w:t xml:space="preserve">September </w:t>
      </w:r>
      <w:r w:rsidDel="00000000" w:rsidR="00000000" w:rsidRPr="00000000">
        <w:rPr>
          <w:i w:val="1"/>
          <w:iCs w:val="1"/>
          <w:rtl w:val="0"/>
        </w:rPr>
        <w:t xml:space="preserve">2018</w:t>
      </w:r>
      <w:r w:rsidDel="00000000" w:rsidR="00000000" w:rsidRPr="00000000">
        <w:rPr>
          <w:rFonts w:ascii="Inter" w:cs="Inter" w:eastAsia="Inter" w:hAnsi="Inter"/>
          <w:i w:val="1"/>
          <w:iCs w:val="1"/>
          <w:sz w:val="20"/>
          <w:szCs w:val="20"/>
          <w:rtl w:val="0"/>
        </w:rPr>
        <w:t xml:space="preserve"> – September 2022, New York, NY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Designed computer vision algorithm to assess vision blackzones, improving 3D scope by 15%, improving LiDAR integration.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Rendered 3D elements in real-time engine to decode athlete movement enabling AI-powered sporting goods.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Spearheaded business development partnerships between founders and funding vehicles by producing technical briefs and design renderings aiding $11M in seed-funding.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NASA, Space Suit Engineer</w:t>
      </w:r>
    </w:p>
    <w:p w:rsidR="00000000" w:rsidDel="00000000" w:rsidP="00000000" w:rsidRDefault="00000000" w:rsidRPr="00000000" w14:paraId="0000001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June</w:t>
      </w:r>
      <w:r w:rsidDel="00000000" w:rsidR="00000000" w:rsidRPr="00000000">
        <w:rPr>
          <w:i w:val="1"/>
          <w:iCs w:val="1"/>
          <w:rtl w:val="0"/>
        </w:rPr>
        <w:t xml:space="preserve"> 2018 – October 2018, Houston, TX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space suit projects by building a management system to procure manufacturing bids generating 25% less engineering changes and 12% under budget production.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Autodesk, Applied Innovation Engineer</w:t>
      </w:r>
    </w:p>
    <w:p w:rsidR="00000000" w:rsidDel="00000000" w:rsidP="00000000" w:rsidRDefault="00000000" w:rsidRPr="00000000" w14:paraId="0000001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June</w:t>
      </w:r>
      <w:r w:rsidDel="00000000" w:rsidR="00000000" w:rsidRPr="00000000">
        <w:rPr>
          <w:i w:val="1"/>
          <w:iCs w:val="1"/>
          <w:rtl w:val="0"/>
        </w:rPr>
        <w:t xml:space="preserve"> 2016 – September 2017, San Francisco, CA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Improved software engineering feedback by capturing 15 use cases to develop customer test protocol.</w:t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n6dxqm9fu6t8" w:id="3"/>
      <w:bookmarkEnd w:id="3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rPr>
          <w:rFonts w:ascii="Inter" w:cs="Inter" w:eastAsia="Inter" w:hAnsi="Inter"/>
          <w:b w:val="1"/>
          <w:bCs w:val="1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George Washington University, Bachelor of Science (Mechanical Engineering)</w:t>
      </w:r>
    </w:p>
    <w:p w:rsidR="00000000" w:rsidDel="00000000" w:rsidP="00000000" w:rsidRDefault="00000000" w:rsidRPr="00000000" w14:paraId="00000020">
      <w:pPr>
        <w:rPr>
          <w:rFonts w:ascii="Inter" w:cs="Inter" w:eastAsia="Inter" w:hAnsi="Inter"/>
          <w:i w:val="1"/>
          <w:iCs w:val="1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sz w:val="20"/>
          <w:szCs w:val="20"/>
          <w:rtl w:val="0"/>
        </w:rPr>
        <w:t xml:space="preserve">May 2018, Washington, D.C.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Columbia University, Master of Architecture</w:t>
      </w:r>
    </w:p>
    <w:p w:rsidR="00000000" w:rsidDel="00000000" w:rsidP="00000000" w:rsidRDefault="00000000" w:rsidRPr="00000000" w14:paraId="00000022">
      <w:pPr>
        <w:rPr>
          <w:rFonts w:ascii="Inter" w:cs="Inter" w:eastAsia="Inter" w:hAnsi="Inter"/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rtl w:val="0"/>
        </w:rPr>
        <w:t xml:space="preserve">January 2021 (leave of absence), New York, NY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720" w:left="1080" w:right="720" w:header="431.9999999999999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Style w:val="Title"/>
      <w:rPr/>
    </w:pPr>
    <w:bookmarkStart w:colFirst="0" w:colLast="0" w:name="_nibwsbfc7b79" w:id="4"/>
    <w:bookmarkEnd w:id="4"/>
    <w:r w:rsidDel="00000000" w:rsidR="00000000" w:rsidRPr="00000000">
      <w:rPr>
        <w:rtl w:val="0"/>
      </w:rPr>
      <w:t xml:space="preserve">Ali Ahmed</w:t>
    </w:r>
  </w:p>
  <w:p w:rsidR="00000000" w:rsidDel="00000000" w:rsidP="00000000" w:rsidRDefault="00000000" w:rsidRPr="00000000" w14:paraId="00000024">
    <w:pPr>
      <w:rPr>
        <w:rFonts w:ascii="Inter Light" w:cs="Inter Light" w:eastAsia="Inter Light" w:hAnsi="Inter Light"/>
        <w:sz w:val="20"/>
        <w:szCs w:val="20"/>
      </w:rPr>
    </w:pPr>
    <w:hyperlink r:id="rId1">
      <w:r w:rsidDel="00000000" w:rsidR="00000000" w:rsidRPr="00000000">
        <w:rPr>
          <w:rFonts w:ascii="Inter Light" w:cs="Inter Light" w:eastAsia="Inter Light" w:hAnsi="Inter Light"/>
          <w:color w:val="1155cc"/>
          <w:u w:val="single"/>
          <w:rtl w:val="0"/>
        </w:rPr>
        <w:t xml:space="preserve">aliahmed.co</w:t>
      </w:r>
    </w:hyperlink>
    <w:r w:rsidDel="00000000" w:rsidR="00000000" w:rsidRPr="00000000">
      <w:rPr>
        <w:rFonts w:ascii="Inter Light" w:cs="Inter Light" w:eastAsia="Inter Light" w:hAnsi="Inter Light"/>
        <w:rtl w:val="0"/>
      </w:rPr>
      <w:tab/>
    </w:r>
    <w:hyperlink r:id="rId2">
      <w:r w:rsidDel="00000000" w:rsidR="00000000" w:rsidRPr="00000000">
        <w:rPr>
          <w:rFonts w:ascii="Inter Light" w:cs="Inter Light" w:eastAsia="Inter Light" w:hAnsi="Inter Light"/>
          <w:sz w:val="20"/>
          <w:szCs w:val="20"/>
          <w:u w:val="single"/>
          <w:rtl w:val="0"/>
        </w:rPr>
        <w:t xml:space="preserve">github.com/aliahm08</w:t>
      </w:r>
    </w:hyperlink>
    <w:r w:rsidDel="00000000" w:rsidR="00000000" w:rsidRPr="00000000">
      <w:rPr>
        <w:rFonts w:ascii="Inter Light" w:cs="Inter Light" w:eastAsia="Inter Light" w:hAnsi="Inter Light"/>
        <w:rtl w:val="0"/>
      </w:rPr>
      <w:tab/>
    </w:r>
    <w:hyperlink r:id="rId3">
      <w:r w:rsidDel="00000000" w:rsidR="00000000" w:rsidRPr="00000000">
        <w:rPr>
          <w:rFonts w:ascii="Inter Light" w:cs="Inter Light" w:eastAsia="Inter Light" w:hAnsi="Inter Light"/>
          <w:sz w:val="20"/>
          <w:szCs w:val="20"/>
          <w:u w:val="single"/>
          <w:rtl w:val="0"/>
        </w:rPr>
        <w:t xml:space="preserve">linkedin.com/in/aliahmed-co</w:t>
      </w:r>
    </w:hyperlink>
    <w:r w:rsidDel="00000000" w:rsidR="00000000" w:rsidRPr="00000000">
      <w:rPr>
        <w:rFonts w:ascii="Inter Light" w:cs="Inter Light" w:eastAsia="Inter Light" w:hAnsi="Inter Light"/>
        <w:sz w:val="20"/>
        <w:szCs w:val="20"/>
        <w:rtl w:val="0"/>
      </w:rPr>
      <w:tab/>
    </w:r>
    <w:hyperlink r:id="rId4">
      <w:r w:rsidDel="00000000" w:rsidR="00000000" w:rsidRPr="00000000">
        <w:rPr>
          <w:rFonts w:ascii="Inter Light" w:cs="Inter Light" w:eastAsia="Inter Light" w:hAnsi="Inter Light"/>
          <w:sz w:val="20"/>
          <w:szCs w:val="20"/>
          <w:u w:val="single"/>
          <w:rtl w:val="0"/>
        </w:rPr>
        <w:t xml:space="preserve">aliahm1208@gmail.com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120" w:lineRule="auto"/>
    </w:pPr>
    <w:rPr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Light-regular.ttf"/><Relationship Id="rId2" Type="http://schemas.openxmlformats.org/officeDocument/2006/relationships/font" Target="fonts/InterLight-bold.ttf"/><Relationship Id="rId3" Type="http://schemas.openxmlformats.org/officeDocument/2006/relationships/font" Target="fonts/InterLight-italic.ttf"/><Relationship Id="rId4" Type="http://schemas.openxmlformats.org/officeDocument/2006/relationships/font" Target="fonts/InterLight-boldItalic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://aliahmed.co" TargetMode="External"/><Relationship Id="rId2" Type="http://schemas.openxmlformats.org/officeDocument/2006/relationships/hyperlink" Target="http://github.com/aliahm08" TargetMode="External"/><Relationship Id="rId3" Type="http://schemas.openxmlformats.org/officeDocument/2006/relationships/hyperlink" Target="http://linkedin.com/in/aliahmed-co" TargetMode="External"/><Relationship Id="rId4" Type="http://schemas.openxmlformats.org/officeDocument/2006/relationships/hyperlink" Target="mailto:aliahm120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