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4FB6" w14:textId="77777777" w:rsidR="005A70D9" w:rsidRDefault="00000000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ACOUSTIC AND ULTRASONIC LEAK DETECTION FOR INDUSTRIAL SYSTEMS</w:t>
      </w:r>
    </w:p>
    <w:p w14:paraId="0830D55C" w14:textId="77777777" w:rsidR="005A70D9" w:rsidRDefault="005A70D9">
      <w:pPr>
        <w:pStyle w:val="NoSpacing"/>
        <w:jc w:val="center"/>
        <w:rPr>
          <w:b/>
          <w:bCs/>
        </w:rPr>
      </w:pPr>
    </w:p>
    <w:p w14:paraId="5475CE89" w14:textId="77777777" w:rsidR="005A70D9" w:rsidRDefault="0000000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1.Use Cases:</w:t>
      </w:r>
    </w:p>
    <w:p w14:paraId="46814CBD" w14:textId="77777777" w:rsidR="005A70D9" w:rsidRDefault="005A70D9">
      <w:pPr>
        <w:pStyle w:val="NoSpacing"/>
      </w:pPr>
    </w:p>
    <w:p w14:paraId="6969C8DF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1.1 Industrial Water Pipelines:</w:t>
      </w:r>
      <w:r>
        <w:rPr>
          <w:b/>
          <w:bCs/>
        </w:rPr>
        <w:tab/>
      </w:r>
    </w:p>
    <w:p w14:paraId="1A4C0787" w14:textId="77777777" w:rsidR="005A70D9" w:rsidRDefault="00000000">
      <w:pPr>
        <w:pStyle w:val="NoSpacing"/>
      </w:pPr>
      <w:r>
        <w:t>Detects and localizes leaks in water transportation pipelines before severe damage occurs.</w:t>
      </w:r>
      <w:r>
        <w:tab/>
      </w:r>
    </w:p>
    <w:p w14:paraId="71C98AD3" w14:textId="77777777" w:rsidR="005A70D9" w:rsidRDefault="005A70D9">
      <w:pPr>
        <w:pStyle w:val="NoSpacing"/>
      </w:pPr>
    </w:p>
    <w:p w14:paraId="5BDFB71D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1.2 Oil Pipelines:</w:t>
      </w:r>
      <w:r>
        <w:rPr>
          <w:b/>
          <w:bCs/>
        </w:rPr>
        <w:tab/>
      </w:r>
    </w:p>
    <w:p w14:paraId="3080B41E" w14:textId="77777777" w:rsidR="005A70D9" w:rsidRDefault="00000000">
      <w:pPr>
        <w:pStyle w:val="NoSpacing"/>
      </w:pPr>
      <w:r>
        <w:t>Early leak localization to prevent environmental pollution and financial losses.</w:t>
      </w:r>
      <w:r>
        <w:tab/>
      </w:r>
    </w:p>
    <w:p w14:paraId="548AC1E8" w14:textId="77777777" w:rsidR="005A70D9" w:rsidRDefault="005A70D9">
      <w:pPr>
        <w:pStyle w:val="NoSpacing"/>
      </w:pPr>
    </w:p>
    <w:p w14:paraId="6A3DC768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 xml:space="preserve">1.3 Natural Gas Pipelines: </w:t>
      </w:r>
    </w:p>
    <w:p w14:paraId="5F17D0B9" w14:textId="77777777" w:rsidR="005A70D9" w:rsidRDefault="00000000">
      <w:pPr>
        <w:pStyle w:val="NoSpacing"/>
      </w:pPr>
      <w:r>
        <w:t>Detects escaping gas through ultrasonic acoustic emissions generated by turbulent flow.</w:t>
      </w:r>
    </w:p>
    <w:p w14:paraId="2FAF3149" w14:textId="77777777" w:rsidR="005A70D9" w:rsidRDefault="005A70D9">
      <w:pPr>
        <w:pStyle w:val="NoSpacing"/>
      </w:pPr>
    </w:p>
    <w:p w14:paraId="6F027C75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1.4 Pressure Vessels:</w:t>
      </w:r>
      <w:r>
        <w:rPr>
          <w:b/>
          <w:bCs/>
        </w:rPr>
        <w:tab/>
      </w:r>
    </w:p>
    <w:p w14:paraId="4D6D8485" w14:textId="77777777" w:rsidR="005A70D9" w:rsidRDefault="00000000">
      <w:pPr>
        <w:pStyle w:val="NoSpacing"/>
      </w:pPr>
      <w:r>
        <w:t>Monitors leakage from industrial storage tanks and pressure vessels.</w:t>
      </w:r>
      <w:r>
        <w:tab/>
      </w:r>
    </w:p>
    <w:p w14:paraId="7D81D16E" w14:textId="77777777" w:rsidR="005A70D9" w:rsidRDefault="005A70D9">
      <w:pPr>
        <w:pStyle w:val="NoSpacing"/>
      </w:pPr>
    </w:p>
    <w:p w14:paraId="784C7779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1.5 Chemical Plants:</w:t>
      </w:r>
      <w:r>
        <w:rPr>
          <w:b/>
          <w:bCs/>
        </w:rPr>
        <w:tab/>
      </w:r>
    </w:p>
    <w:p w14:paraId="28904961" w14:textId="77777777" w:rsidR="005A70D9" w:rsidRDefault="00000000">
      <w:pPr>
        <w:pStyle w:val="NoSpacing"/>
      </w:pPr>
      <w:r>
        <w:t>Detects leakage of hazardous chemicals and corrosive fluids.</w:t>
      </w:r>
    </w:p>
    <w:p w14:paraId="425BE1C9" w14:textId="77777777" w:rsidR="005A70D9" w:rsidRDefault="005A70D9">
      <w:pPr>
        <w:pStyle w:val="NoSpacing"/>
      </w:pPr>
    </w:p>
    <w:p w14:paraId="59F1A3CD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1.6 Nuclear Facilities:</w:t>
      </w:r>
    </w:p>
    <w:p w14:paraId="2625C9C3" w14:textId="77777777" w:rsidR="005A70D9" w:rsidRDefault="00000000">
      <w:pPr>
        <w:pStyle w:val="NoSpacing"/>
      </w:pPr>
      <w:r>
        <w:t>Remote leak monitoring in hazardous environments without physical contact.</w:t>
      </w:r>
    </w:p>
    <w:p w14:paraId="12BA12F6" w14:textId="77777777" w:rsidR="005A70D9" w:rsidRDefault="005A70D9">
      <w:pPr>
        <w:pStyle w:val="NoSpacing"/>
      </w:pPr>
    </w:p>
    <w:p w14:paraId="07762809" w14:textId="77777777" w:rsidR="005A70D9" w:rsidRDefault="0000000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Benefits of Acoustic and Ultrasonic Leak Detection:</w:t>
      </w:r>
    </w:p>
    <w:p w14:paraId="5AEA8B61" w14:textId="77777777" w:rsidR="005A70D9" w:rsidRDefault="005A70D9">
      <w:pPr>
        <w:pStyle w:val="NoSpacing"/>
        <w:rPr>
          <w:b/>
          <w:bCs/>
        </w:rPr>
      </w:pPr>
    </w:p>
    <w:p w14:paraId="72F1E539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2.1 Early Leak Detection:</w:t>
      </w:r>
    </w:p>
    <w:p w14:paraId="44F3A581" w14:textId="77777777" w:rsidR="005A70D9" w:rsidRDefault="005A70D9">
      <w:pPr>
        <w:pStyle w:val="NoSpacing"/>
        <w:rPr>
          <w:b/>
          <w:bCs/>
        </w:rPr>
      </w:pPr>
    </w:p>
    <w:p w14:paraId="522131FC" w14:textId="77777777" w:rsidR="005A70D9" w:rsidRDefault="00000000">
      <w:pPr>
        <w:pStyle w:val="NoSpacing"/>
      </w:pPr>
      <w:r>
        <w:t>Detects leaks before catastrophic failures occur.</w:t>
      </w:r>
    </w:p>
    <w:p w14:paraId="5E876E81" w14:textId="77777777" w:rsidR="005A70D9" w:rsidRDefault="00000000">
      <w:pPr>
        <w:pStyle w:val="NoSpacing"/>
      </w:pPr>
      <w:r>
        <w:t>Prevents environmental contamination.</w:t>
      </w:r>
    </w:p>
    <w:p w14:paraId="0CA74287" w14:textId="77777777" w:rsidR="005A70D9" w:rsidRDefault="00000000">
      <w:pPr>
        <w:pStyle w:val="NoSpacing"/>
      </w:pPr>
      <w:r>
        <w:t>Minimizes downtime.</w:t>
      </w:r>
    </w:p>
    <w:p w14:paraId="07AFEB98" w14:textId="77777777" w:rsidR="005A70D9" w:rsidRDefault="005A70D9">
      <w:pPr>
        <w:pStyle w:val="NoSpacing"/>
      </w:pPr>
    </w:p>
    <w:p w14:paraId="02EDE2B1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2.2 Non-contact Inspection:</w:t>
      </w:r>
    </w:p>
    <w:p w14:paraId="7B1E43D0" w14:textId="77777777" w:rsidR="005A70D9" w:rsidRDefault="005A70D9">
      <w:pPr>
        <w:pStyle w:val="NoSpacing"/>
        <w:rPr>
          <w:b/>
          <w:bCs/>
        </w:rPr>
      </w:pPr>
    </w:p>
    <w:p w14:paraId="531C8683" w14:textId="77777777" w:rsidR="005A70D9" w:rsidRDefault="00000000">
      <w:pPr>
        <w:pStyle w:val="NoSpacing"/>
      </w:pPr>
      <w:r>
        <w:t>No need to physically touch the pipe.</w:t>
      </w:r>
    </w:p>
    <w:p w14:paraId="08613B6A" w14:textId="77777777" w:rsidR="005A70D9" w:rsidRDefault="00000000">
      <w:pPr>
        <w:pStyle w:val="NoSpacing"/>
      </w:pPr>
      <w:r>
        <w:t>Suitable for dangerous and inaccessible environments.</w:t>
      </w:r>
    </w:p>
    <w:p w14:paraId="15311399" w14:textId="77777777" w:rsidR="005A70D9" w:rsidRDefault="00000000">
      <w:pPr>
        <w:pStyle w:val="NoSpacing"/>
      </w:pPr>
      <w:r>
        <w:t>Improves operator safety.</w:t>
      </w:r>
    </w:p>
    <w:p w14:paraId="16C99001" w14:textId="77777777" w:rsidR="005A70D9" w:rsidRDefault="005A70D9">
      <w:pPr>
        <w:pStyle w:val="NoSpacing"/>
      </w:pPr>
    </w:p>
    <w:p w14:paraId="4DA62B69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2.3 Real-Time Monitoring:</w:t>
      </w:r>
    </w:p>
    <w:p w14:paraId="7ADC4C0F" w14:textId="77777777" w:rsidR="005A70D9" w:rsidRDefault="005A70D9">
      <w:pPr>
        <w:pStyle w:val="NoSpacing"/>
        <w:rPr>
          <w:b/>
          <w:bCs/>
        </w:rPr>
      </w:pPr>
    </w:p>
    <w:p w14:paraId="705ED162" w14:textId="77777777" w:rsidR="005A70D9" w:rsidRDefault="00000000">
      <w:pPr>
        <w:pStyle w:val="NoSpacing"/>
      </w:pPr>
      <w:r>
        <w:t>Continuous monitoring of pipelines.</w:t>
      </w:r>
    </w:p>
    <w:p w14:paraId="00939936" w14:textId="77777777" w:rsidR="005A70D9" w:rsidRDefault="00000000">
      <w:pPr>
        <w:pStyle w:val="NoSpacing"/>
      </w:pPr>
      <w:r>
        <w:t>Immediate detection of leak occurrence.</w:t>
      </w:r>
    </w:p>
    <w:p w14:paraId="396962CB" w14:textId="77777777" w:rsidR="005A70D9" w:rsidRDefault="00000000">
      <w:pPr>
        <w:pStyle w:val="NoSpacing"/>
      </w:pPr>
      <w:r>
        <w:t>Suitable for online condition monitoring.</w:t>
      </w:r>
    </w:p>
    <w:p w14:paraId="1AFFC5BD" w14:textId="77777777" w:rsidR="005A70D9" w:rsidRDefault="005A70D9">
      <w:pPr>
        <w:pStyle w:val="NoSpacing"/>
      </w:pPr>
    </w:p>
    <w:p w14:paraId="6151A73E" w14:textId="77777777" w:rsidR="005A70D9" w:rsidRDefault="005A70D9">
      <w:pPr>
        <w:pStyle w:val="NoSpacing"/>
      </w:pPr>
    </w:p>
    <w:p w14:paraId="1489EF96" w14:textId="77777777" w:rsidR="005A70D9" w:rsidRDefault="005A70D9">
      <w:pPr>
        <w:pStyle w:val="NoSpacing"/>
      </w:pPr>
    </w:p>
    <w:p w14:paraId="0AB8FCDA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2.4 High Localization Accuracy:</w:t>
      </w:r>
    </w:p>
    <w:p w14:paraId="75C8E2E0" w14:textId="77777777" w:rsidR="005A70D9" w:rsidRDefault="005A70D9">
      <w:pPr>
        <w:pStyle w:val="NoSpacing"/>
        <w:rPr>
          <w:b/>
          <w:bCs/>
        </w:rPr>
      </w:pPr>
    </w:p>
    <w:p w14:paraId="36B4A79B" w14:textId="77777777" w:rsidR="005A70D9" w:rsidRDefault="00000000">
      <w:pPr>
        <w:pStyle w:val="NoSpacing"/>
      </w:pPr>
      <w:r>
        <w:t>Uses Time Difference of Arrival (TDOA).</w:t>
      </w:r>
    </w:p>
    <w:p w14:paraId="4B8EC571" w14:textId="77777777" w:rsidR="005A70D9" w:rsidRDefault="00000000">
      <w:pPr>
        <w:pStyle w:val="NoSpacing"/>
      </w:pPr>
      <w:r>
        <w:t>Hybrid signal processing improves localization precision.</w:t>
      </w:r>
    </w:p>
    <w:p w14:paraId="3F395B9D" w14:textId="77777777" w:rsidR="005A70D9" w:rsidRDefault="00000000">
      <w:pPr>
        <w:pStyle w:val="NoSpacing"/>
      </w:pPr>
      <w:r>
        <w:t>Virtual beamforming accurately estimates gas leak position.</w:t>
      </w:r>
    </w:p>
    <w:p w14:paraId="167C6E87" w14:textId="77777777" w:rsidR="005A70D9" w:rsidRDefault="005A70D9">
      <w:pPr>
        <w:pStyle w:val="NoSpacing"/>
      </w:pPr>
    </w:p>
    <w:p w14:paraId="3EA8F860" w14:textId="77777777" w:rsidR="005A70D9" w:rsidRDefault="005A70D9">
      <w:pPr>
        <w:pStyle w:val="NoSpacing"/>
      </w:pPr>
    </w:p>
    <w:p w14:paraId="734D51B7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2.5 High Sensitivity:</w:t>
      </w:r>
    </w:p>
    <w:p w14:paraId="7844C752" w14:textId="77777777" w:rsidR="005A70D9" w:rsidRDefault="005A70D9">
      <w:pPr>
        <w:pStyle w:val="NoSpacing"/>
        <w:rPr>
          <w:b/>
          <w:bCs/>
        </w:rPr>
      </w:pPr>
    </w:p>
    <w:p w14:paraId="019FA016" w14:textId="77777777" w:rsidR="005A70D9" w:rsidRDefault="00000000">
      <w:pPr>
        <w:pStyle w:val="NoSpacing"/>
      </w:pPr>
      <w:r>
        <w:t>Ultrasonic frequencies (20–80 kHz) have very little environmental interference.</w:t>
      </w:r>
    </w:p>
    <w:p w14:paraId="63CD12E1" w14:textId="77777777" w:rsidR="005A70D9" w:rsidRDefault="00000000">
      <w:pPr>
        <w:pStyle w:val="NoSpacing"/>
      </w:pPr>
      <w:r>
        <w:t>Better discrimination between leak signals and background noise.</w:t>
      </w:r>
    </w:p>
    <w:p w14:paraId="4D5A25FE" w14:textId="77777777" w:rsidR="005A70D9" w:rsidRDefault="005A70D9">
      <w:pPr>
        <w:pStyle w:val="NoSpacing"/>
      </w:pPr>
    </w:p>
    <w:p w14:paraId="167067EE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2.6 Cost Reduction:</w:t>
      </w:r>
    </w:p>
    <w:p w14:paraId="714FC317" w14:textId="77777777" w:rsidR="005A70D9" w:rsidRDefault="005A70D9">
      <w:pPr>
        <w:pStyle w:val="NoSpacing"/>
        <w:rPr>
          <w:b/>
          <w:bCs/>
        </w:rPr>
      </w:pPr>
    </w:p>
    <w:p w14:paraId="1BFC3AF3" w14:textId="77777777" w:rsidR="005A70D9" w:rsidRDefault="00000000">
      <w:pPr>
        <w:pStyle w:val="NoSpacing"/>
      </w:pPr>
      <w:r>
        <w:t>Virtual ultrasonic sensor arrays reduce the number of required sensors.</w:t>
      </w:r>
    </w:p>
    <w:p w14:paraId="366E3DD7" w14:textId="77777777" w:rsidR="005A70D9" w:rsidRDefault="00000000">
      <w:pPr>
        <w:pStyle w:val="NoSpacing"/>
      </w:pPr>
      <w:r>
        <w:t>Lower hardware complexity.</w:t>
      </w:r>
    </w:p>
    <w:p w14:paraId="3E473879" w14:textId="77777777" w:rsidR="005A70D9" w:rsidRDefault="00000000">
      <w:pPr>
        <w:pStyle w:val="NoSpacing"/>
      </w:pPr>
      <w:r>
        <w:t>Lower installation cost.</w:t>
      </w:r>
    </w:p>
    <w:p w14:paraId="4D4E4BDA" w14:textId="77777777" w:rsidR="005A70D9" w:rsidRDefault="005A70D9">
      <w:pPr>
        <w:pStyle w:val="NoSpacing"/>
      </w:pPr>
    </w:p>
    <w:p w14:paraId="4FC0D87D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2.7 Remote Monitoring:</w:t>
      </w:r>
    </w:p>
    <w:p w14:paraId="343E1BA3" w14:textId="77777777" w:rsidR="005A70D9" w:rsidRDefault="005A70D9">
      <w:pPr>
        <w:pStyle w:val="NoSpacing"/>
        <w:rPr>
          <w:b/>
          <w:bCs/>
        </w:rPr>
      </w:pPr>
    </w:p>
    <w:p w14:paraId="4DB70917" w14:textId="77777777" w:rsidR="005A70D9" w:rsidRDefault="00000000">
      <w:pPr>
        <w:pStyle w:val="NoSpacing"/>
      </w:pPr>
      <w:r>
        <w:t>Leak detection from several meters away.</w:t>
      </w:r>
    </w:p>
    <w:p w14:paraId="01E49F23" w14:textId="77777777" w:rsidR="005A70D9" w:rsidRDefault="00000000">
      <w:pPr>
        <w:pStyle w:val="NoSpacing"/>
      </w:pPr>
      <w:r>
        <w:t>Useful in hazardous industrial facilities.</w:t>
      </w:r>
    </w:p>
    <w:p w14:paraId="3AB9A4C8" w14:textId="77777777" w:rsidR="005A70D9" w:rsidRDefault="005A70D9">
      <w:pPr>
        <w:pStyle w:val="NoSpacing"/>
      </w:pPr>
    </w:p>
    <w:p w14:paraId="7EF366CB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2.8 Works in Harsh Industrial Environments:</w:t>
      </w:r>
    </w:p>
    <w:p w14:paraId="5ABB7E4B" w14:textId="77777777" w:rsidR="005A70D9" w:rsidRDefault="005A70D9">
      <w:pPr>
        <w:pStyle w:val="NoSpacing"/>
        <w:rPr>
          <w:b/>
          <w:bCs/>
        </w:rPr>
      </w:pPr>
    </w:p>
    <w:p w14:paraId="65E8E985" w14:textId="77777777" w:rsidR="005A70D9" w:rsidRDefault="00000000">
      <w:pPr>
        <w:pStyle w:val="NoSpacing"/>
      </w:pPr>
      <w:r>
        <w:t>Applicable in noisy factories.</w:t>
      </w:r>
    </w:p>
    <w:p w14:paraId="33539132" w14:textId="77777777" w:rsidR="005A70D9" w:rsidRDefault="00000000">
      <w:pPr>
        <w:pStyle w:val="NoSpacing"/>
      </w:pPr>
      <w:r>
        <w:t>Can operate in outdoor industrial plants.</w:t>
      </w:r>
    </w:p>
    <w:p w14:paraId="27F60B00" w14:textId="77777777" w:rsidR="005A70D9" w:rsidRDefault="005A70D9">
      <w:pPr>
        <w:pStyle w:val="NoSpacing"/>
      </w:pPr>
    </w:p>
    <w:p w14:paraId="2510BEB1" w14:textId="77777777" w:rsidR="005A70D9" w:rsidRDefault="0000000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Limitations</w:t>
      </w:r>
    </w:p>
    <w:p w14:paraId="0E704EEA" w14:textId="77777777" w:rsidR="005A70D9" w:rsidRDefault="005A70D9">
      <w:pPr>
        <w:pStyle w:val="NoSpacing"/>
        <w:rPr>
          <w:b/>
          <w:bCs/>
          <w:sz w:val="28"/>
          <w:szCs w:val="28"/>
        </w:rPr>
      </w:pPr>
    </w:p>
    <w:p w14:paraId="05902CD8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3.1 Background Noise:</w:t>
      </w:r>
    </w:p>
    <w:p w14:paraId="0715190A" w14:textId="77777777" w:rsidR="005A70D9" w:rsidRDefault="005A70D9">
      <w:pPr>
        <w:pStyle w:val="NoSpacing"/>
      </w:pPr>
    </w:p>
    <w:p w14:paraId="4F6E3B72" w14:textId="77777777" w:rsidR="005A70D9" w:rsidRDefault="00000000">
      <w:pPr>
        <w:pStyle w:val="NoSpacing"/>
      </w:pPr>
      <w:r>
        <w:t>Industrial machinery produces significant acoustic noise that can mask leak signals.</w:t>
      </w:r>
    </w:p>
    <w:p w14:paraId="52EB61B3" w14:textId="77777777" w:rsidR="005A70D9" w:rsidRDefault="005A70D9">
      <w:pPr>
        <w:pStyle w:val="NoSpacing"/>
      </w:pPr>
    </w:p>
    <w:p w14:paraId="2B0FEF56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3.2 Signal Attenuation:</w:t>
      </w:r>
    </w:p>
    <w:p w14:paraId="1D5D91E2" w14:textId="77777777" w:rsidR="005A70D9" w:rsidRDefault="005A70D9">
      <w:pPr>
        <w:pStyle w:val="NoSpacing"/>
      </w:pPr>
    </w:p>
    <w:p w14:paraId="29B24433" w14:textId="77777777" w:rsidR="005A70D9" w:rsidRDefault="00000000">
      <w:pPr>
        <w:pStyle w:val="NoSpacing"/>
      </w:pPr>
      <w:r>
        <w:t>Acoustic signals lose energy while propagating through long pipelines.</w:t>
      </w:r>
    </w:p>
    <w:p w14:paraId="36EF1BBD" w14:textId="77777777" w:rsidR="005A70D9" w:rsidRDefault="005A70D9">
      <w:pPr>
        <w:pStyle w:val="NoSpacing"/>
      </w:pPr>
    </w:p>
    <w:p w14:paraId="0E07F8E1" w14:textId="77777777" w:rsidR="005A70D9" w:rsidRDefault="005A70D9">
      <w:pPr>
        <w:pStyle w:val="NoSpacing"/>
      </w:pPr>
    </w:p>
    <w:p w14:paraId="62E393B2" w14:textId="77777777" w:rsidR="005A70D9" w:rsidRDefault="005A70D9">
      <w:pPr>
        <w:pStyle w:val="NoSpacing"/>
      </w:pPr>
    </w:p>
    <w:p w14:paraId="4FA60A33" w14:textId="77777777" w:rsidR="005A70D9" w:rsidRDefault="005A70D9">
      <w:pPr>
        <w:pStyle w:val="NoSpacing"/>
      </w:pPr>
    </w:p>
    <w:p w14:paraId="2FE22E01" w14:textId="77777777" w:rsidR="005A70D9" w:rsidRDefault="005A70D9">
      <w:pPr>
        <w:pStyle w:val="NoSpacing"/>
      </w:pPr>
    </w:p>
    <w:p w14:paraId="130BB049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lastRenderedPageBreak/>
        <w:t>3.3 Environmental Dependency:</w:t>
      </w:r>
    </w:p>
    <w:p w14:paraId="4276A4C8" w14:textId="77777777" w:rsidR="005A70D9" w:rsidRDefault="005A70D9">
      <w:pPr>
        <w:pStyle w:val="NoSpacing"/>
      </w:pPr>
    </w:p>
    <w:p w14:paraId="5C9C5257" w14:textId="77777777" w:rsidR="005A70D9" w:rsidRDefault="00000000">
      <w:pPr>
        <w:pStyle w:val="NoSpacing"/>
      </w:pPr>
      <w:r>
        <w:t>Leak localization accuracy is influenced by:</w:t>
      </w:r>
    </w:p>
    <w:p w14:paraId="740FAA98" w14:textId="77777777" w:rsidR="005A70D9" w:rsidRDefault="005A70D9">
      <w:pPr>
        <w:pStyle w:val="NoSpacing"/>
      </w:pPr>
    </w:p>
    <w:p w14:paraId="18108501" w14:textId="77777777" w:rsidR="005A70D9" w:rsidRDefault="00000000">
      <w:pPr>
        <w:pStyle w:val="NoSpacing"/>
      </w:pPr>
      <w:r>
        <w:t>Temperature</w:t>
      </w:r>
    </w:p>
    <w:p w14:paraId="4CCB2D89" w14:textId="77777777" w:rsidR="005A70D9" w:rsidRDefault="00000000">
      <w:pPr>
        <w:pStyle w:val="NoSpacing"/>
      </w:pPr>
      <w:r>
        <w:t>Pressure</w:t>
      </w:r>
    </w:p>
    <w:p w14:paraId="299EC720" w14:textId="77777777" w:rsidR="005A70D9" w:rsidRDefault="00000000">
      <w:pPr>
        <w:pStyle w:val="NoSpacing"/>
      </w:pPr>
      <w:r>
        <w:t>Gas flow rate</w:t>
      </w:r>
    </w:p>
    <w:p w14:paraId="4B49CEBF" w14:textId="77777777" w:rsidR="005A70D9" w:rsidRDefault="00000000">
      <w:pPr>
        <w:pStyle w:val="NoSpacing"/>
      </w:pPr>
      <w:r>
        <w:t>Pipe material</w:t>
      </w:r>
    </w:p>
    <w:p w14:paraId="698D5119" w14:textId="77777777" w:rsidR="005A70D9" w:rsidRDefault="005A70D9">
      <w:pPr>
        <w:pStyle w:val="NoSpacing"/>
      </w:pPr>
    </w:p>
    <w:p w14:paraId="6D6D1282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3.4 Complex Signal Processing:</w:t>
      </w:r>
    </w:p>
    <w:p w14:paraId="0C6BEAAF" w14:textId="77777777" w:rsidR="005A70D9" w:rsidRDefault="005A70D9">
      <w:pPr>
        <w:pStyle w:val="NoSpacing"/>
      </w:pPr>
    </w:p>
    <w:p w14:paraId="2316ECF4" w14:textId="77777777" w:rsidR="005A70D9" w:rsidRDefault="00000000">
      <w:pPr>
        <w:pStyle w:val="NoSpacing"/>
      </w:pPr>
      <w:r>
        <w:t>Methods such as</w:t>
      </w:r>
    </w:p>
    <w:p w14:paraId="418D1B04" w14:textId="77777777" w:rsidR="005A70D9" w:rsidRDefault="005A70D9">
      <w:pPr>
        <w:pStyle w:val="NoSpacing"/>
      </w:pPr>
    </w:p>
    <w:p w14:paraId="5D524224" w14:textId="77777777" w:rsidR="005A70D9" w:rsidRDefault="00000000">
      <w:pPr>
        <w:pStyle w:val="NoSpacing"/>
      </w:pPr>
      <w:r>
        <w:t>Minimum Entropy Deconvolution (MED)</w:t>
      </w:r>
    </w:p>
    <w:p w14:paraId="37C0492D" w14:textId="77777777" w:rsidR="005A70D9" w:rsidRDefault="00000000">
      <w:pPr>
        <w:pStyle w:val="NoSpacing"/>
      </w:pPr>
      <w:r>
        <w:t>Beamforming</w:t>
      </w:r>
    </w:p>
    <w:p w14:paraId="66C424FA" w14:textId="77777777" w:rsidR="005A70D9" w:rsidRDefault="00000000">
      <w:pPr>
        <w:pStyle w:val="NoSpacing"/>
      </w:pPr>
      <w:r>
        <w:t>Cross-power Spectrum</w:t>
      </w:r>
    </w:p>
    <w:p w14:paraId="0DCB7EAA" w14:textId="77777777" w:rsidR="005A70D9" w:rsidRDefault="00000000">
      <w:pPr>
        <w:pStyle w:val="NoSpacing"/>
      </w:pPr>
      <w:r>
        <w:t>Time Difference of Arrival (TDOA)</w:t>
      </w:r>
    </w:p>
    <w:p w14:paraId="52C6EC31" w14:textId="77777777" w:rsidR="005A70D9" w:rsidRDefault="005A70D9">
      <w:pPr>
        <w:pStyle w:val="NoSpacing"/>
      </w:pPr>
    </w:p>
    <w:p w14:paraId="345FE2A0" w14:textId="77777777" w:rsidR="005A70D9" w:rsidRDefault="00000000">
      <w:pPr>
        <w:pStyle w:val="NoSpacing"/>
      </w:pPr>
      <w:r>
        <w:t>require considerable computational processing.</w:t>
      </w:r>
    </w:p>
    <w:p w14:paraId="5D85F142" w14:textId="77777777" w:rsidR="005A70D9" w:rsidRDefault="005A70D9">
      <w:pPr>
        <w:pStyle w:val="NoSpacing"/>
      </w:pPr>
    </w:p>
    <w:p w14:paraId="768568B5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3.5 Sensor Placement:</w:t>
      </w:r>
    </w:p>
    <w:p w14:paraId="770EF1FE" w14:textId="77777777" w:rsidR="005A70D9" w:rsidRDefault="005A70D9">
      <w:pPr>
        <w:pStyle w:val="NoSpacing"/>
      </w:pPr>
    </w:p>
    <w:p w14:paraId="1366A26D" w14:textId="77777777" w:rsidR="005A70D9" w:rsidRDefault="00000000">
      <w:pPr>
        <w:pStyle w:val="NoSpacing"/>
      </w:pPr>
      <w:r>
        <w:t>Localization accuracy strongly depends on</w:t>
      </w:r>
    </w:p>
    <w:p w14:paraId="6371DA88" w14:textId="77777777" w:rsidR="005A70D9" w:rsidRDefault="005A70D9">
      <w:pPr>
        <w:pStyle w:val="NoSpacing"/>
      </w:pPr>
    </w:p>
    <w:p w14:paraId="21D97052" w14:textId="77777777" w:rsidR="005A70D9" w:rsidRDefault="00000000">
      <w:pPr>
        <w:pStyle w:val="NoSpacing"/>
      </w:pPr>
      <w:r>
        <w:t>Sensor spacing</w:t>
      </w:r>
    </w:p>
    <w:p w14:paraId="2DB6B642" w14:textId="77777777" w:rsidR="005A70D9" w:rsidRDefault="00000000">
      <w:pPr>
        <w:pStyle w:val="NoSpacing"/>
      </w:pPr>
      <w:r>
        <w:t>Number of sensors</w:t>
      </w:r>
    </w:p>
    <w:p w14:paraId="557ACBDB" w14:textId="77777777" w:rsidR="005A70D9" w:rsidRDefault="00000000">
      <w:pPr>
        <w:pStyle w:val="NoSpacing"/>
      </w:pPr>
      <w:r>
        <w:t>Geometry of sensor array</w:t>
      </w:r>
    </w:p>
    <w:p w14:paraId="62EB6E24" w14:textId="77777777" w:rsidR="005A70D9" w:rsidRDefault="005A70D9">
      <w:pPr>
        <w:pStyle w:val="NoSpacing"/>
      </w:pPr>
    </w:p>
    <w:p w14:paraId="7CED5642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3.6 High Equipment Cost:</w:t>
      </w:r>
    </w:p>
    <w:p w14:paraId="3813137E" w14:textId="77777777" w:rsidR="005A70D9" w:rsidRDefault="005A70D9">
      <w:pPr>
        <w:pStyle w:val="NoSpacing"/>
      </w:pPr>
    </w:p>
    <w:p w14:paraId="4EDFA9CE" w14:textId="77777777" w:rsidR="005A70D9" w:rsidRDefault="00000000">
      <w:pPr>
        <w:pStyle w:val="NoSpacing"/>
      </w:pPr>
      <w:r>
        <w:t>Large ultrasonic arrays require</w:t>
      </w:r>
    </w:p>
    <w:p w14:paraId="7582264A" w14:textId="77777777" w:rsidR="005A70D9" w:rsidRDefault="005A70D9">
      <w:pPr>
        <w:pStyle w:val="NoSpacing"/>
      </w:pPr>
    </w:p>
    <w:p w14:paraId="1D03D8A6" w14:textId="77777777" w:rsidR="005A70D9" w:rsidRDefault="00000000">
      <w:pPr>
        <w:pStyle w:val="NoSpacing"/>
      </w:pPr>
      <w:r>
        <w:t>Multiple sensors</w:t>
      </w:r>
    </w:p>
    <w:p w14:paraId="379B2435" w14:textId="77777777" w:rsidR="005A70D9" w:rsidRDefault="00000000">
      <w:pPr>
        <w:pStyle w:val="NoSpacing"/>
      </w:pPr>
      <w:r>
        <w:t>Multi-channel DAQ systems</w:t>
      </w:r>
    </w:p>
    <w:p w14:paraId="55C8DF2B" w14:textId="77777777" w:rsidR="005A70D9" w:rsidRDefault="00000000">
      <w:pPr>
        <w:pStyle w:val="NoSpacing"/>
      </w:pPr>
      <w:r>
        <w:t>Complex synchronization</w:t>
      </w:r>
    </w:p>
    <w:p w14:paraId="16264D44" w14:textId="77777777" w:rsidR="005A70D9" w:rsidRDefault="005A70D9">
      <w:pPr>
        <w:pStyle w:val="NoSpacing"/>
      </w:pPr>
    </w:p>
    <w:p w14:paraId="566ED89B" w14:textId="77777777" w:rsidR="005A70D9" w:rsidRDefault="00000000">
      <w:pPr>
        <w:pStyle w:val="NoSpacing"/>
      </w:pPr>
      <w:r>
        <w:t>This increases installation cost.</w:t>
      </w:r>
    </w:p>
    <w:p w14:paraId="7578A745" w14:textId="77777777" w:rsidR="005A70D9" w:rsidRDefault="005A70D9">
      <w:pPr>
        <w:pStyle w:val="NoSpacing"/>
      </w:pPr>
    </w:p>
    <w:p w14:paraId="30B5F0A9" w14:textId="77777777" w:rsidR="005A70D9" w:rsidRDefault="00000000">
      <w:pPr>
        <w:pStyle w:val="NoSpacing"/>
        <w:rPr>
          <w:b/>
          <w:bCs/>
        </w:rPr>
      </w:pPr>
      <w:r>
        <w:rPr>
          <w:b/>
          <w:bCs/>
        </w:rPr>
        <w:t>3.7 Frequency Filtering Required</w:t>
      </w:r>
    </w:p>
    <w:p w14:paraId="4EDE6121" w14:textId="77777777" w:rsidR="005A70D9" w:rsidRDefault="005A70D9">
      <w:pPr>
        <w:pStyle w:val="NoSpacing"/>
      </w:pPr>
    </w:p>
    <w:p w14:paraId="444111BE" w14:textId="77777777" w:rsidR="005A70D9" w:rsidRDefault="00000000">
      <w:pPr>
        <w:pStyle w:val="NoSpacing"/>
      </w:pPr>
      <w:r>
        <w:t>Audible frequencies (&lt;20 kHz) must be removed because they contain excessive environmental noise.</w:t>
      </w:r>
    </w:p>
    <w:p w14:paraId="0F528F4D" w14:textId="77777777" w:rsidR="005A70D9" w:rsidRDefault="005A70D9">
      <w:pPr>
        <w:pStyle w:val="NoSpacing"/>
      </w:pPr>
    </w:p>
    <w:p w14:paraId="6D503850" w14:textId="77777777" w:rsidR="005A70D9" w:rsidRDefault="005A70D9">
      <w:pPr>
        <w:pStyle w:val="NoSpacing"/>
      </w:pPr>
    </w:p>
    <w:p w14:paraId="398D4FDF" w14:textId="77777777" w:rsidR="005A70D9" w:rsidRDefault="0000000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 Sensor Types Used:</w:t>
      </w:r>
    </w:p>
    <w:p w14:paraId="7D3DECC2" w14:textId="77777777" w:rsidR="005A70D9" w:rsidRDefault="005A70D9">
      <w:pPr>
        <w:pStyle w:val="NoSpacing"/>
      </w:pPr>
    </w:p>
    <w:tbl>
      <w:tblPr>
        <w:tblW w:w="99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5"/>
        <w:gridCol w:w="4955"/>
      </w:tblGrid>
      <w:tr w:rsidR="005A70D9" w14:paraId="4A9AC497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0CB02" w14:textId="77777777" w:rsidR="005A70D9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Sensor type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8E15E" w14:textId="77777777" w:rsidR="005A70D9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Frequency Range</w:t>
            </w:r>
          </w:p>
        </w:tc>
      </w:tr>
      <w:tr w:rsidR="005A70D9" w14:paraId="21C5F46A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AED9" w14:textId="77777777" w:rsidR="005A70D9" w:rsidRDefault="00000000">
            <w:pPr>
              <w:pStyle w:val="NoSpacing"/>
            </w:pPr>
            <w:r>
              <w:t>Acoustic Emission (AE) Sensors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7414" w14:textId="77777777" w:rsidR="005A70D9" w:rsidRDefault="00000000">
            <w:pPr>
              <w:pStyle w:val="NoSpacing"/>
            </w:pPr>
            <w:r>
              <w:t>50–400 kHz</w:t>
            </w:r>
          </w:p>
        </w:tc>
      </w:tr>
      <w:tr w:rsidR="005A70D9" w14:paraId="0F74ED9C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E557C" w14:textId="77777777" w:rsidR="005A70D9" w:rsidRDefault="00000000">
            <w:pPr>
              <w:pStyle w:val="NoSpacing"/>
            </w:pPr>
            <w:r>
              <w:t>R151-AST AE Sensor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3AC1" w14:textId="77777777" w:rsidR="005A70D9" w:rsidRDefault="00000000">
            <w:pPr>
              <w:pStyle w:val="NoSpacing"/>
            </w:pPr>
            <w:r>
              <w:t>50–400 kHz</w:t>
            </w:r>
          </w:p>
        </w:tc>
      </w:tr>
      <w:tr w:rsidR="005A70D9" w14:paraId="136E9DF8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C37F1" w14:textId="77777777" w:rsidR="005A70D9" w:rsidRDefault="00000000">
            <w:pPr>
              <w:pStyle w:val="NoSpacing"/>
            </w:pPr>
            <w:r>
              <w:t>Ultrasonic MEMS Microphone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AC9DB" w14:textId="77777777" w:rsidR="005A70D9" w:rsidRDefault="00000000">
            <w:pPr>
              <w:pStyle w:val="NoSpacing"/>
            </w:pPr>
            <w:r>
              <w:t>20–80 kHz</w:t>
            </w:r>
          </w:p>
        </w:tc>
      </w:tr>
      <w:tr w:rsidR="005A70D9" w14:paraId="31E34BB7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EEA8B" w14:textId="77777777" w:rsidR="005A70D9" w:rsidRDefault="00000000">
            <w:pPr>
              <w:pStyle w:val="NoSpacing"/>
            </w:pPr>
            <w:r>
              <w:t>Virtual Ultrasonic Sensor Array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99DB" w14:textId="77777777" w:rsidR="005A70D9" w:rsidRDefault="00000000">
            <w:pPr>
              <w:pStyle w:val="NoSpacing"/>
            </w:pPr>
            <w:r>
              <w:t>Around 40 kHz</w:t>
            </w:r>
          </w:p>
        </w:tc>
      </w:tr>
      <w:tr w:rsidR="005A70D9" w14:paraId="048F5025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C6758" w14:textId="77777777" w:rsidR="005A70D9" w:rsidRDefault="00000000">
            <w:pPr>
              <w:pStyle w:val="NoSpacing"/>
            </w:pPr>
            <w:r>
              <w:t>Reference Ultrasonic Sensor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5A031" w14:textId="77777777" w:rsidR="005A70D9" w:rsidRDefault="00000000">
            <w:pPr>
              <w:pStyle w:val="NoSpacing"/>
            </w:pPr>
            <w:r>
              <w:t>Ultrasonic</w:t>
            </w:r>
          </w:p>
        </w:tc>
      </w:tr>
      <w:tr w:rsidR="005A70D9" w14:paraId="1CF7AFC0" w14:textId="77777777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254D7" w14:textId="77777777" w:rsidR="005A70D9" w:rsidRDefault="00000000">
            <w:pPr>
              <w:pStyle w:val="NoSpacing"/>
            </w:pPr>
            <w:r>
              <w:t>Scanning Ultrasonic Senso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74D4" w14:textId="77777777" w:rsidR="005A70D9" w:rsidRDefault="00000000">
            <w:pPr>
              <w:pStyle w:val="NoSpacing"/>
            </w:pPr>
            <w:r>
              <w:t>Ultrasonic</w:t>
            </w:r>
          </w:p>
        </w:tc>
      </w:tr>
      <w:tr w:rsidR="005A70D9" w14:paraId="0CBC3E2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E1E35" w14:textId="77777777" w:rsidR="005A70D9" w:rsidRDefault="00000000">
            <w:pPr>
              <w:pStyle w:val="NoSpacing"/>
            </w:pPr>
            <w:r>
              <w:t>Piezoelectric AE sensor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9BFB4" w14:textId="77777777" w:rsidR="005A70D9" w:rsidRDefault="00000000">
            <w:pPr>
              <w:pStyle w:val="NoSpacing"/>
            </w:pPr>
            <w:r>
              <w:t>80–200 kHz</w:t>
            </w:r>
          </w:p>
        </w:tc>
      </w:tr>
      <w:tr w:rsidR="005A70D9" w14:paraId="7472983E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9F966" w14:textId="77777777" w:rsidR="005A70D9" w:rsidRDefault="00000000">
            <w:pPr>
              <w:pStyle w:val="NoSpacing"/>
            </w:pPr>
            <w:r>
              <w:t>Piezoelectric AE sensor (general)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1889D" w14:textId="77777777" w:rsidR="005A70D9" w:rsidRDefault="00000000">
            <w:pPr>
              <w:pStyle w:val="NoSpacing"/>
            </w:pPr>
            <w:r>
              <w:t>80–200 kHz</w:t>
            </w:r>
          </w:p>
        </w:tc>
      </w:tr>
      <w:tr w:rsidR="005A70D9" w14:paraId="7D85B452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77EFA" w14:textId="77777777" w:rsidR="005A70D9" w:rsidRDefault="00000000">
            <w:pPr>
              <w:pStyle w:val="NoSpacing"/>
            </w:pPr>
            <w:r>
              <w:t>Digital MEMS microphone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F31C9" w14:textId="77777777" w:rsidR="005A70D9" w:rsidRDefault="00000000">
            <w:pPr>
              <w:pStyle w:val="NoSpacing"/>
            </w:pPr>
            <w:r>
              <w:t>80–200 kHz</w:t>
            </w:r>
          </w:p>
        </w:tc>
      </w:tr>
    </w:tbl>
    <w:p w14:paraId="0D63B8DC" w14:textId="77777777" w:rsidR="005A70D9" w:rsidRDefault="005A70D9">
      <w:pPr>
        <w:pStyle w:val="NoSpacing"/>
      </w:pPr>
    </w:p>
    <w:sectPr w:rsidR="005A70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E2F4" w14:textId="77777777" w:rsidR="001821B4" w:rsidRDefault="001821B4">
      <w:r>
        <w:separator/>
      </w:r>
    </w:p>
  </w:endnote>
  <w:endnote w:type="continuationSeparator" w:id="0">
    <w:p w14:paraId="614FF639" w14:textId="77777777" w:rsidR="001821B4" w:rsidRDefault="00182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85D8" w14:textId="77777777" w:rsidR="001821B4" w:rsidRDefault="001821B4">
      <w:r>
        <w:rPr>
          <w:color w:val="000000"/>
        </w:rPr>
        <w:separator/>
      </w:r>
    </w:p>
  </w:footnote>
  <w:footnote w:type="continuationSeparator" w:id="0">
    <w:p w14:paraId="6BE795B8" w14:textId="77777777" w:rsidR="001821B4" w:rsidRDefault="00182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A70D9"/>
    <w:rsid w:val="00127351"/>
    <w:rsid w:val="001821B4"/>
    <w:rsid w:val="005A70D9"/>
    <w:rsid w:val="008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9A38"/>
  <w15:docId w15:val="{702AE92F-FC45-4A82-A65B-2EA0BA9B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Arial" w:eastAsia="Arial" w:hAnsi="Arial" w:cs="Arial"/>
      <w:kern w:val="0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76" w:lineRule="auto"/>
      <w:outlineLvl w:val="0"/>
    </w:pPr>
    <w:rPr>
      <w:rFonts w:ascii="Calibri Light" w:eastAsia="Times New Roman" w:hAnsi="Calibri Light" w:cs="Times New Roman"/>
      <w:color w:val="2F5496"/>
      <w:kern w:val="3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76" w:lineRule="auto"/>
      <w:outlineLvl w:val="1"/>
    </w:pPr>
    <w:rPr>
      <w:rFonts w:ascii="Calibri Light" w:eastAsia="Times New Roman" w:hAnsi="Calibri Light" w:cs="Times New Roman"/>
      <w:color w:val="2F5496"/>
      <w:kern w:val="3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6" w:lineRule="auto"/>
      <w:outlineLvl w:val="2"/>
    </w:pPr>
    <w:rPr>
      <w:rFonts w:ascii="Calibri" w:eastAsia="Times New Roman" w:hAnsi="Calibri" w:cs="Times New Roman"/>
      <w:color w:val="2F5496"/>
      <w:kern w:val="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outlineLvl w:val="3"/>
    </w:pPr>
    <w:rPr>
      <w:rFonts w:ascii="Calibri" w:eastAsia="Times New Roman" w:hAnsi="Calibri" w:cs="Times New Roman"/>
      <w:i/>
      <w:iCs/>
      <w:color w:val="2F5496"/>
      <w:kern w:val="3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outlineLvl w:val="4"/>
    </w:pPr>
    <w:rPr>
      <w:rFonts w:ascii="Calibri" w:eastAsia="Times New Roman" w:hAnsi="Calibri" w:cs="Times New Roman"/>
      <w:color w:val="2F5496"/>
      <w:kern w:val="3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76" w:lineRule="auto"/>
      <w:outlineLvl w:val="5"/>
    </w:pPr>
    <w:rPr>
      <w:rFonts w:ascii="Calibri" w:eastAsia="Times New Roman" w:hAnsi="Calibri" w:cs="Times New Roman"/>
      <w:i/>
      <w:iCs/>
      <w:color w:val="595959"/>
      <w:kern w:val="3"/>
      <w:sz w:val="24"/>
      <w:szCs w:val="24"/>
    </w:rPr>
  </w:style>
  <w:style w:type="paragraph" w:styleId="Heading7">
    <w:name w:val="heading 7"/>
    <w:basedOn w:val="Normal"/>
    <w:next w:val="Normal"/>
    <w:pPr>
      <w:keepNext/>
      <w:keepLines/>
      <w:spacing w:before="40" w:line="276" w:lineRule="auto"/>
      <w:outlineLvl w:val="6"/>
    </w:pPr>
    <w:rPr>
      <w:rFonts w:ascii="Calibri" w:eastAsia="Times New Roman" w:hAnsi="Calibri" w:cs="Times New Roman"/>
      <w:color w:val="595959"/>
      <w:kern w:val="3"/>
      <w:sz w:val="24"/>
      <w:szCs w:val="24"/>
    </w:rPr>
  </w:style>
  <w:style w:type="paragraph" w:styleId="Heading8">
    <w:name w:val="heading 8"/>
    <w:basedOn w:val="Normal"/>
    <w:next w:val="Normal"/>
    <w:pPr>
      <w:keepNext/>
      <w:keepLines/>
      <w:spacing w:line="276" w:lineRule="auto"/>
      <w:outlineLvl w:val="7"/>
    </w:pPr>
    <w:rPr>
      <w:rFonts w:ascii="Calibri" w:eastAsia="Times New Roman" w:hAnsi="Calibri" w:cs="Times New Roman"/>
      <w:i/>
      <w:iCs/>
      <w:color w:val="272727"/>
      <w:kern w:val="3"/>
      <w:sz w:val="24"/>
      <w:szCs w:val="24"/>
    </w:rPr>
  </w:style>
  <w:style w:type="paragraph" w:styleId="Heading9">
    <w:name w:val="heading 9"/>
    <w:basedOn w:val="Normal"/>
    <w:next w:val="Normal"/>
    <w:pPr>
      <w:keepNext/>
      <w:keepLines/>
      <w:spacing w:line="276" w:lineRule="auto"/>
      <w:outlineLvl w:val="8"/>
    </w:pPr>
    <w:rPr>
      <w:rFonts w:ascii="Calibri" w:eastAsia="Times New Roman" w:hAnsi="Calibri" w:cs="Times New Roman"/>
      <w:color w:val="272727"/>
      <w:kern w:val="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76" w:lineRule="auto"/>
    </w:pPr>
    <w:rPr>
      <w:rFonts w:ascii="Calibri" w:eastAsia="Times New Roman" w:hAnsi="Calibri" w:cs="Times New Roman"/>
      <w:color w:val="595959"/>
      <w:spacing w:val="15"/>
      <w:kern w:val="3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after="160" w:line="276" w:lineRule="auto"/>
      <w:jc w:val="center"/>
    </w:pPr>
    <w:rPr>
      <w:rFonts w:ascii="Calibri" w:eastAsia="Calibri" w:hAnsi="Calibri" w:cs="Times New Roman"/>
      <w:i/>
      <w:iCs/>
      <w:color w:val="404040"/>
      <w:kern w:val="3"/>
      <w:sz w:val="24"/>
      <w:szCs w:val="24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spacing w:after="160" w:line="276" w:lineRule="auto"/>
      <w:ind w:left="720"/>
    </w:pPr>
    <w:rPr>
      <w:rFonts w:ascii="Calibri" w:eastAsia="Calibri" w:hAnsi="Calibri" w:cs="Times New Roman"/>
      <w:kern w:val="3"/>
      <w:sz w:val="24"/>
      <w:szCs w:val="24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 w:line="276" w:lineRule="auto"/>
      <w:ind w:left="864" w:right="864"/>
      <w:jc w:val="center"/>
    </w:pPr>
    <w:rPr>
      <w:rFonts w:ascii="Calibri" w:eastAsia="Calibri" w:hAnsi="Calibri" w:cs="Times New Roman"/>
      <w:i/>
      <w:iCs/>
      <w:color w:val="2F5496"/>
      <w:kern w:val="3"/>
      <w:sz w:val="24"/>
      <w:szCs w:val="24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paragraph" w:styleId="NoSpacing">
    <w:name w:val="No Spacing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</cp:revision>
  <dcterms:created xsi:type="dcterms:W3CDTF">2026-06-30T12:46:00Z</dcterms:created>
  <dcterms:modified xsi:type="dcterms:W3CDTF">2026-06-30T12:46:00Z</dcterms:modified>
</cp:coreProperties>
</file>