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FB4E" w14:textId="77777777" w:rsidR="002135C4" w:rsidRPr="00B36101" w:rsidRDefault="00000000" w:rsidP="00B36101">
      <w:pPr>
        <w:spacing w:before="480" w:after="120"/>
        <w:jc w:val="center"/>
        <w:rPr>
          <w:rFonts w:ascii="Times New Roman" w:hAnsi="Times New Roman" w:cs="Times New Roman"/>
        </w:rPr>
      </w:pPr>
      <w:proofErr w:type="spellStart"/>
      <w:r w:rsidRPr="00B36101">
        <w:rPr>
          <w:rFonts w:ascii="Times New Roman" w:hAnsi="Times New Roman" w:cs="Times New Roman"/>
          <w:b/>
          <w:bCs/>
          <w:color w:val="000000"/>
          <w:sz w:val="64"/>
          <w:szCs w:val="64"/>
        </w:rPr>
        <w:t>JudicialGPT</w:t>
      </w:r>
      <w:proofErr w:type="spellEnd"/>
    </w:p>
    <w:p w14:paraId="2692A7F1" w14:textId="77777777" w:rsidR="002135C4" w:rsidRPr="00B36101" w:rsidRDefault="00000000" w:rsidP="00B36101">
      <w:pPr>
        <w:spacing w:after="80"/>
        <w:jc w:val="center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  <w:sz w:val="36"/>
          <w:szCs w:val="36"/>
        </w:rPr>
        <w:t>Civil Law RAG Agent</w:t>
      </w:r>
    </w:p>
    <w:p w14:paraId="6341A2C3" w14:textId="77777777" w:rsidR="002135C4" w:rsidRPr="00B36101" w:rsidRDefault="00000000" w:rsidP="00B36101">
      <w:pPr>
        <w:spacing w:after="60"/>
        <w:jc w:val="center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i/>
          <w:iCs/>
          <w:color w:val="444444"/>
          <w:sz w:val="24"/>
          <w:szCs w:val="24"/>
        </w:rPr>
        <w:t>Agent Functionality &amp; Workflow Report</w:t>
      </w:r>
    </w:p>
    <w:p w14:paraId="680E075A" w14:textId="77777777" w:rsidR="002135C4" w:rsidRPr="00B36101" w:rsidRDefault="00000000" w:rsidP="00B36101">
      <w:pPr>
        <w:spacing w:after="480"/>
        <w:jc w:val="center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444444"/>
          <w:sz w:val="20"/>
          <w:szCs w:val="20"/>
        </w:rPr>
        <w:t xml:space="preserve">Pakistan Civil Law Knowledge </w:t>
      </w:r>
      <w:proofErr w:type="gramStart"/>
      <w:r w:rsidRPr="00B36101">
        <w:rPr>
          <w:rFonts w:ascii="Times New Roman" w:hAnsi="Times New Roman" w:cs="Times New Roman"/>
          <w:color w:val="444444"/>
          <w:sz w:val="20"/>
          <w:szCs w:val="20"/>
        </w:rPr>
        <w:t>Base  |</w:t>
      </w:r>
      <w:proofErr w:type="gramEnd"/>
      <w:r w:rsidRPr="00B36101">
        <w:rPr>
          <w:rFonts w:ascii="Times New Roman" w:hAnsi="Times New Roman" w:cs="Times New Roman"/>
          <w:color w:val="444444"/>
          <w:sz w:val="20"/>
          <w:szCs w:val="20"/>
        </w:rPr>
        <w:t xml:space="preserve">  2025</w:t>
      </w:r>
    </w:p>
    <w:p w14:paraId="7D3CF2D7" w14:textId="77777777" w:rsidR="002135C4" w:rsidRPr="00B36101" w:rsidRDefault="002135C4" w:rsidP="00B36101">
      <w:pPr>
        <w:pBdr>
          <w:bottom w:val="single" w:sz="8" w:space="1" w:color="000000"/>
        </w:pBdr>
        <w:spacing w:after="480"/>
        <w:jc w:val="both"/>
        <w:rPr>
          <w:rFonts w:ascii="Times New Roman" w:hAnsi="Times New Roman" w:cs="Times New Roman"/>
        </w:rPr>
      </w:pPr>
    </w:p>
    <w:p w14:paraId="263D1892" w14:textId="77777777" w:rsidR="002135C4" w:rsidRPr="00B36101" w:rsidRDefault="002135C4" w:rsidP="00B36101">
      <w:pPr>
        <w:spacing w:after="240"/>
        <w:jc w:val="both"/>
        <w:rPr>
          <w:rFonts w:ascii="Times New Roman" w:hAnsi="Times New Roman" w:cs="Times New Roman"/>
        </w:rPr>
      </w:pPr>
    </w:p>
    <w:p w14:paraId="10E45343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1. Executive Summary</w:t>
      </w:r>
    </w:p>
    <w:p w14:paraId="225AE9FD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proofErr w:type="spellStart"/>
      <w:r w:rsidRPr="00B36101">
        <w:rPr>
          <w:rFonts w:ascii="Times New Roman" w:hAnsi="Times New Roman" w:cs="Times New Roman"/>
          <w:color w:val="000000"/>
        </w:rPr>
        <w:t>JudicialGPT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is an AI-powered legal research and judgment drafting assistant designed exclusively for Judges of Pakistan's civil courts. It operates as a Retrieval-Augmented Generation (RAG) agent — combining a local vector database of Pakistani civil law statutes with a large language model hosted on </w:t>
      </w:r>
      <w:proofErr w:type="spellStart"/>
      <w:r w:rsidRPr="00B36101">
        <w:rPr>
          <w:rFonts w:ascii="Times New Roman" w:hAnsi="Times New Roman" w:cs="Times New Roman"/>
          <w:color w:val="000000"/>
        </w:rPr>
        <w:t>Groq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— to deliver grounded, cited legal responses in real time.</w:t>
      </w:r>
    </w:p>
    <w:p w14:paraId="14CF4EAD" w14:textId="77777777" w:rsidR="002135C4" w:rsidRPr="00B36101" w:rsidRDefault="002135C4" w:rsidP="00B36101">
      <w:pPr>
        <w:spacing w:after="120"/>
        <w:jc w:val="both"/>
        <w:rPr>
          <w:rFonts w:ascii="Times New Roman" w:hAnsi="Times New Roman" w:cs="Times New Roman"/>
        </w:rPr>
      </w:pPr>
    </w:p>
    <w:p w14:paraId="700A0C6D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The agent is not a generic chatbot. Every response is anchored to the actual text of the retrieved statutes, ensuring that legal positions stated by the agent can be traced back to a specific Act, Section, and page number. The system is designed for judicial use cases: drafting civil judgments following Order XX Rule 4 CPC, framing issues, analysing evidence, and conducting statutory research.</w:t>
      </w:r>
    </w:p>
    <w:p w14:paraId="4C8B99AC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35C4" w:rsidRPr="00B36101" w14:paraId="062C2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444444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9340DD" w14:textId="77777777" w:rsidR="002135C4" w:rsidRPr="00B36101" w:rsidRDefault="00000000" w:rsidP="00B36101">
            <w:pPr>
              <w:spacing w:before="60" w:after="120"/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</w:rPr>
              <w:t xml:space="preserve">Disclaimer: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</w:rPr>
              <w:t>JudicialGPT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</w:rPr>
              <w:t xml:space="preserve"> is </w:t>
            </w:r>
            <w:proofErr w:type="gramStart"/>
            <w:r w:rsidRPr="00B36101">
              <w:rPr>
                <w:rFonts w:ascii="Times New Roman" w:hAnsi="Times New Roman" w:cs="Times New Roman"/>
                <w:color w:val="000000"/>
              </w:rPr>
              <w:t>an AI research</w:t>
            </w:r>
            <w:proofErr w:type="gramEnd"/>
            <w:r w:rsidRPr="00B36101">
              <w:rPr>
                <w:rFonts w:ascii="Times New Roman" w:hAnsi="Times New Roman" w:cs="Times New Roman"/>
                <w:color w:val="000000"/>
              </w:rPr>
              <w:t xml:space="preserve"> and drafting assistant. All output must be reviewed by the presiding Judge before use in any judicial proceeding. It does not replace independent judicial reasoning.</w:t>
            </w:r>
          </w:p>
        </w:tc>
      </w:tr>
    </w:tbl>
    <w:p w14:paraId="68106534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58075D72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2. System Architecture</w:t>
      </w:r>
    </w:p>
    <w:p w14:paraId="2D98CB49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The agent is composed of four integrated layers:</w:t>
      </w:r>
    </w:p>
    <w:p w14:paraId="59BB866F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400"/>
        <w:gridCol w:w="2960"/>
      </w:tblGrid>
      <w:tr w:rsidR="002135C4" w:rsidRPr="00B36101" w14:paraId="59CD7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452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306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927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A76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35C4" w:rsidRPr="00B36101" w14:paraId="07BE6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EC3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 Data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7DF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PDF Corpus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C52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PyPDF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+ FAISS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E00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Stores all statute text as vector embeddings</w:t>
            </w:r>
          </w:p>
        </w:tc>
      </w:tr>
      <w:tr w:rsidR="002135C4" w:rsidRPr="00B36101" w14:paraId="170357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9E4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 Embedding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C3A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Sentence Encoder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26B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BAAI/bge-base-en-v1.5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41D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Converts text to semantic vectors (local, free)</w:t>
            </w:r>
          </w:p>
        </w:tc>
      </w:tr>
      <w:tr w:rsidR="002135C4" w:rsidRPr="00B36101" w14:paraId="34D6B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632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3. Retrieval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CB0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MMR Retriever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88C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FAISS +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63A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Fetches the most relevant diverse statute chunks</w:t>
            </w:r>
          </w:p>
        </w:tc>
      </w:tr>
      <w:tr w:rsidR="002135C4" w:rsidRPr="00B36101" w14:paraId="7DE1F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590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 Generation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62B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327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Groq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llama-3.3-70b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13D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Generates grounded judicial responses</w:t>
            </w:r>
          </w:p>
        </w:tc>
      </w:tr>
    </w:tbl>
    <w:p w14:paraId="60539049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00D32800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2.1 Component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135C4" w:rsidRPr="00B36101" w14:paraId="28F9A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358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733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135C4" w:rsidRPr="00B36101" w14:paraId="4103E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12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ingest.py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C66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One-time pipeline: loads PDFs → chunks → embeds → saves FAISS index</w:t>
            </w:r>
          </w:p>
        </w:tc>
      </w:tr>
      <w:tr w:rsidR="002135C4" w:rsidRPr="00B36101" w14:paraId="5D770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626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rag_agent.py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542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Core agent class: chain assembly, session memory, public API</w:t>
            </w:r>
          </w:p>
        </w:tc>
      </w:tr>
      <w:tr w:rsidR="002135C4" w:rsidRPr="00B36101" w14:paraId="7607A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0F0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api.py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3D5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FastAPI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server: exposes agent over HTTP with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Pydantic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-validated endpoints</w:t>
            </w:r>
          </w:p>
        </w:tc>
      </w:tr>
      <w:tr w:rsidR="002135C4" w:rsidRPr="00B36101" w14:paraId="7AC72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FD5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config.py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D9F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Centralised configuration: model names, chunk sizes, retriever settings</w:t>
            </w:r>
          </w:p>
        </w:tc>
      </w:tr>
      <w:tr w:rsidR="002135C4" w:rsidRPr="00B36101" w14:paraId="447E8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B63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79C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Secrets file: stores GROQ_API_KEY (never committed to version control)</w:t>
            </w:r>
          </w:p>
        </w:tc>
      </w:tr>
    </w:tbl>
    <w:p w14:paraId="0425FBC3" w14:textId="3D4757E1" w:rsidR="002135C4" w:rsidRPr="00B36101" w:rsidRDefault="002135C4" w:rsidP="00B36101">
      <w:pPr>
        <w:jc w:val="both"/>
        <w:rPr>
          <w:rFonts w:ascii="Times New Roman" w:hAnsi="Times New Roman" w:cs="Times New Roman"/>
        </w:rPr>
      </w:pPr>
    </w:p>
    <w:p w14:paraId="40381CF7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3. Knowledge Base — Indexed Statutes</w:t>
      </w:r>
    </w:p>
    <w:p w14:paraId="43BC0141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The agent's knowledge is drawn exclusively from the following Pakistani civil law statutes. All documents are loaded from the data/ folder and indexed into a FAISS vector store during the one-time ingestion run.</w:t>
      </w:r>
    </w:p>
    <w:p w14:paraId="1E88E612" w14:textId="77777777" w:rsidR="002135C4" w:rsidRPr="00B36101" w:rsidRDefault="002135C4" w:rsidP="00B36101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760"/>
        <w:gridCol w:w="2000"/>
      </w:tblGrid>
      <w:tr w:rsidR="002135C4" w:rsidRPr="00B36101" w14:paraId="585D0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F0A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B4F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Statute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7AE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2135C4" w:rsidRPr="00B36101" w14:paraId="731608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465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Procedural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09E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Code of Civil Procedure (CPC)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55B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1908</w:t>
            </w:r>
          </w:p>
        </w:tc>
      </w:tr>
      <w:tr w:rsidR="002135C4" w:rsidRPr="00B36101" w14:paraId="4F426C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360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Procedural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E96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Limitation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46F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1908</w:t>
            </w:r>
          </w:p>
        </w:tc>
      </w:tr>
      <w:tr w:rsidR="002135C4" w:rsidRPr="00B36101" w14:paraId="39E36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B2D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Procedural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DE1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Qanun-e-Shahadat Order (Evidence)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C99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1984</w:t>
            </w:r>
          </w:p>
        </w:tc>
      </w:tr>
      <w:tr w:rsidR="002135C4" w:rsidRPr="00B36101" w14:paraId="1A394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D3C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Substantive Civil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D8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Contract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D96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1872</w:t>
            </w:r>
          </w:p>
        </w:tc>
      </w:tr>
      <w:tr w:rsidR="002135C4" w:rsidRPr="00B36101" w14:paraId="6F9CA2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4B3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Substantive Civil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7B6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Transfer of Property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02A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1882</w:t>
            </w:r>
          </w:p>
        </w:tc>
      </w:tr>
      <w:tr w:rsidR="002135C4" w:rsidRPr="00B36101" w14:paraId="6B90E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6BB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Substantive Civil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39A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Specific Relief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AF8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1877</w:t>
            </w:r>
          </w:p>
        </w:tc>
      </w:tr>
      <w:tr w:rsidR="002135C4" w:rsidRPr="00B36101" w14:paraId="72918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720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Substantive Civil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6D8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Easements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98E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1882</w:t>
            </w:r>
          </w:p>
        </w:tc>
      </w:tr>
      <w:tr w:rsidR="002135C4" w:rsidRPr="00B36101" w14:paraId="792361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B78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Substantive Civil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FEE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Registration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A31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1908</w:t>
            </w:r>
          </w:p>
        </w:tc>
      </w:tr>
      <w:tr w:rsidR="002135C4" w:rsidRPr="00B36101" w14:paraId="3254E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E78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Family &amp; Personal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7D3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 Pakistan Family Courts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345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1964</w:t>
            </w:r>
          </w:p>
        </w:tc>
      </w:tr>
      <w:tr w:rsidR="002135C4" w:rsidRPr="00B36101" w14:paraId="6F947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696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Family &amp; Personal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F0A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Muslim Family Laws Ordinance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047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1961</w:t>
            </w:r>
          </w:p>
        </w:tc>
      </w:tr>
      <w:tr w:rsidR="002135C4" w:rsidRPr="00B36101" w14:paraId="247F16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48F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Family &amp; Personal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326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Dissolution of Muslim Marriages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302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1939</w:t>
            </w:r>
          </w:p>
        </w:tc>
      </w:tr>
      <w:tr w:rsidR="002135C4" w:rsidRPr="00B36101" w14:paraId="148E00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8C0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Family &amp; Personal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DB1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Guardians and Wards 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D6D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1890</w:t>
            </w:r>
          </w:p>
        </w:tc>
      </w:tr>
      <w:tr w:rsidR="002135C4" w:rsidRPr="00B36101" w14:paraId="403A66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2F1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Constitutional Law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E2F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Constitution of Pakistan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E94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1973</w:t>
            </w:r>
          </w:p>
        </w:tc>
      </w:tr>
    </w:tbl>
    <w:p w14:paraId="1B77B764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5AC34AB9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lastRenderedPageBreak/>
        <w:t>4. Ingestion Pipeline (ingest.py)</w:t>
      </w:r>
    </w:p>
    <w:p w14:paraId="11167B6B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The ingestion pipeline is a one-time process that prepares the knowledge base. It must be run before the agent can answer any questions.</w:t>
      </w:r>
    </w:p>
    <w:p w14:paraId="2689740A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02357802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4.1 Pipeline Steps</w:t>
      </w:r>
    </w:p>
    <w:p w14:paraId="58498612" w14:textId="77777777" w:rsidR="002135C4" w:rsidRPr="00B36101" w:rsidRDefault="00000000" w:rsidP="00B36101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PDF Loading — </w:t>
      </w:r>
      <w:proofErr w:type="spellStart"/>
      <w:r w:rsidRPr="00B36101">
        <w:rPr>
          <w:rFonts w:ascii="Times New Roman" w:hAnsi="Times New Roman" w:cs="Times New Roman"/>
          <w:color w:val="000000"/>
        </w:rPr>
        <w:t>PyPDFLoader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reads every PDF in data/ recursively. Each page becomes a </w:t>
      </w:r>
      <w:proofErr w:type="spellStart"/>
      <w:r w:rsidRPr="00B36101">
        <w:rPr>
          <w:rFonts w:ascii="Times New Roman" w:hAnsi="Times New Roman" w:cs="Times New Roman"/>
          <w:color w:val="000000"/>
        </w:rPr>
        <w:t>LangChain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Document with metadata: source path, page number, and auto-detected statute name.</w:t>
      </w:r>
    </w:p>
    <w:p w14:paraId="17A933DD" w14:textId="77777777" w:rsidR="002135C4" w:rsidRPr="00B36101" w:rsidRDefault="00000000" w:rsidP="00B36101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Legal-Aware Chunking — </w:t>
      </w:r>
      <w:proofErr w:type="spellStart"/>
      <w:r w:rsidRPr="00B36101">
        <w:rPr>
          <w:rFonts w:ascii="Times New Roman" w:hAnsi="Times New Roman" w:cs="Times New Roman"/>
          <w:color w:val="000000"/>
        </w:rPr>
        <w:t>RecursiveCharacterTextSplitter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splits documents into 1,200-character chunks with 200-character overlap. The splitter attempts to cut at section/paragraph boundaries before falling back to sentence or character splits, preserving legal clause integrity.</w:t>
      </w:r>
    </w:p>
    <w:p w14:paraId="51376F2A" w14:textId="77777777" w:rsidR="002135C4" w:rsidRPr="00B36101" w:rsidRDefault="00000000" w:rsidP="00B36101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Embedding — The local BAAI/bge-base-en-v1.5 model converts each chunk into a 768-dimensional semantic vector. This model runs entirely on CPU with no API cost.</w:t>
      </w:r>
    </w:p>
    <w:p w14:paraId="56B07BD8" w14:textId="77777777" w:rsidR="002135C4" w:rsidRPr="00B36101" w:rsidRDefault="00000000" w:rsidP="00B36101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FAISS Indexing — Chunks are indexed in batches of 100 into a FAISS flat L2 index. Multiple batches are merged into a single index.</w:t>
      </w:r>
    </w:p>
    <w:p w14:paraId="4B8BE24A" w14:textId="77777777" w:rsidR="002135C4" w:rsidRPr="00B36101" w:rsidRDefault="00000000" w:rsidP="00B36101">
      <w:pPr>
        <w:pStyle w:val="ListParagraph"/>
        <w:numPr>
          <w:ilvl w:val="0"/>
          <w:numId w:val="2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Persistence — The completed FAISS index is saved to </w:t>
      </w:r>
      <w:proofErr w:type="spellStart"/>
      <w:r w:rsidRPr="00B36101">
        <w:rPr>
          <w:rFonts w:ascii="Times New Roman" w:hAnsi="Times New Roman" w:cs="Times New Roman"/>
          <w:color w:val="000000"/>
        </w:rPr>
        <w:t>vector_store</w:t>
      </w:r>
      <w:proofErr w:type="spellEnd"/>
      <w:r w:rsidRPr="00B36101">
        <w:rPr>
          <w:rFonts w:ascii="Times New Roman" w:hAnsi="Times New Roman" w:cs="Times New Roman"/>
          <w:color w:val="000000"/>
        </w:rPr>
        <w:t>/</w:t>
      </w:r>
      <w:proofErr w:type="spellStart"/>
      <w:r w:rsidRPr="00B36101">
        <w:rPr>
          <w:rFonts w:ascii="Times New Roman" w:hAnsi="Times New Roman" w:cs="Times New Roman"/>
          <w:color w:val="000000"/>
        </w:rPr>
        <w:t>faiss_index</w:t>
      </w:r>
      <w:proofErr w:type="spellEnd"/>
      <w:r w:rsidRPr="00B36101">
        <w:rPr>
          <w:rFonts w:ascii="Times New Roman" w:hAnsi="Times New Roman" w:cs="Times New Roman"/>
          <w:color w:val="000000"/>
        </w:rPr>
        <w:t>/ and reloaded on every subsequent agent startup.</w:t>
      </w:r>
    </w:p>
    <w:p w14:paraId="5074FC09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32F5C63A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4.2 Chunking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135C4" w:rsidRPr="00B36101" w14:paraId="22098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7A8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917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Default 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9A6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2135C4" w:rsidRPr="00B36101" w14:paraId="330CD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460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CHUNK_SIZE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C0A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1,200 characters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AA6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Larger chunks preserve full legal sections and clause context</w:t>
            </w:r>
          </w:p>
        </w:tc>
      </w:tr>
      <w:tr w:rsidR="002135C4" w:rsidRPr="00B36101" w14:paraId="630D8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268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CHUNK_OVERLAP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48E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 characters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B38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Prevents clauses from being split across chunk boundaries</w:t>
            </w:r>
          </w:p>
        </w:tc>
      </w:tr>
      <w:tr w:rsidR="002135C4" w:rsidRPr="00B36101" w14:paraId="34FC5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695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Min chunk length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9FE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50 characters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E37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Filters out page numbers and headers that add noise</w:t>
            </w:r>
          </w:p>
        </w:tc>
      </w:tr>
      <w:tr w:rsidR="002135C4" w:rsidRPr="00B36101" w14:paraId="5D816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6AF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7A0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100 chunks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E81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Controls memory usage during embedding; safe for large corpora</w:t>
            </w:r>
          </w:p>
        </w:tc>
      </w:tr>
    </w:tbl>
    <w:p w14:paraId="61140C26" w14:textId="75033052" w:rsidR="002135C4" w:rsidRPr="00B36101" w:rsidRDefault="002135C4" w:rsidP="00B36101">
      <w:pPr>
        <w:jc w:val="both"/>
        <w:rPr>
          <w:rFonts w:ascii="Times New Roman" w:hAnsi="Times New Roman" w:cs="Times New Roman"/>
        </w:rPr>
      </w:pPr>
    </w:p>
    <w:p w14:paraId="5922E924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5. RAG Chain Architecture (rag_agent.py)</w:t>
      </w:r>
    </w:p>
    <w:p w14:paraId="2B56F407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The agent uses </w:t>
      </w:r>
      <w:proofErr w:type="spellStart"/>
      <w:r w:rsidRPr="00B36101">
        <w:rPr>
          <w:rFonts w:ascii="Times New Roman" w:hAnsi="Times New Roman" w:cs="Times New Roman"/>
          <w:color w:val="000000"/>
        </w:rPr>
        <w:t>LangChain's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LCEL (</w:t>
      </w:r>
      <w:proofErr w:type="spellStart"/>
      <w:r w:rsidRPr="00B36101">
        <w:rPr>
          <w:rFonts w:ascii="Times New Roman" w:hAnsi="Times New Roman" w:cs="Times New Roman"/>
          <w:color w:val="000000"/>
        </w:rPr>
        <w:t>LangChain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Expression Language) pipeline. There are no deprecated chain classes. The pipeline is assembled from four modern components.</w:t>
      </w:r>
    </w:p>
    <w:p w14:paraId="41DC843D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43C9EDE1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5.1 History-Aware Retriever</w:t>
      </w:r>
    </w:p>
    <w:p w14:paraId="34B7A2C9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When a judge submits a follow-up question (e.g. 'And the burden of proof here?'), the history-aware retriever first calls the LLM to rephrase it as a standalone legal research question using the conversation history. This rephrased question is then passed to the FAISS retriever — ensuring semantically accurate retrieval even for context-dependent queries.</w:t>
      </w:r>
    </w:p>
    <w:p w14:paraId="03ECCEE4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2EC9BA73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5.2 MMR Retrieval Strategy</w:t>
      </w:r>
    </w:p>
    <w:p w14:paraId="0C029B68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lastRenderedPageBreak/>
        <w:t>The retriever uses Maximum Marginal Relevance (MMR) rather than simple similarity search. MMR fetches 15 candidate chunks from FAISS and then selects the 6 most relevant but mutually diverse chunks. This prevents the retriever from returning six nearly identical sections from the same statute and instead provides broader coverage across different Acts.</w:t>
      </w:r>
    </w:p>
    <w:p w14:paraId="5B109F26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2135C4" w:rsidRPr="00B36101" w14:paraId="61309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61C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E0A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978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Explanation</w:t>
            </w:r>
          </w:p>
        </w:tc>
      </w:tr>
      <w:tr w:rsidR="002135C4" w:rsidRPr="00B36101" w14:paraId="6246C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6D8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Search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94E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MMR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2DB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Balances relevance and diversity</w:t>
            </w:r>
          </w:p>
        </w:tc>
      </w:tr>
      <w:tr w:rsidR="002135C4" w:rsidRPr="00B36101" w14:paraId="4D2DE0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58A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607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D41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Final chunks passed to the LLM</w:t>
            </w:r>
          </w:p>
        </w:tc>
      </w:tr>
      <w:tr w:rsidR="002135C4" w:rsidRPr="00B36101" w14:paraId="58C03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214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fetch_k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A1B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D5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Candidates fetched before diversity filtering</w:t>
            </w:r>
          </w:p>
        </w:tc>
      </w:tr>
      <w:tr w:rsidR="002135C4" w:rsidRPr="00B36101" w14:paraId="64BEC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592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lambda_mult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E64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81E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 = max diversity, 1 = max relevance; 0.6 is balanced</w:t>
            </w:r>
          </w:p>
        </w:tc>
      </w:tr>
    </w:tbl>
    <w:p w14:paraId="05A10609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0D713115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 xml:space="preserve">5.3 </w:t>
      </w:r>
      <w:proofErr w:type="spellStart"/>
      <w:r w:rsidRPr="00B36101">
        <w:rPr>
          <w:rFonts w:ascii="Times New Roman" w:hAnsi="Times New Roman" w:cs="Times New Roman"/>
        </w:rPr>
        <w:t>JudicialGPT</w:t>
      </w:r>
      <w:proofErr w:type="spellEnd"/>
      <w:r w:rsidRPr="00B36101">
        <w:rPr>
          <w:rFonts w:ascii="Times New Roman" w:hAnsi="Times New Roman" w:cs="Times New Roman"/>
        </w:rPr>
        <w:t xml:space="preserve"> System Prompt</w:t>
      </w:r>
    </w:p>
    <w:p w14:paraId="4A74B3BE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The retrieved chunks are injected into the </w:t>
      </w:r>
      <w:proofErr w:type="spellStart"/>
      <w:r w:rsidRPr="00B36101">
        <w:rPr>
          <w:rFonts w:ascii="Times New Roman" w:hAnsi="Times New Roman" w:cs="Times New Roman"/>
          <w:color w:val="000000"/>
        </w:rPr>
        <w:t>JudicialGPT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system prompt via the {context} placeholder. The prompt instructs the LLM to:</w:t>
      </w:r>
    </w:p>
    <w:p w14:paraId="7A2053F1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Answer exclusively from the retrieved context — no hallucinated general knowledge</w:t>
      </w:r>
    </w:p>
    <w:p w14:paraId="45412F2C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Cite the specific Act and Section for every legal claim made</w:t>
      </w:r>
    </w:p>
    <w:p w14:paraId="70BB971A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Follow the 8-part civil judgment format mandated by Order XX Rule 4 CPC</w:t>
      </w:r>
    </w:p>
    <w:p w14:paraId="67A0C4C4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Apply the balance of probabilities standard of proof in civil matters</w:t>
      </w:r>
    </w:p>
    <w:p w14:paraId="1DA98B04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Attribute burden of proof to the plaintiff under Section 101 Qanun-e-Shahadat Order 1984</w:t>
      </w:r>
    </w:p>
    <w:p w14:paraId="0C46DCF1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Cite Pakistani precedents (SCMR, PLD, CLC, MLD) where applicable</w:t>
      </w:r>
    </w:p>
    <w:p w14:paraId="1596BDC7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Maintain strict impartiality, confidentiality, and formal judicial tone</w:t>
      </w:r>
    </w:p>
    <w:p w14:paraId="52FB45EC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0CB64548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5.4 Session Memory</w:t>
      </w:r>
    </w:p>
    <w:p w14:paraId="478C86C4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Memory is managed by </w:t>
      </w:r>
      <w:proofErr w:type="spellStart"/>
      <w:r w:rsidRPr="00B36101">
        <w:rPr>
          <w:rFonts w:ascii="Times New Roman" w:hAnsi="Times New Roman" w:cs="Times New Roman"/>
          <w:color w:val="000000"/>
        </w:rPr>
        <w:t>RunnableWithMessageHistory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. Each conversation session is identified by a </w:t>
      </w:r>
      <w:proofErr w:type="spellStart"/>
      <w:r w:rsidRPr="00B36101">
        <w:rPr>
          <w:rFonts w:ascii="Times New Roman" w:hAnsi="Times New Roman" w:cs="Times New Roman"/>
          <w:color w:val="000000"/>
        </w:rPr>
        <w:t>session_id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string. The session store is a dictionary of </w:t>
      </w:r>
      <w:proofErr w:type="spellStart"/>
      <w:r w:rsidRPr="00B36101">
        <w:rPr>
          <w:rFonts w:ascii="Times New Roman" w:hAnsi="Times New Roman" w:cs="Times New Roman"/>
          <w:color w:val="000000"/>
        </w:rPr>
        <w:t>ChatMessageHistory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objects, trimmed to the last 5 exchanges (10 messages) to prevent token overflow. Different session IDs give completely independent conversation histories — allowing a judge to maintain separate sessions per case.</w:t>
      </w:r>
    </w:p>
    <w:p w14:paraId="751ADC1A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227AB58D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6. End-to-End Workflow</w:t>
      </w:r>
    </w:p>
    <w:p w14:paraId="5893AF79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800"/>
        <w:gridCol w:w="3160"/>
      </w:tblGrid>
      <w:tr w:rsidR="002135C4" w:rsidRPr="00B36101" w14:paraId="3C00E7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993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87C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C5D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F1C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2135C4" w:rsidRPr="00B36101" w14:paraId="4C8C34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4BD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0FA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Judge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BC7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Sends POST /query with question +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789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HTTP request to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FastAPI</w:t>
            </w:r>
            <w:proofErr w:type="spellEnd"/>
          </w:p>
        </w:tc>
      </w:tr>
      <w:tr w:rsidR="002135C4" w:rsidRPr="00B36101" w14:paraId="1B216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D45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1E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D8F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Validates request via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Pydantic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schema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988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Calls </w:t>
            </w:r>
            <w:proofErr w:type="spellStart"/>
            <w:proofErr w:type="gram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agent.ask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2135C4" w:rsidRPr="00B36101" w14:paraId="198DED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50C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0CB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History Retriever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04C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Rephrases follow-up using chat history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0B9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Standalone legal question</w:t>
            </w:r>
          </w:p>
        </w:tc>
      </w:tr>
      <w:tr w:rsidR="002135C4" w:rsidRPr="00B36101" w14:paraId="2166F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8B8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94B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FAISS Index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B58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MMR search over statute embeddings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CFD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 diverse statute chunks</w:t>
            </w:r>
          </w:p>
        </w:tc>
      </w:tr>
      <w:tr w:rsidR="002135C4" w:rsidRPr="00B36101" w14:paraId="4CE1AF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D9A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63F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System Prompt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E0D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Injects chunks into {context} placeholder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FB6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Populated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JudicialGPT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prompt</w:t>
            </w:r>
          </w:p>
        </w:tc>
      </w:tr>
      <w:tr w:rsidR="002135C4" w:rsidRPr="00B36101" w14:paraId="6A1534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4ED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E48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Groq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LLM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C98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Generates cited legal response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B42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Answer text</w:t>
            </w:r>
          </w:p>
        </w:tc>
      </w:tr>
      <w:tr w:rsidR="002135C4" w:rsidRPr="00B36101" w14:paraId="388EDD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01C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9A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Session Store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E71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Appends exchange to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ChatMessageHistory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F84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Updated memory</w:t>
            </w:r>
          </w:p>
        </w:tc>
      </w:tr>
      <w:tr w:rsidR="002135C4" w:rsidRPr="00B36101" w14:paraId="44D65A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BD5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BA1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A6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Returns JSON with answer + sources + timing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483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 200 response</w:t>
            </w:r>
          </w:p>
        </w:tc>
      </w:tr>
    </w:tbl>
    <w:p w14:paraId="3B97E7E0" w14:textId="1661B4F9" w:rsidR="002135C4" w:rsidRPr="00B36101" w:rsidRDefault="002135C4" w:rsidP="00B36101">
      <w:pPr>
        <w:jc w:val="both"/>
        <w:rPr>
          <w:rFonts w:ascii="Times New Roman" w:hAnsi="Times New Roman" w:cs="Times New Roman"/>
        </w:rPr>
      </w:pPr>
    </w:p>
    <w:p w14:paraId="4DA74D39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7. Civil Judgment Drafting — Order XX Rule 4 CPC</w:t>
      </w:r>
    </w:p>
    <w:p w14:paraId="264A5D2C" w14:textId="77777777" w:rsidR="002135C4" w:rsidRPr="00B36101" w:rsidRDefault="00000000" w:rsidP="00B36101">
      <w:pPr>
        <w:spacing w:before="60" w:after="12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The agent's primary use case is assisting judges in drafting civil judgments. The </w:t>
      </w:r>
      <w:proofErr w:type="spellStart"/>
      <w:r w:rsidRPr="00B36101">
        <w:rPr>
          <w:rFonts w:ascii="Times New Roman" w:hAnsi="Times New Roman" w:cs="Times New Roman"/>
          <w:color w:val="000000"/>
        </w:rPr>
        <w:t>JudicialGPT</w:t>
      </w:r>
      <w:proofErr w:type="spellEnd"/>
      <w:r w:rsidRPr="00B36101">
        <w:rPr>
          <w:rFonts w:ascii="Times New Roman" w:hAnsi="Times New Roman" w:cs="Times New Roman"/>
          <w:color w:val="000000"/>
        </w:rPr>
        <w:t xml:space="preserve"> system prompt enforces the mandatory 8-part structure under Order XX Rule 4 CPC:</w:t>
      </w:r>
    </w:p>
    <w:p w14:paraId="0DE5362E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2135C4" w:rsidRPr="00B36101" w14:paraId="24101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4A5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DE5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CD2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2135C4" w:rsidRPr="00B36101" w14:paraId="2EB223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2A26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AD4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Court Heading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3C7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Court name, case number, parties, date</w:t>
            </w:r>
          </w:p>
        </w:tc>
      </w:tr>
      <w:tr w:rsidR="002135C4" w:rsidRPr="00B36101" w14:paraId="04A30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D03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25F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Statement of the Case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9B2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 as pleaded by both sides; procedural history</w:t>
            </w:r>
          </w:p>
        </w:tc>
      </w:tr>
      <w:tr w:rsidR="002135C4" w:rsidRPr="00B36101" w14:paraId="162615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A07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84F7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Framing of Issues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D74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Legal and factual questions in dispute</w:t>
            </w:r>
          </w:p>
        </w:tc>
      </w:tr>
      <w:tr w:rsidR="002135C4" w:rsidRPr="00B36101" w14:paraId="24240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523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32D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Evidence Summary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14F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Oral testimony (PW/DW) and documentary exhibits (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Exh.P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/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Exh.D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2135C4" w:rsidRPr="00B36101" w14:paraId="0A310D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2B3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C28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Issue-wise Findings with Reasons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F9E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Detailed reasoned finding on each issue — bare findings impermissible</w:t>
            </w:r>
          </w:p>
        </w:tc>
      </w:tr>
      <w:tr w:rsidR="002135C4" w:rsidRPr="00B36101" w14:paraId="69296A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23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F790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Legal Discussion &amp; Precedents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3E2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Applicable statutes and SCMR/PLD/CLC/MLD citations</w:t>
            </w:r>
          </w:p>
        </w:tc>
      </w:tr>
      <w:tr w:rsidR="002135C4" w:rsidRPr="00B36101" w14:paraId="3172D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78E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3A2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Conclusion / Operative Part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27D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Decree granted or dismissed with terms</w:t>
            </w:r>
          </w:p>
        </w:tc>
      </w:tr>
      <w:tr w:rsidR="002135C4" w:rsidRPr="00B36101" w14:paraId="0CE339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E84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B91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Decree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E55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Formal decree drawn separately under Order XX Rule 6 CPC</w:t>
            </w:r>
          </w:p>
        </w:tc>
      </w:tr>
    </w:tbl>
    <w:p w14:paraId="042E8A8E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08862BD4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8. Configuration Reference (config.py)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2135C4" w:rsidRPr="00B36101" w14:paraId="4F493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070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AE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04D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135C4" w:rsidRPr="00B36101" w14:paraId="3CF56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1963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GROQ_MODEL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BD3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llama-3.3-70b-versatile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19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LLM — 128k context, best quality on </w:t>
            </w:r>
            <w:proofErr w:type="spellStart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Groq</w:t>
            </w:r>
            <w:proofErr w:type="spellEnd"/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free tier</w:t>
            </w:r>
          </w:p>
        </w:tc>
      </w:tr>
      <w:tr w:rsidR="002135C4" w:rsidRPr="00B36101" w14:paraId="7FF3D0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5F2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TEMPERATURE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E49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0A2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Low temperature for factual, deterministic legal output</w:t>
            </w:r>
          </w:p>
        </w:tc>
      </w:tr>
      <w:tr w:rsidR="002135C4" w:rsidRPr="00B36101" w14:paraId="3867D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AB1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MAX_TOKENS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B07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F11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Maximum response length per query</w:t>
            </w:r>
          </w:p>
        </w:tc>
      </w:tr>
      <w:tr w:rsidR="002135C4" w:rsidRPr="00B36101" w14:paraId="16EDB6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AA49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EMBEDDING_MODEL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74FC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BAAI/bge-base-en-v1.5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9F7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Local sentence encoder — no API cost</w:t>
            </w:r>
          </w:p>
        </w:tc>
      </w:tr>
      <w:tr w:rsidR="002135C4" w:rsidRPr="00B36101" w14:paraId="5B079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26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CHUNK_SIZE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6B1D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199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Characters per text chunk</w:t>
            </w:r>
          </w:p>
        </w:tc>
      </w:tr>
      <w:tr w:rsidR="002135C4" w:rsidRPr="00B36101" w14:paraId="516421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7118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CHUNK_OVERLAP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72A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F8DE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Overlap to prevent cutting mid-clause</w:t>
            </w:r>
          </w:p>
        </w:tc>
      </w:tr>
      <w:tr w:rsidR="002135C4" w:rsidRPr="00B36101" w14:paraId="130A9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8E85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RETRIEVER_K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47FA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1C7B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Chunks returned to LLM per query</w:t>
            </w:r>
          </w:p>
        </w:tc>
      </w:tr>
      <w:tr w:rsidR="002135C4" w:rsidRPr="00B36101" w14:paraId="305DDC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967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RETRIEVER_FETCH_K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2001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8D9F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Candidates before MMR filtering</w:t>
            </w:r>
          </w:p>
        </w:tc>
      </w:tr>
      <w:tr w:rsidR="002135C4" w:rsidRPr="00B36101" w14:paraId="0375A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24D2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MEMORY_WINDOW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4A5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61A4" w14:textId="77777777" w:rsidR="002135C4" w:rsidRPr="00B36101" w:rsidRDefault="00000000" w:rsidP="00B36101">
            <w:pPr>
              <w:jc w:val="both"/>
              <w:rPr>
                <w:rFonts w:ascii="Times New Roman" w:hAnsi="Times New Roman" w:cs="Times New Roman"/>
              </w:rPr>
            </w:pPr>
            <w:r w:rsidRPr="00B3610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Past Q&amp;A exchanges remembered per session</w:t>
            </w:r>
          </w:p>
        </w:tc>
      </w:tr>
    </w:tbl>
    <w:p w14:paraId="532EC704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4495D8BE" w14:textId="77777777" w:rsidR="002135C4" w:rsidRPr="00B36101" w:rsidRDefault="00000000" w:rsidP="00B36101">
      <w:pPr>
        <w:pStyle w:val="Heading1"/>
        <w:pBdr>
          <w:bottom w:val="single" w:sz="6" w:space="4" w:color="CCCCCC"/>
        </w:pBdr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lastRenderedPageBreak/>
        <w:t>9. Security Considerations &amp; Limitations</w:t>
      </w:r>
    </w:p>
    <w:p w14:paraId="43A8C744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9.1 Security</w:t>
      </w:r>
    </w:p>
    <w:p w14:paraId="3CF1582A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All case data submitted to the API is processed in-memory and not persisted to disk</w:t>
      </w:r>
    </w:p>
    <w:p w14:paraId="11D022A5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Session histories reset on server restart — no long-term data retention by default</w:t>
      </w:r>
    </w:p>
    <w:p w14:paraId="78CDD02E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 xml:space="preserve">GROQ_API_KEY is stored </w:t>
      </w:r>
      <w:proofErr w:type="gramStart"/>
      <w:r w:rsidRPr="00B36101">
        <w:rPr>
          <w:rFonts w:ascii="Times New Roman" w:hAnsi="Times New Roman" w:cs="Times New Roman"/>
          <w:color w:val="000000"/>
        </w:rPr>
        <w:t>in .env</w:t>
      </w:r>
      <w:proofErr w:type="gramEnd"/>
      <w:r w:rsidRPr="00B36101">
        <w:rPr>
          <w:rFonts w:ascii="Times New Roman" w:hAnsi="Times New Roman" w:cs="Times New Roman"/>
          <w:color w:val="000000"/>
        </w:rPr>
        <w:t xml:space="preserve"> and never logged or exposed in responses</w:t>
      </w:r>
    </w:p>
    <w:p w14:paraId="0AB8766A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CORS is currently open (*) — restrict to your frontend domain before production deployment</w:t>
      </w:r>
    </w:p>
    <w:p w14:paraId="61A3842B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For production, add HTTPS via Nginx reverse proxy and API key authentication</w:t>
      </w:r>
    </w:p>
    <w:p w14:paraId="59124048" w14:textId="77777777" w:rsidR="002135C4" w:rsidRPr="00B36101" w:rsidRDefault="002135C4" w:rsidP="00B36101">
      <w:pPr>
        <w:spacing w:after="80"/>
        <w:jc w:val="both"/>
        <w:rPr>
          <w:rFonts w:ascii="Times New Roman" w:hAnsi="Times New Roman" w:cs="Times New Roman"/>
        </w:rPr>
      </w:pPr>
    </w:p>
    <w:p w14:paraId="2C39021E" w14:textId="77777777" w:rsidR="002135C4" w:rsidRPr="00B36101" w:rsidRDefault="00000000" w:rsidP="00B36101">
      <w:pPr>
        <w:pStyle w:val="Heading2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</w:rPr>
        <w:t>9.2 Current Limitations</w:t>
      </w:r>
    </w:p>
    <w:p w14:paraId="22130B52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Knowledge cutoff: the agent knows only what is in the indexed PDFs — it cannot access new case law or recent amendments not in the corpus</w:t>
      </w:r>
    </w:p>
    <w:p w14:paraId="4FA61B22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No OCR: scanned PDFs with image-only content will not be extracted; use text-layer PDFs from official government portals</w:t>
      </w:r>
    </w:p>
    <w:p w14:paraId="326BD918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Session memory is in-process RAM — restarting the server clears all conversation histories</w:t>
      </w:r>
    </w:p>
    <w:p w14:paraId="6E743D37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Response accuracy depends on chunk quality — poorly formatted PDFs may produce lower-quality chunks</w:t>
      </w:r>
    </w:p>
    <w:p w14:paraId="7C5D5C77" w14:textId="77777777" w:rsidR="002135C4" w:rsidRPr="00B36101" w:rsidRDefault="00000000" w:rsidP="00B36101">
      <w:pPr>
        <w:pStyle w:val="ListParagraph"/>
        <w:numPr>
          <w:ilvl w:val="0"/>
          <w:numId w:val="3"/>
        </w:numPr>
        <w:spacing w:before="40" w:after="6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color w:val="000000"/>
        </w:rPr>
        <w:t>The agent does not verify citations it generates against a live law database</w:t>
      </w:r>
    </w:p>
    <w:p w14:paraId="24B13A3E" w14:textId="77777777" w:rsidR="002135C4" w:rsidRPr="00B36101" w:rsidRDefault="002135C4" w:rsidP="00B36101">
      <w:pPr>
        <w:spacing w:after="200"/>
        <w:jc w:val="both"/>
        <w:rPr>
          <w:rFonts w:ascii="Times New Roman" w:hAnsi="Times New Roman" w:cs="Times New Roman"/>
        </w:rPr>
      </w:pPr>
    </w:p>
    <w:p w14:paraId="3E141D7D" w14:textId="77777777" w:rsidR="002135C4" w:rsidRPr="00B36101" w:rsidRDefault="002135C4" w:rsidP="00B36101">
      <w:pPr>
        <w:pBdr>
          <w:bottom w:val="single" w:sz="4" w:space="1" w:color="CCCCCC"/>
        </w:pBdr>
        <w:spacing w:before="160" w:after="160"/>
        <w:jc w:val="both"/>
        <w:rPr>
          <w:rFonts w:ascii="Times New Roman" w:hAnsi="Times New Roman" w:cs="Times New Roman"/>
        </w:rPr>
      </w:pPr>
    </w:p>
    <w:p w14:paraId="24BC0A65" w14:textId="77777777" w:rsidR="002135C4" w:rsidRPr="00B36101" w:rsidRDefault="00000000" w:rsidP="00B36101">
      <w:pPr>
        <w:spacing w:before="160" w:after="80"/>
        <w:jc w:val="both"/>
        <w:rPr>
          <w:rFonts w:ascii="Times New Roman" w:hAnsi="Times New Roman" w:cs="Times New Roman"/>
        </w:rPr>
      </w:pPr>
      <w:r w:rsidRPr="00B36101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Disclaimer: </w:t>
      </w:r>
      <w:proofErr w:type="spellStart"/>
      <w:r w:rsidRPr="00B36101">
        <w:rPr>
          <w:rFonts w:ascii="Times New Roman" w:hAnsi="Times New Roman" w:cs="Times New Roman"/>
          <w:i/>
          <w:iCs/>
          <w:color w:val="444444"/>
          <w:sz w:val="20"/>
          <w:szCs w:val="20"/>
        </w:rPr>
        <w:t>JudicialGPT</w:t>
      </w:r>
      <w:proofErr w:type="spellEnd"/>
      <w:r w:rsidRPr="00B36101">
        <w:rPr>
          <w:rFonts w:ascii="Times New Roman" w:hAnsi="Times New Roman" w:cs="Times New Roman"/>
          <w:i/>
          <w:iCs/>
          <w:color w:val="444444"/>
          <w:sz w:val="20"/>
          <w:szCs w:val="20"/>
        </w:rPr>
        <w:t xml:space="preserve"> is </w:t>
      </w:r>
      <w:proofErr w:type="gramStart"/>
      <w:r w:rsidRPr="00B36101">
        <w:rPr>
          <w:rFonts w:ascii="Times New Roman" w:hAnsi="Times New Roman" w:cs="Times New Roman"/>
          <w:i/>
          <w:iCs/>
          <w:color w:val="444444"/>
          <w:sz w:val="20"/>
          <w:szCs w:val="20"/>
        </w:rPr>
        <w:t>an AI research</w:t>
      </w:r>
      <w:proofErr w:type="gramEnd"/>
      <w:r w:rsidRPr="00B36101">
        <w:rPr>
          <w:rFonts w:ascii="Times New Roman" w:hAnsi="Times New Roman" w:cs="Times New Roman"/>
          <w:i/>
          <w:iCs/>
          <w:color w:val="444444"/>
          <w:sz w:val="20"/>
          <w:szCs w:val="20"/>
        </w:rPr>
        <w:t xml:space="preserve"> and drafting assistant. All output must be reviewed by the presiding Judge before use in any judicial proceeding.</w:t>
      </w:r>
    </w:p>
    <w:sectPr w:rsidR="002135C4" w:rsidRPr="00B3610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1CB2B" w14:textId="77777777" w:rsidR="00684634" w:rsidRDefault="00684634">
      <w:r>
        <w:separator/>
      </w:r>
    </w:p>
  </w:endnote>
  <w:endnote w:type="continuationSeparator" w:id="0">
    <w:p w14:paraId="611BA23A" w14:textId="77777777" w:rsidR="00684634" w:rsidRDefault="00684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4A88" w14:textId="77777777" w:rsidR="002135C4" w:rsidRDefault="00000000">
    <w:pPr>
      <w:pBdr>
        <w:top w:val="single" w:sz="4" w:space="1" w:color="CCCCCC"/>
      </w:pBdr>
      <w:spacing w:before="80"/>
      <w:jc w:val="center"/>
    </w:pPr>
    <w:proofErr w:type="spellStart"/>
    <w:r>
      <w:rPr>
        <w:color w:val="444444"/>
        <w:sz w:val="16"/>
        <w:szCs w:val="16"/>
      </w:rPr>
      <w:t>JudicialGPT</w:t>
    </w:r>
    <w:proofErr w:type="spellEnd"/>
    <w:r>
      <w:rPr>
        <w:color w:val="444444"/>
        <w:sz w:val="16"/>
        <w:szCs w:val="16"/>
      </w:rPr>
      <w:t xml:space="preserve"> Civil Law </w:t>
    </w:r>
    <w:proofErr w:type="gramStart"/>
    <w:r>
      <w:rPr>
        <w:color w:val="444444"/>
        <w:sz w:val="16"/>
        <w:szCs w:val="16"/>
      </w:rPr>
      <w:t>Agent  |</w:t>
    </w:r>
    <w:proofErr w:type="gramEnd"/>
    <w:r>
      <w:rPr>
        <w:color w:val="444444"/>
        <w:sz w:val="16"/>
        <w:szCs w:val="16"/>
      </w:rPr>
      <w:t xml:space="preserve">  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A4744D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of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A4744D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F952" w14:textId="77777777" w:rsidR="00684634" w:rsidRDefault="00684634">
      <w:r>
        <w:separator/>
      </w:r>
    </w:p>
  </w:footnote>
  <w:footnote w:type="continuationSeparator" w:id="0">
    <w:p w14:paraId="3E0FEEF7" w14:textId="77777777" w:rsidR="00684634" w:rsidRDefault="00684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5076" w14:textId="77777777" w:rsidR="002135C4" w:rsidRDefault="00000000">
    <w:pPr>
      <w:pBdr>
        <w:bottom w:val="single" w:sz="4" w:space="1" w:color="CCCCCC"/>
      </w:pBdr>
      <w:spacing w:after="80"/>
    </w:pPr>
    <w:proofErr w:type="spellStart"/>
    <w:r>
      <w:rPr>
        <w:color w:val="444444"/>
        <w:sz w:val="18"/>
        <w:szCs w:val="18"/>
      </w:rPr>
      <w:t>JudicialGPT</w:t>
    </w:r>
    <w:proofErr w:type="spellEnd"/>
    <w:r>
      <w:rPr>
        <w:color w:val="444444"/>
        <w:sz w:val="18"/>
        <w:szCs w:val="18"/>
      </w:rPr>
      <w:t xml:space="preserve"> — Agent Functionality &amp; Workflow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83A"/>
    <w:multiLevelType w:val="hybridMultilevel"/>
    <w:tmpl w:val="E53A73D2"/>
    <w:lvl w:ilvl="0" w:tplc="B3460C9E">
      <w:start w:val="1"/>
      <w:numFmt w:val="bullet"/>
      <w:lvlText w:val="•"/>
      <w:lvlJc w:val="left"/>
      <w:pPr>
        <w:ind w:left="720" w:hanging="360"/>
      </w:pPr>
    </w:lvl>
    <w:lvl w:ilvl="1" w:tplc="4B929DC0">
      <w:numFmt w:val="decimal"/>
      <w:lvlText w:val=""/>
      <w:lvlJc w:val="left"/>
    </w:lvl>
    <w:lvl w:ilvl="2" w:tplc="5868F49A">
      <w:numFmt w:val="decimal"/>
      <w:lvlText w:val=""/>
      <w:lvlJc w:val="left"/>
    </w:lvl>
    <w:lvl w:ilvl="3" w:tplc="60E2353C">
      <w:numFmt w:val="decimal"/>
      <w:lvlText w:val=""/>
      <w:lvlJc w:val="left"/>
    </w:lvl>
    <w:lvl w:ilvl="4" w:tplc="C13A743C">
      <w:numFmt w:val="decimal"/>
      <w:lvlText w:val=""/>
      <w:lvlJc w:val="left"/>
    </w:lvl>
    <w:lvl w:ilvl="5" w:tplc="7DB278B2">
      <w:numFmt w:val="decimal"/>
      <w:lvlText w:val=""/>
      <w:lvlJc w:val="left"/>
    </w:lvl>
    <w:lvl w:ilvl="6" w:tplc="E33AC2F6">
      <w:numFmt w:val="decimal"/>
      <w:lvlText w:val=""/>
      <w:lvlJc w:val="left"/>
    </w:lvl>
    <w:lvl w:ilvl="7" w:tplc="D55CA7E4">
      <w:numFmt w:val="decimal"/>
      <w:lvlText w:val=""/>
      <w:lvlJc w:val="left"/>
    </w:lvl>
    <w:lvl w:ilvl="8" w:tplc="50DA4EE6">
      <w:numFmt w:val="decimal"/>
      <w:lvlText w:val=""/>
      <w:lvlJc w:val="left"/>
    </w:lvl>
  </w:abstractNum>
  <w:abstractNum w:abstractNumId="1" w15:restartNumberingAfterBreak="0">
    <w:nsid w:val="32483DB3"/>
    <w:multiLevelType w:val="hybridMultilevel"/>
    <w:tmpl w:val="9090656E"/>
    <w:lvl w:ilvl="0" w:tplc="9F88C3A4">
      <w:start w:val="1"/>
      <w:numFmt w:val="decimal"/>
      <w:lvlText w:val="%1."/>
      <w:lvlJc w:val="left"/>
      <w:pPr>
        <w:ind w:left="720" w:hanging="360"/>
      </w:pPr>
    </w:lvl>
    <w:lvl w:ilvl="1" w:tplc="03F406D6">
      <w:numFmt w:val="decimal"/>
      <w:lvlText w:val=""/>
      <w:lvlJc w:val="left"/>
    </w:lvl>
    <w:lvl w:ilvl="2" w:tplc="99967B2C">
      <w:numFmt w:val="decimal"/>
      <w:lvlText w:val=""/>
      <w:lvlJc w:val="left"/>
    </w:lvl>
    <w:lvl w:ilvl="3" w:tplc="BBE6E6A4">
      <w:numFmt w:val="decimal"/>
      <w:lvlText w:val=""/>
      <w:lvlJc w:val="left"/>
    </w:lvl>
    <w:lvl w:ilvl="4" w:tplc="A9DA86A2">
      <w:numFmt w:val="decimal"/>
      <w:lvlText w:val=""/>
      <w:lvlJc w:val="left"/>
    </w:lvl>
    <w:lvl w:ilvl="5" w:tplc="79567064">
      <w:numFmt w:val="decimal"/>
      <w:lvlText w:val=""/>
      <w:lvlJc w:val="left"/>
    </w:lvl>
    <w:lvl w:ilvl="6" w:tplc="3870B1D4">
      <w:numFmt w:val="decimal"/>
      <w:lvlText w:val=""/>
      <w:lvlJc w:val="left"/>
    </w:lvl>
    <w:lvl w:ilvl="7" w:tplc="B7EA3AE4">
      <w:numFmt w:val="decimal"/>
      <w:lvlText w:val=""/>
      <w:lvlJc w:val="left"/>
    </w:lvl>
    <w:lvl w:ilvl="8" w:tplc="C1C65B36">
      <w:numFmt w:val="decimal"/>
      <w:lvlText w:val=""/>
      <w:lvlJc w:val="left"/>
    </w:lvl>
  </w:abstractNum>
  <w:abstractNum w:abstractNumId="2" w15:restartNumberingAfterBreak="0">
    <w:nsid w:val="65750C7B"/>
    <w:multiLevelType w:val="hybridMultilevel"/>
    <w:tmpl w:val="894CAB0C"/>
    <w:lvl w:ilvl="0" w:tplc="A03208F2">
      <w:start w:val="1"/>
      <w:numFmt w:val="bullet"/>
      <w:lvlText w:val="●"/>
      <w:lvlJc w:val="left"/>
      <w:pPr>
        <w:ind w:left="720" w:hanging="360"/>
      </w:pPr>
    </w:lvl>
    <w:lvl w:ilvl="1" w:tplc="684A384C">
      <w:start w:val="1"/>
      <w:numFmt w:val="bullet"/>
      <w:lvlText w:val="○"/>
      <w:lvlJc w:val="left"/>
      <w:pPr>
        <w:ind w:left="1440" w:hanging="360"/>
      </w:pPr>
    </w:lvl>
    <w:lvl w:ilvl="2" w:tplc="0C1E427A">
      <w:start w:val="1"/>
      <w:numFmt w:val="bullet"/>
      <w:lvlText w:val="■"/>
      <w:lvlJc w:val="left"/>
      <w:pPr>
        <w:ind w:left="2160" w:hanging="360"/>
      </w:pPr>
    </w:lvl>
    <w:lvl w:ilvl="3" w:tplc="BC5CA9F8">
      <w:start w:val="1"/>
      <w:numFmt w:val="bullet"/>
      <w:lvlText w:val="●"/>
      <w:lvlJc w:val="left"/>
      <w:pPr>
        <w:ind w:left="2880" w:hanging="360"/>
      </w:pPr>
    </w:lvl>
    <w:lvl w:ilvl="4" w:tplc="23C81028">
      <w:start w:val="1"/>
      <w:numFmt w:val="bullet"/>
      <w:lvlText w:val="○"/>
      <w:lvlJc w:val="left"/>
      <w:pPr>
        <w:ind w:left="3600" w:hanging="360"/>
      </w:pPr>
    </w:lvl>
    <w:lvl w:ilvl="5" w:tplc="40C2BB1A">
      <w:start w:val="1"/>
      <w:numFmt w:val="bullet"/>
      <w:lvlText w:val="■"/>
      <w:lvlJc w:val="left"/>
      <w:pPr>
        <w:ind w:left="4320" w:hanging="360"/>
      </w:pPr>
    </w:lvl>
    <w:lvl w:ilvl="6" w:tplc="8E361E5A">
      <w:start w:val="1"/>
      <w:numFmt w:val="bullet"/>
      <w:lvlText w:val="●"/>
      <w:lvlJc w:val="left"/>
      <w:pPr>
        <w:ind w:left="5040" w:hanging="360"/>
      </w:pPr>
    </w:lvl>
    <w:lvl w:ilvl="7" w:tplc="B33EEB32">
      <w:start w:val="1"/>
      <w:numFmt w:val="bullet"/>
      <w:lvlText w:val="●"/>
      <w:lvlJc w:val="left"/>
      <w:pPr>
        <w:ind w:left="5760" w:hanging="360"/>
      </w:pPr>
    </w:lvl>
    <w:lvl w:ilvl="8" w:tplc="A364C45C">
      <w:start w:val="1"/>
      <w:numFmt w:val="bullet"/>
      <w:lvlText w:val="●"/>
      <w:lvlJc w:val="left"/>
      <w:pPr>
        <w:ind w:left="6480" w:hanging="360"/>
      </w:pPr>
    </w:lvl>
  </w:abstractNum>
  <w:num w:numId="1" w16cid:durableId="31001815">
    <w:abstractNumId w:val="2"/>
    <w:lvlOverride w:ilvl="0">
      <w:startOverride w:val="1"/>
    </w:lvlOverride>
  </w:num>
  <w:num w:numId="2" w16cid:durableId="1412002325">
    <w:abstractNumId w:val="1"/>
    <w:lvlOverride w:ilvl="0">
      <w:startOverride w:val="1"/>
    </w:lvlOverride>
  </w:num>
  <w:num w:numId="3" w16cid:durableId="1753700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5C4"/>
    <w:rsid w:val="002135C4"/>
    <w:rsid w:val="00684634"/>
    <w:rsid w:val="00A4744D"/>
    <w:rsid w:val="00B36101"/>
    <w:rsid w:val="00BE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C26A"/>
  <w15:docId w15:val="{ED059677-E35A-433A-A6AF-62D7ADCA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1493</Words>
  <Characters>8514</Characters>
  <Application>Microsoft Office Word</Application>
  <DocSecurity>0</DocSecurity>
  <Lines>70</Lines>
  <Paragraphs>19</Paragraphs>
  <ScaleCrop>false</ScaleCrop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Nice</cp:lastModifiedBy>
  <cp:revision>8</cp:revision>
  <dcterms:created xsi:type="dcterms:W3CDTF">2026-05-15T06:51:00Z</dcterms:created>
  <dcterms:modified xsi:type="dcterms:W3CDTF">2026-05-15T06:54:00Z</dcterms:modified>
</cp:coreProperties>
</file>