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hiu54qzg9s6" w:id="0"/>
      <w:bookmarkEnd w:id="0"/>
      <w:r w:rsidDel="00000000" w:rsidR="00000000" w:rsidRPr="00000000">
        <w:rPr>
          <w:b w:val="1"/>
          <w:bCs w:val="1"/>
          <w:sz w:val="34"/>
          <w:szCs w:val="34"/>
          <w:rtl w:val="0"/>
        </w:rPr>
        <w:t xml:space="preserve">Guardianship Proceedings under Pakistani Family Law</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vknxx1lpey" w:id="1"/>
      <w:bookmarkEnd w:id="1"/>
      <w:r w:rsidDel="00000000" w:rsidR="00000000" w:rsidRPr="00000000">
        <w:rPr>
          <w:b w:val="1"/>
          <w:bCs w:val="1"/>
          <w:color w:val="000000"/>
          <w:sz w:val="26"/>
          <w:szCs w:val="26"/>
          <w:rtl w:val="0"/>
        </w:rPr>
        <w:t xml:space="preserve">1. Meaning and Concept of Guardianship</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Guardianship (Wilayah)</w:t>
      </w:r>
      <w:r w:rsidDel="00000000" w:rsidR="00000000" w:rsidRPr="00000000">
        <w:rPr>
          <w:rtl w:val="0"/>
        </w:rPr>
        <w:t xml:space="preserve"> refers to the legal authority and responsibility of a person to look after the </w:t>
      </w:r>
      <w:r w:rsidDel="00000000" w:rsidR="00000000" w:rsidRPr="00000000">
        <w:rPr>
          <w:b w:val="1"/>
          <w:bCs w:val="1"/>
          <w:rtl w:val="0"/>
        </w:rPr>
        <w:t xml:space="preserve">person and/or property of a minor</w:t>
      </w:r>
      <w:r w:rsidDel="00000000" w:rsidR="00000000" w:rsidRPr="00000000">
        <w:rPr>
          <w:rtl w:val="0"/>
        </w:rPr>
        <w:t xml:space="preserve"> who is unable to manage his or her own affairs due to age.</w:t>
      </w:r>
    </w:p>
    <w:p w:rsidR="00000000" w:rsidDel="00000000" w:rsidP="00000000" w:rsidRDefault="00000000" w:rsidRPr="00000000" w14:paraId="00000004">
      <w:pPr>
        <w:spacing w:after="240" w:before="240" w:lineRule="auto"/>
        <w:rPr/>
      </w:pPr>
      <w:r w:rsidDel="00000000" w:rsidR="00000000" w:rsidRPr="00000000">
        <w:rPr>
          <w:rtl w:val="0"/>
        </w:rPr>
        <w:t xml:space="preserve">A guardian is a person appointed or recognized by law to protect the interests of the minor and make decisions necessary for the child's welfare.</w:t>
      </w:r>
    </w:p>
    <w:p w:rsidR="00000000" w:rsidDel="00000000" w:rsidP="00000000" w:rsidRDefault="00000000" w:rsidRPr="00000000" w14:paraId="00000005">
      <w:pPr>
        <w:spacing w:after="240" w:before="240" w:lineRule="auto"/>
        <w:rPr/>
      </w:pPr>
      <w:r w:rsidDel="00000000" w:rsidR="00000000" w:rsidRPr="00000000">
        <w:rPr>
          <w:rtl w:val="0"/>
        </w:rPr>
        <w:t xml:space="preserve">The responsibilities of a guardian include:</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rtl w:val="0"/>
        </w:rPr>
        <w:t xml:space="preserve">Protection of the minor.</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Supervision of upbringing and education.</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Making important decisions relating to health and welfare.</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Representing the minor in legal matters.</w:t>
      </w:r>
    </w:p>
    <w:p w:rsidR="00000000" w:rsidDel="00000000" w:rsidP="00000000" w:rsidRDefault="00000000" w:rsidRPr="00000000" w14:paraId="0000000A">
      <w:pPr>
        <w:numPr>
          <w:ilvl w:val="0"/>
          <w:numId w:val="11"/>
        </w:numPr>
        <w:spacing w:after="240" w:before="0" w:beforeAutospacing="0" w:lineRule="auto"/>
        <w:ind w:left="720" w:hanging="360"/>
      </w:pPr>
      <w:r w:rsidDel="00000000" w:rsidR="00000000" w:rsidRPr="00000000">
        <w:rPr>
          <w:rtl w:val="0"/>
        </w:rPr>
        <w:t xml:space="preserve">Managing the minor’s property where guardianship relates to property.</w:t>
      </w:r>
    </w:p>
    <w:p w:rsidR="00000000" w:rsidDel="00000000" w:rsidP="00000000" w:rsidRDefault="00000000" w:rsidRPr="00000000" w14:paraId="0000000B">
      <w:pPr>
        <w:spacing w:after="240" w:before="240" w:lineRule="auto"/>
        <w:rPr/>
      </w:pPr>
      <w:r w:rsidDel="00000000" w:rsidR="00000000" w:rsidRPr="00000000">
        <w:rPr>
          <w:rtl w:val="0"/>
        </w:rPr>
        <w:t xml:space="preserve">Guardianship is not merely a legal right; rather, it is a </w:t>
      </w:r>
      <w:r w:rsidDel="00000000" w:rsidR="00000000" w:rsidRPr="00000000">
        <w:rPr>
          <w:b w:val="1"/>
          <w:bCs w:val="1"/>
          <w:rtl w:val="0"/>
        </w:rPr>
        <w:t xml:space="preserve">fiduciary duty</w:t>
      </w:r>
      <w:r w:rsidDel="00000000" w:rsidR="00000000" w:rsidRPr="00000000">
        <w:rPr>
          <w:rtl w:val="0"/>
        </w:rPr>
        <w:t xml:space="preserve"> imposed upon the guardian to act in the best interests of the minor.</w:t>
      </w:r>
    </w:p>
    <w:p w:rsidR="00000000" w:rsidDel="00000000" w:rsidP="00000000" w:rsidRDefault="00000000" w:rsidRPr="00000000" w14:paraId="0000000C">
      <w:pPr>
        <w:spacing w:after="240" w:before="240" w:lineRule="auto"/>
        <w:rPr/>
      </w:pPr>
      <w:r w:rsidDel="00000000" w:rsidR="00000000" w:rsidRPr="00000000">
        <w:rPr>
          <w:rtl w:val="0"/>
        </w:rPr>
        <w:t xml:space="preserve">Under </w:t>
      </w:r>
      <w:r w:rsidDel="00000000" w:rsidR="00000000" w:rsidRPr="00000000">
        <w:rPr>
          <w:b w:val="1"/>
          <w:bCs w:val="1"/>
          <w:rtl w:val="0"/>
        </w:rPr>
        <w:t xml:space="preserve">Muslim Personal Law</w:t>
      </w:r>
      <w:r w:rsidDel="00000000" w:rsidR="00000000" w:rsidRPr="00000000">
        <w:rPr>
          <w:rtl w:val="0"/>
        </w:rPr>
        <w:t xml:space="preserve">, the father is generally recognized as the natural guardian of the person and property of a minor. However, in Pakistan, guardianship matters are regulated through the </w:t>
      </w:r>
      <w:r w:rsidDel="00000000" w:rsidR="00000000" w:rsidRPr="00000000">
        <w:rPr>
          <w:b w:val="1"/>
          <w:bCs w:val="1"/>
          <w:rtl w:val="0"/>
        </w:rPr>
        <w:t xml:space="preserve">Guardians and Wards Act, 1890</w:t>
      </w:r>
      <w:r w:rsidDel="00000000" w:rsidR="00000000" w:rsidRPr="00000000">
        <w:rPr>
          <w:rtl w:val="0"/>
        </w:rPr>
        <w:t xml:space="preserve">, and the Family Court is not bound only by the concept of natural guardianship. The Court must determine the matter according to the </w:t>
      </w:r>
      <w:r w:rsidDel="00000000" w:rsidR="00000000" w:rsidRPr="00000000">
        <w:rPr>
          <w:b w:val="1"/>
          <w:bCs w:val="1"/>
          <w:rtl w:val="0"/>
        </w:rPr>
        <w:t xml:space="preserve">welfare of the minor</w:t>
      </w:r>
      <w:r w:rsidDel="00000000" w:rsidR="00000000" w:rsidRPr="00000000">
        <w:rPr>
          <w:rtl w:val="0"/>
        </w:rPr>
        <w:t xml:space="preserve">, which is the primary consideration under </w:t>
      </w:r>
      <w:r w:rsidDel="00000000" w:rsidR="00000000" w:rsidRPr="00000000">
        <w:rPr>
          <w:b w:val="1"/>
          <w:bCs w:val="1"/>
          <w:rtl w:val="0"/>
        </w:rPr>
        <w:t xml:space="preserve">Section 17 of the Guardians and Wards Act, 1890</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7s1b441nd" w:id="2"/>
      <w:bookmarkEnd w:id="2"/>
      <w:r w:rsidDel="00000000" w:rsidR="00000000" w:rsidRPr="00000000">
        <w:rPr>
          <w:b w:val="1"/>
          <w:bCs w:val="1"/>
          <w:color w:val="000000"/>
          <w:sz w:val="26"/>
          <w:szCs w:val="26"/>
          <w:rtl w:val="0"/>
        </w:rPr>
        <w:t xml:space="preserve">2. Meaning and Concept of Custody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Custody (Hizanat)</w:t>
      </w:r>
      <w:r w:rsidDel="00000000" w:rsidR="00000000" w:rsidRPr="00000000">
        <w:rPr>
          <w:rtl w:val="0"/>
        </w:rPr>
        <w:t xml:space="preserve"> refers to the actual physical care, possession, and day-to-day upbringing of a minor child.</w:t>
      </w:r>
    </w:p>
    <w:p w:rsidR="00000000" w:rsidDel="00000000" w:rsidP="00000000" w:rsidRDefault="00000000" w:rsidRPr="00000000" w14:paraId="0000000F">
      <w:pPr>
        <w:spacing w:after="240" w:before="240" w:lineRule="auto"/>
        <w:rPr/>
      </w:pPr>
      <w:r w:rsidDel="00000000" w:rsidR="00000000" w:rsidRPr="00000000">
        <w:rPr>
          <w:rtl w:val="0"/>
        </w:rPr>
        <w:t xml:space="preserve">A person having custody is responsible for:</w:t>
      </w:r>
    </w:p>
    <w:p w:rsidR="00000000" w:rsidDel="00000000" w:rsidP="00000000" w:rsidRDefault="00000000" w:rsidRPr="00000000" w14:paraId="00000010">
      <w:pPr>
        <w:numPr>
          <w:ilvl w:val="0"/>
          <w:numId w:val="39"/>
        </w:numPr>
        <w:spacing w:after="0" w:afterAutospacing="0" w:before="240" w:lineRule="auto"/>
        <w:ind w:left="720" w:hanging="360"/>
      </w:pPr>
      <w:r w:rsidDel="00000000" w:rsidR="00000000" w:rsidRPr="00000000">
        <w:rPr>
          <w:rtl w:val="0"/>
        </w:rPr>
        <w:t xml:space="preserve">Daily care of the child.</w:t>
      </w:r>
    </w:p>
    <w:p w:rsidR="00000000" w:rsidDel="00000000" w:rsidP="00000000" w:rsidRDefault="00000000" w:rsidRPr="00000000" w14:paraId="00000011">
      <w:pPr>
        <w:numPr>
          <w:ilvl w:val="0"/>
          <w:numId w:val="39"/>
        </w:numPr>
        <w:spacing w:after="0" w:afterAutospacing="0" w:before="0" w:beforeAutospacing="0" w:lineRule="auto"/>
        <w:ind w:left="720" w:hanging="360"/>
      </w:pPr>
      <w:r w:rsidDel="00000000" w:rsidR="00000000" w:rsidRPr="00000000">
        <w:rPr>
          <w:rtl w:val="0"/>
        </w:rPr>
        <w:t xml:space="preserve">Food and clothing.</w:t>
      </w:r>
    </w:p>
    <w:p w:rsidR="00000000" w:rsidDel="00000000" w:rsidP="00000000" w:rsidRDefault="00000000" w:rsidRPr="00000000" w14:paraId="00000012">
      <w:pPr>
        <w:numPr>
          <w:ilvl w:val="0"/>
          <w:numId w:val="39"/>
        </w:numPr>
        <w:spacing w:after="0" w:afterAutospacing="0" w:before="0" w:beforeAutospacing="0" w:lineRule="auto"/>
        <w:ind w:left="720" w:hanging="360"/>
      </w:pPr>
      <w:r w:rsidDel="00000000" w:rsidR="00000000" w:rsidRPr="00000000">
        <w:rPr>
          <w:rtl w:val="0"/>
        </w:rPr>
        <w:t xml:space="preserve">Routine supervision.</w:t>
      </w:r>
    </w:p>
    <w:p w:rsidR="00000000" w:rsidDel="00000000" w:rsidP="00000000" w:rsidRDefault="00000000" w:rsidRPr="00000000" w14:paraId="00000013">
      <w:pPr>
        <w:numPr>
          <w:ilvl w:val="0"/>
          <w:numId w:val="39"/>
        </w:numPr>
        <w:spacing w:after="0" w:afterAutospacing="0" w:before="0" w:beforeAutospacing="0" w:lineRule="auto"/>
        <w:ind w:left="720" w:hanging="360"/>
      </w:pPr>
      <w:r w:rsidDel="00000000" w:rsidR="00000000" w:rsidRPr="00000000">
        <w:rPr>
          <w:rtl w:val="0"/>
        </w:rPr>
        <w:t xml:space="preserve">Emotional support.</w:t>
      </w:r>
    </w:p>
    <w:p w:rsidR="00000000" w:rsidDel="00000000" w:rsidP="00000000" w:rsidRDefault="00000000" w:rsidRPr="00000000" w14:paraId="00000014">
      <w:pPr>
        <w:numPr>
          <w:ilvl w:val="0"/>
          <w:numId w:val="39"/>
        </w:numPr>
        <w:spacing w:after="240" w:before="0" w:beforeAutospacing="0" w:lineRule="auto"/>
        <w:ind w:left="720" w:hanging="360"/>
      </w:pPr>
      <w:r w:rsidDel="00000000" w:rsidR="00000000" w:rsidRPr="00000000">
        <w:rPr>
          <w:rtl w:val="0"/>
        </w:rPr>
        <w:t xml:space="preserve">Immediate educational and personal needs.</w:t>
      </w:r>
    </w:p>
    <w:p w:rsidR="00000000" w:rsidDel="00000000" w:rsidP="00000000" w:rsidRDefault="00000000" w:rsidRPr="00000000" w14:paraId="00000015">
      <w:pPr>
        <w:spacing w:after="240" w:before="240" w:lineRule="auto"/>
        <w:rPr/>
      </w:pPr>
      <w:r w:rsidDel="00000000" w:rsidR="00000000" w:rsidRPr="00000000">
        <w:rPr>
          <w:rtl w:val="0"/>
        </w:rPr>
        <w:t xml:space="preserve">Custody mainly concerns </w:t>
      </w:r>
      <w:r w:rsidDel="00000000" w:rsidR="00000000" w:rsidRPr="00000000">
        <w:rPr>
          <w:b w:val="1"/>
          <w:bCs w:val="1"/>
          <w:rtl w:val="0"/>
        </w:rPr>
        <w:t xml:space="preserve">with whom the child lives and who provides daily care</w:t>
      </w:r>
      <w:r w:rsidDel="00000000" w:rsidR="00000000" w:rsidRPr="00000000">
        <w:rPr>
          <w:rtl w:val="0"/>
        </w:rPr>
        <w:t xml:space="preserve">, whereas guardianship relates to the </w:t>
      </w:r>
      <w:r w:rsidDel="00000000" w:rsidR="00000000" w:rsidRPr="00000000">
        <w:rPr>
          <w:b w:val="1"/>
          <w:bCs w:val="1"/>
          <w:rtl w:val="0"/>
        </w:rPr>
        <w:t xml:space="preserve">legal authority and responsibility</w:t>
      </w:r>
      <w:r w:rsidDel="00000000" w:rsidR="00000000" w:rsidRPr="00000000">
        <w:rPr>
          <w:rtl w:val="0"/>
        </w:rPr>
        <w:t xml:space="preserve"> to make important decisions regarding the child.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f4gk4f5qunh" w:id="3"/>
      <w:bookmarkEnd w:id="3"/>
      <w:r w:rsidDel="00000000" w:rsidR="00000000" w:rsidRPr="00000000">
        <w:rPr>
          <w:b w:val="1"/>
          <w:bCs w:val="1"/>
          <w:color w:val="000000"/>
          <w:sz w:val="26"/>
          <w:szCs w:val="26"/>
          <w:rtl w:val="0"/>
        </w:rPr>
        <w:t xml:space="preserve">3. Relationship Between Guardianship and Custody</w:t>
      </w:r>
    </w:p>
    <w:p w:rsidR="00000000" w:rsidDel="00000000" w:rsidP="00000000" w:rsidRDefault="00000000" w:rsidRPr="00000000" w14:paraId="00000017">
      <w:pPr>
        <w:spacing w:after="240" w:before="240" w:lineRule="auto"/>
        <w:rPr/>
      </w:pPr>
      <w:r w:rsidDel="00000000" w:rsidR="00000000" w:rsidRPr="00000000">
        <w:rPr>
          <w:rtl w:val="0"/>
        </w:rPr>
        <w:t xml:space="preserve">Guardianship and custody are closely connected but legally distinct concepts.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1gojcwf9s4" w:id="4"/>
      <w:bookmarkEnd w:id="4"/>
      <w:r w:rsidDel="00000000" w:rsidR="00000000" w:rsidRPr="00000000">
        <w:rPr>
          <w:b w:val="1"/>
          <w:bCs w:val="1"/>
          <w:color w:val="000000"/>
          <w:sz w:val="26"/>
          <w:szCs w:val="26"/>
          <w:rtl w:val="0"/>
        </w:rPr>
        <w:t xml:space="preserve">A. When Guardianship and Custody Exist Separately</w:t>
      </w:r>
    </w:p>
    <w:p w:rsidR="00000000" w:rsidDel="00000000" w:rsidP="00000000" w:rsidRDefault="00000000" w:rsidRPr="00000000" w14:paraId="00000019">
      <w:pPr>
        <w:spacing w:after="240" w:before="240" w:lineRule="auto"/>
        <w:rPr/>
      </w:pPr>
      <w:r w:rsidDel="00000000" w:rsidR="00000000" w:rsidRPr="00000000">
        <w:rPr>
          <w:rtl w:val="0"/>
        </w:rPr>
        <w:t xml:space="preserve">Guardianship and custody may belong to different persons.</w:t>
      </w:r>
    </w:p>
    <w:p w:rsidR="00000000" w:rsidDel="00000000" w:rsidP="00000000" w:rsidRDefault="00000000" w:rsidRPr="00000000" w14:paraId="0000001A">
      <w:pPr>
        <w:spacing w:after="240" w:before="240" w:lineRule="auto"/>
        <w:rPr/>
      </w:pPr>
      <w:r w:rsidDel="00000000" w:rsidR="00000000" w:rsidRPr="00000000">
        <w:rPr>
          <w:rtl w:val="0"/>
        </w:rPr>
        <w:t xml:space="preserve">For example, after divorce or separation:</w:t>
      </w:r>
    </w:p>
    <w:p w:rsidR="00000000" w:rsidDel="00000000" w:rsidP="00000000" w:rsidRDefault="00000000" w:rsidRPr="00000000" w14:paraId="0000001B">
      <w:pPr>
        <w:numPr>
          <w:ilvl w:val="0"/>
          <w:numId w:val="32"/>
        </w:numPr>
        <w:spacing w:after="0" w:afterAutospacing="0" w:before="240" w:lineRule="auto"/>
        <w:ind w:left="720" w:hanging="360"/>
      </w:pPr>
      <w:r w:rsidDel="00000000" w:rsidR="00000000" w:rsidRPr="00000000">
        <w:rPr>
          <w:rtl w:val="0"/>
        </w:rPr>
        <w:t xml:space="preserve">The mother may have physical custody of a young child.</w:t>
      </w:r>
    </w:p>
    <w:p w:rsidR="00000000" w:rsidDel="00000000" w:rsidP="00000000" w:rsidRDefault="00000000" w:rsidRPr="00000000" w14:paraId="0000001C">
      <w:pPr>
        <w:numPr>
          <w:ilvl w:val="0"/>
          <w:numId w:val="32"/>
        </w:numPr>
        <w:spacing w:after="0" w:afterAutospacing="0" w:before="0" w:beforeAutospacing="0" w:lineRule="auto"/>
        <w:ind w:left="720" w:hanging="360"/>
      </w:pPr>
      <w:r w:rsidDel="00000000" w:rsidR="00000000" w:rsidRPr="00000000">
        <w:rPr>
          <w:rtl w:val="0"/>
        </w:rPr>
        <w:t xml:space="preserve">The father may remain the natural legal guardian.</w:t>
      </w:r>
    </w:p>
    <w:p w:rsidR="00000000" w:rsidDel="00000000" w:rsidP="00000000" w:rsidRDefault="00000000" w:rsidRPr="00000000" w14:paraId="0000001D">
      <w:pPr>
        <w:numPr>
          <w:ilvl w:val="0"/>
          <w:numId w:val="32"/>
        </w:numPr>
        <w:spacing w:after="240" w:before="0" w:beforeAutospacing="0" w:lineRule="auto"/>
        <w:ind w:left="720" w:hanging="360"/>
      </w:pPr>
      <w:r w:rsidDel="00000000" w:rsidR="00000000" w:rsidRPr="00000000">
        <w:rPr>
          <w:rtl w:val="0"/>
        </w:rPr>
        <w:t xml:space="preserve">The father may continue to bear responsibility for maintenance and major legal decisions.</w:t>
      </w:r>
    </w:p>
    <w:p w:rsidR="00000000" w:rsidDel="00000000" w:rsidP="00000000" w:rsidRDefault="00000000" w:rsidRPr="00000000" w14:paraId="0000001E">
      <w:pPr>
        <w:spacing w:after="240" w:before="240" w:lineRule="auto"/>
        <w:rPr/>
      </w:pPr>
      <w:r w:rsidDel="00000000" w:rsidR="00000000" w:rsidRPr="00000000">
        <w:rPr>
          <w:rtl w:val="0"/>
        </w:rPr>
        <w:t xml:space="preserve">In such circumstances: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Custodian:</w:t>
      </w:r>
      <w:r w:rsidDel="00000000" w:rsidR="00000000" w:rsidRPr="00000000">
        <w:rPr>
          <w:rtl w:val="0"/>
        </w:rPr>
        <w:t xml:space="preserve"> The person who provides daily physical care of the child.</w:t>
        <w:br w:type="textWrapping"/>
      </w:r>
      <w:r w:rsidDel="00000000" w:rsidR="00000000" w:rsidRPr="00000000">
        <w:rPr>
          <w:b w:val="1"/>
          <w:bCs w:val="1"/>
          <w:rtl w:val="0"/>
        </w:rPr>
        <w:t xml:space="preserve">Guardian:</w:t>
      </w:r>
      <w:r w:rsidDel="00000000" w:rsidR="00000000" w:rsidRPr="00000000">
        <w:rPr>
          <w:rtl w:val="0"/>
        </w:rPr>
        <w:t xml:space="preserve"> The person who has legal authority and responsibility regarding the child.</w:t>
      </w:r>
    </w:p>
    <w:p w:rsidR="00000000" w:rsidDel="00000000" w:rsidP="00000000" w:rsidRDefault="00000000" w:rsidRPr="00000000" w14:paraId="00000020">
      <w:pPr>
        <w:spacing w:after="240" w:before="240" w:lineRule="auto"/>
        <w:rPr/>
      </w:pPr>
      <w:r w:rsidDel="00000000" w:rsidR="00000000" w:rsidRPr="00000000">
        <w:rPr>
          <w:rtl w:val="0"/>
        </w:rPr>
        <w:t xml:space="preserve">Therefore, physical possession of the child does not automatically create guardianship rights.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evazpckduw5" w:id="5"/>
      <w:bookmarkEnd w:id="5"/>
      <w:r w:rsidDel="00000000" w:rsidR="00000000" w:rsidRPr="00000000">
        <w:rPr>
          <w:b w:val="1"/>
          <w:bCs w:val="1"/>
          <w:color w:val="000000"/>
          <w:sz w:val="26"/>
          <w:szCs w:val="26"/>
          <w:rtl w:val="0"/>
        </w:rPr>
        <w:t xml:space="preserve">B. When Guardianship and Custody Exist Together</w:t>
      </w:r>
    </w:p>
    <w:p w:rsidR="00000000" w:rsidDel="00000000" w:rsidP="00000000" w:rsidRDefault="00000000" w:rsidRPr="00000000" w14:paraId="00000022">
      <w:pPr>
        <w:spacing w:after="240" w:before="240" w:lineRule="auto"/>
        <w:rPr/>
      </w:pPr>
      <w:r w:rsidDel="00000000" w:rsidR="00000000" w:rsidRPr="00000000">
        <w:rPr>
          <w:rtl w:val="0"/>
        </w:rPr>
        <w:t xml:space="preserve">Guardianship and custody may be granted to the same person where the Court considers it beneficial for the welfare of the child.</w:t>
      </w:r>
    </w:p>
    <w:p w:rsidR="00000000" w:rsidDel="00000000" w:rsidP="00000000" w:rsidRDefault="00000000" w:rsidRPr="00000000" w14:paraId="0000002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4">
      <w:pPr>
        <w:numPr>
          <w:ilvl w:val="0"/>
          <w:numId w:val="54"/>
        </w:numPr>
        <w:spacing w:after="0" w:afterAutospacing="0" w:before="240" w:lineRule="auto"/>
        <w:ind w:left="720" w:hanging="360"/>
      </w:pPr>
      <w:r w:rsidDel="00000000" w:rsidR="00000000" w:rsidRPr="00000000">
        <w:rPr>
          <w:rtl w:val="0"/>
        </w:rPr>
        <w:t xml:space="preserve">Father acting as both guardian and custodian.</w:t>
      </w:r>
    </w:p>
    <w:p w:rsidR="00000000" w:rsidDel="00000000" w:rsidP="00000000" w:rsidRDefault="00000000" w:rsidRPr="00000000" w14:paraId="00000025">
      <w:pPr>
        <w:numPr>
          <w:ilvl w:val="0"/>
          <w:numId w:val="54"/>
        </w:numPr>
        <w:spacing w:after="0" w:afterAutospacing="0" w:before="0" w:beforeAutospacing="0" w:lineRule="auto"/>
        <w:ind w:left="720" w:hanging="360"/>
      </w:pPr>
      <w:r w:rsidDel="00000000" w:rsidR="00000000" w:rsidRPr="00000000">
        <w:rPr>
          <w:rtl w:val="0"/>
        </w:rPr>
        <w:t xml:space="preserve">Mother appointed as guardian and granted custody.</w:t>
      </w:r>
    </w:p>
    <w:p w:rsidR="00000000" w:rsidDel="00000000" w:rsidP="00000000" w:rsidRDefault="00000000" w:rsidRPr="00000000" w14:paraId="00000026">
      <w:pPr>
        <w:numPr>
          <w:ilvl w:val="0"/>
          <w:numId w:val="54"/>
        </w:numPr>
        <w:spacing w:after="240" w:before="0" w:beforeAutospacing="0" w:lineRule="auto"/>
        <w:ind w:left="720" w:hanging="360"/>
      </w:pPr>
      <w:r w:rsidDel="00000000" w:rsidR="00000000" w:rsidRPr="00000000">
        <w:rPr>
          <w:rtl w:val="0"/>
        </w:rPr>
        <w:t xml:space="preserve">A relative appointed as guardian and given custody.</w:t>
      </w:r>
    </w:p>
    <w:p w:rsidR="00000000" w:rsidDel="00000000" w:rsidP="00000000" w:rsidRDefault="00000000" w:rsidRPr="00000000" w14:paraId="00000027">
      <w:pPr>
        <w:spacing w:after="240" w:before="240" w:lineRule="auto"/>
        <w:rPr/>
      </w:pPr>
      <w:r w:rsidDel="00000000" w:rsidR="00000000" w:rsidRPr="00000000">
        <w:rPr>
          <w:rtl w:val="0"/>
        </w:rPr>
        <w:t xml:space="preserve">In such cases, the same person:</w:t>
      </w:r>
    </w:p>
    <w:p w:rsidR="00000000" w:rsidDel="00000000" w:rsidP="00000000" w:rsidRDefault="00000000" w:rsidRPr="00000000" w14:paraId="00000028">
      <w:pPr>
        <w:numPr>
          <w:ilvl w:val="0"/>
          <w:numId w:val="25"/>
        </w:numPr>
        <w:spacing w:after="0" w:afterAutospacing="0" w:before="240" w:lineRule="auto"/>
        <w:ind w:left="720" w:hanging="360"/>
      </w:pPr>
      <w:r w:rsidDel="00000000" w:rsidR="00000000" w:rsidRPr="00000000">
        <w:rPr>
          <w:rtl w:val="0"/>
        </w:rPr>
        <w:t xml:space="preserve">Provides daily care.</w:t>
      </w:r>
    </w:p>
    <w:p w:rsidR="00000000" w:rsidDel="00000000" w:rsidP="00000000" w:rsidRDefault="00000000" w:rsidRPr="00000000" w14:paraId="00000029">
      <w:pPr>
        <w:numPr>
          <w:ilvl w:val="0"/>
          <w:numId w:val="25"/>
        </w:numPr>
        <w:spacing w:after="0" w:afterAutospacing="0" w:before="0" w:beforeAutospacing="0" w:lineRule="auto"/>
        <w:ind w:left="720" w:hanging="360"/>
      </w:pPr>
      <w:r w:rsidDel="00000000" w:rsidR="00000000" w:rsidRPr="00000000">
        <w:rPr>
          <w:rtl w:val="0"/>
        </w:rPr>
        <w:t xml:space="preserve">Makes important decisions.</w:t>
      </w:r>
    </w:p>
    <w:p w:rsidR="00000000" w:rsidDel="00000000" w:rsidP="00000000" w:rsidRDefault="00000000" w:rsidRPr="00000000" w14:paraId="0000002A">
      <w:pPr>
        <w:numPr>
          <w:ilvl w:val="0"/>
          <w:numId w:val="25"/>
        </w:numPr>
        <w:spacing w:after="240" w:before="0" w:beforeAutospacing="0" w:lineRule="auto"/>
        <w:ind w:left="720" w:hanging="360"/>
      </w:pPr>
      <w:r w:rsidDel="00000000" w:rsidR="00000000" w:rsidRPr="00000000">
        <w:rPr>
          <w:rtl w:val="0"/>
        </w:rPr>
        <w:t xml:space="preserve">Protects the overall welfare of the child.</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vxk5dyb40sw" w:id="6"/>
      <w:bookmarkEnd w:id="6"/>
      <w:r w:rsidDel="00000000" w:rsidR="00000000" w:rsidRPr="00000000">
        <w:rPr>
          <w:b w:val="1"/>
          <w:bCs w:val="1"/>
          <w:color w:val="000000"/>
          <w:sz w:val="26"/>
          <w:szCs w:val="26"/>
          <w:rtl w:val="0"/>
        </w:rPr>
        <w:t xml:space="preserve">4. Appointment of Guardian Other Than Parents</w:t>
      </w:r>
    </w:p>
    <w:p w:rsidR="00000000" w:rsidDel="00000000" w:rsidP="00000000" w:rsidRDefault="00000000" w:rsidRPr="00000000" w14:paraId="0000002C">
      <w:pPr>
        <w:spacing w:after="240" w:before="240" w:lineRule="auto"/>
        <w:rPr/>
      </w:pPr>
      <w:r w:rsidDel="00000000" w:rsidR="00000000" w:rsidRPr="00000000">
        <w:rPr>
          <w:rtl w:val="0"/>
        </w:rPr>
        <w:t xml:space="preserve">Although parents are normally considered natural guardians, the Court may appoint another person as guardian where circumstances require.</w:t>
      </w:r>
    </w:p>
    <w:p w:rsidR="00000000" w:rsidDel="00000000" w:rsidP="00000000" w:rsidRDefault="00000000" w:rsidRPr="00000000" w14:paraId="0000002D">
      <w:pPr>
        <w:spacing w:after="240" w:before="240" w:lineRule="auto"/>
        <w:rPr/>
      </w:pPr>
      <w:r w:rsidDel="00000000" w:rsidR="00000000" w:rsidRPr="00000000">
        <w:rPr>
          <w:rtl w:val="0"/>
        </w:rPr>
        <w:t xml:space="preserve">A person other than a parent may be appointed when:</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Parents are deceased.</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Parents are missing or unavailable.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Parents are unable to perform guardianship duties.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Parents are unsuitable or unfit.</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Appointment of another person is necessary for the welfare of the minor.</w:t>
      </w:r>
    </w:p>
    <w:p w:rsidR="00000000" w:rsidDel="00000000" w:rsidP="00000000" w:rsidRDefault="00000000" w:rsidRPr="00000000" w14:paraId="00000033">
      <w:pPr>
        <w:spacing w:after="240" w:before="240" w:lineRule="auto"/>
        <w:rPr/>
      </w:pPr>
      <w:r w:rsidDel="00000000" w:rsidR="00000000" w:rsidRPr="00000000">
        <w:rPr>
          <w:rtl w:val="0"/>
        </w:rPr>
        <w:t xml:space="preserve">A guardian other than a parent may include:</w:t>
      </w:r>
    </w:p>
    <w:p w:rsidR="00000000" w:rsidDel="00000000" w:rsidP="00000000" w:rsidRDefault="00000000" w:rsidRPr="00000000" w14:paraId="00000034">
      <w:pPr>
        <w:numPr>
          <w:ilvl w:val="0"/>
          <w:numId w:val="50"/>
        </w:numPr>
        <w:spacing w:after="0" w:afterAutospacing="0" w:before="240" w:lineRule="auto"/>
        <w:ind w:left="720" w:hanging="360"/>
      </w:pPr>
      <w:r w:rsidDel="00000000" w:rsidR="00000000" w:rsidRPr="00000000">
        <w:rPr>
          <w:rtl w:val="0"/>
        </w:rPr>
        <w:t xml:space="preserve">Grandparents.</w:t>
      </w:r>
    </w:p>
    <w:p w:rsidR="00000000" w:rsidDel="00000000" w:rsidP="00000000" w:rsidRDefault="00000000" w:rsidRPr="00000000" w14:paraId="00000035">
      <w:pPr>
        <w:numPr>
          <w:ilvl w:val="0"/>
          <w:numId w:val="50"/>
        </w:numPr>
        <w:spacing w:after="0" w:afterAutospacing="0" w:before="0" w:beforeAutospacing="0" w:lineRule="auto"/>
        <w:ind w:left="720" w:hanging="360"/>
      </w:pPr>
      <w:r w:rsidDel="00000000" w:rsidR="00000000" w:rsidRPr="00000000">
        <w:rPr>
          <w:rtl w:val="0"/>
        </w:rPr>
        <w:t xml:space="preserve">Adult siblings.</w:t>
      </w:r>
    </w:p>
    <w:p w:rsidR="00000000" w:rsidDel="00000000" w:rsidP="00000000" w:rsidRDefault="00000000" w:rsidRPr="00000000" w14:paraId="00000036">
      <w:pPr>
        <w:numPr>
          <w:ilvl w:val="0"/>
          <w:numId w:val="50"/>
        </w:numPr>
        <w:spacing w:after="0" w:afterAutospacing="0" w:before="0" w:beforeAutospacing="0" w:lineRule="auto"/>
        <w:ind w:left="720" w:hanging="360"/>
      </w:pPr>
      <w:r w:rsidDel="00000000" w:rsidR="00000000" w:rsidRPr="00000000">
        <w:rPr>
          <w:rtl w:val="0"/>
        </w:rPr>
        <w:t xml:space="preserve">Relatives.</w:t>
      </w:r>
    </w:p>
    <w:p w:rsidR="00000000" w:rsidDel="00000000" w:rsidP="00000000" w:rsidRDefault="00000000" w:rsidRPr="00000000" w14:paraId="00000037">
      <w:pPr>
        <w:numPr>
          <w:ilvl w:val="0"/>
          <w:numId w:val="50"/>
        </w:numPr>
        <w:spacing w:after="0" w:afterAutospacing="0" w:before="0" w:beforeAutospacing="0" w:lineRule="auto"/>
        <w:ind w:left="720" w:hanging="360"/>
      </w:pPr>
      <w:r w:rsidDel="00000000" w:rsidR="00000000" w:rsidRPr="00000000">
        <w:rPr>
          <w:rtl w:val="0"/>
        </w:rPr>
        <w:t xml:space="preserve">Close family members.</w:t>
      </w:r>
    </w:p>
    <w:p w:rsidR="00000000" w:rsidDel="00000000" w:rsidP="00000000" w:rsidRDefault="00000000" w:rsidRPr="00000000" w14:paraId="00000038">
      <w:pPr>
        <w:numPr>
          <w:ilvl w:val="0"/>
          <w:numId w:val="50"/>
        </w:numPr>
        <w:spacing w:after="240" w:before="0" w:beforeAutospacing="0" w:lineRule="auto"/>
        <w:ind w:left="720" w:hanging="360"/>
      </w:pPr>
      <w:r w:rsidDel="00000000" w:rsidR="00000000" w:rsidRPr="00000000">
        <w:rPr>
          <w:rtl w:val="0"/>
        </w:rPr>
        <w:t xml:space="preserve">Any suitable person considered appropriate by the Court.</w:t>
      </w:r>
    </w:p>
    <w:p w:rsidR="00000000" w:rsidDel="00000000" w:rsidP="00000000" w:rsidRDefault="00000000" w:rsidRPr="00000000" w14:paraId="00000039">
      <w:pPr>
        <w:spacing w:after="240" w:before="240" w:lineRule="auto"/>
        <w:rPr/>
      </w:pPr>
      <w:r w:rsidDel="00000000" w:rsidR="00000000" w:rsidRPr="00000000">
        <w:rPr>
          <w:rtl w:val="0"/>
        </w:rPr>
        <w:t xml:space="preserve">However, mere relationship with the child does not create an automatic right to guardianship. The applicant must prove that appointment will serve the </w:t>
      </w:r>
      <w:r w:rsidDel="00000000" w:rsidR="00000000" w:rsidRPr="00000000">
        <w:rPr>
          <w:b w:val="1"/>
          <w:bCs w:val="1"/>
          <w:rtl w:val="0"/>
        </w:rPr>
        <w:t xml:space="preserve">best interests and welfare of the minor</w:t>
      </w:r>
      <w:r w:rsidDel="00000000" w:rsidR="00000000" w:rsidRPr="00000000">
        <w:rPr>
          <w:rtl w:val="0"/>
        </w:rPr>
        <w:t xml:space="preserv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s7w4z9ip9jv9" w:id="7"/>
      <w:bookmarkEnd w:id="7"/>
      <w:r w:rsidDel="00000000" w:rsidR="00000000" w:rsidRPr="00000000">
        <w:rPr>
          <w:b w:val="1"/>
          <w:bCs w:val="1"/>
          <w:color w:val="000000"/>
          <w:sz w:val="26"/>
          <w:szCs w:val="26"/>
          <w:rtl w:val="0"/>
        </w:rPr>
        <w:t xml:space="preserve">5. Conditions for Appointment of Guardian</w:t>
      </w:r>
    </w:p>
    <w:p w:rsidR="00000000" w:rsidDel="00000000" w:rsidP="00000000" w:rsidRDefault="00000000" w:rsidRPr="00000000" w14:paraId="0000003B">
      <w:pPr>
        <w:spacing w:after="240" w:before="240" w:lineRule="auto"/>
        <w:rPr/>
      </w:pPr>
      <w:r w:rsidDel="00000000" w:rsidR="00000000" w:rsidRPr="00000000">
        <w:rPr>
          <w:rtl w:val="0"/>
        </w:rPr>
        <w:t xml:space="preserve">The Family Court considers several factors before appointing a guardian.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iik4i1jpasf" w:id="8"/>
      <w:bookmarkEnd w:id="8"/>
      <w:r w:rsidDel="00000000" w:rsidR="00000000" w:rsidRPr="00000000">
        <w:rPr>
          <w:b w:val="1"/>
          <w:bCs w:val="1"/>
          <w:color w:val="000000"/>
          <w:sz w:val="26"/>
          <w:szCs w:val="26"/>
          <w:rtl w:val="0"/>
        </w:rPr>
        <w:t xml:space="preserve">(a) Welfare of Minor</w:t>
      </w:r>
    </w:p>
    <w:p w:rsidR="00000000" w:rsidDel="00000000" w:rsidP="00000000" w:rsidRDefault="00000000" w:rsidRPr="00000000" w14:paraId="0000003D">
      <w:pPr>
        <w:spacing w:after="240" w:before="240" w:lineRule="auto"/>
        <w:rPr/>
      </w:pPr>
      <w:r w:rsidDel="00000000" w:rsidR="00000000" w:rsidRPr="00000000">
        <w:rPr>
          <w:rtl w:val="0"/>
        </w:rPr>
        <w:t xml:space="preserve">The most important consideration is the welfare of the minor. The Court examines:</w:t>
      </w:r>
    </w:p>
    <w:p w:rsidR="00000000" w:rsidDel="00000000" w:rsidP="00000000" w:rsidRDefault="00000000" w:rsidRPr="00000000" w14:paraId="0000003E">
      <w:pPr>
        <w:numPr>
          <w:ilvl w:val="0"/>
          <w:numId w:val="55"/>
        </w:numPr>
        <w:spacing w:after="0" w:afterAutospacing="0" w:before="240" w:lineRule="auto"/>
        <w:ind w:left="720" w:hanging="360"/>
      </w:pPr>
      <w:r w:rsidDel="00000000" w:rsidR="00000000" w:rsidRPr="00000000">
        <w:rPr>
          <w:rtl w:val="0"/>
        </w:rPr>
        <w:t xml:space="preserve">Safety of the child.</w:t>
      </w:r>
    </w:p>
    <w:p w:rsidR="00000000" w:rsidDel="00000000" w:rsidP="00000000" w:rsidRDefault="00000000" w:rsidRPr="00000000" w14:paraId="0000003F">
      <w:pPr>
        <w:numPr>
          <w:ilvl w:val="0"/>
          <w:numId w:val="55"/>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40">
      <w:pPr>
        <w:numPr>
          <w:ilvl w:val="0"/>
          <w:numId w:val="55"/>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041">
      <w:pPr>
        <w:numPr>
          <w:ilvl w:val="0"/>
          <w:numId w:val="55"/>
        </w:numPr>
        <w:spacing w:after="0" w:afterAutospacing="0" w:before="0" w:beforeAutospacing="0" w:lineRule="auto"/>
        <w:ind w:left="720" w:hanging="360"/>
      </w:pPr>
      <w:r w:rsidDel="00000000" w:rsidR="00000000" w:rsidRPr="00000000">
        <w:rPr>
          <w:rtl w:val="0"/>
        </w:rPr>
        <w:t xml:space="preserve">Emotional stability.</w:t>
      </w:r>
    </w:p>
    <w:p w:rsidR="00000000" w:rsidDel="00000000" w:rsidP="00000000" w:rsidRDefault="00000000" w:rsidRPr="00000000" w14:paraId="00000042">
      <w:pPr>
        <w:numPr>
          <w:ilvl w:val="0"/>
          <w:numId w:val="55"/>
        </w:numPr>
        <w:spacing w:after="0" w:afterAutospacing="0" w:before="0" w:beforeAutospacing="0" w:lineRule="auto"/>
        <w:ind w:left="720" w:hanging="360"/>
      </w:pPr>
      <w:r w:rsidDel="00000000" w:rsidR="00000000" w:rsidRPr="00000000">
        <w:rPr>
          <w:rtl w:val="0"/>
        </w:rPr>
        <w:t xml:space="preserve">Moral development.</w:t>
      </w:r>
    </w:p>
    <w:p w:rsidR="00000000" w:rsidDel="00000000" w:rsidP="00000000" w:rsidRDefault="00000000" w:rsidRPr="00000000" w14:paraId="00000043">
      <w:pPr>
        <w:numPr>
          <w:ilvl w:val="0"/>
          <w:numId w:val="55"/>
        </w:numPr>
        <w:spacing w:after="240" w:before="0" w:beforeAutospacing="0" w:lineRule="auto"/>
        <w:ind w:left="720" w:hanging="360"/>
      </w:pPr>
      <w:r w:rsidDel="00000000" w:rsidR="00000000" w:rsidRPr="00000000">
        <w:rPr>
          <w:rtl w:val="0"/>
        </w:rPr>
        <w:t xml:space="preserve">Living environment.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iobkx72e4hep" w:id="9"/>
      <w:bookmarkEnd w:id="9"/>
      <w:r w:rsidDel="00000000" w:rsidR="00000000" w:rsidRPr="00000000">
        <w:rPr>
          <w:b w:val="1"/>
          <w:bCs w:val="1"/>
          <w:color w:val="000000"/>
          <w:sz w:val="26"/>
          <w:szCs w:val="26"/>
          <w:rtl w:val="0"/>
        </w:rPr>
        <w:t xml:space="preserve">(b) Character and Capacity of Guardian</w:t>
      </w:r>
    </w:p>
    <w:p w:rsidR="00000000" w:rsidDel="00000000" w:rsidP="00000000" w:rsidRDefault="00000000" w:rsidRPr="00000000" w14:paraId="00000045">
      <w:pPr>
        <w:spacing w:after="240" w:before="240" w:lineRule="auto"/>
        <w:rPr/>
      </w:pPr>
      <w:r w:rsidDel="00000000" w:rsidR="00000000" w:rsidRPr="00000000">
        <w:rPr>
          <w:rtl w:val="0"/>
        </w:rPr>
        <w:t xml:space="preserve">The Court considers:</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rtl w:val="0"/>
        </w:rPr>
        <w:t xml:space="preserve">Moral character.</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Conduct of the applicant.</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Financial ability.</w:t>
      </w:r>
    </w:p>
    <w:p w:rsidR="00000000" w:rsidDel="00000000" w:rsidP="00000000" w:rsidRDefault="00000000" w:rsidRPr="00000000" w14:paraId="00000049">
      <w:pPr>
        <w:numPr>
          <w:ilvl w:val="0"/>
          <w:numId w:val="18"/>
        </w:numPr>
        <w:spacing w:after="0" w:afterAutospacing="0" w:before="0" w:beforeAutospacing="0" w:lineRule="auto"/>
        <w:ind w:left="720" w:hanging="360"/>
      </w:pPr>
      <w:r w:rsidDel="00000000" w:rsidR="00000000" w:rsidRPr="00000000">
        <w:rPr>
          <w:rtl w:val="0"/>
        </w:rPr>
        <w:t xml:space="preserve">Ability to provide proper care.</w:t>
      </w:r>
    </w:p>
    <w:p w:rsidR="00000000" w:rsidDel="00000000" w:rsidP="00000000" w:rsidRDefault="00000000" w:rsidRPr="00000000" w14:paraId="0000004A">
      <w:pPr>
        <w:numPr>
          <w:ilvl w:val="0"/>
          <w:numId w:val="18"/>
        </w:numPr>
        <w:spacing w:after="240" w:before="0" w:beforeAutospacing="0" w:lineRule="auto"/>
        <w:ind w:left="720" w:hanging="360"/>
      </w:pPr>
      <w:r w:rsidDel="00000000" w:rsidR="00000000" w:rsidRPr="00000000">
        <w:rPr>
          <w:rtl w:val="0"/>
        </w:rPr>
        <w:t xml:space="preserve">Stability of the home environment.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fy54qwg03y2z" w:id="10"/>
      <w:bookmarkEnd w:id="10"/>
      <w:r w:rsidDel="00000000" w:rsidR="00000000" w:rsidRPr="00000000">
        <w:rPr>
          <w:b w:val="1"/>
          <w:bCs w:val="1"/>
          <w:color w:val="000000"/>
          <w:sz w:val="26"/>
          <w:szCs w:val="26"/>
          <w:rtl w:val="0"/>
        </w:rPr>
        <w:t xml:space="preserve">(c) Relationship with Minor</w:t>
      </w:r>
    </w:p>
    <w:p w:rsidR="00000000" w:rsidDel="00000000" w:rsidP="00000000" w:rsidRDefault="00000000" w:rsidRPr="00000000" w14:paraId="0000004C">
      <w:pPr>
        <w:spacing w:after="240" w:before="240" w:lineRule="auto"/>
        <w:rPr/>
      </w:pPr>
      <w:r w:rsidDel="00000000" w:rsidR="00000000" w:rsidRPr="00000000">
        <w:rPr>
          <w:rtl w:val="0"/>
        </w:rPr>
        <w:t xml:space="preserve">The Court considers:</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Existing relationship between applicant and child.</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Emotional attachment.</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Previous care provided by the applicant.</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ww6cka10g8j" w:id="11"/>
      <w:bookmarkEnd w:id="11"/>
      <w:r w:rsidDel="00000000" w:rsidR="00000000" w:rsidRPr="00000000">
        <w:rPr>
          <w:b w:val="1"/>
          <w:bCs w:val="1"/>
          <w:color w:val="000000"/>
          <w:sz w:val="26"/>
          <w:szCs w:val="26"/>
          <w:rtl w:val="0"/>
        </w:rPr>
        <w:t xml:space="preserve">(d) Wishes of Minor</w:t>
      </w:r>
    </w:p>
    <w:p w:rsidR="00000000" w:rsidDel="00000000" w:rsidP="00000000" w:rsidRDefault="00000000" w:rsidRPr="00000000" w14:paraId="00000051">
      <w:pPr>
        <w:spacing w:after="240" w:before="240" w:lineRule="auto"/>
        <w:rPr/>
      </w:pPr>
      <w:r w:rsidDel="00000000" w:rsidR="00000000" w:rsidRPr="00000000">
        <w:rPr>
          <w:rtl w:val="0"/>
        </w:rPr>
        <w:t xml:space="preserve">Where the minor is capable of forming an intelligent preference, the Court may consider the child's wishes. However, the child’s preference is only one factor and is not the sole determining factor.</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nfwiw3wicyqn" w:id="12"/>
      <w:bookmarkEnd w:id="12"/>
      <w:r w:rsidDel="00000000" w:rsidR="00000000" w:rsidRPr="00000000">
        <w:rPr>
          <w:b w:val="1"/>
          <w:bCs w:val="1"/>
          <w:color w:val="000000"/>
          <w:sz w:val="26"/>
          <w:szCs w:val="26"/>
          <w:rtl w:val="0"/>
        </w:rPr>
        <w:t xml:space="preserve">6. Removal or Refusal of Guardian</w:t>
      </w:r>
    </w:p>
    <w:p w:rsidR="00000000" w:rsidDel="00000000" w:rsidP="00000000" w:rsidRDefault="00000000" w:rsidRPr="00000000" w14:paraId="00000053">
      <w:pPr>
        <w:spacing w:after="240" w:before="240" w:lineRule="auto"/>
        <w:rPr/>
      </w:pPr>
      <w:r w:rsidDel="00000000" w:rsidR="00000000" w:rsidRPr="00000000">
        <w:rPr>
          <w:rtl w:val="0"/>
        </w:rPr>
        <w:t xml:space="preserve">The Court may refuse appointment or remove an existing guardian where:</w:t>
      </w:r>
    </w:p>
    <w:p w:rsidR="00000000" w:rsidDel="00000000" w:rsidP="00000000" w:rsidRDefault="00000000" w:rsidRPr="00000000" w14:paraId="00000054">
      <w:pPr>
        <w:numPr>
          <w:ilvl w:val="0"/>
          <w:numId w:val="17"/>
        </w:numPr>
        <w:spacing w:after="0" w:afterAutospacing="0" w:before="240" w:lineRule="auto"/>
        <w:ind w:left="720" w:hanging="360"/>
      </w:pPr>
      <w:r w:rsidDel="00000000" w:rsidR="00000000" w:rsidRPr="00000000">
        <w:rPr>
          <w:rtl w:val="0"/>
        </w:rPr>
        <w:t xml:space="preserve">The guardian neglects the minor.</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rtl w:val="0"/>
        </w:rPr>
        <w:t xml:space="preserve">The guardian fails to provide proper care.</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The guardian’s conduct is harmful to the child.</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The guardian has an adverse interest against the minor.</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The guardian is unable to perform his duties.</w:t>
      </w:r>
    </w:p>
    <w:p w:rsidR="00000000" w:rsidDel="00000000" w:rsidP="00000000" w:rsidRDefault="00000000" w:rsidRPr="00000000" w14:paraId="00000059">
      <w:pPr>
        <w:numPr>
          <w:ilvl w:val="0"/>
          <w:numId w:val="17"/>
        </w:numPr>
        <w:spacing w:after="240" w:before="0" w:beforeAutospacing="0" w:lineRule="auto"/>
        <w:ind w:left="720" w:hanging="360"/>
      </w:pPr>
      <w:r w:rsidDel="00000000" w:rsidR="00000000" w:rsidRPr="00000000">
        <w:rPr>
          <w:rtl w:val="0"/>
        </w:rPr>
        <w:t xml:space="preserve">Continuation of guardianship is against the welfare of the child.</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y92jg71te86r" w:id="13"/>
      <w:bookmarkEnd w:id="13"/>
      <w:r w:rsidDel="00000000" w:rsidR="00000000" w:rsidRPr="00000000">
        <w:rPr>
          <w:b w:val="1"/>
          <w:bCs w:val="1"/>
          <w:sz w:val="46"/>
          <w:szCs w:val="46"/>
          <w:rtl w:val="0"/>
        </w:rPr>
        <w:t xml:space="preserve">7. Legal Framework Governing Guardianship in Pakistan</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vf535md9ggws" w:id="14"/>
      <w:bookmarkEnd w:id="14"/>
      <w:r w:rsidDel="00000000" w:rsidR="00000000" w:rsidRPr="00000000">
        <w:rPr>
          <w:b w:val="1"/>
          <w:bCs w:val="1"/>
          <w:sz w:val="34"/>
          <w:szCs w:val="34"/>
          <w:rtl w:val="0"/>
        </w:rPr>
        <w:t xml:space="preserve">(A) Guardians and Wards Act, 1890</w:t>
      </w:r>
    </w:p>
    <w:p w:rsidR="00000000" w:rsidDel="00000000" w:rsidP="00000000" w:rsidRDefault="00000000" w:rsidRPr="00000000" w14:paraId="0000005C">
      <w:pPr>
        <w:spacing w:after="240" w:before="240" w:lineRule="auto"/>
        <w:rPr/>
      </w:pPr>
      <w:r w:rsidDel="00000000" w:rsidR="00000000" w:rsidRPr="00000000">
        <w:rPr>
          <w:rtl w:val="0"/>
        </w:rPr>
        <w:t xml:space="preserve">The </w:t>
      </w:r>
      <w:r w:rsidDel="00000000" w:rsidR="00000000" w:rsidRPr="00000000">
        <w:rPr>
          <w:b w:val="1"/>
          <w:bCs w:val="1"/>
          <w:rtl w:val="0"/>
        </w:rPr>
        <w:t xml:space="preserve">Guardians and Wards Act, 1890</w:t>
      </w:r>
      <w:r w:rsidDel="00000000" w:rsidR="00000000" w:rsidRPr="00000000">
        <w:rPr>
          <w:rtl w:val="0"/>
        </w:rPr>
        <w:t xml:space="preserve"> is the principal legislation governing guardianship matters in Pakistan.</w:t>
      </w:r>
    </w:p>
    <w:p w:rsidR="00000000" w:rsidDel="00000000" w:rsidP="00000000" w:rsidRDefault="00000000" w:rsidRPr="00000000" w14:paraId="0000005D">
      <w:pPr>
        <w:spacing w:after="240" w:before="240" w:lineRule="auto"/>
        <w:rPr/>
      </w:pPr>
      <w:r w:rsidDel="00000000" w:rsidR="00000000" w:rsidRPr="00000000">
        <w:rPr>
          <w:rtl w:val="0"/>
        </w:rPr>
        <w:t xml:space="preserve">Important provisions include: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Section 7 — Power of Court to Appoint Guardian</w:t>
        <w:br w:type="textWrapping"/>
      </w:r>
      <w:r w:rsidDel="00000000" w:rsidR="00000000" w:rsidRPr="00000000">
        <w:rPr>
          <w:rtl w:val="0"/>
        </w:rPr>
        <w:t xml:space="preserve">The Court may appoint or declare a guardian where it considers such appointment necessary for the welfare of the minor.</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Section 8 — Persons Entitled to Apply</w:t>
        <w:br w:type="textWrapping"/>
      </w:r>
      <w:r w:rsidDel="00000000" w:rsidR="00000000" w:rsidRPr="00000000">
        <w:rPr>
          <w:rtl w:val="0"/>
        </w:rPr>
        <w:t xml:space="preserve">An application may be made by a person seeking appointment as guardian, any relative or friend of the minor, or any person interested in the welfare of the minor.</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Section 9 — Jurisdiction</w:t>
        <w:br w:type="textWrapping"/>
      </w:r>
      <w:r w:rsidDel="00000000" w:rsidR="00000000" w:rsidRPr="00000000">
        <w:rPr>
          <w:rtl w:val="0"/>
        </w:rPr>
        <w:t xml:space="preserve">A guardianship petition regarding the person of a minor is filed before the Court where the minor ordinarily resides.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Section 10 — Contents of Application</w:t>
        <w:br w:type="textWrapping"/>
      </w:r>
      <w:r w:rsidDel="00000000" w:rsidR="00000000" w:rsidRPr="00000000">
        <w:rPr>
          <w:rtl w:val="0"/>
        </w:rPr>
        <w:t xml:space="preserve">Provides requirements regarding the form and particulars of a guardianship petition.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Section 11 — Notice</w:t>
        <w:br w:type="textWrapping"/>
      </w:r>
      <w:r w:rsidDel="00000000" w:rsidR="00000000" w:rsidRPr="00000000">
        <w:rPr>
          <w:rtl w:val="0"/>
        </w:rPr>
        <w:t xml:space="preserve">Requires notice to persons interested in the welfare of the minor.</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Section 12 — Interim Orders</w:t>
        <w:br w:type="textWrapping"/>
      </w:r>
      <w:r w:rsidDel="00000000" w:rsidR="00000000" w:rsidRPr="00000000">
        <w:rPr>
          <w:rtl w:val="0"/>
        </w:rPr>
        <w:t xml:space="preserve">Allows the Court to pass temporary orders regarding custody, production of the minor, and protection of the child.</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Section 17 — Welfare Principle</w:t>
        <w:br w:type="textWrapping"/>
      </w:r>
      <w:r w:rsidDel="00000000" w:rsidR="00000000" w:rsidRPr="00000000">
        <w:rPr>
          <w:rtl w:val="0"/>
        </w:rPr>
        <w:t xml:space="preserve">The Court must consider what is best for the welfare of the minor. Welfare of the minor is the paramount consideration.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Section 19 — Guardian Not to Be Appointed in Certain Cases</w:t>
        <w:br w:type="textWrapping"/>
      </w:r>
      <w:r w:rsidDel="00000000" w:rsidR="00000000" w:rsidRPr="00000000">
        <w:rPr>
          <w:rtl w:val="0"/>
        </w:rPr>
        <w:t xml:space="preserve">The Court cannot appoint a guardian of the person of a minor where the father is living and is not considered unfit to be guardian, subject to the provisions of law. This provision is particularly relevant in Muslim family guardianship disputes.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Section 25 — Return of Ward</w:t>
        <w:br w:type="textWrapping"/>
      </w:r>
      <w:r w:rsidDel="00000000" w:rsidR="00000000" w:rsidRPr="00000000">
        <w:rPr>
          <w:rtl w:val="0"/>
        </w:rPr>
        <w:t xml:space="preserve">The Court may order return of the minor to the custody of a guardian where appropriate. However, return is not automatic; the Court must still consider the welfare of the minor.</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Section 47 — Appeal</w:t>
        <w:br w:type="textWrapping"/>
      </w:r>
      <w:r w:rsidDel="00000000" w:rsidR="00000000" w:rsidRPr="00000000">
        <w:rPr>
          <w:rtl w:val="0"/>
        </w:rPr>
        <w:t xml:space="preserve">Provides appeal against specified orders passed under the Act.</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ylzxedwic5yl" w:id="15"/>
      <w:bookmarkEnd w:id="15"/>
      <w:r w:rsidDel="00000000" w:rsidR="00000000" w:rsidRPr="00000000">
        <w:rPr>
          <w:b w:val="1"/>
          <w:bCs w:val="1"/>
          <w:sz w:val="34"/>
          <w:szCs w:val="34"/>
          <w:rtl w:val="0"/>
        </w:rPr>
        <w:t xml:space="preserve">(B) Family Courts Act, 1964</w:t>
      </w:r>
    </w:p>
    <w:p w:rsidR="00000000" w:rsidDel="00000000" w:rsidP="00000000" w:rsidRDefault="00000000" w:rsidRPr="00000000" w14:paraId="00000069">
      <w:pPr>
        <w:spacing w:after="240" w:before="240" w:lineRule="auto"/>
        <w:rPr/>
      </w:pPr>
      <w:r w:rsidDel="00000000" w:rsidR="00000000" w:rsidRPr="00000000">
        <w:rPr>
          <w:rtl w:val="0"/>
        </w:rPr>
        <w:t xml:space="preserve">The </w:t>
      </w:r>
      <w:r w:rsidDel="00000000" w:rsidR="00000000" w:rsidRPr="00000000">
        <w:rPr>
          <w:b w:val="1"/>
          <w:bCs w:val="1"/>
          <w:rtl w:val="0"/>
        </w:rPr>
        <w:t xml:space="preserve">Family Courts Act, 1964</w:t>
      </w:r>
      <w:r w:rsidDel="00000000" w:rsidR="00000000" w:rsidRPr="00000000">
        <w:rPr>
          <w:rtl w:val="0"/>
        </w:rPr>
        <w:t xml:space="preserve"> provides the forum and procedure for family disputes.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Section 5 — Jurisdiction of Family Courts</w:t>
      </w:r>
    </w:p>
    <w:p w:rsidR="00000000" w:rsidDel="00000000" w:rsidP="00000000" w:rsidRDefault="00000000" w:rsidRPr="00000000" w14:paraId="0000006B">
      <w:pPr>
        <w:spacing w:after="240" w:before="240" w:lineRule="auto"/>
        <w:rPr/>
      </w:pPr>
      <w:r w:rsidDel="00000000" w:rsidR="00000000" w:rsidRPr="00000000">
        <w:rPr>
          <w:rtl w:val="0"/>
        </w:rPr>
        <w:t xml:space="preserve">Family Courts have exclusive jurisdiction over matters mentioned in the Schedule. Part I of the Schedule includes:</w:t>
      </w:r>
    </w:p>
    <w:p w:rsidR="00000000" w:rsidDel="00000000" w:rsidP="00000000" w:rsidRDefault="00000000" w:rsidRPr="00000000" w14:paraId="0000006C">
      <w:pPr>
        <w:numPr>
          <w:ilvl w:val="0"/>
          <w:numId w:val="48"/>
        </w:numPr>
        <w:spacing w:after="0" w:afterAutospacing="0" w:before="240" w:lineRule="auto"/>
        <w:ind w:left="720" w:hanging="360"/>
      </w:pPr>
      <w:r w:rsidDel="00000000" w:rsidR="00000000" w:rsidRPr="00000000">
        <w:rPr>
          <w:rtl w:val="0"/>
        </w:rPr>
        <w:t xml:space="preserve">Guardianship.</w:t>
      </w:r>
    </w:p>
    <w:p w:rsidR="00000000" w:rsidDel="00000000" w:rsidP="00000000" w:rsidRDefault="00000000" w:rsidRPr="00000000" w14:paraId="0000006D">
      <w:pPr>
        <w:numPr>
          <w:ilvl w:val="0"/>
          <w:numId w:val="48"/>
        </w:numPr>
        <w:spacing w:after="0" w:afterAutospacing="0" w:before="0" w:beforeAutospacing="0" w:lineRule="auto"/>
        <w:ind w:left="720" w:hanging="360"/>
      </w:pPr>
      <w:r w:rsidDel="00000000" w:rsidR="00000000" w:rsidRPr="00000000">
        <w:rPr>
          <w:rtl w:val="0"/>
        </w:rPr>
        <w:t xml:space="preserve">Custody of children.</w:t>
      </w:r>
    </w:p>
    <w:p w:rsidR="00000000" w:rsidDel="00000000" w:rsidP="00000000" w:rsidRDefault="00000000" w:rsidRPr="00000000" w14:paraId="0000006E">
      <w:pPr>
        <w:numPr>
          <w:ilvl w:val="0"/>
          <w:numId w:val="48"/>
        </w:numPr>
        <w:spacing w:after="240" w:before="0" w:beforeAutospacing="0" w:lineRule="auto"/>
        <w:ind w:left="720" w:hanging="360"/>
      </w:pPr>
      <w:r w:rsidDel="00000000" w:rsidR="00000000" w:rsidRPr="00000000">
        <w:rPr>
          <w:rtl w:val="0"/>
        </w:rPr>
        <w:t xml:space="preserve">Visitation rights.</w:t>
      </w:r>
    </w:p>
    <w:p w:rsidR="00000000" w:rsidDel="00000000" w:rsidP="00000000" w:rsidRDefault="00000000" w:rsidRPr="00000000" w14:paraId="0000006F">
      <w:pPr>
        <w:spacing w:after="240" w:before="240" w:lineRule="auto"/>
        <w:rPr/>
      </w:pPr>
      <w:r w:rsidDel="00000000" w:rsidR="00000000" w:rsidRPr="00000000">
        <w:rPr>
          <w:rtl w:val="0"/>
        </w:rPr>
        <w:t xml:space="preserve">Therefore, guardianship and custody matters are normally filed before the Family Court.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Section 25 — Powers of Family Court</w:t>
      </w:r>
    </w:p>
    <w:p w:rsidR="00000000" w:rsidDel="00000000" w:rsidP="00000000" w:rsidRDefault="00000000" w:rsidRPr="00000000" w14:paraId="00000071">
      <w:pPr>
        <w:spacing w:after="240" w:before="240" w:lineRule="auto"/>
        <w:rPr/>
      </w:pPr>
      <w:r w:rsidDel="00000000" w:rsidR="00000000" w:rsidRPr="00000000">
        <w:rPr>
          <w:rtl w:val="0"/>
        </w:rPr>
        <w:t xml:space="preserve">A Family Court dealing with guardianship matters is deemed to be, and exercises the powers of, a District Court under the Guardians and Wards Act, 1890.</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g99c37qqsvie" w:id="16"/>
      <w:bookmarkEnd w:id="16"/>
      <w:r w:rsidDel="00000000" w:rsidR="00000000" w:rsidRPr="00000000">
        <w:rPr>
          <w:b w:val="1"/>
          <w:bCs w:val="1"/>
          <w:sz w:val="34"/>
          <w:szCs w:val="34"/>
          <w:rtl w:val="0"/>
        </w:rPr>
        <w:t xml:space="preserve">(C) West Pakistan Muslim Personal Law (Shariat) Application Act, 1962</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Section 2</w:t>
      </w:r>
      <w:r w:rsidDel="00000000" w:rsidR="00000000" w:rsidRPr="00000000">
        <w:rPr>
          <w:rtl w:val="0"/>
        </w:rPr>
        <w:t xml:space="preserve"> provides that questions relating to guardianship among Muslims shall be governed by Muslim Personal Law.</w:t>
      </w:r>
    </w:p>
    <w:p w:rsidR="00000000" w:rsidDel="00000000" w:rsidP="00000000" w:rsidRDefault="00000000" w:rsidRPr="00000000" w14:paraId="00000074">
      <w:pPr>
        <w:spacing w:after="240" w:before="240" w:lineRule="auto"/>
        <w:rPr/>
      </w:pPr>
      <w:r w:rsidDel="00000000" w:rsidR="00000000" w:rsidRPr="00000000">
        <w:rPr>
          <w:rtl w:val="0"/>
        </w:rPr>
        <w:t xml:space="preserve">However, in Pakistan, guardianship and custody disputes are decided through the procedural framework of the </w:t>
      </w:r>
      <w:r w:rsidDel="00000000" w:rsidR="00000000" w:rsidRPr="00000000">
        <w:rPr>
          <w:b w:val="1"/>
          <w:bCs w:val="1"/>
          <w:rtl w:val="0"/>
        </w:rPr>
        <w:t xml:space="preserve">Guardians and Wards Act, 1890</w:t>
      </w:r>
      <w:r w:rsidDel="00000000" w:rsidR="00000000" w:rsidRPr="00000000">
        <w:rPr>
          <w:rtl w:val="0"/>
        </w:rPr>
        <w:t xml:space="preserve">, particularly the welfare principle under </w:t>
      </w:r>
      <w:r w:rsidDel="00000000" w:rsidR="00000000" w:rsidRPr="00000000">
        <w:rPr>
          <w:b w:val="1"/>
          <w:bCs w:val="1"/>
          <w:rtl w:val="0"/>
        </w:rPr>
        <w:t xml:space="preserve">Section 17</w:t>
      </w:r>
      <w:r w:rsidDel="00000000" w:rsidR="00000000" w:rsidRPr="00000000">
        <w:rPr>
          <w:rtl w:val="0"/>
        </w:rPr>
        <w:t xml:space="preserve">, which has consistently been applied by superior courts.</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b14oqicmp57d" w:id="17"/>
      <w:bookmarkEnd w:id="17"/>
      <w:r w:rsidDel="00000000" w:rsidR="00000000" w:rsidRPr="00000000">
        <w:rPr>
          <w:b w:val="1"/>
          <w:bCs w:val="1"/>
          <w:sz w:val="46"/>
          <w:szCs w:val="46"/>
          <w:rtl w:val="0"/>
        </w:rPr>
        <w:t xml:space="preserve">8. Civil Procedure of Guardianship Proceedings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2sjvnp2u4jnm" w:id="18"/>
      <w:bookmarkEnd w:id="18"/>
      <w:r w:rsidDel="00000000" w:rsidR="00000000" w:rsidRPr="00000000">
        <w:rPr>
          <w:b w:val="1"/>
          <w:bCs w:val="1"/>
          <w:sz w:val="34"/>
          <w:szCs w:val="34"/>
          <w:rtl w:val="0"/>
        </w:rPr>
        <w:t xml:space="preserve">Stage 1: Institution of Guardianship Petition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Relevant Law:</w:t>
      </w:r>
    </w:p>
    <w:p w:rsidR="00000000" w:rsidDel="00000000" w:rsidP="00000000" w:rsidRDefault="00000000" w:rsidRPr="00000000" w14:paraId="00000078">
      <w:pPr>
        <w:numPr>
          <w:ilvl w:val="0"/>
          <w:numId w:val="28"/>
        </w:numPr>
        <w:spacing w:after="0" w:afterAutospacing="0" w:before="240" w:lineRule="auto"/>
        <w:ind w:left="720" w:hanging="360"/>
      </w:pPr>
      <w:r w:rsidDel="00000000" w:rsidR="00000000" w:rsidRPr="00000000">
        <w:rPr>
          <w:rtl w:val="0"/>
        </w:rPr>
        <w:t xml:space="preserve">Section 5, Family Courts Act, 1964</w:t>
      </w:r>
    </w:p>
    <w:p w:rsidR="00000000" w:rsidDel="00000000" w:rsidP="00000000" w:rsidRDefault="00000000" w:rsidRPr="00000000" w14:paraId="00000079">
      <w:pPr>
        <w:numPr>
          <w:ilvl w:val="0"/>
          <w:numId w:val="28"/>
        </w:numPr>
        <w:spacing w:after="240" w:before="0" w:beforeAutospacing="0" w:lineRule="auto"/>
        <w:ind w:left="720" w:hanging="360"/>
      </w:pPr>
      <w:r w:rsidDel="00000000" w:rsidR="00000000" w:rsidRPr="00000000">
        <w:rPr>
          <w:rtl w:val="0"/>
        </w:rPr>
        <w:t xml:space="preserve">Sections 7, 8 and 10, Guardians and Wards Act, 1890</w:t>
      </w:r>
    </w:p>
    <w:p w:rsidR="00000000" w:rsidDel="00000000" w:rsidP="00000000" w:rsidRDefault="00000000" w:rsidRPr="00000000" w14:paraId="0000007A">
      <w:pPr>
        <w:spacing w:after="240" w:before="240" w:lineRule="auto"/>
        <w:rPr/>
      </w:pPr>
      <w:r w:rsidDel="00000000" w:rsidR="00000000" w:rsidRPr="00000000">
        <w:rPr>
          <w:rtl w:val="0"/>
        </w:rPr>
        <w:t xml:space="preserve">A person seeking appointment or declaration as guardian files a guardianship petition before the Family Court having territorial jurisdiction.</w:t>
      </w:r>
    </w:p>
    <w:p w:rsidR="00000000" w:rsidDel="00000000" w:rsidP="00000000" w:rsidRDefault="00000000" w:rsidRPr="00000000" w14:paraId="0000007B">
      <w:pPr>
        <w:spacing w:after="240" w:before="240" w:lineRule="auto"/>
        <w:rPr/>
      </w:pPr>
      <w:r w:rsidDel="00000000" w:rsidR="00000000" w:rsidRPr="00000000">
        <w:rPr>
          <w:rtl w:val="0"/>
        </w:rPr>
        <w:t xml:space="preserve">The petitioner may be:</w:t>
      </w:r>
    </w:p>
    <w:p w:rsidR="00000000" w:rsidDel="00000000" w:rsidP="00000000" w:rsidRDefault="00000000" w:rsidRPr="00000000" w14:paraId="0000007C">
      <w:pPr>
        <w:numPr>
          <w:ilvl w:val="0"/>
          <w:numId w:val="16"/>
        </w:numPr>
        <w:spacing w:after="0" w:afterAutospacing="0" w:before="240" w:lineRule="auto"/>
        <w:ind w:left="720" w:hanging="360"/>
      </w:pPr>
      <w:r w:rsidDel="00000000" w:rsidR="00000000" w:rsidRPr="00000000">
        <w:rPr>
          <w:rtl w:val="0"/>
        </w:rPr>
        <w:t xml:space="preserve">Parent;</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Grandparent;</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Relative; or</w:t>
      </w:r>
    </w:p>
    <w:p w:rsidR="00000000" w:rsidDel="00000000" w:rsidP="00000000" w:rsidRDefault="00000000" w:rsidRPr="00000000" w14:paraId="0000007F">
      <w:pPr>
        <w:numPr>
          <w:ilvl w:val="0"/>
          <w:numId w:val="16"/>
        </w:numPr>
        <w:spacing w:after="240" w:before="0" w:beforeAutospacing="0" w:lineRule="auto"/>
        <w:ind w:left="720" w:hanging="360"/>
      </w:pPr>
      <w:r w:rsidDel="00000000" w:rsidR="00000000" w:rsidRPr="00000000">
        <w:rPr>
          <w:rtl w:val="0"/>
        </w:rPr>
        <w:t xml:space="preserve">Any person interested in the welfare of the minor.</w:t>
      </w:r>
    </w:p>
    <w:p w:rsidR="00000000" w:rsidDel="00000000" w:rsidP="00000000" w:rsidRDefault="00000000" w:rsidRPr="00000000" w14:paraId="00000080">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7 of the Guardians and Wards Act, 1890</w:t>
      </w:r>
      <w:r w:rsidDel="00000000" w:rsidR="00000000" w:rsidRPr="00000000">
        <w:rPr>
          <w:rtl w:val="0"/>
        </w:rPr>
        <w:t xml:space="preserve">, the Court may appoint or declare a guardian only when it is satisfied that such appointment is necessary for the welfare of the minor.</w:t>
      </w:r>
    </w:p>
    <w:p w:rsidR="00000000" w:rsidDel="00000000" w:rsidP="00000000" w:rsidRDefault="00000000" w:rsidRPr="00000000" w14:paraId="00000081">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8</w:t>
      </w:r>
      <w:r w:rsidDel="00000000" w:rsidR="00000000" w:rsidRPr="00000000">
        <w:rPr>
          <w:rtl w:val="0"/>
        </w:rPr>
        <w:t xml:space="preserve">, any person desirous of becoming guardian, any relative or friend of the minor, or any person interested in the welfare of the minor may apply.</w:t>
      </w:r>
    </w:p>
    <w:p w:rsidR="00000000" w:rsidDel="00000000" w:rsidP="00000000" w:rsidRDefault="00000000" w:rsidRPr="00000000" w14:paraId="00000082">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5 of the Family Courts Act, 1964</w:t>
      </w:r>
      <w:r w:rsidDel="00000000" w:rsidR="00000000" w:rsidRPr="00000000">
        <w:rPr>
          <w:rtl w:val="0"/>
        </w:rPr>
        <w:t xml:space="preserve">, guardianship, custody, and visitation matters fall within the exclusive jurisdiction of the Family Court.</w:t>
      </w:r>
    </w:p>
    <w:p w:rsidR="00000000" w:rsidDel="00000000" w:rsidP="00000000" w:rsidRDefault="00000000" w:rsidRPr="00000000" w14:paraId="00000083">
      <w:pPr>
        <w:spacing w:after="240" w:before="240" w:lineRule="auto"/>
        <w:rPr/>
      </w:pPr>
      <w:r w:rsidDel="00000000" w:rsidR="00000000" w:rsidRPr="00000000">
        <w:rPr>
          <w:rtl w:val="0"/>
        </w:rPr>
        <w:t xml:space="preserve">The petition is filed according to the requirements of </w:t>
      </w:r>
      <w:r w:rsidDel="00000000" w:rsidR="00000000" w:rsidRPr="00000000">
        <w:rPr>
          <w:b w:val="1"/>
          <w:bCs w:val="1"/>
          <w:rtl w:val="0"/>
        </w:rPr>
        <w:t xml:space="preserve">Section 10 of the Guardians and Wards Act, 1890</w:t>
      </w:r>
      <w:r w:rsidDel="00000000" w:rsidR="00000000" w:rsidRPr="00000000">
        <w:rPr>
          <w:rtl w:val="0"/>
        </w:rPr>
        <w:t xml:space="preserve">, containing details of:</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rtl w:val="0"/>
        </w:rPr>
        <w:t xml:space="preserve">Minor.</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Proposed guardian.</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Relationship between applicant and minor.</w:t>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Circumstances requiring appointment.</w:t>
      </w:r>
    </w:p>
    <w:p w:rsidR="00000000" w:rsidDel="00000000" w:rsidP="00000000" w:rsidRDefault="00000000" w:rsidRPr="00000000" w14:paraId="00000088">
      <w:pPr>
        <w:numPr>
          <w:ilvl w:val="0"/>
          <w:numId w:val="13"/>
        </w:numPr>
        <w:spacing w:after="240" w:before="0" w:beforeAutospacing="0" w:lineRule="auto"/>
        <w:ind w:left="720" w:hanging="360"/>
      </w:pPr>
      <w:r w:rsidDel="00000000" w:rsidR="00000000" w:rsidRPr="00000000">
        <w:rPr>
          <w:rtl w:val="0"/>
        </w:rPr>
        <w:t xml:space="preserve">Other relevant facts.</w:t>
      </w:r>
    </w:p>
    <w:p w:rsidR="00000000" w:rsidDel="00000000" w:rsidP="00000000" w:rsidRDefault="00000000" w:rsidRPr="00000000" w14:paraId="00000089">
      <w:pPr>
        <w:spacing w:after="240" w:before="240" w:lineRule="auto"/>
        <w:rPr/>
      </w:pPr>
      <w:r w:rsidDel="00000000" w:rsidR="00000000" w:rsidRPr="00000000">
        <w:rPr>
          <w:rtl w:val="0"/>
        </w:rPr>
        <w:t xml:space="preserve">The petition is supported by necessary documents, including:</w:t>
      </w:r>
    </w:p>
    <w:p w:rsidR="00000000" w:rsidDel="00000000" w:rsidP="00000000" w:rsidRDefault="00000000" w:rsidRPr="00000000" w14:paraId="0000008A">
      <w:pPr>
        <w:numPr>
          <w:ilvl w:val="0"/>
          <w:numId w:val="23"/>
        </w:numPr>
        <w:spacing w:after="0" w:afterAutospacing="0" w:before="240" w:lineRule="auto"/>
        <w:ind w:left="720" w:hanging="360"/>
      </w:pPr>
      <w:r w:rsidDel="00000000" w:rsidR="00000000" w:rsidRPr="00000000">
        <w:rPr>
          <w:rtl w:val="0"/>
        </w:rPr>
        <w:t xml:space="preserve">Birth Certificate/B-Form of the minor.</w:t>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rtl w:val="0"/>
        </w:rPr>
        <w:t xml:space="preserve">CNIC of the applicant.</w:t>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rtl w:val="0"/>
        </w:rPr>
        <w:t xml:space="preserve">Proof of relationship.</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tl w:val="0"/>
        </w:rPr>
        <w:t xml:space="preserve">Marriage or divorce documents where applicable.</w:t>
      </w:r>
    </w:p>
    <w:p w:rsidR="00000000" w:rsidDel="00000000" w:rsidP="00000000" w:rsidRDefault="00000000" w:rsidRPr="00000000" w14:paraId="0000008E">
      <w:pPr>
        <w:numPr>
          <w:ilvl w:val="0"/>
          <w:numId w:val="23"/>
        </w:numPr>
        <w:spacing w:after="240" w:before="0" w:beforeAutospacing="0" w:lineRule="auto"/>
        <w:ind w:left="720" w:hanging="360"/>
      </w:pPr>
      <w:r w:rsidDel="00000000" w:rsidR="00000000" w:rsidRPr="00000000">
        <w:rPr>
          <w:rtl w:val="0"/>
        </w:rPr>
        <w:t xml:space="preserve">Evidence regarding existing custody arrangements.</w:t>
      </w:r>
    </w:p>
    <w:p w:rsidR="00000000" w:rsidDel="00000000" w:rsidP="00000000" w:rsidRDefault="00000000" w:rsidRPr="00000000" w14:paraId="0000008F">
      <w:pPr>
        <w:spacing w:after="240" w:before="240" w:lineRule="auto"/>
        <w:rPr/>
      </w:pPr>
      <w:r w:rsidDel="00000000" w:rsidR="00000000" w:rsidRPr="00000000">
        <w:rPr>
          <w:rtl w:val="0"/>
        </w:rPr>
        <w:t xml:space="preserve">The petitioner must clearly state the relief sought, including:</w:t>
      </w:r>
    </w:p>
    <w:p w:rsidR="00000000" w:rsidDel="00000000" w:rsidP="00000000" w:rsidRDefault="00000000" w:rsidRPr="00000000" w14:paraId="00000090">
      <w:pPr>
        <w:numPr>
          <w:ilvl w:val="0"/>
          <w:numId w:val="29"/>
        </w:numPr>
        <w:spacing w:after="0" w:afterAutospacing="0" w:before="240" w:lineRule="auto"/>
        <w:ind w:left="720" w:hanging="360"/>
      </w:pPr>
      <w:r w:rsidDel="00000000" w:rsidR="00000000" w:rsidRPr="00000000">
        <w:rPr>
          <w:rtl w:val="0"/>
        </w:rPr>
        <w:t xml:space="preserve">Appointment or declaration as guardian.</w:t>
      </w:r>
    </w:p>
    <w:p w:rsidR="00000000" w:rsidDel="00000000" w:rsidP="00000000" w:rsidRDefault="00000000" w:rsidRPr="00000000" w14:paraId="00000091">
      <w:pPr>
        <w:numPr>
          <w:ilvl w:val="0"/>
          <w:numId w:val="29"/>
        </w:numPr>
        <w:spacing w:after="0" w:afterAutospacing="0" w:before="0" w:beforeAutospacing="0" w:lineRule="auto"/>
        <w:ind w:left="720" w:hanging="360"/>
      </w:pPr>
      <w:r w:rsidDel="00000000" w:rsidR="00000000" w:rsidRPr="00000000">
        <w:rPr>
          <w:rtl w:val="0"/>
        </w:rPr>
        <w:t xml:space="preserve">Custody of the minor.</w:t>
      </w:r>
    </w:p>
    <w:p w:rsidR="00000000" w:rsidDel="00000000" w:rsidP="00000000" w:rsidRDefault="00000000" w:rsidRPr="00000000" w14:paraId="00000092">
      <w:pPr>
        <w:numPr>
          <w:ilvl w:val="0"/>
          <w:numId w:val="29"/>
        </w:numPr>
        <w:spacing w:after="240" w:before="0" w:beforeAutospacing="0" w:lineRule="auto"/>
        <w:ind w:left="720" w:hanging="360"/>
      </w:pPr>
      <w:r w:rsidDel="00000000" w:rsidR="00000000" w:rsidRPr="00000000">
        <w:rPr>
          <w:rtl w:val="0"/>
        </w:rPr>
        <w:t xml:space="preserve">Visitation rights.</w:t>
      </w:r>
    </w:p>
    <w:p w:rsidR="00000000" w:rsidDel="00000000" w:rsidP="00000000" w:rsidRDefault="00000000" w:rsidRPr="00000000" w14:paraId="00000093">
      <w:pPr>
        <w:spacing w:after="240" w:before="240" w:lineRule="auto"/>
        <w:rPr/>
      </w:pPr>
      <w:r w:rsidDel="00000000" w:rsidR="00000000" w:rsidRPr="00000000">
        <w:rPr>
          <w:rtl w:val="0"/>
        </w:rPr>
        <w:t xml:space="preserve">At this stage, the Court examines maintainability of the petition, territorial jurisdiction, and whether the requested guardianship order appears connected with the welfare of the minor.</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la76xnofpmsq" w:id="19"/>
      <w:bookmarkEnd w:id="19"/>
      <w:r w:rsidDel="00000000" w:rsidR="00000000" w:rsidRPr="00000000">
        <w:rPr>
          <w:b w:val="1"/>
          <w:bCs w:val="1"/>
          <w:sz w:val="34"/>
          <w:szCs w:val="34"/>
          <w:rtl w:val="0"/>
        </w:rPr>
        <w:t xml:space="preserve">Stage 2: Contents of Guardianship Petition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Relevant Law:</w:t>
        <w:br w:type="textWrapping"/>
        <w:t xml:space="preserve">Section 10, Guardians and Wards Act, 1890</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eyt2tvzb3f0u" w:id="20"/>
      <w:bookmarkEnd w:id="20"/>
      <w:r w:rsidDel="00000000" w:rsidR="00000000" w:rsidRPr="00000000">
        <w:rPr>
          <w:b w:val="1"/>
          <w:bCs w:val="1"/>
          <w:color w:val="000000"/>
          <w:sz w:val="26"/>
          <w:szCs w:val="26"/>
          <w:rtl w:val="0"/>
        </w:rPr>
        <w:t xml:space="preserve">Procedure:</w:t>
      </w:r>
    </w:p>
    <w:p w:rsidR="00000000" w:rsidDel="00000000" w:rsidP="00000000" w:rsidRDefault="00000000" w:rsidRPr="00000000" w14:paraId="00000097">
      <w:pPr>
        <w:spacing w:after="240" w:before="240" w:lineRule="auto"/>
        <w:rPr/>
      </w:pPr>
      <w:r w:rsidDel="00000000" w:rsidR="00000000" w:rsidRPr="00000000">
        <w:rPr>
          <w:rtl w:val="0"/>
        </w:rPr>
        <w:t xml:space="preserve">After determining the appropriate forum, the applicant prepares a guardianship petition according to the requirements of </w:t>
      </w:r>
      <w:r w:rsidDel="00000000" w:rsidR="00000000" w:rsidRPr="00000000">
        <w:rPr>
          <w:b w:val="1"/>
          <w:bCs w:val="1"/>
          <w:rtl w:val="0"/>
        </w:rPr>
        <w:t xml:space="preserve">Section 10 of the Guardians and Wards Act, 1890</w:t>
      </w:r>
      <w:r w:rsidDel="00000000" w:rsidR="00000000" w:rsidRPr="00000000">
        <w:rPr>
          <w:rtl w:val="0"/>
        </w:rPr>
        <w:t xml:space="preserve">. This section provides the necessary contents and particulars that must be included in the application.</w:t>
      </w:r>
    </w:p>
    <w:p w:rsidR="00000000" w:rsidDel="00000000" w:rsidP="00000000" w:rsidRDefault="00000000" w:rsidRPr="00000000" w14:paraId="00000098">
      <w:pPr>
        <w:spacing w:after="240" w:before="240" w:lineRule="auto"/>
        <w:rPr/>
      </w:pPr>
      <w:r w:rsidDel="00000000" w:rsidR="00000000" w:rsidRPr="00000000">
        <w:rPr>
          <w:rtl w:val="0"/>
        </w:rPr>
        <w:t xml:space="preserve">An incomplete or defective petition may be returned by the Court for correction before registration of the case.</w:t>
      </w:r>
    </w:p>
    <w:p w:rsidR="00000000" w:rsidDel="00000000" w:rsidP="00000000" w:rsidRDefault="00000000" w:rsidRPr="00000000" w14:paraId="00000099">
      <w:pPr>
        <w:spacing w:after="240" w:before="240" w:lineRule="auto"/>
        <w:rPr/>
      </w:pPr>
      <w:r w:rsidDel="00000000" w:rsidR="00000000" w:rsidRPr="00000000">
        <w:rPr>
          <w:rtl w:val="0"/>
        </w:rPr>
        <w:t xml:space="preserve">The petition must contain complete particulars of the minor, including:</w:t>
      </w:r>
    </w:p>
    <w:p w:rsidR="00000000" w:rsidDel="00000000" w:rsidP="00000000" w:rsidRDefault="00000000" w:rsidRPr="00000000" w14:paraId="0000009A">
      <w:pPr>
        <w:numPr>
          <w:ilvl w:val="0"/>
          <w:numId w:val="42"/>
        </w:numPr>
        <w:spacing w:after="0" w:afterAutospacing="0" w:before="240" w:lineRule="auto"/>
        <w:ind w:left="720" w:hanging="360"/>
      </w:pPr>
      <w:r w:rsidDel="00000000" w:rsidR="00000000" w:rsidRPr="00000000">
        <w:rPr>
          <w:rtl w:val="0"/>
        </w:rPr>
        <w:t xml:space="preserve">Name of the minor.</w:t>
      </w:r>
    </w:p>
    <w:p w:rsidR="00000000" w:rsidDel="00000000" w:rsidP="00000000" w:rsidRDefault="00000000" w:rsidRPr="00000000" w14:paraId="0000009B">
      <w:pPr>
        <w:numPr>
          <w:ilvl w:val="0"/>
          <w:numId w:val="42"/>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09C">
      <w:pPr>
        <w:numPr>
          <w:ilvl w:val="0"/>
          <w:numId w:val="42"/>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9D">
      <w:pPr>
        <w:numPr>
          <w:ilvl w:val="0"/>
          <w:numId w:val="42"/>
        </w:numPr>
        <w:spacing w:after="0" w:afterAutospacing="0" w:before="0" w:beforeAutospacing="0" w:lineRule="auto"/>
        <w:ind w:left="720" w:hanging="360"/>
      </w:pPr>
      <w:r w:rsidDel="00000000" w:rsidR="00000000" w:rsidRPr="00000000">
        <w:rPr>
          <w:rtl w:val="0"/>
        </w:rPr>
        <w:t xml:space="preserve">Religion.</w:t>
      </w:r>
    </w:p>
    <w:p w:rsidR="00000000" w:rsidDel="00000000" w:rsidP="00000000" w:rsidRDefault="00000000" w:rsidRPr="00000000" w14:paraId="0000009E">
      <w:pPr>
        <w:numPr>
          <w:ilvl w:val="0"/>
          <w:numId w:val="42"/>
        </w:numPr>
        <w:spacing w:after="240" w:before="0" w:beforeAutospacing="0" w:lineRule="auto"/>
        <w:ind w:left="720" w:hanging="360"/>
      </w:pPr>
      <w:r w:rsidDel="00000000" w:rsidR="00000000" w:rsidRPr="00000000">
        <w:rPr>
          <w:rtl w:val="0"/>
        </w:rPr>
        <w:t xml:space="preserve">Ordinary place of residence.</w:t>
      </w:r>
    </w:p>
    <w:p w:rsidR="00000000" w:rsidDel="00000000" w:rsidP="00000000" w:rsidRDefault="00000000" w:rsidRPr="00000000" w14:paraId="0000009F">
      <w:pPr>
        <w:spacing w:after="240" w:before="240" w:lineRule="auto"/>
        <w:rPr/>
      </w:pPr>
      <w:r w:rsidDel="00000000" w:rsidR="00000000" w:rsidRPr="00000000">
        <w:rPr>
          <w:rtl w:val="0"/>
        </w:rPr>
        <w:t xml:space="preserve">These details are important because they determine the territorial jurisdiction of the Court under </w:t>
      </w:r>
      <w:r w:rsidDel="00000000" w:rsidR="00000000" w:rsidRPr="00000000">
        <w:rPr>
          <w:b w:val="1"/>
          <w:bCs w:val="1"/>
          <w:rtl w:val="0"/>
        </w:rPr>
        <w:t xml:space="preserve">Section 9 of the Guardians and Wards Act, 1890</w:t>
      </w:r>
      <w:r w:rsidDel="00000000" w:rsidR="00000000" w:rsidRPr="00000000">
        <w:rPr>
          <w:rtl w:val="0"/>
        </w:rPr>
        <w:t xml:space="preserve"> and assist the Court in applying the welfare factors mentioned under </w:t>
      </w:r>
      <w:r w:rsidDel="00000000" w:rsidR="00000000" w:rsidRPr="00000000">
        <w:rPr>
          <w:b w:val="1"/>
          <w:bCs w:val="1"/>
          <w:rtl w:val="0"/>
        </w:rPr>
        <w:t xml:space="preserve">Section 17 of the Act</w:t>
      </w:r>
      <w:r w:rsidDel="00000000" w:rsidR="00000000" w:rsidRPr="00000000">
        <w:rPr>
          <w:rtl w:val="0"/>
        </w:rPr>
        <w:t xml:space="preserve">, such as the age and sex of the minor.</w:t>
      </w:r>
    </w:p>
    <w:p w:rsidR="00000000" w:rsidDel="00000000" w:rsidP="00000000" w:rsidRDefault="00000000" w:rsidRPr="00000000" w14:paraId="000000A0">
      <w:pPr>
        <w:spacing w:after="240" w:before="240" w:lineRule="auto"/>
        <w:rPr/>
      </w:pPr>
      <w:r w:rsidDel="00000000" w:rsidR="00000000" w:rsidRPr="00000000">
        <w:rPr>
          <w:rtl w:val="0"/>
        </w:rPr>
        <w:t xml:space="preserve">The petition must also provide details of:</w:t>
      </w:r>
    </w:p>
    <w:p w:rsidR="00000000" w:rsidDel="00000000" w:rsidP="00000000" w:rsidRDefault="00000000" w:rsidRPr="00000000" w14:paraId="000000A1">
      <w:pPr>
        <w:numPr>
          <w:ilvl w:val="0"/>
          <w:numId w:val="47"/>
        </w:numPr>
        <w:spacing w:after="0" w:afterAutospacing="0" w:before="240" w:lineRule="auto"/>
        <w:ind w:left="720" w:hanging="360"/>
      </w:pPr>
      <w:r w:rsidDel="00000000" w:rsidR="00000000" w:rsidRPr="00000000">
        <w:rPr>
          <w:rtl w:val="0"/>
        </w:rPr>
        <w:t xml:space="preserve">Parents of the minor.</w:t>
      </w:r>
    </w:p>
    <w:p w:rsidR="00000000" w:rsidDel="00000000" w:rsidP="00000000" w:rsidRDefault="00000000" w:rsidRPr="00000000" w14:paraId="000000A2">
      <w:pPr>
        <w:numPr>
          <w:ilvl w:val="0"/>
          <w:numId w:val="47"/>
        </w:numPr>
        <w:spacing w:after="0" w:afterAutospacing="0" w:before="0" w:beforeAutospacing="0" w:lineRule="auto"/>
        <w:ind w:left="720" w:hanging="360"/>
      </w:pPr>
      <w:r w:rsidDel="00000000" w:rsidR="00000000" w:rsidRPr="00000000">
        <w:rPr>
          <w:rtl w:val="0"/>
        </w:rPr>
        <w:t xml:space="preserve">Existing guardian, if any.</w:t>
      </w:r>
    </w:p>
    <w:p w:rsidR="00000000" w:rsidDel="00000000" w:rsidP="00000000" w:rsidRDefault="00000000" w:rsidRPr="00000000" w14:paraId="000000A3">
      <w:pPr>
        <w:numPr>
          <w:ilvl w:val="0"/>
          <w:numId w:val="47"/>
        </w:numPr>
        <w:spacing w:after="240" w:before="0" w:beforeAutospacing="0" w:lineRule="auto"/>
        <w:ind w:left="720" w:hanging="360"/>
      </w:pPr>
      <w:r w:rsidDel="00000000" w:rsidR="00000000" w:rsidRPr="00000000">
        <w:rPr>
          <w:rtl w:val="0"/>
        </w:rPr>
        <w:t xml:space="preserve">Person currently having custody of the minor.</w:t>
      </w:r>
    </w:p>
    <w:p w:rsidR="00000000" w:rsidDel="00000000" w:rsidP="00000000" w:rsidRDefault="00000000" w:rsidRPr="00000000" w14:paraId="000000A4">
      <w:pPr>
        <w:spacing w:after="240" w:before="240" w:lineRule="auto"/>
        <w:rPr/>
      </w:pPr>
      <w:r w:rsidDel="00000000" w:rsidR="00000000" w:rsidRPr="00000000">
        <w:rPr>
          <w:rtl w:val="0"/>
        </w:rPr>
        <w:t xml:space="preserve">These particulars are necessary to identify persons whose interests may be affected and who must be served notice under </w:t>
      </w:r>
      <w:r w:rsidDel="00000000" w:rsidR="00000000" w:rsidRPr="00000000">
        <w:rPr>
          <w:b w:val="1"/>
          <w:bCs w:val="1"/>
          <w:rtl w:val="0"/>
        </w:rPr>
        <w:t xml:space="preserve">Section 11 of the Guardians and Wards Act, 1890</w:t>
      </w: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The applicant must clearly state the grounds on which guardianship is sought, including:</w:t>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rtl w:val="0"/>
        </w:rPr>
        <w:t xml:space="preserve">Why appointment of a guardian is necessary.</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Why the applicant is suitable to act as guardian.</w:t>
      </w:r>
    </w:p>
    <w:p w:rsidR="00000000" w:rsidDel="00000000" w:rsidP="00000000" w:rsidRDefault="00000000" w:rsidRPr="00000000" w14:paraId="000000A8">
      <w:pPr>
        <w:numPr>
          <w:ilvl w:val="0"/>
          <w:numId w:val="10"/>
        </w:numPr>
        <w:spacing w:after="240" w:before="0" w:beforeAutospacing="0" w:lineRule="auto"/>
        <w:ind w:left="720" w:hanging="360"/>
      </w:pPr>
      <w:r w:rsidDel="00000000" w:rsidR="00000000" w:rsidRPr="00000000">
        <w:rPr>
          <w:rtl w:val="0"/>
        </w:rPr>
        <w:t xml:space="preserve">How the proposed appointment will serve the welfare of the minor.</w:t>
      </w:r>
    </w:p>
    <w:p w:rsidR="00000000" w:rsidDel="00000000" w:rsidP="00000000" w:rsidRDefault="00000000" w:rsidRPr="00000000" w14:paraId="000000A9">
      <w:pPr>
        <w:spacing w:after="240" w:before="240" w:lineRule="auto"/>
        <w:rPr/>
      </w:pPr>
      <w:r w:rsidDel="00000000" w:rsidR="00000000" w:rsidRPr="00000000">
        <w:rPr>
          <w:rtl w:val="0"/>
        </w:rPr>
        <w:t xml:space="preserve">Mere claims or allegations are not sufficient. The facts mentioned in the petition must later be proved through evidence during the trial.</w:t>
      </w:r>
    </w:p>
    <w:p w:rsidR="00000000" w:rsidDel="00000000" w:rsidP="00000000" w:rsidRDefault="00000000" w:rsidRPr="00000000" w14:paraId="000000AA">
      <w:pPr>
        <w:spacing w:after="240" w:before="240" w:lineRule="auto"/>
        <w:rPr/>
      </w:pPr>
      <w:r w:rsidDel="00000000" w:rsidR="00000000" w:rsidRPr="00000000">
        <w:rPr>
          <w:rtl w:val="0"/>
        </w:rPr>
        <w:t xml:space="preserve">The petition must clearly specify the relief requested by the applicant, such as:</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rtl w:val="0"/>
        </w:rPr>
        <w:t xml:space="preserve">Appointment or declaration as guardian of the person of the minor.</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Grant of custody of the minor.</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Grant of visitation rights.</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Interim relief during the pendency of proceedings.</w:t>
      </w:r>
    </w:p>
    <w:p w:rsidR="00000000" w:rsidDel="00000000" w:rsidP="00000000" w:rsidRDefault="00000000" w:rsidRPr="00000000" w14:paraId="000000AF">
      <w:pPr>
        <w:spacing w:after="240" w:before="240" w:lineRule="auto"/>
        <w:rPr/>
      </w:pPr>
      <w:r w:rsidDel="00000000" w:rsidR="00000000" w:rsidRPr="00000000">
        <w:rPr>
          <w:rtl w:val="0"/>
        </w:rPr>
        <w:t xml:space="preserve">The application must also be properly verified by the petitioner, confirming that the facts stated in the petition are true and correct.</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sb563ut53gqf" w:id="21"/>
      <w:bookmarkEnd w:id="21"/>
      <w:r w:rsidDel="00000000" w:rsidR="00000000" w:rsidRPr="00000000">
        <w:rPr>
          <w:b w:val="1"/>
          <w:bCs w:val="1"/>
          <w:sz w:val="46"/>
          <w:szCs w:val="46"/>
          <w:rtl w:val="0"/>
        </w:rPr>
        <w:t xml:space="preserve">Stage 3: Territorial Jurisdiction of Family Court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Relevant Law:</w:t>
      </w:r>
    </w:p>
    <w:p w:rsidR="00000000" w:rsidDel="00000000" w:rsidP="00000000" w:rsidRDefault="00000000" w:rsidRPr="00000000" w14:paraId="000000B2">
      <w:pPr>
        <w:numPr>
          <w:ilvl w:val="0"/>
          <w:numId w:val="34"/>
        </w:numPr>
        <w:spacing w:after="0" w:afterAutospacing="0" w:before="240" w:lineRule="auto"/>
        <w:ind w:left="720" w:hanging="360"/>
      </w:pPr>
      <w:r w:rsidDel="00000000" w:rsidR="00000000" w:rsidRPr="00000000">
        <w:rPr>
          <w:b w:val="1"/>
          <w:bCs w:val="1"/>
          <w:rtl w:val="0"/>
        </w:rPr>
        <w:t xml:space="preserve">Section 9, Guardians and Wards Act, 1890</w:t>
      </w:r>
    </w:p>
    <w:p w:rsidR="00000000" w:rsidDel="00000000" w:rsidP="00000000" w:rsidRDefault="00000000" w:rsidRPr="00000000" w14:paraId="000000B3">
      <w:pPr>
        <w:numPr>
          <w:ilvl w:val="0"/>
          <w:numId w:val="34"/>
        </w:numPr>
        <w:spacing w:after="240" w:before="0" w:beforeAutospacing="0" w:lineRule="auto"/>
        <w:ind w:left="720" w:hanging="360"/>
      </w:pPr>
      <w:r w:rsidDel="00000000" w:rsidR="00000000" w:rsidRPr="00000000">
        <w:rPr>
          <w:b w:val="1"/>
          <w:bCs w:val="1"/>
          <w:rtl w:val="0"/>
        </w:rPr>
        <w:t xml:space="preserve">Section 5, Family Courts Act, 1964</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tf643pqqt6zz" w:id="22"/>
      <w:bookmarkEnd w:id="22"/>
      <w:r w:rsidDel="00000000" w:rsidR="00000000" w:rsidRPr="00000000">
        <w:rPr>
          <w:b w:val="1"/>
          <w:bCs w:val="1"/>
          <w:color w:val="000000"/>
          <w:sz w:val="26"/>
          <w:szCs w:val="26"/>
          <w:rtl w:val="0"/>
        </w:rPr>
        <w:t xml:space="preserve">Procedure:</w:t>
      </w:r>
    </w:p>
    <w:p w:rsidR="00000000" w:rsidDel="00000000" w:rsidP="00000000" w:rsidRDefault="00000000" w:rsidRPr="00000000" w14:paraId="000000B5">
      <w:pPr>
        <w:spacing w:after="240" w:before="240" w:lineRule="auto"/>
        <w:rPr/>
      </w:pPr>
      <w:r w:rsidDel="00000000" w:rsidR="00000000" w:rsidRPr="00000000">
        <w:rPr>
          <w:rtl w:val="0"/>
        </w:rPr>
        <w:t xml:space="preserve">The jurisdiction of the Court in guardianship proceedings is determined under </w:t>
      </w:r>
      <w:r w:rsidDel="00000000" w:rsidR="00000000" w:rsidRPr="00000000">
        <w:rPr>
          <w:b w:val="1"/>
          <w:bCs w:val="1"/>
          <w:rtl w:val="0"/>
        </w:rPr>
        <w:t xml:space="preserve">Section 9 of the Guardians and Wards Act, 1890</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A petition regarding the person of a minor must be filed before the Court where the minor </w:t>
      </w:r>
      <w:r w:rsidDel="00000000" w:rsidR="00000000" w:rsidRPr="00000000">
        <w:rPr>
          <w:b w:val="1"/>
          <w:bCs w:val="1"/>
          <w:rtl w:val="0"/>
        </w:rPr>
        <w:t xml:space="preserve">ordinarily resides</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The term "ordinarily resides" refers to the minor’s settled and usual place of residence. It does not mean:</w:t>
      </w:r>
    </w:p>
    <w:p w:rsidR="00000000" w:rsidDel="00000000" w:rsidP="00000000" w:rsidRDefault="00000000" w:rsidRPr="00000000" w14:paraId="000000B8">
      <w:pPr>
        <w:numPr>
          <w:ilvl w:val="0"/>
          <w:numId w:val="14"/>
        </w:numPr>
        <w:spacing w:after="0" w:afterAutospacing="0" w:before="240" w:lineRule="auto"/>
        <w:ind w:left="720" w:hanging="360"/>
      </w:pPr>
      <w:r w:rsidDel="00000000" w:rsidR="00000000" w:rsidRPr="00000000">
        <w:rPr>
          <w:rtl w:val="0"/>
        </w:rPr>
        <w:t xml:space="preserve">The place where the petitioner resides; or</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rtl w:val="0"/>
        </w:rPr>
        <w:t xml:space="preserve">A place where the minor is temporarily present at the time of filing.</w:t>
      </w:r>
    </w:p>
    <w:p w:rsidR="00000000" w:rsidDel="00000000" w:rsidP="00000000" w:rsidRDefault="00000000" w:rsidRPr="00000000" w14:paraId="000000BA">
      <w:pPr>
        <w:spacing w:after="240" w:before="240" w:lineRule="auto"/>
        <w:rPr/>
      </w:pPr>
      <w:r w:rsidDel="00000000" w:rsidR="00000000" w:rsidRPr="00000000">
        <w:rPr>
          <w:rtl w:val="0"/>
        </w:rPr>
        <w:t xml:space="preserve">While determining ordinary residence, the Court may consider factors such as:</w:t>
      </w:r>
    </w:p>
    <w:p w:rsidR="00000000" w:rsidDel="00000000" w:rsidP="00000000" w:rsidRDefault="00000000" w:rsidRPr="00000000" w14:paraId="000000BB">
      <w:pPr>
        <w:numPr>
          <w:ilvl w:val="0"/>
          <w:numId w:val="12"/>
        </w:numPr>
        <w:spacing w:after="0" w:afterAutospacing="0" w:before="240" w:lineRule="auto"/>
        <w:ind w:left="720" w:hanging="360"/>
      </w:pPr>
      <w:r w:rsidDel="00000000" w:rsidR="00000000" w:rsidRPr="00000000">
        <w:rPr>
          <w:rtl w:val="0"/>
        </w:rPr>
        <w:t xml:space="preserve">The child’s schooling.</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rtl w:val="0"/>
        </w:rPr>
        <w:t xml:space="preserve">Duration of stay.</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rtl w:val="0"/>
        </w:rPr>
        <w:t xml:space="preserve">Stability of residence.</w:t>
      </w:r>
    </w:p>
    <w:p w:rsidR="00000000" w:rsidDel="00000000" w:rsidP="00000000" w:rsidRDefault="00000000" w:rsidRPr="00000000" w14:paraId="000000BE">
      <w:pPr>
        <w:numPr>
          <w:ilvl w:val="0"/>
          <w:numId w:val="12"/>
        </w:numPr>
        <w:spacing w:after="240" w:before="0" w:beforeAutospacing="0" w:lineRule="auto"/>
        <w:ind w:left="720" w:hanging="360"/>
      </w:pPr>
      <w:r w:rsidDel="00000000" w:rsidR="00000000" w:rsidRPr="00000000">
        <w:rPr>
          <w:rtl w:val="0"/>
        </w:rPr>
        <w:t xml:space="preserve">Living arrangements of the minor.</w:t>
      </w:r>
    </w:p>
    <w:p w:rsidR="00000000" w:rsidDel="00000000" w:rsidP="00000000" w:rsidRDefault="00000000" w:rsidRPr="00000000" w14:paraId="000000BF">
      <w:pPr>
        <w:spacing w:after="240" w:before="240" w:lineRule="auto"/>
        <w:rPr/>
      </w:pPr>
      <w:r w:rsidDel="00000000" w:rsidR="00000000" w:rsidRPr="00000000">
        <w:rPr>
          <w:rtl w:val="0"/>
        </w:rPr>
        <w:t xml:space="preserve">If a child has recently been shifted to another city temporarily, such temporary presence does not automatically change the ordinary residence of the minor.</w:t>
      </w:r>
    </w:p>
    <w:p w:rsidR="00000000" w:rsidDel="00000000" w:rsidP="00000000" w:rsidRDefault="00000000" w:rsidRPr="00000000" w14:paraId="000000C0">
      <w:pPr>
        <w:spacing w:after="240" w:before="240" w:lineRule="auto"/>
        <w:rPr/>
      </w:pPr>
      <w:r w:rsidDel="00000000" w:rsidR="00000000" w:rsidRPr="00000000">
        <w:rPr>
          <w:rtl w:val="0"/>
        </w:rPr>
        <w:t xml:space="preserve">Where the respondent challenges jurisdiction, the objection may be raised at the stage of filing the written statement. The Court may decide this issue before proceeding further with the trial.</w:t>
      </w:r>
    </w:p>
    <w:p w:rsidR="00000000" w:rsidDel="00000000" w:rsidP="00000000" w:rsidRDefault="00000000" w:rsidRPr="00000000" w14:paraId="000000C1">
      <w:pPr>
        <w:spacing w:after="240" w:before="240" w:lineRule="auto"/>
        <w:rPr/>
      </w:pPr>
      <w:r w:rsidDel="00000000" w:rsidR="00000000" w:rsidRPr="00000000">
        <w:rPr>
          <w:rtl w:val="0"/>
        </w:rPr>
        <w:t xml:space="preserve">Along with </w:t>
      </w:r>
      <w:r w:rsidDel="00000000" w:rsidR="00000000" w:rsidRPr="00000000">
        <w:rPr>
          <w:b w:val="1"/>
          <w:bCs w:val="1"/>
          <w:rtl w:val="0"/>
        </w:rPr>
        <w:t xml:space="preserve">Section 9 of the Guardians and Wards Act, 1890</w:t>
      </w:r>
      <w:r w:rsidDel="00000000" w:rsidR="00000000" w:rsidRPr="00000000">
        <w:rPr>
          <w:rtl w:val="0"/>
        </w:rPr>
        <w:t xml:space="preserve">, </w:t>
      </w:r>
      <w:r w:rsidDel="00000000" w:rsidR="00000000" w:rsidRPr="00000000">
        <w:rPr>
          <w:b w:val="1"/>
          <w:bCs w:val="1"/>
          <w:rtl w:val="0"/>
        </w:rPr>
        <w:t xml:space="preserve">Section 5 of the Family Courts Act, 1964</w:t>
      </w:r>
      <w:r w:rsidDel="00000000" w:rsidR="00000000" w:rsidRPr="00000000">
        <w:rPr>
          <w:rtl w:val="0"/>
        </w:rPr>
        <w:t xml:space="preserve"> establishes that guardianship and custody matters must be heard by the Family Court having jurisdiction and not by an ordinary civil court.</w:t>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mdzqnm4ba6k" w:id="23"/>
      <w:bookmarkEnd w:id="23"/>
      <w:r w:rsidDel="00000000" w:rsidR="00000000" w:rsidRPr="00000000">
        <w:rPr>
          <w:b w:val="1"/>
          <w:bCs w:val="1"/>
          <w:sz w:val="46"/>
          <w:szCs w:val="46"/>
          <w:rtl w:val="0"/>
        </w:rPr>
        <w:t xml:space="preserve">Stage 4: Scrutiny and Registration of Petition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Relevant Law:</w:t>
      </w:r>
    </w:p>
    <w:p w:rsidR="00000000" w:rsidDel="00000000" w:rsidP="00000000" w:rsidRDefault="00000000" w:rsidRPr="00000000" w14:paraId="000000C4">
      <w:pPr>
        <w:numPr>
          <w:ilvl w:val="0"/>
          <w:numId w:val="52"/>
        </w:numPr>
        <w:spacing w:after="240" w:before="240" w:lineRule="auto"/>
        <w:ind w:left="720" w:hanging="360"/>
      </w:pPr>
      <w:r w:rsidDel="00000000" w:rsidR="00000000" w:rsidRPr="00000000">
        <w:rPr>
          <w:b w:val="1"/>
          <w:bCs w:val="1"/>
          <w:rtl w:val="0"/>
        </w:rPr>
        <w:t xml:space="preserve">Sections 8 and 10, Guardians and Wards Act, 1890</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7yydl1seitm" w:id="24"/>
      <w:bookmarkEnd w:id="24"/>
      <w:r w:rsidDel="00000000" w:rsidR="00000000" w:rsidRPr="00000000">
        <w:rPr>
          <w:b w:val="1"/>
          <w:bCs w:val="1"/>
          <w:color w:val="000000"/>
          <w:sz w:val="26"/>
          <w:szCs w:val="26"/>
          <w:rtl w:val="0"/>
        </w:rPr>
        <w:t xml:space="preserve">Procedure:</w:t>
      </w:r>
    </w:p>
    <w:p w:rsidR="00000000" w:rsidDel="00000000" w:rsidP="00000000" w:rsidRDefault="00000000" w:rsidRPr="00000000" w14:paraId="000000C6">
      <w:pPr>
        <w:spacing w:after="240" w:before="240" w:lineRule="auto"/>
        <w:rPr/>
      </w:pPr>
      <w:r w:rsidDel="00000000" w:rsidR="00000000" w:rsidRPr="00000000">
        <w:rPr>
          <w:rtl w:val="0"/>
        </w:rPr>
        <w:t xml:space="preserve">After filing of the guardianship petition, the Court examines whether the application complies with the legal requirements.</w:t>
      </w:r>
    </w:p>
    <w:p w:rsidR="00000000" w:rsidDel="00000000" w:rsidP="00000000" w:rsidRDefault="00000000" w:rsidRPr="00000000" w14:paraId="000000C7">
      <w:pPr>
        <w:spacing w:after="240" w:before="240" w:lineRule="auto"/>
        <w:rPr/>
      </w:pPr>
      <w:r w:rsidDel="00000000" w:rsidR="00000000" w:rsidRPr="00000000">
        <w:rPr>
          <w:rtl w:val="0"/>
        </w:rPr>
        <w:t xml:space="preserve">The Court verifies:</w:t>
      </w:r>
    </w:p>
    <w:p w:rsidR="00000000" w:rsidDel="00000000" w:rsidP="00000000" w:rsidRDefault="00000000" w:rsidRPr="00000000" w14:paraId="000000C8">
      <w:pPr>
        <w:numPr>
          <w:ilvl w:val="0"/>
          <w:numId w:val="3"/>
        </w:numPr>
        <w:spacing w:after="0" w:afterAutospacing="0" w:before="240" w:lineRule="auto"/>
        <w:ind w:left="720" w:hanging="360"/>
      </w:pPr>
      <w:r w:rsidDel="00000000" w:rsidR="00000000" w:rsidRPr="00000000">
        <w:rPr>
          <w:rtl w:val="0"/>
        </w:rPr>
        <w:t xml:space="preserve">Whether the petition contains all mandatory particulars required under </w:t>
      </w:r>
      <w:r w:rsidDel="00000000" w:rsidR="00000000" w:rsidRPr="00000000">
        <w:rPr>
          <w:b w:val="1"/>
          <w:bCs w:val="1"/>
          <w:rtl w:val="0"/>
        </w:rPr>
        <w:t xml:space="preserve">Section 10, GWA</w:t>
      </w:r>
      <w:r w:rsidDel="00000000" w:rsidR="00000000" w:rsidRPr="00000000">
        <w:rPr>
          <w:rtl w:val="0"/>
        </w:rPr>
        <w:t xml:space="preserve">.</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Whether the petition is properly verified.</w:t>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rtl w:val="0"/>
        </w:rPr>
        <w:t xml:space="preserve">Whether necessary documents have been attached.</w:t>
      </w:r>
    </w:p>
    <w:p w:rsidR="00000000" w:rsidDel="00000000" w:rsidP="00000000" w:rsidRDefault="00000000" w:rsidRPr="00000000" w14:paraId="000000CB">
      <w:pPr>
        <w:spacing w:after="240" w:before="240" w:lineRule="auto"/>
        <w:rPr/>
      </w:pPr>
      <w:r w:rsidDel="00000000" w:rsidR="00000000" w:rsidRPr="00000000">
        <w:rPr>
          <w:rtl w:val="0"/>
        </w:rPr>
        <w:t xml:space="preserve">The Court also examines whether the applicant is legally entitled to apply under </w:t>
      </w:r>
      <w:r w:rsidDel="00000000" w:rsidR="00000000" w:rsidRPr="00000000">
        <w:rPr>
          <w:b w:val="1"/>
          <w:bCs w:val="1"/>
          <w:rtl w:val="0"/>
        </w:rPr>
        <w:t xml:space="preserve">Section 8 of the Guardians and Wards Act, 1890</w:t>
      </w:r>
      <w:r w:rsidDel="00000000" w:rsidR="00000000" w:rsidRPr="00000000">
        <w:rPr>
          <w:rtl w:val="0"/>
        </w:rPr>
        <w:t xml:space="preserve"> and whether the Court has territorial jurisdiction under </w:t>
      </w:r>
      <w:r w:rsidDel="00000000" w:rsidR="00000000" w:rsidRPr="00000000">
        <w:rPr>
          <w:b w:val="1"/>
          <w:bCs w:val="1"/>
          <w:rtl w:val="0"/>
        </w:rPr>
        <w:t xml:space="preserve">Section 9 of the Act</w:t>
      </w:r>
      <w:r w:rsidDel="00000000" w:rsidR="00000000" w:rsidRPr="00000000">
        <w:rPr>
          <w:rtl w:val="0"/>
        </w:rPr>
        <w:t xml:space="preserve">.</w:t>
      </w:r>
    </w:p>
    <w:p w:rsidR="00000000" w:rsidDel="00000000" w:rsidP="00000000" w:rsidRDefault="00000000" w:rsidRPr="00000000" w14:paraId="000000CC">
      <w:pPr>
        <w:spacing w:after="240" w:before="240" w:lineRule="auto"/>
        <w:rPr/>
      </w:pPr>
      <w:r w:rsidDel="00000000" w:rsidR="00000000" w:rsidRPr="00000000">
        <w:rPr>
          <w:rtl w:val="0"/>
        </w:rPr>
        <w:t xml:space="preserve">If the petition contains defects, such as:</w:t>
      </w:r>
    </w:p>
    <w:p w:rsidR="00000000" w:rsidDel="00000000" w:rsidP="00000000" w:rsidRDefault="00000000" w:rsidRPr="00000000" w14:paraId="000000CD">
      <w:pPr>
        <w:numPr>
          <w:ilvl w:val="0"/>
          <w:numId w:val="41"/>
        </w:numPr>
        <w:spacing w:after="0" w:afterAutospacing="0" w:before="240" w:lineRule="auto"/>
        <w:ind w:left="720" w:hanging="360"/>
      </w:pPr>
      <w:r w:rsidDel="00000000" w:rsidR="00000000" w:rsidRPr="00000000">
        <w:rPr>
          <w:rtl w:val="0"/>
        </w:rPr>
        <w:t xml:space="preserve">Missing information.</w:t>
      </w:r>
    </w:p>
    <w:p w:rsidR="00000000" w:rsidDel="00000000" w:rsidP="00000000" w:rsidRDefault="00000000" w:rsidRPr="00000000" w14:paraId="000000CE">
      <w:pPr>
        <w:numPr>
          <w:ilvl w:val="0"/>
          <w:numId w:val="41"/>
        </w:numPr>
        <w:spacing w:after="0" w:afterAutospacing="0" w:before="0" w:beforeAutospacing="0" w:lineRule="auto"/>
        <w:ind w:left="720" w:hanging="360"/>
      </w:pPr>
      <w:r w:rsidDel="00000000" w:rsidR="00000000" w:rsidRPr="00000000">
        <w:rPr>
          <w:rtl w:val="0"/>
        </w:rPr>
        <w:t xml:space="preserve">Lack of required documents.</w:t>
      </w:r>
    </w:p>
    <w:p w:rsidR="00000000" w:rsidDel="00000000" w:rsidP="00000000" w:rsidRDefault="00000000" w:rsidRPr="00000000" w14:paraId="000000CF">
      <w:pPr>
        <w:numPr>
          <w:ilvl w:val="0"/>
          <w:numId w:val="41"/>
        </w:numPr>
        <w:spacing w:after="240" w:before="0" w:beforeAutospacing="0" w:lineRule="auto"/>
        <w:ind w:left="720" w:hanging="360"/>
      </w:pPr>
      <w:r w:rsidDel="00000000" w:rsidR="00000000" w:rsidRPr="00000000">
        <w:rPr>
          <w:rtl w:val="0"/>
        </w:rPr>
        <w:t xml:space="preserve">Unclear relief claimed.</w:t>
      </w:r>
    </w:p>
    <w:p w:rsidR="00000000" w:rsidDel="00000000" w:rsidP="00000000" w:rsidRDefault="00000000" w:rsidRPr="00000000" w14:paraId="000000D0">
      <w:pPr>
        <w:spacing w:after="240" w:before="240" w:lineRule="auto"/>
        <w:rPr/>
      </w:pPr>
      <w:r w:rsidDel="00000000" w:rsidR="00000000" w:rsidRPr="00000000">
        <w:rPr>
          <w:rtl w:val="0"/>
        </w:rPr>
        <w:t xml:space="preserve">The Court generally provides an opportunity to remove such defects within a specified time instead of dismissing the petition at the initial stage.</w:t>
      </w:r>
    </w:p>
    <w:p w:rsidR="00000000" w:rsidDel="00000000" w:rsidP="00000000" w:rsidRDefault="00000000" w:rsidRPr="00000000" w14:paraId="000000D1">
      <w:pPr>
        <w:spacing w:after="240" w:before="240" w:lineRule="auto"/>
        <w:rPr/>
      </w:pPr>
      <w:r w:rsidDel="00000000" w:rsidR="00000000" w:rsidRPr="00000000">
        <w:rPr>
          <w:rtl w:val="0"/>
        </w:rPr>
        <w:t xml:space="preserve">After the Court is satisfied that the petition fulfills legal requirements, it:</w:t>
      </w:r>
    </w:p>
    <w:p w:rsidR="00000000" w:rsidDel="00000000" w:rsidP="00000000" w:rsidRDefault="00000000" w:rsidRPr="00000000" w14:paraId="000000D2">
      <w:pPr>
        <w:numPr>
          <w:ilvl w:val="0"/>
          <w:numId w:val="8"/>
        </w:numPr>
        <w:spacing w:after="0" w:afterAutospacing="0" w:before="240" w:lineRule="auto"/>
        <w:ind w:left="720" w:hanging="360"/>
      </w:pPr>
      <w:r w:rsidDel="00000000" w:rsidR="00000000" w:rsidRPr="00000000">
        <w:rPr>
          <w:rtl w:val="0"/>
        </w:rPr>
        <w:t xml:space="preserve">Admits the petition.</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rtl w:val="0"/>
        </w:rPr>
        <w:t xml:space="preserve">Registers the case.</w:t>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rtl w:val="0"/>
        </w:rPr>
        <w:t xml:space="preserve">Assigns a case number.</w:t>
      </w:r>
    </w:p>
    <w:p w:rsidR="00000000" w:rsidDel="00000000" w:rsidP="00000000" w:rsidRDefault="00000000" w:rsidRPr="00000000" w14:paraId="000000D5">
      <w:pPr>
        <w:numPr>
          <w:ilvl w:val="0"/>
          <w:numId w:val="8"/>
        </w:numPr>
        <w:spacing w:after="240" w:before="0" w:beforeAutospacing="0" w:lineRule="auto"/>
        <w:ind w:left="720" w:hanging="360"/>
      </w:pPr>
      <w:r w:rsidDel="00000000" w:rsidR="00000000" w:rsidRPr="00000000">
        <w:rPr>
          <w:rtl w:val="0"/>
        </w:rPr>
        <w:t xml:space="preserve">Fixes a date for issuance of notice to respondents.</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4bl4bymr4y9k" w:id="25"/>
      <w:bookmarkEnd w:id="25"/>
      <w:r w:rsidDel="00000000" w:rsidR="00000000" w:rsidRPr="00000000">
        <w:rPr>
          <w:b w:val="1"/>
          <w:bCs w:val="1"/>
          <w:sz w:val="46"/>
          <w:szCs w:val="46"/>
          <w:rtl w:val="0"/>
        </w:rPr>
        <w:t xml:space="preserve">Stage 5: Issuance of Notice to Interested Persons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Relevant Law:</w:t>
        <w:br w:type="textWrapping"/>
        <w:t xml:space="preserve">Section 11, Guardians and Wards Act, 1890</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1q5z1iwb2pwo" w:id="26"/>
      <w:bookmarkEnd w:id="26"/>
      <w:r w:rsidDel="00000000" w:rsidR="00000000" w:rsidRPr="00000000">
        <w:rPr>
          <w:b w:val="1"/>
          <w:bCs w:val="1"/>
          <w:color w:val="000000"/>
          <w:sz w:val="26"/>
          <w:szCs w:val="26"/>
          <w:rtl w:val="0"/>
        </w:rPr>
        <w:t xml:space="preserve">Procedure:</w:t>
      </w:r>
    </w:p>
    <w:p w:rsidR="00000000" w:rsidDel="00000000" w:rsidP="00000000" w:rsidRDefault="00000000" w:rsidRPr="00000000" w14:paraId="000000D9">
      <w:pPr>
        <w:spacing w:after="240" w:before="240" w:lineRule="auto"/>
        <w:rPr/>
      </w:pPr>
      <w:r w:rsidDel="00000000" w:rsidR="00000000" w:rsidRPr="00000000">
        <w:rPr>
          <w:rtl w:val="0"/>
        </w:rPr>
        <w:t xml:space="preserve">After registration of the petition, the Court issues notice to persons whose interests may be affected by the guardianship proceedings.</w:t>
      </w:r>
    </w:p>
    <w:p w:rsidR="00000000" w:rsidDel="00000000" w:rsidP="00000000" w:rsidRDefault="00000000" w:rsidRPr="00000000" w14:paraId="000000DA">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11 of the Guardians and Wards Act, 1890</w:t>
      </w:r>
      <w:r w:rsidDel="00000000" w:rsidR="00000000" w:rsidRPr="00000000">
        <w:rPr>
          <w:rtl w:val="0"/>
        </w:rPr>
        <w:t xml:space="preserve">, the Court fixes a date of hearing and directs service of notice upon interested persons, particularly:</w:t>
      </w:r>
    </w:p>
    <w:p w:rsidR="00000000" w:rsidDel="00000000" w:rsidP="00000000" w:rsidRDefault="00000000" w:rsidRPr="00000000" w14:paraId="000000DB">
      <w:pPr>
        <w:numPr>
          <w:ilvl w:val="0"/>
          <w:numId w:val="30"/>
        </w:numPr>
        <w:spacing w:after="0" w:afterAutospacing="0" w:before="240" w:lineRule="auto"/>
        <w:ind w:left="720" w:hanging="360"/>
      </w:pPr>
      <w:r w:rsidDel="00000000" w:rsidR="00000000" w:rsidRPr="00000000">
        <w:rPr>
          <w:rtl w:val="0"/>
        </w:rPr>
        <w:t xml:space="preserve">Parents of the minor.</w:t>
      </w:r>
    </w:p>
    <w:p w:rsidR="00000000" w:rsidDel="00000000" w:rsidP="00000000" w:rsidRDefault="00000000" w:rsidRPr="00000000" w14:paraId="000000DC">
      <w:pPr>
        <w:numPr>
          <w:ilvl w:val="0"/>
          <w:numId w:val="30"/>
        </w:numPr>
        <w:spacing w:after="0" w:afterAutospacing="0" w:before="0" w:beforeAutospacing="0" w:lineRule="auto"/>
        <w:ind w:left="720" w:hanging="360"/>
      </w:pPr>
      <w:r w:rsidDel="00000000" w:rsidR="00000000" w:rsidRPr="00000000">
        <w:rPr>
          <w:rtl w:val="0"/>
        </w:rPr>
        <w:t xml:space="preserve">Existing guardian.</w:t>
      </w:r>
    </w:p>
    <w:p w:rsidR="00000000" w:rsidDel="00000000" w:rsidP="00000000" w:rsidRDefault="00000000" w:rsidRPr="00000000" w14:paraId="000000DD">
      <w:pPr>
        <w:numPr>
          <w:ilvl w:val="0"/>
          <w:numId w:val="30"/>
        </w:numPr>
        <w:spacing w:after="240" w:before="0" w:beforeAutospacing="0" w:lineRule="auto"/>
        <w:ind w:left="720" w:hanging="360"/>
      </w:pPr>
      <w:r w:rsidDel="00000000" w:rsidR="00000000" w:rsidRPr="00000000">
        <w:rPr>
          <w:rtl w:val="0"/>
        </w:rPr>
        <w:t xml:space="preserve">Person having custody of the minor.</w:t>
      </w:r>
    </w:p>
    <w:p w:rsidR="00000000" w:rsidDel="00000000" w:rsidP="00000000" w:rsidRDefault="00000000" w:rsidRPr="00000000" w14:paraId="000000DE">
      <w:pPr>
        <w:spacing w:after="240" w:before="240" w:lineRule="auto"/>
        <w:rPr/>
      </w:pPr>
      <w:r w:rsidDel="00000000" w:rsidR="00000000" w:rsidRPr="00000000">
        <w:rPr>
          <w:rtl w:val="0"/>
        </w:rPr>
        <w:t xml:space="preserve">The purpose of notice is to ensure </w:t>
      </w:r>
      <w:r w:rsidDel="00000000" w:rsidR="00000000" w:rsidRPr="00000000">
        <w:rPr>
          <w:b w:val="1"/>
          <w:bCs w:val="1"/>
          <w:rtl w:val="0"/>
        </w:rPr>
        <w:t xml:space="preserve">principles of natural justice</w:t>
      </w:r>
      <w:r w:rsidDel="00000000" w:rsidR="00000000" w:rsidRPr="00000000">
        <w:rPr>
          <w:rtl w:val="0"/>
        </w:rPr>
        <w:t xml:space="preserve">, meaning that no order affecting guardianship or custody should be passed without providing affected persons an opportunity to present their case.</w:t>
      </w:r>
    </w:p>
    <w:p w:rsidR="00000000" w:rsidDel="00000000" w:rsidP="00000000" w:rsidRDefault="00000000" w:rsidRPr="00000000" w14:paraId="000000DF">
      <w:pPr>
        <w:spacing w:after="240" w:before="240" w:lineRule="auto"/>
        <w:rPr/>
      </w:pPr>
      <w:r w:rsidDel="00000000" w:rsidR="00000000" w:rsidRPr="00000000">
        <w:rPr>
          <w:rtl w:val="0"/>
        </w:rPr>
        <w:t xml:space="preserve">Notice is usually served through:</w:t>
      </w:r>
    </w:p>
    <w:p w:rsidR="00000000" w:rsidDel="00000000" w:rsidP="00000000" w:rsidRDefault="00000000" w:rsidRPr="00000000" w14:paraId="000000E0">
      <w:pPr>
        <w:numPr>
          <w:ilvl w:val="0"/>
          <w:numId w:val="27"/>
        </w:numPr>
        <w:spacing w:after="0" w:afterAutospacing="0" w:before="240" w:lineRule="auto"/>
        <w:ind w:left="720" w:hanging="360"/>
      </w:pPr>
      <w:r w:rsidDel="00000000" w:rsidR="00000000" w:rsidRPr="00000000">
        <w:rPr>
          <w:rtl w:val="0"/>
        </w:rPr>
        <w:t xml:space="preserve">Court process server.</w:t>
      </w:r>
    </w:p>
    <w:p w:rsidR="00000000" w:rsidDel="00000000" w:rsidP="00000000" w:rsidRDefault="00000000" w:rsidRPr="00000000" w14:paraId="000000E1">
      <w:pPr>
        <w:numPr>
          <w:ilvl w:val="0"/>
          <w:numId w:val="27"/>
        </w:numPr>
        <w:spacing w:after="0" w:afterAutospacing="0" w:before="0" w:beforeAutospacing="0" w:lineRule="auto"/>
        <w:ind w:left="720" w:hanging="360"/>
      </w:pPr>
      <w:r w:rsidDel="00000000" w:rsidR="00000000" w:rsidRPr="00000000">
        <w:rPr>
          <w:rtl w:val="0"/>
        </w:rPr>
        <w:t xml:space="preserve">Registered post.</w:t>
      </w:r>
    </w:p>
    <w:p w:rsidR="00000000" w:rsidDel="00000000" w:rsidP="00000000" w:rsidRDefault="00000000" w:rsidRPr="00000000" w14:paraId="000000E2">
      <w:pPr>
        <w:numPr>
          <w:ilvl w:val="0"/>
          <w:numId w:val="27"/>
        </w:numPr>
        <w:spacing w:after="240" w:before="0" w:beforeAutospacing="0" w:lineRule="auto"/>
        <w:ind w:left="720" w:hanging="360"/>
      </w:pPr>
      <w:r w:rsidDel="00000000" w:rsidR="00000000" w:rsidRPr="00000000">
        <w:rPr>
          <w:rtl w:val="0"/>
        </w:rPr>
        <w:t xml:space="preserve">Publication, where necessary, if the person cannot be located through ordinary methods.</w:t>
      </w:r>
    </w:p>
    <w:p w:rsidR="00000000" w:rsidDel="00000000" w:rsidP="00000000" w:rsidRDefault="00000000" w:rsidRPr="00000000" w14:paraId="000000E3">
      <w:pPr>
        <w:spacing w:after="240" w:before="240" w:lineRule="auto"/>
        <w:rPr/>
      </w:pPr>
      <w:r w:rsidDel="00000000" w:rsidR="00000000" w:rsidRPr="00000000">
        <w:rPr>
          <w:rtl w:val="0"/>
        </w:rPr>
        <w:t xml:space="preserve">The Court may also direct notice to other relatives or persons interested in the welfare of the minor if their participation is considered necessary.</w:t>
      </w:r>
    </w:p>
    <w:p w:rsidR="00000000" w:rsidDel="00000000" w:rsidP="00000000" w:rsidRDefault="00000000" w:rsidRPr="00000000" w14:paraId="000000E4">
      <w:pPr>
        <w:spacing w:after="240" w:before="240" w:lineRule="auto"/>
        <w:rPr/>
      </w:pPr>
      <w:r w:rsidDel="00000000" w:rsidR="00000000" w:rsidRPr="00000000">
        <w:rPr>
          <w:rtl w:val="0"/>
        </w:rPr>
        <w:t xml:space="preserve">After service of notice, proof of service is placed on the court record.</w:t>
      </w:r>
    </w:p>
    <w:p w:rsidR="00000000" w:rsidDel="00000000" w:rsidP="00000000" w:rsidRDefault="00000000" w:rsidRPr="00000000" w14:paraId="000000E5">
      <w:pPr>
        <w:spacing w:after="240" w:before="240" w:lineRule="auto"/>
        <w:rPr/>
      </w:pPr>
      <w:r w:rsidDel="00000000" w:rsidR="00000000" w:rsidRPr="00000000">
        <w:rPr>
          <w:rtl w:val="0"/>
        </w:rPr>
        <w:t xml:space="preserve">If notice is not properly served, the Court adjourns the matter and directs fresh service before proceeding further.</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60thbfu7mhz6" w:id="27"/>
      <w:bookmarkEnd w:id="27"/>
      <w:r w:rsidDel="00000000" w:rsidR="00000000" w:rsidRPr="00000000">
        <w:rPr>
          <w:b w:val="1"/>
          <w:bCs w:val="1"/>
          <w:sz w:val="34"/>
          <w:szCs w:val="34"/>
          <w:rtl w:val="0"/>
        </w:rPr>
        <w:t xml:space="preserve">Stage 6: Appearance of Respondent and Written Statement</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Relevant Law:</w:t>
        <w:br w:type="textWrapping"/>
        <w:t xml:space="preserve">Section 9, Family Courts Act, 1964</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szhzntmvsqm" w:id="28"/>
      <w:bookmarkEnd w:id="28"/>
      <w:r w:rsidDel="00000000" w:rsidR="00000000" w:rsidRPr="00000000">
        <w:rPr>
          <w:b w:val="1"/>
          <w:bCs w:val="1"/>
          <w:color w:val="000000"/>
          <w:sz w:val="26"/>
          <w:szCs w:val="26"/>
          <w:rtl w:val="0"/>
        </w:rPr>
        <w:t xml:space="preserve">Procedure:</w:t>
      </w:r>
    </w:p>
    <w:p w:rsidR="00000000" w:rsidDel="00000000" w:rsidP="00000000" w:rsidRDefault="00000000" w:rsidRPr="00000000" w14:paraId="000000E9">
      <w:pPr>
        <w:spacing w:after="240" w:before="240" w:lineRule="auto"/>
        <w:rPr/>
      </w:pPr>
      <w:r w:rsidDel="00000000" w:rsidR="00000000" w:rsidRPr="00000000">
        <w:rPr>
          <w:rtl w:val="0"/>
        </w:rPr>
        <w:t xml:space="preserve">After service of notice, the respondent appears before the Family Court on the date fixed for hearing. The respondent may appear:</w:t>
      </w:r>
    </w:p>
    <w:p w:rsidR="00000000" w:rsidDel="00000000" w:rsidP="00000000" w:rsidRDefault="00000000" w:rsidRPr="00000000" w14:paraId="000000EA">
      <w:pPr>
        <w:numPr>
          <w:ilvl w:val="0"/>
          <w:numId w:val="46"/>
        </w:numPr>
        <w:spacing w:after="0" w:afterAutospacing="0" w:before="240" w:lineRule="auto"/>
        <w:ind w:left="720" w:hanging="360"/>
      </w:pPr>
      <w:r w:rsidDel="00000000" w:rsidR="00000000" w:rsidRPr="00000000">
        <w:rPr>
          <w:rtl w:val="0"/>
        </w:rPr>
        <w:t xml:space="preserve">Personally; or</w:t>
      </w:r>
    </w:p>
    <w:p w:rsidR="00000000" w:rsidDel="00000000" w:rsidP="00000000" w:rsidRDefault="00000000" w:rsidRPr="00000000" w14:paraId="000000EB">
      <w:pPr>
        <w:numPr>
          <w:ilvl w:val="0"/>
          <w:numId w:val="46"/>
        </w:numPr>
        <w:spacing w:after="240" w:before="0" w:beforeAutospacing="0" w:lineRule="auto"/>
        <w:ind w:left="720" w:hanging="360"/>
      </w:pPr>
      <w:r w:rsidDel="00000000" w:rsidR="00000000" w:rsidRPr="00000000">
        <w:rPr>
          <w:rtl w:val="0"/>
        </w:rPr>
        <w:t xml:space="preserve">Through a legal representative.</w:t>
      </w:r>
    </w:p>
    <w:p w:rsidR="00000000" w:rsidDel="00000000" w:rsidP="00000000" w:rsidRDefault="00000000" w:rsidRPr="00000000" w14:paraId="000000EC">
      <w:pPr>
        <w:spacing w:after="240" w:before="240" w:lineRule="auto"/>
        <w:rPr/>
      </w:pPr>
      <w:r w:rsidDel="00000000" w:rsidR="00000000" w:rsidRPr="00000000">
        <w:rPr>
          <w:rtl w:val="0"/>
        </w:rPr>
        <w:t xml:space="preserve">The respondent, under </w:t>
      </w:r>
      <w:r w:rsidDel="00000000" w:rsidR="00000000" w:rsidRPr="00000000">
        <w:rPr>
          <w:b w:val="1"/>
          <w:bCs w:val="1"/>
          <w:rtl w:val="0"/>
        </w:rPr>
        <w:t xml:space="preserve">Section 9 of the Family Courts Act, 1964</w:t>
      </w:r>
      <w:r w:rsidDel="00000000" w:rsidR="00000000" w:rsidRPr="00000000">
        <w:rPr>
          <w:rtl w:val="0"/>
        </w:rPr>
        <w:t xml:space="preserve">, is required to file a </w:t>
      </w:r>
      <w:r w:rsidDel="00000000" w:rsidR="00000000" w:rsidRPr="00000000">
        <w:rPr>
          <w:b w:val="1"/>
          <w:bCs w:val="1"/>
          <w:rtl w:val="0"/>
        </w:rPr>
        <w:t xml:space="preserve">written statement</w:t>
      </w:r>
      <w:r w:rsidDel="00000000" w:rsidR="00000000" w:rsidRPr="00000000">
        <w:rPr>
          <w:rtl w:val="0"/>
        </w:rPr>
        <w:t xml:space="preserve"> in response to the allegations made in the guardianship petition.</w:t>
      </w:r>
    </w:p>
    <w:p w:rsidR="00000000" w:rsidDel="00000000" w:rsidP="00000000" w:rsidRDefault="00000000" w:rsidRPr="00000000" w14:paraId="000000ED">
      <w:pPr>
        <w:spacing w:after="240" w:before="240" w:lineRule="auto"/>
        <w:rPr/>
      </w:pPr>
      <w:r w:rsidDel="00000000" w:rsidR="00000000" w:rsidRPr="00000000">
        <w:rPr>
          <w:rtl w:val="0"/>
        </w:rPr>
        <w:t xml:space="preserve">Along with the written statement, the respondent must provide:</w:t>
      </w:r>
    </w:p>
    <w:p w:rsidR="00000000" w:rsidDel="00000000" w:rsidP="00000000" w:rsidRDefault="00000000" w:rsidRPr="00000000" w14:paraId="000000EE">
      <w:pPr>
        <w:numPr>
          <w:ilvl w:val="0"/>
          <w:numId w:val="40"/>
        </w:numPr>
        <w:spacing w:after="0" w:afterAutospacing="0" w:before="240" w:lineRule="auto"/>
        <w:ind w:left="720" w:hanging="360"/>
      </w:pPr>
      <w:r w:rsidDel="00000000" w:rsidR="00000000" w:rsidRPr="00000000">
        <w:rPr>
          <w:rtl w:val="0"/>
        </w:rPr>
        <w:t xml:space="preserve">A list of witnesses; and</w:t>
      </w:r>
    </w:p>
    <w:p w:rsidR="00000000" w:rsidDel="00000000" w:rsidP="00000000" w:rsidRDefault="00000000" w:rsidRPr="00000000" w14:paraId="000000EF">
      <w:pPr>
        <w:numPr>
          <w:ilvl w:val="0"/>
          <w:numId w:val="40"/>
        </w:numPr>
        <w:spacing w:after="240" w:before="0" w:beforeAutospacing="0" w:lineRule="auto"/>
        <w:ind w:left="720" w:hanging="360"/>
      </w:pPr>
      <w:r w:rsidDel="00000000" w:rsidR="00000000" w:rsidRPr="00000000">
        <w:rPr>
          <w:rtl w:val="0"/>
        </w:rPr>
        <w:t xml:space="preserve">A brief summary of the evidence that each witness is expected to give.</w:t>
      </w:r>
    </w:p>
    <w:p w:rsidR="00000000" w:rsidDel="00000000" w:rsidP="00000000" w:rsidRDefault="00000000" w:rsidRPr="00000000" w14:paraId="000000F0">
      <w:pPr>
        <w:spacing w:after="240" w:before="240" w:lineRule="auto"/>
        <w:rPr/>
      </w:pPr>
      <w:r w:rsidDel="00000000" w:rsidR="00000000" w:rsidRPr="00000000">
        <w:rPr>
          <w:rtl w:val="0"/>
        </w:rPr>
        <w:t xml:space="preserve">In the written statement, the respondent may:</w:t>
      </w:r>
    </w:p>
    <w:p w:rsidR="00000000" w:rsidDel="00000000" w:rsidP="00000000" w:rsidRDefault="00000000" w:rsidRPr="00000000" w14:paraId="000000F1">
      <w:pPr>
        <w:numPr>
          <w:ilvl w:val="0"/>
          <w:numId w:val="51"/>
        </w:numPr>
        <w:spacing w:after="0" w:afterAutospacing="0" w:before="240" w:lineRule="auto"/>
        <w:ind w:left="720" w:hanging="360"/>
      </w:pPr>
      <w:r w:rsidDel="00000000" w:rsidR="00000000" w:rsidRPr="00000000">
        <w:rPr>
          <w:rtl w:val="0"/>
        </w:rPr>
        <w:t xml:space="preserve">Admit or deny the facts stated in the petition.</w:t>
      </w:r>
    </w:p>
    <w:p w:rsidR="00000000" w:rsidDel="00000000" w:rsidP="00000000" w:rsidRDefault="00000000" w:rsidRPr="00000000" w14:paraId="000000F2">
      <w:pPr>
        <w:numPr>
          <w:ilvl w:val="0"/>
          <w:numId w:val="51"/>
        </w:numPr>
        <w:spacing w:after="0" w:afterAutospacing="0" w:before="0" w:beforeAutospacing="0" w:lineRule="auto"/>
        <w:ind w:left="720" w:hanging="360"/>
      </w:pPr>
      <w:r w:rsidDel="00000000" w:rsidR="00000000" w:rsidRPr="00000000">
        <w:rPr>
          <w:rtl w:val="0"/>
        </w:rPr>
        <w:t xml:space="preserve">Raise preliminary objections, such as lack of jurisdiction or maintainability of the petition.</w:t>
      </w:r>
    </w:p>
    <w:p w:rsidR="00000000" w:rsidDel="00000000" w:rsidP="00000000" w:rsidRDefault="00000000" w:rsidRPr="00000000" w14:paraId="000000F3">
      <w:pPr>
        <w:numPr>
          <w:ilvl w:val="0"/>
          <w:numId w:val="51"/>
        </w:numPr>
        <w:spacing w:after="0" w:afterAutospacing="0" w:before="0" w:beforeAutospacing="0" w:lineRule="auto"/>
        <w:ind w:left="720" w:hanging="360"/>
      </w:pPr>
      <w:r w:rsidDel="00000000" w:rsidR="00000000" w:rsidRPr="00000000">
        <w:rPr>
          <w:rtl w:val="0"/>
        </w:rPr>
        <w:t xml:space="preserve">Claim his or her own right to guardianship or custody.</w:t>
      </w:r>
    </w:p>
    <w:p w:rsidR="00000000" w:rsidDel="00000000" w:rsidP="00000000" w:rsidRDefault="00000000" w:rsidRPr="00000000" w14:paraId="000000F4">
      <w:pPr>
        <w:numPr>
          <w:ilvl w:val="0"/>
          <w:numId w:val="51"/>
        </w:numPr>
        <w:spacing w:after="240" w:before="0" w:beforeAutospacing="0" w:lineRule="auto"/>
        <w:ind w:left="720" w:hanging="360"/>
      </w:pPr>
      <w:r w:rsidDel="00000000" w:rsidR="00000000" w:rsidRPr="00000000">
        <w:rPr>
          <w:rtl w:val="0"/>
        </w:rPr>
        <w:t xml:space="preserve">Challenge the suitability, character, or capacity of the petitioner to act as guardian.</w:t>
      </w:r>
    </w:p>
    <w:p w:rsidR="00000000" w:rsidDel="00000000" w:rsidP="00000000" w:rsidRDefault="00000000" w:rsidRPr="00000000" w14:paraId="000000F5">
      <w:pPr>
        <w:spacing w:after="240" w:before="240" w:lineRule="auto"/>
        <w:rPr/>
      </w:pPr>
      <w:r w:rsidDel="00000000" w:rsidR="00000000" w:rsidRPr="00000000">
        <w:rPr>
          <w:rtl w:val="0"/>
        </w:rPr>
        <w:t xml:space="preserve">The respondent must also produce relevant documents relied upon in support of his or her defence, similar to the requirement of the petitioner to attach supporting documents with the petition.</w:t>
      </w:r>
    </w:p>
    <w:p w:rsidR="00000000" w:rsidDel="00000000" w:rsidP="00000000" w:rsidRDefault="00000000" w:rsidRPr="00000000" w14:paraId="000000F6">
      <w:pPr>
        <w:spacing w:after="240" w:before="240" w:lineRule="auto"/>
        <w:rPr/>
      </w:pPr>
      <w:r w:rsidDel="00000000" w:rsidR="00000000" w:rsidRPr="00000000">
        <w:rPr>
          <w:rtl w:val="0"/>
        </w:rPr>
        <w:t xml:space="preserve">If the respondent fails to appear or does not file a written statement despite proper service of notice, the Court may proceed </w:t>
      </w:r>
      <w:r w:rsidDel="00000000" w:rsidR="00000000" w:rsidRPr="00000000">
        <w:rPr>
          <w:b w:val="1"/>
          <w:bCs w:val="1"/>
          <w:rtl w:val="0"/>
        </w:rPr>
        <w:t xml:space="preserve">ex parte</w:t>
      </w:r>
      <w:r w:rsidDel="00000000" w:rsidR="00000000" w:rsidRPr="00000000">
        <w:rPr>
          <w:rtl w:val="0"/>
        </w:rPr>
        <w:t xml:space="preserve"> against the respondent. However, even in ex parte proceedings, the Court must still consider the </w:t>
      </w:r>
      <w:r w:rsidDel="00000000" w:rsidR="00000000" w:rsidRPr="00000000">
        <w:rPr>
          <w:b w:val="1"/>
          <w:bCs w:val="1"/>
          <w:rtl w:val="0"/>
        </w:rPr>
        <w:t xml:space="preserve">welfare of the minor</w:t>
      </w:r>
      <w:r w:rsidDel="00000000" w:rsidR="00000000" w:rsidRPr="00000000">
        <w:rPr>
          <w:rtl w:val="0"/>
        </w:rPr>
        <w:t xml:space="preserve"> before passing any final order.</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92lca8jk4hqk" w:id="29"/>
      <w:bookmarkEnd w:id="29"/>
      <w:r w:rsidDel="00000000" w:rsidR="00000000" w:rsidRPr="00000000">
        <w:rPr>
          <w:b w:val="1"/>
          <w:bCs w:val="1"/>
          <w:sz w:val="46"/>
          <w:szCs w:val="46"/>
          <w:rtl w:val="0"/>
        </w:rPr>
        <w:t xml:space="preserve">Stage 7: Pre-Trial Proceedings and Settlement Efforts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Relevant Law:</w:t>
        <w:br w:type="textWrapping"/>
        <w:t xml:space="preserve">Section 10(3), Family Courts Act, 1964</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uxtxho5k9ruj" w:id="30"/>
      <w:bookmarkEnd w:id="30"/>
      <w:r w:rsidDel="00000000" w:rsidR="00000000" w:rsidRPr="00000000">
        <w:rPr>
          <w:b w:val="1"/>
          <w:bCs w:val="1"/>
          <w:color w:val="000000"/>
          <w:sz w:val="26"/>
          <w:szCs w:val="26"/>
          <w:rtl w:val="0"/>
        </w:rPr>
        <w:t xml:space="preserve">Procedure:</w:t>
      </w:r>
    </w:p>
    <w:p w:rsidR="00000000" w:rsidDel="00000000" w:rsidP="00000000" w:rsidRDefault="00000000" w:rsidRPr="00000000" w14:paraId="000000FA">
      <w:pPr>
        <w:spacing w:after="240" w:before="240" w:lineRule="auto"/>
        <w:rPr/>
      </w:pPr>
      <w:r w:rsidDel="00000000" w:rsidR="00000000" w:rsidRPr="00000000">
        <w:rPr>
          <w:rtl w:val="0"/>
        </w:rPr>
        <w:t xml:space="preserve">After completion of pleadings, including the petition and written statement, the Family Court fixes the matter for a </w:t>
      </w:r>
      <w:r w:rsidDel="00000000" w:rsidR="00000000" w:rsidRPr="00000000">
        <w:rPr>
          <w:b w:val="1"/>
          <w:bCs w:val="1"/>
          <w:rtl w:val="0"/>
        </w:rPr>
        <w:t xml:space="preserve">pre-trial hearing</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10(3) of the Family Courts Act, 1964</w:t>
      </w:r>
      <w:r w:rsidDel="00000000" w:rsidR="00000000" w:rsidRPr="00000000">
        <w:rPr>
          <w:rtl w:val="0"/>
        </w:rPr>
        <w:t xml:space="preserve">, the Court:</w:t>
      </w:r>
    </w:p>
    <w:p w:rsidR="00000000" w:rsidDel="00000000" w:rsidP="00000000" w:rsidRDefault="00000000" w:rsidRPr="00000000" w14:paraId="000000FC">
      <w:pPr>
        <w:numPr>
          <w:ilvl w:val="0"/>
          <w:numId w:val="20"/>
        </w:numPr>
        <w:spacing w:after="0" w:afterAutospacing="0" w:before="240" w:lineRule="auto"/>
        <w:ind w:left="720" w:hanging="360"/>
      </w:pPr>
      <w:r w:rsidDel="00000000" w:rsidR="00000000" w:rsidRPr="00000000">
        <w:rPr>
          <w:rtl w:val="0"/>
        </w:rPr>
        <w:t xml:space="preserve">Identifies the points of disagreement between the parties.</w:t>
      </w:r>
    </w:p>
    <w:p w:rsidR="00000000" w:rsidDel="00000000" w:rsidP="00000000" w:rsidRDefault="00000000" w:rsidRPr="00000000" w14:paraId="000000FD">
      <w:pPr>
        <w:numPr>
          <w:ilvl w:val="0"/>
          <w:numId w:val="20"/>
        </w:numPr>
        <w:spacing w:after="240" w:before="0" w:beforeAutospacing="0" w:lineRule="auto"/>
        <w:ind w:left="720" w:hanging="360"/>
      </w:pPr>
      <w:r w:rsidDel="00000000" w:rsidR="00000000" w:rsidRPr="00000000">
        <w:rPr>
          <w:rtl w:val="0"/>
        </w:rPr>
        <w:t xml:space="preserve">Attempts to bring about reconciliation or settlement, where possible.</w:t>
      </w:r>
    </w:p>
    <w:p w:rsidR="00000000" w:rsidDel="00000000" w:rsidP="00000000" w:rsidRDefault="00000000" w:rsidRPr="00000000" w14:paraId="000000FE">
      <w:pPr>
        <w:spacing w:after="240" w:before="240" w:lineRule="auto"/>
        <w:rPr/>
      </w:pPr>
      <w:r w:rsidDel="00000000" w:rsidR="00000000" w:rsidRPr="00000000">
        <w:rPr>
          <w:rtl w:val="0"/>
        </w:rPr>
        <w:t xml:space="preserve">In guardianship and custody matters, the Court particularly encourages arrangements that protect the welfare of the child, such as:</w:t>
      </w:r>
    </w:p>
    <w:p w:rsidR="00000000" w:rsidDel="00000000" w:rsidP="00000000" w:rsidRDefault="00000000" w:rsidRPr="00000000" w14:paraId="000000FF">
      <w:pPr>
        <w:numPr>
          <w:ilvl w:val="0"/>
          <w:numId w:val="44"/>
        </w:numPr>
        <w:spacing w:after="0" w:afterAutospacing="0" w:before="240" w:lineRule="auto"/>
        <w:ind w:left="720" w:hanging="360"/>
      </w:pPr>
      <w:r w:rsidDel="00000000" w:rsidR="00000000" w:rsidRPr="00000000">
        <w:rPr>
          <w:rtl w:val="0"/>
        </w:rPr>
        <w:t xml:space="preserve">Shared custody arrangements.</w:t>
      </w:r>
    </w:p>
    <w:p w:rsidR="00000000" w:rsidDel="00000000" w:rsidP="00000000" w:rsidRDefault="00000000" w:rsidRPr="00000000" w14:paraId="00000100">
      <w:pPr>
        <w:numPr>
          <w:ilvl w:val="0"/>
          <w:numId w:val="44"/>
        </w:numPr>
        <w:spacing w:after="0" w:afterAutospacing="0" w:before="0" w:beforeAutospacing="0" w:lineRule="auto"/>
        <w:ind w:left="720" w:hanging="360"/>
      </w:pPr>
      <w:r w:rsidDel="00000000" w:rsidR="00000000" w:rsidRPr="00000000">
        <w:rPr>
          <w:rtl w:val="0"/>
        </w:rPr>
        <w:t xml:space="preserve">Scheduled visitation rights.</w:t>
      </w:r>
    </w:p>
    <w:p w:rsidR="00000000" w:rsidDel="00000000" w:rsidP="00000000" w:rsidRDefault="00000000" w:rsidRPr="00000000" w14:paraId="00000101">
      <w:pPr>
        <w:numPr>
          <w:ilvl w:val="0"/>
          <w:numId w:val="44"/>
        </w:numPr>
        <w:spacing w:after="240" w:before="0" w:beforeAutospacing="0" w:lineRule="auto"/>
        <w:ind w:left="720" w:hanging="360"/>
      </w:pPr>
      <w:r w:rsidDel="00000000" w:rsidR="00000000" w:rsidRPr="00000000">
        <w:rPr>
          <w:rtl w:val="0"/>
        </w:rPr>
        <w:t xml:space="preserve">Decisions regarding education and medical care.</w:t>
      </w:r>
    </w:p>
    <w:p w:rsidR="00000000" w:rsidDel="00000000" w:rsidP="00000000" w:rsidRDefault="00000000" w:rsidRPr="00000000" w14:paraId="00000102">
      <w:pPr>
        <w:spacing w:after="240" w:before="240" w:lineRule="auto"/>
        <w:rPr/>
      </w:pPr>
      <w:r w:rsidDel="00000000" w:rsidR="00000000" w:rsidRPr="00000000">
        <w:rPr>
          <w:rtl w:val="0"/>
        </w:rPr>
        <w:t xml:space="preserve">The purpose of this stage is to resolve the dispute without lengthy litigation where a mutually acceptable arrangement can be reached.</w:t>
      </w:r>
    </w:p>
    <w:p w:rsidR="00000000" w:rsidDel="00000000" w:rsidP="00000000" w:rsidRDefault="00000000" w:rsidRPr="00000000" w14:paraId="00000103">
      <w:pPr>
        <w:spacing w:after="240" w:before="240" w:lineRule="auto"/>
        <w:rPr/>
      </w:pPr>
      <w:r w:rsidDel="00000000" w:rsidR="00000000" w:rsidRPr="00000000">
        <w:rPr>
          <w:rtl w:val="0"/>
        </w:rPr>
        <w:t xml:space="preserve">If the parties reach a settlement, the Court records the compromise and may pass an order or decree according to the agreed terms.</w:t>
      </w:r>
    </w:p>
    <w:p w:rsidR="00000000" w:rsidDel="00000000" w:rsidP="00000000" w:rsidRDefault="00000000" w:rsidRPr="00000000" w14:paraId="00000104">
      <w:pPr>
        <w:spacing w:after="240" w:before="240" w:lineRule="auto"/>
        <w:rPr/>
      </w:pPr>
      <w:r w:rsidDel="00000000" w:rsidR="00000000" w:rsidRPr="00000000">
        <w:rPr>
          <w:rtl w:val="0"/>
        </w:rPr>
        <w:t xml:space="preserve">If settlement efforts fail, the case proceeds towards framing of issues and trial.</w:t>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6rym3f93jzyb" w:id="31"/>
      <w:bookmarkEnd w:id="31"/>
      <w:r w:rsidDel="00000000" w:rsidR="00000000" w:rsidRPr="00000000">
        <w:rPr>
          <w:b w:val="1"/>
          <w:bCs w:val="1"/>
          <w:sz w:val="46"/>
          <w:szCs w:val="46"/>
          <w:rtl w:val="0"/>
        </w:rPr>
        <w:t xml:space="preserve">Stage 8: Identification of Questions for Determination</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Relevant Law:</w:t>
        <w:br w:type="textWrapping"/>
        <w:t xml:space="preserve">Section 10(4), Family Courts Act, 1964</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5kd6itohajmm" w:id="32"/>
      <w:bookmarkEnd w:id="32"/>
      <w:r w:rsidDel="00000000" w:rsidR="00000000" w:rsidRPr="00000000">
        <w:rPr>
          <w:b w:val="1"/>
          <w:bCs w:val="1"/>
          <w:color w:val="000000"/>
          <w:sz w:val="26"/>
          <w:szCs w:val="26"/>
          <w:rtl w:val="0"/>
        </w:rPr>
        <w:t xml:space="preserve">Procedure:</w:t>
      </w:r>
    </w:p>
    <w:p w:rsidR="00000000" w:rsidDel="00000000" w:rsidP="00000000" w:rsidRDefault="00000000" w:rsidRPr="00000000" w14:paraId="00000108">
      <w:pPr>
        <w:spacing w:after="240" w:before="240" w:lineRule="auto"/>
        <w:rPr/>
      </w:pPr>
      <w:r w:rsidDel="00000000" w:rsidR="00000000" w:rsidRPr="00000000">
        <w:rPr>
          <w:rtl w:val="0"/>
        </w:rPr>
        <w:t xml:space="preserve">Where reconciliation is unsuccessful, the Family Court proceeds under </w:t>
      </w:r>
      <w:r w:rsidDel="00000000" w:rsidR="00000000" w:rsidRPr="00000000">
        <w:rPr>
          <w:b w:val="1"/>
          <w:bCs w:val="1"/>
          <w:rtl w:val="0"/>
        </w:rPr>
        <w:t xml:space="preserve">Section 10(4) of the Family Courts Act, 1964</w:t>
      </w:r>
      <w:r w:rsidDel="00000000" w:rsidR="00000000" w:rsidRPr="00000000">
        <w:rPr>
          <w:rtl w:val="0"/>
        </w:rPr>
        <w:t xml:space="preserve"> to frame the issues arising from the pleadings.</w:t>
      </w:r>
    </w:p>
    <w:p w:rsidR="00000000" w:rsidDel="00000000" w:rsidP="00000000" w:rsidRDefault="00000000" w:rsidRPr="00000000" w14:paraId="00000109">
      <w:pPr>
        <w:spacing w:after="240" w:before="240" w:lineRule="auto"/>
        <w:rPr/>
      </w:pPr>
      <w:r w:rsidDel="00000000" w:rsidR="00000000" w:rsidRPr="00000000">
        <w:rPr>
          <w:rtl w:val="0"/>
        </w:rPr>
        <w:t xml:space="preserve">The Court identifies the questions that require determination, such as:</w:t>
      </w:r>
    </w:p>
    <w:p w:rsidR="00000000" w:rsidDel="00000000" w:rsidP="00000000" w:rsidRDefault="00000000" w:rsidRPr="00000000" w14:paraId="0000010A">
      <w:pPr>
        <w:numPr>
          <w:ilvl w:val="0"/>
          <w:numId w:val="6"/>
        </w:numPr>
        <w:spacing w:after="0" w:afterAutospacing="0" w:before="240" w:lineRule="auto"/>
        <w:ind w:left="720" w:hanging="360"/>
      </w:pPr>
      <w:r w:rsidDel="00000000" w:rsidR="00000000" w:rsidRPr="00000000">
        <w:rPr>
          <w:rtl w:val="0"/>
        </w:rPr>
        <w:t xml:space="preserve">Whether the petitioner is a suitable person to be appointed guardian.</w:t>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rtl w:val="0"/>
        </w:rPr>
        <w:t xml:space="preserve">Whether appointment of a guardian is necessary.</w:t>
      </w:r>
    </w:p>
    <w:p w:rsidR="00000000" w:rsidDel="00000000" w:rsidP="00000000" w:rsidRDefault="00000000" w:rsidRPr="00000000" w14:paraId="0000010C">
      <w:pPr>
        <w:numPr>
          <w:ilvl w:val="0"/>
          <w:numId w:val="6"/>
        </w:numPr>
        <w:spacing w:after="0" w:afterAutospacing="0" w:before="0" w:beforeAutospacing="0" w:lineRule="auto"/>
        <w:ind w:left="720" w:hanging="360"/>
      </w:pPr>
      <w:r w:rsidDel="00000000" w:rsidR="00000000" w:rsidRPr="00000000">
        <w:rPr>
          <w:rtl w:val="0"/>
        </w:rPr>
        <w:t xml:space="preserve">Whether the proposed appointment will serve the welfare of the minor.</w:t>
      </w:r>
    </w:p>
    <w:p w:rsidR="00000000" w:rsidDel="00000000" w:rsidP="00000000" w:rsidRDefault="00000000" w:rsidRPr="00000000" w14:paraId="0000010D">
      <w:pPr>
        <w:numPr>
          <w:ilvl w:val="0"/>
          <w:numId w:val="6"/>
        </w:numPr>
        <w:spacing w:after="240" w:before="0" w:beforeAutospacing="0" w:lineRule="auto"/>
        <w:ind w:left="720" w:hanging="360"/>
      </w:pPr>
      <w:r w:rsidDel="00000000" w:rsidR="00000000" w:rsidRPr="00000000">
        <w:rPr>
          <w:rtl w:val="0"/>
        </w:rPr>
        <w:t xml:space="preserve">Whether the respondent’s objections have legal or factual merit.</w:t>
      </w:r>
    </w:p>
    <w:p w:rsidR="00000000" w:rsidDel="00000000" w:rsidP="00000000" w:rsidRDefault="00000000" w:rsidRPr="00000000" w14:paraId="0000010E">
      <w:pPr>
        <w:spacing w:after="240" w:before="240" w:lineRule="auto"/>
        <w:rPr/>
      </w:pPr>
      <w:r w:rsidDel="00000000" w:rsidR="00000000" w:rsidRPr="00000000">
        <w:rPr>
          <w:rtl w:val="0"/>
        </w:rPr>
        <w:t xml:space="preserve">After framing issues, the Court fixes a date for recording evidence.</w:t>
      </w:r>
    </w:p>
    <w:p w:rsidR="00000000" w:rsidDel="00000000" w:rsidP="00000000" w:rsidRDefault="00000000" w:rsidRPr="00000000" w14:paraId="0000010F">
      <w:pPr>
        <w:spacing w:after="240" w:before="240" w:lineRule="auto"/>
        <w:rPr/>
      </w:pPr>
      <w:r w:rsidDel="00000000" w:rsidR="00000000" w:rsidRPr="00000000">
        <w:rPr>
          <w:rtl w:val="0"/>
        </w:rPr>
        <w:t xml:space="preserve">Family Court proceedings are conducted through a simplified procedure. Under the </w:t>
      </w:r>
      <w:r w:rsidDel="00000000" w:rsidR="00000000" w:rsidRPr="00000000">
        <w:rPr>
          <w:b w:val="1"/>
          <w:bCs w:val="1"/>
          <w:rtl w:val="0"/>
        </w:rPr>
        <w:t xml:space="preserve">Family Courts Act, 1964</w:t>
      </w:r>
      <w:r w:rsidDel="00000000" w:rsidR="00000000" w:rsidRPr="00000000">
        <w:rPr>
          <w:rtl w:val="0"/>
        </w:rPr>
        <w:t xml:space="preserve">, ordinary technical rules of the </w:t>
      </w:r>
      <w:r w:rsidDel="00000000" w:rsidR="00000000" w:rsidRPr="00000000">
        <w:rPr>
          <w:b w:val="1"/>
          <w:bCs w:val="1"/>
          <w:rtl w:val="0"/>
        </w:rPr>
        <w:t xml:space="preserve">Code of Civil Procedure, 1908</w:t>
      </w:r>
      <w:r w:rsidDel="00000000" w:rsidR="00000000" w:rsidRPr="00000000">
        <w:rPr>
          <w:rtl w:val="0"/>
        </w:rPr>
        <w:t xml:space="preserve"> and the </w:t>
      </w:r>
      <w:r w:rsidDel="00000000" w:rsidR="00000000" w:rsidRPr="00000000">
        <w:rPr>
          <w:b w:val="1"/>
          <w:bCs w:val="1"/>
          <w:rtl w:val="0"/>
        </w:rPr>
        <w:t xml:space="preserve">Qanun-e-Shahadat Order, 1984</w:t>
      </w:r>
      <w:r w:rsidDel="00000000" w:rsidR="00000000" w:rsidRPr="00000000">
        <w:rPr>
          <w:rtl w:val="0"/>
        </w:rPr>
        <w:t xml:space="preserve"> are not applied in the same strict manner as ordinary civil trials. The Family Court has greater flexibility in receiving and evaluating evidence.</w:t>
      </w:r>
    </w:p>
    <w:p w:rsidR="00000000" w:rsidDel="00000000" w:rsidP="00000000" w:rsidRDefault="00000000" w:rsidRPr="00000000" w14:paraId="00000110">
      <w:pPr>
        <w:spacing w:after="240" w:before="240" w:lineRule="auto"/>
        <w:rPr/>
      </w:pPr>
      <w:r w:rsidDel="00000000" w:rsidR="00000000" w:rsidRPr="00000000">
        <w:rPr>
          <w:rtl w:val="0"/>
        </w:rPr>
        <w:t xml:space="preserve">The issues framed at this stage determine the matters that each party must prove during the evidence stage.</w:t>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y69rzrrpnp2u" w:id="33"/>
      <w:bookmarkEnd w:id="33"/>
      <w:r w:rsidDel="00000000" w:rsidR="00000000" w:rsidRPr="00000000">
        <w:rPr>
          <w:b w:val="1"/>
          <w:bCs w:val="1"/>
          <w:sz w:val="46"/>
          <w:szCs w:val="46"/>
          <w:rtl w:val="0"/>
        </w:rPr>
        <w:t xml:space="preserve">Stage 9: Interim Orders During Proceedings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Relevant Law:</w:t>
        <w:br w:type="textWrapping"/>
        <w:t xml:space="preserve">Section 12, Guardians and Wards Act, 1890</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887cwevu5178" w:id="34"/>
      <w:bookmarkEnd w:id="34"/>
      <w:r w:rsidDel="00000000" w:rsidR="00000000" w:rsidRPr="00000000">
        <w:rPr>
          <w:b w:val="1"/>
          <w:bCs w:val="1"/>
          <w:color w:val="000000"/>
          <w:sz w:val="26"/>
          <w:szCs w:val="26"/>
          <w:rtl w:val="0"/>
        </w:rPr>
        <w:t xml:space="preserve">Procedure:</w:t>
      </w:r>
    </w:p>
    <w:p w:rsidR="00000000" w:rsidDel="00000000" w:rsidP="00000000" w:rsidRDefault="00000000" w:rsidRPr="00000000" w14:paraId="00000114">
      <w:pPr>
        <w:spacing w:after="240" w:before="240" w:lineRule="auto"/>
        <w:rPr/>
      </w:pPr>
      <w:r w:rsidDel="00000000" w:rsidR="00000000" w:rsidRPr="00000000">
        <w:rPr>
          <w:rtl w:val="0"/>
        </w:rPr>
        <w:t xml:space="preserve">Guardianship and custody proceedings may take considerable time before final decision. Therefore, </w:t>
      </w:r>
      <w:r w:rsidDel="00000000" w:rsidR="00000000" w:rsidRPr="00000000">
        <w:rPr>
          <w:b w:val="1"/>
          <w:bCs w:val="1"/>
          <w:rtl w:val="0"/>
        </w:rPr>
        <w:t xml:space="preserve">Section 12 of the Guardians and Wards Act, 1890</w:t>
      </w:r>
      <w:r w:rsidDel="00000000" w:rsidR="00000000" w:rsidRPr="00000000">
        <w:rPr>
          <w:rtl w:val="0"/>
        </w:rPr>
        <w:t xml:space="preserve"> empowers the Court to pass temporary orders during the pendency of the case to protect the interests of the minor.</w:t>
      </w:r>
    </w:p>
    <w:p w:rsidR="00000000" w:rsidDel="00000000" w:rsidP="00000000" w:rsidRDefault="00000000" w:rsidRPr="00000000" w14:paraId="00000115">
      <w:pPr>
        <w:spacing w:after="240" w:before="240" w:lineRule="auto"/>
        <w:rPr/>
      </w:pPr>
      <w:r w:rsidDel="00000000" w:rsidR="00000000" w:rsidRPr="00000000">
        <w:rPr>
          <w:rtl w:val="0"/>
        </w:rPr>
        <w:t xml:space="preserve">The Court may pass the following interim orders: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jgsdvpu1jjln" w:id="35"/>
      <w:bookmarkEnd w:id="35"/>
      <w:r w:rsidDel="00000000" w:rsidR="00000000" w:rsidRPr="00000000">
        <w:rPr>
          <w:b w:val="1"/>
          <w:bCs w:val="1"/>
          <w:color w:val="000000"/>
          <w:sz w:val="26"/>
          <w:szCs w:val="26"/>
          <w:rtl w:val="0"/>
        </w:rPr>
        <w:t xml:space="preserve">(a) Production of Minor</w:t>
      </w:r>
    </w:p>
    <w:p w:rsidR="00000000" w:rsidDel="00000000" w:rsidP="00000000" w:rsidRDefault="00000000" w:rsidRPr="00000000" w14:paraId="00000117">
      <w:pPr>
        <w:spacing w:after="240" w:before="240" w:lineRule="auto"/>
        <w:rPr/>
      </w:pPr>
      <w:r w:rsidDel="00000000" w:rsidR="00000000" w:rsidRPr="00000000">
        <w:rPr>
          <w:rtl w:val="0"/>
        </w:rPr>
        <w:t xml:space="preserve">The Court may direct any person having custody of the minor to produce the child before the Court.</w:t>
      </w:r>
    </w:p>
    <w:p w:rsidR="00000000" w:rsidDel="00000000" w:rsidP="00000000" w:rsidRDefault="00000000" w:rsidRPr="00000000" w14:paraId="00000118">
      <w:pPr>
        <w:spacing w:after="240" w:before="240" w:lineRule="auto"/>
        <w:rPr/>
      </w:pPr>
      <w:r w:rsidDel="00000000" w:rsidR="00000000" w:rsidRPr="00000000">
        <w:rPr>
          <w:rtl w:val="0"/>
        </w:rPr>
        <w:t xml:space="preserve">This power is commonly used where there is a concern that:</w:t>
      </w:r>
    </w:p>
    <w:p w:rsidR="00000000" w:rsidDel="00000000" w:rsidP="00000000" w:rsidRDefault="00000000" w:rsidRPr="00000000" w14:paraId="00000119">
      <w:pPr>
        <w:numPr>
          <w:ilvl w:val="0"/>
          <w:numId w:val="19"/>
        </w:numPr>
        <w:spacing w:after="0" w:afterAutospacing="0" w:before="240" w:lineRule="auto"/>
        <w:ind w:left="720" w:hanging="360"/>
      </w:pPr>
      <w:r w:rsidDel="00000000" w:rsidR="00000000" w:rsidRPr="00000000">
        <w:rPr>
          <w:rtl w:val="0"/>
        </w:rPr>
        <w:t xml:space="preserve">The child is being concealed; or</w:t>
      </w:r>
    </w:p>
    <w:p w:rsidR="00000000" w:rsidDel="00000000" w:rsidP="00000000" w:rsidRDefault="00000000" w:rsidRPr="00000000" w14:paraId="0000011A">
      <w:pPr>
        <w:numPr>
          <w:ilvl w:val="0"/>
          <w:numId w:val="19"/>
        </w:numPr>
        <w:spacing w:after="240" w:before="0" w:beforeAutospacing="0" w:lineRule="auto"/>
        <w:ind w:left="720" w:hanging="360"/>
      </w:pPr>
      <w:r w:rsidDel="00000000" w:rsidR="00000000" w:rsidRPr="00000000">
        <w:rPr>
          <w:rtl w:val="0"/>
        </w:rPr>
        <w:t xml:space="preserve">The child is being improperly withheld from a person entitled to seek access.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o5f4vha2fplw" w:id="36"/>
      <w:bookmarkEnd w:id="36"/>
      <w:r w:rsidDel="00000000" w:rsidR="00000000" w:rsidRPr="00000000">
        <w:rPr>
          <w:b w:val="1"/>
          <w:bCs w:val="1"/>
          <w:color w:val="000000"/>
          <w:sz w:val="26"/>
          <w:szCs w:val="26"/>
          <w:rtl w:val="0"/>
        </w:rPr>
        <w:t xml:space="preserve">(b) Temporary Custody</w:t>
      </w:r>
    </w:p>
    <w:p w:rsidR="00000000" w:rsidDel="00000000" w:rsidP="00000000" w:rsidRDefault="00000000" w:rsidRPr="00000000" w14:paraId="0000011C">
      <w:pPr>
        <w:spacing w:after="240" w:before="240" w:lineRule="auto"/>
        <w:rPr/>
      </w:pPr>
      <w:r w:rsidDel="00000000" w:rsidR="00000000" w:rsidRPr="00000000">
        <w:rPr>
          <w:rtl w:val="0"/>
        </w:rPr>
        <w:t xml:space="preserve">The Court may make temporary custody arrangements until the final decision is made so that the child's daily care and living arrangements remain stable during the proceedings.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np25mdq7ob0" w:id="37"/>
      <w:bookmarkEnd w:id="37"/>
      <w:r w:rsidDel="00000000" w:rsidR="00000000" w:rsidRPr="00000000">
        <w:rPr>
          <w:b w:val="1"/>
          <w:bCs w:val="1"/>
          <w:color w:val="000000"/>
          <w:sz w:val="26"/>
          <w:szCs w:val="26"/>
          <w:rtl w:val="0"/>
        </w:rPr>
        <w:t xml:space="preserve">(c) Interim Visitation Rights</w:t>
      </w:r>
    </w:p>
    <w:p w:rsidR="00000000" w:rsidDel="00000000" w:rsidP="00000000" w:rsidRDefault="00000000" w:rsidRPr="00000000" w14:paraId="0000011E">
      <w:pPr>
        <w:spacing w:after="240" w:before="240" w:lineRule="auto"/>
        <w:rPr/>
      </w:pPr>
      <w:r w:rsidDel="00000000" w:rsidR="00000000" w:rsidRPr="00000000">
        <w:rPr>
          <w:rtl w:val="0"/>
        </w:rPr>
        <w:t xml:space="preserve">The Court may allow the non-custodial parent or another interested person to meet and maintain contact with the minor during the proceedings.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7mblfz295x1b" w:id="38"/>
      <w:bookmarkEnd w:id="38"/>
      <w:r w:rsidDel="00000000" w:rsidR="00000000" w:rsidRPr="00000000">
        <w:rPr>
          <w:b w:val="1"/>
          <w:bCs w:val="1"/>
          <w:color w:val="000000"/>
          <w:sz w:val="26"/>
          <w:szCs w:val="26"/>
          <w:rtl w:val="0"/>
        </w:rPr>
        <w:t xml:space="preserve">(d) Restriction on Removal of Minor</w:t>
      </w:r>
    </w:p>
    <w:p w:rsidR="00000000" w:rsidDel="00000000" w:rsidP="00000000" w:rsidRDefault="00000000" w:rsidRPr="00000000" w14:paraId="00000120">
      <w:pPr>
        <w:spacing w:after="240" w:before="240" w:lineRule="auto"/>
        <w:rPr/>
      </w:pPr>
      <w:r w:rsidDel="00000000" w:rsidR="00000000" w:rsidRPr="00000000">
        <w:rPr>
          <w:rtl w:val="0"/>
        </w:rPr>
        <w:t xml:space="preserve">The Court may restrain any party from removing the minor from its jurisdiction where there is a risk that the child may be:</w:t>
      </w:r>
    </w:p>
    <w:p w:rsidR="00000000" w:rsidDel="00000000" w:rsidP="00000000" w:rsidRDefault="00000000" w:rsidRPr="00000000" w14:paraId="00000121">
      <w:pPr>
        <w:numPr>
          <w:ilvl w:val="0"/>
          <w:numId w:val="49"/>
        </w:numPr>
        <w:spacing w:after="0" w:afterAutospacing="0" w:before="240" w:lineRule="auto"/>
        <w:ind w:left="720" w:hanging="360"/>
      </w:pPr>
      <w:r w:rsidDel="00000000" w:rsidR="00000000" w:rsidRPr="00000000">
        <w:rPr>
          <w:rtl w:val="0"/>
        </w:rPr>
        <w:t xml:space="preserve">Taken to another city; or</w:t>
      </w:r>
    </w:p>
    <w:p w:rsidR="00000000" w:rsidDel="00000000" w:rsidP="00000000" w:rsidRDefault="00000000" w:rsidRPr="00000000" w14:paraId="00000122">
      <w:pPr>
        <w:numPr>
          <w:ilvl w:val="0"/>
          <w:numId w:val="49"/>
        </w:numPr>
        <w:spacing w:after="240" w:before="0" w:beforeAutospacing="0" w:lineRule="auto"/>
        <w:ind w:left="720" w:hanging="360"/>
      </w:pPr>
      <w:r w:rsidDel="00000000" w:rsidR="00000000" w:rsidRPr="00000000">
        <w:rPr>
          <w:rtl w:val="0"/>
        </w:rPr>
        <w:t xml:space="preserve">Removed outside Pakistan.</w:t>
      </w:r>
    </w:p>
    <w:p w:rsidR="00000000" w:rsidDel="00000000" w:rsidP="00000000" w:rsidRDefault="00000000" w:rsidRPr="00000000" w14:paraId="00000123">
      <w:pPr>
        <w:spacing w:after="240" w:before="240" w:lineRule="auto"/>
        <w:rPr/>
      </w:pPr>
      <w:r w:rsidDel="00000000" w:rsidR="00000000" w:rsidRPr="00000000">
        <w:rPr>
          <w:rtl w:val="0"/>
        </w:rPr>
        <w:t xml:space="preserve">Applications for interim orders under Section 12 may be made at any stage of the proceedings. Such applications are generally decided on the basis of affidavits and available material without requiring a complete trial.</w:t>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f2ju1pgv4w9v" w:id="39"/>
      <w:bookmarkEnd w:id="39"/>
      <w:r w:rsidDel="00000000" w:rsidR="00000000" w:rsidRPr="00000000">
        <w:rPr>
          <w:b w:val="1"/>
          <w:bCs w:val="1"/>
          <w:sz w:val="46"/>
          <w:szCs w:val="46"/>
          <w:rtl w:val="0"/>
        </w:rPr>
        <w:t xml:space="preserve">Stage 10: Recording of Evidence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Relevant Law:</w:t>
        <w:br w:type="textWrapping"/>
        <w:t xml:space="preserve">Section 11, Family Courts Act, 1964</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6xbg40c5qfwf" w:id="40"/>
      <w:bookmarkEnd w:id="40"/>
      <w:r w:rsidDel="00000000" w:rsidR="00000000" w:rsidRPr="00000000">
        <w:rPr>
          <w:b w:val="1"/>
          <w:bCs w:val="1"/>
          <w:color w:val="000000"/>
          <w:sz w:val="26"/>
          <w:szCs w:val="26"/>
          <w:rtl w:val="0"/>
        </w:rPr>
        <w:t xml:space="preserve">Procedure:</w:t>
      </w:r>
    </w:p>
    <w:p w:rsidR="00000000" w:rsidDel="00000000" w:rsidP="00000000" w:rsidRDefault="00000000" w:rsidRPr="00000000" w14:paraId="00000127">
      <w:pPr>
        <w:spacing w:after="240" w:before="240" w:lineRule="auto"/>
        <w:rPr/>
      </w:pPr>
      <w:r w:rsidDel="00000000" w:rsidR="00000000" w:rsidRPr="00000000">
        <w:rPr>
          <w:rtl w:val="0"/>
        </w:rPr>
        <w:t xml:space="preserve">After issues are framed, the Court proceeds to record evidence of the parties.</w:t>
      </w:r>
    </w:p>
    <w:p w:rsidR="00000000" w:rsidDel="00000000" w:rsidP="00000000" w:rsidRDefault="00000000" w:rsidRPr="00000000" w14:paraId="00000128">
      <w:pPr>
        <w:spacing w:after="240" w:before="240" w:lineRule="auto"/>
        <w:rPr/>
      </w:pPr>
      <w:r w:rsidDel="00000000" w:rsidR="00000000" w:rsidRPr="00000000">
        <w:rPr>
          <w:rtl w:val="0"/>
        </w:rPr>
        <w:t xml:space="preserve">The </w:t>
      </w:r>
      <w:r w:rsidDel="00000000" w:rsidR="00000000" w:rsidRPr="00000000">
        <w:rPr>
          <w:b w:val="1"/>
          <w:bCs w:val="1"/>
          <w:rtl w:val="0"/>
        </w:rPr>
        <w:t xml:space="preserve">petitioner presents evidence first</w:t>
      </w:r>
      <w:r w:rsidDel="00000000" w:rsidR="00000000" w:rsidRPr="00000000">
        <w:rPr>
          <w:rtl w:val="0"/>
        </w:rPr>
        <w:t xml:space="preserve">, which may include:</w:t>
      </w:r>
    </w:p>
    <w:p w:rsidR="00000000" w:rsidDel="00000000" w:rsidP="00000000" w:rsidRDefault="00000000" w:rsidRPr="00000000" w14:paraId="00000129">
      <w:pPr>
        <w:numPr>
          <w:ilvl w:val="0"/>
          <w:numId w:val="31"/>
        </w:numPr>
        <w:spacing w:after="0" w:afterAutospacing="0" w:before="240" w:lineRule="auto"/>
        <w:ind w:left="720" w:hanging="360"/>
      </w:pPr>
      <w:r w:rsidDel="00000000" w:rsidR="00000000" w:rsidRPr="00000000">
        <w:rPr>
          <w:rtl w:val="0"/>
        </w:rPr>
        <w:t xml:space="preserve">Statement of the petitioner.</w:t>
      </w:r>
    </w:p>
    <w:p w:rsidR="00000000" w:rsidDel="00000000" w:rsidP="00000000" w:rsidRDefault="00000000" w:rsidRPr="00000000" w14:paraId="0000012A">
      <w:pPr>
        <w:numPr>
          <w:ilvl w:val="0"/>
          <w:numId w:val="31"/>
        </w:numPr>
        <w:spacing w:after="0" w:afterAutospacing="0" w:before="0" w:beforeAutospacing="0" w:lineRule="auto"/>
        <w:ind w:left="720" w:hanging="360"/>
      </w:pPr>
      <w:r w:rsidDel="00000000" w:rsidR="00000000" w:rsidRPr="00000000">
        <w:rPr>
          <w:rtl w:val="0"/>
        </w:rPr>
        <w:t xml:space="preserve">Testimony of supporting witnesses, such as family members, teachers, or doctors where relevant.</w:t>
      </w:r>
    </w:p>
    <w:p w:rsidR="00000000" w:rsidDel="00000000" w:rsidP="00000000" w:rsidRDefault="00000000" w:rsidRPr="00000000" w14:paraId="0000012B">
      <w:pPr>
        <w:numPr>
          <w:ilvl w:val="0"/>
          <w:numId w:val="31"/>
        </w:numPr>
        <w:spacing w:after="0" w:afterAutospacing="0" w:before="0" w:beforeAutospacing="0" w:lineRule="auto"/>
        <w:ind w:left="720" w:hanging="360"/>
      </w:pPr>
      <w:r w:rsidDel="00000000" w:rsidR="00000000" w:rsidRPr="00000000">
        <w:rPr>
          <w:rtl w:val="0"/>
        </w:rPr>
        <w:t xml:space="preserve">Documentary evidence relating to:</w:t>
      </w:r>
    </w:p>
    <w:p w:rsidR="00000000" w:rsidDel="00000000" w:rsidP="00000000" w:rsidRDefault="00000000" w:rsidRPr="00000000" w14:paraId="0000012C">
      <w:pPr>
        <w:numPr>
          <w:ilvl w:val="1"/>
          <w:numId w:val="31"/>
        </w:numPr>
        <w:spacing w:after="0" w:afterAutospacing="0" w:before="0" w:beforeAutospacing="0" w:lineRule="auto"/>
        <w:ind w:left="1440" w:hanging="360"/>
      </w:pPr>
      <w:r w:rsidDel="00000000" w:rsidR="00000000" w:rsidRPr="00000000">
        <w:rPr>
          <w:rtl w:val="0"/>
        </w:rPr>
        <w:t xml:space="preserve">Relationship with the minor.</w:t>
      </w:r>
    </w:p>
    <w:p w:rsidR="00000000" w:rsidDel="00000000" w:rsidP="00000000" w:rsidRDefault="00000000" w:rsidRPr="00000000" w14:paraId="0000012D">
      <w:pPr>
        <w:numPr>
          <w:ilvl w:val="1"/>
          <w:numId w:val="31"/>
        </w:numPr>
        <w:spacing w:after="0" w:afterAutospacing="0" w:before="0" w:beforeAutospacing="0" w:lineRule="auto"/>
        <w:ind w:left="1440" w:hanging="360"/>
      </w:pPr>
      <w:r w:rsidDel="00000000" w:rsidR="00000000" w:rsidRPr="00000000">
        <w:rPr>
          <w:rtl w:val="0"/>
        </w:rPr>
        <w:t xml:space="preserve">Ability to provide care.</w:t>
      </w:r>
    </w:p>
    <w:p w:rsidR="00000000" w:rsidDel="00000000" w:rsidP="00000000" w:rsidRDefault="00000000" w:rsidRPr="00000000" w14:paraId="0000012E">
      <w:pPr>
        <w:numPr>
          <w:ilvl w:val="1"/>
          <w:numId w:val="31"/>
        </w:numPr>
        <w:spacing w:after="0" w:afterAutospacing="0" w:before="0" w:beforeAutospacing="0" w:lineRule="auto"/>
        <w:ind w:left="1440" w:hanging="360"/>
      </w:pPr>
      <w:r w:rsidDel="00000000" w:rsidR="00000000" w:rsidRPr="00000000">
        <w:rPr>
          <w:rtl w:val="0"/>
        </w:rPr>
        <w:t xml:space="preserve">Financial and living conditions.</w:t>
      </w:r>
    </w:p>
    <w:p w:rsidR="00000000" w:rsidDel="00000000" w:rsidP="00000000" w:rsidRDefault="00000000" w:rsidRPr="00000000" w14:paraId="0000012F">
      <w:pPr>
        <w:numPr>
          <w:ilvl w:val="1"/>
          <w:numId w:val="31"/>
        </w:numPr>
        <w:spacing w:after="240" w:before="0" w:beforeAutospacing="0" w:lineRule="auto"/>
        <w:ind w:left="1440" w:hanging="360"/>
      </w:pPr>
      <w:r w:rsidDel="00000000" w:rsidR="00000000" w:rsidRPr="00000000">
        <w:rPr>
          <w:rtl w:val="0"/>
        </w:rPr>
        <w:t xml:space="preserve">Welfare and needs of the child.</w:t>
      </w:r>
    </w:p>
    <w:p w:rsidR="00000000" w:rsidDel="00000000" w:rsidP="00000000" w:rsidRDefault="00000000" w:rsidRPr="00000000" w14:paraId="00000130">
      <w:pPr>
        <w:spacing w:after="240" w:before="240" w:lineRule="auto"/>
        <w:rPr/>
      </w:pPr>
      <w:r w:rsidDel="00000000" w:rsidR="00000000" w:rsidRPr="00000000">
        <w:rPr>
          <w:rtl w:val="0"/>
        </w:rPr>
        <w:t xml:space="preserve">The </w:t>
      </w:r>
      <w:r w:rsidDel="00000000" w:rsidR="00000000" w:rsidRPr="00000000">
        <w:rPr>
          <w:b w:val="1"/>
          <w:bCs w:val="1"/>
          <w:rtl w:val="0"/>
        </w:rPr>
        <w:t xml:space="preserve">respondent then presents evidence</w:t>
      </w:r>
      <w:r w:rsidDel="00000000" w:rsidR="00000000" w:rsidRPr="00000000">
        <w:rPr>
          <w:rtl w:val="0"/>
        </w:rPr>
        <w:t xml:space="preserve"> to establish matters such as:</w:t>
      </w:r>
    </w:p>
    <w:p w:rsidR="00000000" w:rsidDel="00000000" w:rsidP="00000000" w:rsidRDefault="00000000" w:rsidRPr="00000000" w14:paraId="00000131">
      <w:pPr>
        <w:numPr>
          <w:ilvl w:val="0"/>
          <w:numId w:val="7"/>
        </w:numPr>
        <w:spacing w:after="0" w:afterAutospacing="0" w:before="240" w:lineRule="auto"/>
        <w:ind w:left="720" w:hanging="360"/>
      </w:pPr>
      <w:r w:rsidDel="00000000" w:rsidR="00000000" w:rsidRPr="00000000">
        <w:rPr>
          <w:rtl w:val="0"/>
        </w:rPr>
        <w:t xml:space="preserve">Unsuitability of the petitioner.</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Existence of a better custody arrangement.</w:t>
      </w:r>
    </w:p>
    <w:p w:rsidR="00000000" w:rsidDel="00000000" w:rsidP="00000000" w:rsidRDefault="00000000" w:rsidRPr="00000000" w14:paraId="00000133">
      <w:pPr>
        <w:numPr>
          <w:ilvl w:val="0"/>
          <w:numId w:val="7"/>
        </w:numPr>
        <w:spacing w:after="240" w:before="0" w:beforeAutospacing="0" w:lineRule="auto"/>
        <w:ind w:left="720" w:hanging="360"/>
      </w:pPr>
      <w:r w:rsidDel="00000000" w:rsidR="00000000" w:rsidRPr="00000000">
        <w:rPr>
          <w:rtl w:val="0"/>
        </w:rPr>
        <w:t xml:space="preserve">Reasons why the requested guardianship order would not be in the welfare of the minor.</w:t>
      </w:r>
    </w:p>
    <w:p w:rsidR="00000000" w:rsidDel="00000000" w:rsidP="00000000" w:rsidRDefault="00000000" w:rsidRPr="00000000" w14:paraId="00000134">
      <w:pPr>
        <w:spacing w:after="240" w:before="240" w:lineRule="auto"/>
        <w:rPr/>
      </w:pPr>
      <w:r w:rsidDel="00000000" w:rsidR="00000000" w:rsidRPr="00000000">
        <w:rPr>
          <w:rtl w:val="0"/>
        </w:rPr>
        <w:t xml:space="preserve">Witnesses may be cross-examined by the opposing party to test the truthfulness and reliability of their statements.</w:t>
      </w:r>
    </w:p>
    <w:p w:rsidR="00000000" w:rsidDel="00000000" w:rsidP="00000000" w:rsidRDefault="00000000" w:rsidRPr="00000000" w14:paraId="00000135">
      <w:pPr>
        <w:spacing w:after="240" w:before="240" w:lineRule="auto"/>
        <w:rPr/>
      </w:pPr>
      <w:r w:rsidDel="00000000" w:rsidR="00000000" w:rsidRPr="00000000">
        <w:rPr>
          <w:rtl w:val="0"/>
        </w:rPr>
        <w:t xml:space="preserve">The Family Court may also ask questions from witnesses to obtain information relevant to the welfare of the child.</w:t>
      </w:r>
    </w:p>
    <w:p w:rsidR="00000000" w:rsidDel="00000000" w:rsidP="00000000" w:rsidRDefault="00000000" w:rsidRPr="00000000" w14:paraId="00000136">
      <w:pPr>
        <w:spacing w:after="240" w:before="240" w:lineRule="auto"/>
        <w:rPr/>
      </w:pPr>
      <w:r w:rsidDel="00000000" w:rsidR="00000000" w:rsidRPr="00000000">
        <w:rPr>
          <w:rtl w:val="0"/>
        </w:rPr>
        <w:t xml:space="preserve">Since Family Courts are not required to follow strict technical rules of evidence in the same manner as ordinary civil courts, the Court has some flexibility in admitting and evaluating evidence. However, the reliability and relevance of evidence remain important because the final decision directly affects the welfare of the minor.</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p0a9hhwi89yp" w:id="41"/>
      <w:bookmarkEnd w:id="41"/>
      <w:r w:rsidDel="00000000" w:rsidR="00000000" w:rsidRPr="00000000">
        <w:rPr>
          <w:b w:val="1"/>
          <w:bCs w:val="1"/>
          <w:sz w:val="34"/>
          <w:szCs w:val="34"/>
          <w:rtl w:val="0"/>
        </w:rPr>
        <w:t xml:space="preserve">Stage 11: Consideration of Minor’s Preference</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Relevant Law:</w:t>
        <w:br w:type="textWrapping"/>
        <w:t xml:space="preserve">Section 17(3), Guardians and Wards Act, 1890</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urphid99d49p" w:id="42"/>
      <w:bookmarkEnd w:id="42"/>
      <w:r w:rsidDel="00000000" w:rsidR="00000000" w:rsidRPr="00000000">
        <w:rPr>
          <w:b w:val="1"/>
          <w:bCs w:val="1"/>
          <w:color w:val="000000"/>
          <w:sz w:val="26"/>
          <w:szCs w:val="26"/>
          <w:rtl w:val="0"/>
        </w:rPr>
        <w:t xml:space="preserve">Procedure:</w:t>
      </w:r>
    </w:p>
    <w:p w:rsidR="00000000" w:rsidDel="00000000" w:rsidP="00000000" w:rsidRDefault="00000000" w:rsidRPr="00000000" w14:paraId="0000013A">
      <w:pPr>
        <w:spacing w:after="240" w:before="240" w:lineRule="auto"/>
        <w:rPr/>
      </w:pPr>
      <w:r w:rsidDel="00000000" w:rsidR="00000000" w:rsidRPr="00000000">
        <w:rPr>
          <w:rtl w:val="0"/>
        </w:rPr>
        <w:t xml:space="preserve">Where the minor is capable of forming an intelligent preference, the Court may consider the wishes of the minor while deciding the guardianship matter.</w:t>
      </w:r>
    </w:p>
    <w:p w:rsidR="00000000" w:rsidDel="00000000" w:rsidP="00000000" w:rsidRDefault="00000000" w:rsidRPr="00000000" w14:paraId="0000013B">
      <w:pPr>
        <w:spacing w:after="240" w:before="240" w:lineRule="auto"/>
        <w:rPr/>
      </w:pPr>
      <w:r w:rsidDel="00000000" w:rsidR="00000000" w:rsidRPr="00000000">
        <w:rPr>
          <w:rtl w:val="0"/>
        </w:rPr>
        <w:t xml:space="preserve">The Court may:</w:t>
      </w:r>
    </w:p>
    <w:p w:rsidR="00000000" w:rsidDel="00000000" w:rsidP="00000000" w:rsidRDefault="00000000" w:rsidRPr="00000000" w14:paraId="0000013C">
      <w:pPr>
        <w:numPr>
          <w:ilvl w:val="0"/>
          <w:numId w:val="22"/>
        </w:numPr>
        <w:spacing w:after="0" w:afterAutospacing="0" w:before="240" w:lineRule="auto"/>
        <w:ind w:left="720" w:hanging="360"/>
      </w:pPr>
      <w:r w:rsidDel="00000000" w:rsidR="00000000" w:rsidRPr="00000000">
        <w:rPr>
          <w:rtl w:val="0"/>
        </w:rPr>
        <w:t xml:space="preserve">Interview the minor personally; or</w:t>
      </w:r>
    </w:p>
    <w:p w:rsidR="00000000" w:rsidDel="00000000" w:rsidP="00000000" w:rsidRDefault="00000000" w:rsidRPr="00000000" w14:paraId="0000013D">
      <w:pPr>
        <w:numPr>
          <w:ilvl w:val="0"/>
          <w:numId w:val="22"/>
        </w:numPr>
        <w:spacing w:after="240" w:before="0" w:beforeAutospacing="0" w:lineRule="auto"/>
        <w:ind w:left="720" w:hanging="360"/>
      </w:pPr>
      <w:r w:rsidDel="00000000" w:rsidR="00000000" w:rsidRPr="00000000">
        <w:rPr>
          <w:rtl w:val="0"/>
        </w:rPr>
        <w:t xml:space="preserve">Ascertain the minor’s preference through any appropriate method.</w:t>
      </w:r>
    </w:p>
    <w:p w:rsidR="00000000" w:rsidDel="00000000" w:rsidP="00000000" w:rsidRDefault="00000000" w:rsidRPr="00000000" w14:paraId="0000013E">
      <w:pPr>
        <w:spacing w:after="240" w:before="240" w:lineRule="auto"/>
        <w:rPr/>
      </w:pPr>
      <w:r w:rsidDel="00000000" w:rsidR="00000000" w:rsidRPr="00000000">
        <w:rPr>
          <w:rtl w:val="0"/>
        </w:rPr>
        <w:t xml:space="preserve">Usually, the Court may conduct such interaction in a private and comfortable environment, considering the age, maturity, and circumstances of the child.</w:t>
      </w:r>
    </w:p>
    <w:p w:rsidR="00000000" w:rsidDel="00000000" w:rsidP="00000000" w:rsidRDefault="00000000" w:rsidRPr="00000000" w14:paraId="0000013F">
      <w:pPr>
        <w:spacing w:after="240" w:before="240" w:lineRule="auto"/>
        <w:rPr/>
      </w:pPr>
      <w:r w:rsidDel="00000000" w:rsidR="00000000" w:rsidRPr="00000000">
        <w:rPr>
          <w:rtl w:val="0"/>
        </w:rPr>
        <w:t xml:space="preserve">However, consideration of the minor’s preference is </w:t>
      </w:r>
      <w:r w:rsidDel="00000000" w:rsidR="00000000" w:rsidRPr="00000000">
        <w:rPr>
          <w:b w:val="1"/>
          <w:bCs w:val="1"/>
          <w:rtl w:val="0"/>
        </w:rPr>
        <w:t xml:space="preserve">not mandatory in every case</w:t>
      </w:r>
      <w:r w:rsidDel="00000000" w:rsidR="00000000" w:rsidRPr="00000000">
        <w:rPr>
          <w:rtl w:val="0"/>
        </w:rPr>
        <w:t xml:space="preserve">. It depends upon the discretion of the Court and the ability of the minor to express an independent and intelligent opinion.</w:t>
      </w:r>
    </w:p>
    <w:p w:rsidR="00000000" w:rsidDel="00000000" w:rsidP="00000000" w:rsidRDefault="00000000" w:rsidRPr="00000000" w14:paraId="00000140">
      <w:pPr>
        <w:spacing w:after="240" w:before="240" w:lineRule="auto"/>
        <w:rPr/>
      </w:pPr>
      <w:r w:rsidDel="00000000" w:rsidR="00000000" w:rsidRPr="00000000">
        <w:rPr>
          <w:rtl w:val="0"/>
        </w:rPr>
        <w:t xml:space="preserve">The wishes of the minor are only one factor among several factors considered by the Court. They are not conclusive or binding.</w:t>
      </w:r>
    </w:p>
    <w:p w:rsidR="00000000" w:rsidDel="00000000" w:rsidP="00000000" w:rsidRDefault="00000000" w:rsidRPr="00000000" w14:paraId="00000141">
      <w:pPr>
        <w:spacing w:after="240" w:before="240" w:lineRule="auto"/>
        <w:rPr/>
      </w:pPr>
      <w:r w:rsidDel="00000000" w:rsidR="00000000" w:rsidRPr="00000000">
        <w:rPr>
          <w:rtl w:val="0"/>
        </w:rPr>
        <w:t xml:space="preserve">The Court may refuse to follow the child’s preference where other circumstances show that such preference would not serve the welfare of the minor, such as where the preferred parent or guardian is unsuitable or incapable of providing proper care.</w:t>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ob1nyuofwavu" w:id="43"/>
      <w:bookmarkEnd w:id="43"/>
      <w:r w:rsidDel="00000000" w:rsidR="00000000" w:rsidRPr="00000000">
        <w:rPr>
          <w:b w:val="1"/>
          <w:bCs w:val="1"/>
          <w:sz w:val="46"/>
          <w:szCs w:val="46"/>
          <w:rtl w:val="0"/>
        </w:rPr>
        <w:t xml:space="preserve">Stage 12: Determination of Welfare of Minor</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Relevant Law:</w:t>
        <w:br w:type="textWrapping"/>
        <w:t xml:space="preserve">Section 17, Guardians and Wards Act, 1890</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6otp2nawwuvx" w:id="44"/>
      <w:bookmarkEnd w:id="44"/>
      <w:r w:rsidDel="00000000" w:rsidR="00000000" w:rsidRPr="00000000">
        <w:rPr>
          <w:b w:val="1"/>
          <w:bCs w:val="1"/>
          <w:color w:val="000000"/>
          <w:sz w:val="26"/>
          <w:szCs w:val="26"/>
          <w:rtl w:val="0"/>
        </w:rPr>
        <w:t xml:space="preserve">Procedure:</w:t>
      </w:r>
    </w:p>
    <w:p w:rsidR="00000000" w:rsidDel="00000000" w:rsidP="00000000" w:rsidRDefault="00000000" w:rsidRPr="00000000" w14:paraId="00000145">
      <w:pPr>
        <w:spacing w:after="240" w:before="240" w:lineRule="auto"/>
        <w:rPr/>
      </w:pPr>
      <w:r w:rsidDel="00000000" w:rsidR="00000000" w:rsidRPr="00000000">
        <w:rPr>
          <w:rtl w:val="0"/>
        </w:rPr>
        <w:t xml:space="preserve">The most important stage in guardianship proceedings is the determination of the </w:t>
      </w:r>
      <w:r w:rsidDel="00000000" w:rsidR="00000000" w:rsidRPr="00000000">
        <w:rPr>
          <w:b w:val="1"/>
          <w:bCs w:val="1"/>
          <w:rtl w:val="0"/>
        </w:rPr>
        <w:t xml:space="preserve">welfare of the minor</w:t>
      </w:r>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17(1) of the Guardians and Wards Act, 1890</w:t>
      </w:r>
      <w:r w:rsidDel="00000000" w:rsidR="00000000" w:rsidRPr="00000000">
        <w:rPr>
          <w:rtl w:val="0"/>
        </w:rPr>
        <w:t xml:space="preserve">, the Court must be guided by what appears to be in the best interests and welfare of the minor, while considering the personal law applicable to the child.</w:t>
      </w:r>
    </w:p>
    <w:p w:rsidR="00000000" w:rsidDel="00000000" w:rsidP="00000000" w:rsidRDefault="00000000" w:rsidRPr="00000000" w14:paraId="00000147">
      <w:pPr>
        <w:spacing w:after="240" w:before="240" w:lineRule="auto"/>
        <w:rPr/>
      </w:pPr>
      <w:r w:rsidDel="00000000" w:rsidR="00000000" w:rsidRPr="00000000">
        <w:rPr>
          <w:rtl w:val="0"/>
        </w:rPr>
        <w:t xml:space="preserve">Although Muslim Personal Law may recognize certain preferential rights of guardianship, such rights do not override the welfare principle. The welfare of the child remains the primary consideration.</w:t>
      </w:r>
    </w:p>
    <w:p w:rsidR="00000000" w:rsidDel="00000000" w:rsidP="00000000" w:rsidRDefault="00000000" w:rsidRPr="00000000" w14:paraId="00000148">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17(2), GWA</w:t>
      </w:r>
      <w:r w:rsidDel="00000000" w:rsidR="00000000" w:rsidRPr="00000000">
        <w:rPr>
          <w:rtl w:val="0"/>
        </w:rPr>
        <w:t xml:space="preserve">, the Court considers various factors, including:</w:t>
      </w:r>
    </w:p>
    <w:p w:rsidR="00000000" w:rsidDel="00000000" w:rsidP="00000000" w:rsidRDefault="00000000" w:rsidRPr="00000000" w14:paraId="00000149">
      <w:pPr>
        <w:numPr>
          <w:ilvl w:val="0"/>
          <w:numId w:val="9"/>
        </w:numPr>
        <w:spacing w:after="0" w:afterAutospacing="0" w:before="240" w:lineRule="auto"/>
        <w:ind w:left="720" w:hanging="360"/>
      </w:pPr>
      <w:r w:rsidDel="00000000" w:rsidR="00000000" w:rsidRPr="00000000">
        <w:rPr>
          <w:rtl w:val="0"/>
        </w:rPr>
        <w:t xml:space="preserve">Age and sex of the minor.</w:t>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rtl w:val="0"/>
        </w:rPr>
        <w:t xml:space="preserve">Character and capacity of the proposed guardian.</w:t>
      </w:r>
    </w:p>
    <w:p w:rsidR="00000000" w:rsidDel="00000000" w:rsidP="00000000" w:rsidRDefault="00000000" w:rsidRPr="00000000" w14:paraId="0000014B">
      <w:pPr>
        <w:numPr>
          <w:ilvl w:val="0"/>
          <w:numId w:val="9"/>
        </w:numPr>
        <w:spacing w:after="0" w:afterAutospacing="0" w:before="0" w:beforeAutospacing="0" w:lineRule="auto"/>
        <w:ind w:left="720" w:hanging="360"/>
      </w:pPr>
      <w:r w:rsidDel="00000000" w:rsidR="00000000" w:rsidRPr="00000000">
        <w:rPr>
          <w:rtl w:val="0"/>
        </w:rPr>
        <w:t xml:space="preserve">Relationship and closeness of the proposed guardian with the minor.</w:t>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rtl w:val="0"/>
        </w:rPr>
        <w:t xml:space="preserve">Wishes of a deceased parent, where relevant.</w:t>
      </w:r>
    </w:p>
    <w:p w:rsidR="00000000" w:rsidDel="00000000" w:rsidP="00000000" w:rsidRDefault="00000000" w:rsidRPr="00000000" w14:paraId="0000014D">
      <w:pPr>
        <w:numPr>
          <w:ilvl w:val="0"/>
          <w:numId w:val="9"/>
        </w:numPr>
        <w:spacing w:after="0" w:afterAutospacing="0" w:before="0" w:beforeAutospacing="0" w:lineRule="auto"/>
        <w:ind w:left="720" w:hanging="360"/>
      </w:pPr>
      <w:r w:rsidDel="00000000" w:rsidR="00000000" w:rsidRPr="00000000">
        <w:rPr>
          <w:rtl w:val="0"/>
        </w:rPr>
        <w:t xml:space="preserve">Existing or previous relationship between the guardian and the minor.</w:t>
      </w:r>
    </w:p>
    <w:p w:rsidR="00000000" w:rsidDel="00000000" w:rsidP="00000000" w:rsidRDefault="00000000" w:rsidRPr="00000000" w14:paraId="0000014E">
      <w:pPr>
        <w:numPr>
          <w:ilvl w:val="0"/>
          <w:numId w:val="9"/>
        </w:numPr>
        <w:spacing w:after="240" w:before="0" w:beforeAutospacing="0" w:lineRule="auto"/>
        <w:ind w:left="720" w:hanging="360"/>
      </w:pPr>
      <w:r w:rsidDel="00000000" w:rsidR="00000000" w:rsidRPr="00000000">
        <w:rPr>
          <w:rtl w:val="0"/>
        </w:rPr>
        <w:t xml:space="preserve">Relationship of the proposed guardian with the minor’s property, where property guardianship is involved.</w:t>
      </w:r>
    </w:p>
    <w:p w:rsidR="00000000" w:rsidDel="00000000" w:rsidP="00000000" w:rsidRDefault="00000000" w:rsidRPr="00000000" w14:paraId="0000014F">
      <w:pPr>
        <w:spacing w:after="240" w:before="240" w:lineRule="auto"/>
        <w:rPr/>
      </w:pPr>
      <w:r w:rsidDel="00000000" w:rsidR="00000000" w:rsidRPr="00000000">
        <w:rPr>
          <w:rtl w:val="0"/>
        </w:rPr>
        <w:t xml:space="preserve">The Court evaluates all evidence produced during the trial and makes a complete assessment of the circumstances of the child.</w:t>
      </w:r>
    </w:p>
    <w:p w:rsidR="00000000" w:rsidDel="00000000" w:rsidP="00000000" w:rsidRDefault="00000000" w:rsidRPr="00000000" w14:paraId="00000150">
      <w:pPr>
        <w:spacing w:after="240" w:before="240" w:lineRule="auto"/>
        <w:rPr/>
      </w:pPr>
      <w:r w:rsidDel="00000000" w:rsidR="00000000" w:rsidRPr="00000000">
        <w:rPr>
          <w:rtl w:val="0"/>
        </w:rPr>
        <w:t xml:space="preserve">The welfare assessment includes consideration of:</w:t>
      </w:r>
    </w:p>
    <w:p w:rsidR="00000000" w:rsidDel="00000000" w:rsidP="00000000" w:rsidRDefault="00000000" w:rsidRPr="00000000" w14:paraId="00000151">
      <w:pPr>
        <w:numPr>
          <w:ilvl w:val="0"/>
          <w:numId w:val="43"/>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152">
      <w:pPr>
        <w:numPr>
          <w:ilvl w:val="0"/>
          <w:numId w:val="43"/>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153">
      <w:pPr>
        <w:numPr>
          <w:ilvl w:val="0"/>
          <w:numId w:val="43"/>
        </w:numPr>
        <w:spacing w:after="0" w:afterAutospacing="0" w:before="0" w:beforeAutospacing="0" w:lineRule="auto"/>
        <w:ind w:left="720" w:hanging="360"/>
      </w:pPr>
      <w:r w:rsidDel="00000000" w:rsidR="00000000" w:rsidRPr="00000000">
        <w:rPr>
          <w:rtl w:val="0"/>
        </w:rPr>
        <w:t xml:space="preserve">Emotional and psychological stability.</w:t>
      </w:r>
    </w:p>
    <w:p w:rsidR="00000000" w:rsidDel="00000000" w:rsidP="00000000" w:rsidRDefault="00000000" w:rsidRPr="00000000" w14:paraId="00000154">
      <w:pPr>
        <w:numPr>
          <w:ilvl w:val="0"/>
          <w:numId w:val="43"/>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155">
      <w:pPr>
        <w:numPr>
          <w:ilvl w:val="0"/>
          <w:numId w:val="43"/>
        </w:numPr>
        <w:spacing w:after="0" w:afterAutospacing="0" w:before="0" w:beforeAutospacing="0" w:lineRule="auto"/>
        <w:ind w:left="720" w:hanging="360"/>
      </w:pPr>
      <w:r w:rsidDel="00000000" w:rsidR="00000000" w:rsidRPr="00000000">
        <w:rPr>
          <w:rtl w:val="0"/>
        </w:rPr>
        <w:t xml:space="preserve">Moral development.</w:t>
      </w:r>
    </w:p>
    <w:p w:rsidR="00000000" w:rsidDel="00000000" w:rsidP="00000000" w:rsidRDefault="00000000" w:rsidRPr="00000000" w14:paraId="00000156">
      <w:pPr>
        <w:numPr>
          <w:ilvl w:val="0"/>
          <w:numId w:val="43"/>
        </w:numPr>
        <w:spacing w:after="240" w:before="0" w:beforeAutospacing="0" w:lineRule="auto"/>
        <w:ind w:left="720" w:hanging="360"/>
      </w:pPr>
      <w:r w:rsidDel="00000000" w:rsidR="00000000" w:rsidRPr="00000000">
        <w:rPr>
          <w:rtl w:val="0"/>
        </w:rPr>
        <w:t xml:space="preserve">Living environment.</w:t>
      </w:r>
    </w:p>
    <w:p w:rsidR="00000000" w:rsidDel="00000000" w:rsidP="00000000" w:rsidRDefault="00000000" w:rsidRPr="00000000" w14:paraId="00000157">
      <w:pPr>
        <w:spacing w:after="240" w:before="240" w:lineRule="auto"/>
        <w:rPr/>
      </w:pPr>
      <w:r w:rsidDel="00000000" w:rsidR="00000000" w:rsidRPr="00000000">
        <w:rPr>
          <w:rtl w:val="0"/>
        </w:rPr>
        <w:t xml:space="preserve">The Court does not apply a mechanical checklist but conducts a complete evaluation to determine which arrangement best serves the future welfare of the minor.</w:t>
      </w:r>
    </w:p>
    <w:p w:rsidR="00000000" w:rsidDel="00000000" w:rsidP="00000000" w:rsidRDefault="00000000" w:rsidRPr="00000000" w14:paraId="00000158">
      <w:pPr>
        <w:spacing w:after="240" w:before="240" w:lineRule="auto"/>
        <w:rPr/>
      </w:pPr>
      <w:r w:rsidDel="00000000" w:rsidR="00000000" w:rsidRPr="00000000">
        <w:rPr>
          <w:rtl w:val="0"/>
        </w:rPr>
        <w:t xml:space="preserve">This welfare finding becomes the foundation for the final guardianship order.</w:t>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d9fy5tn84m88" w:id="45"/>
      <w:bookmarkEnd w:id="45"/>
      <w:r w:rsidDel="00000000" w:rsidR="00000000" w:rsidRPr="00000000">
        <w:rPr>
          <w:b w:val="1"/>
          <w:bCs w:val="1"/>
          <w:sz w:val="46"/>
          <w:szCs w:val="46"/>
          <w:rtl w:val="0"/>
        </w:rPr>
        <w:t xml:space="preserve">Stage 13: Final Arguments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Relevant Law:</w:t>
        <w:br w:type="textWrapping"/>
        <w:t xml:space="preserve">Family Courts Act, 1964</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64t63455506z" w:id="46"/>
      <w:bookmarkEnd w:id="46"/>
      <w:r w:rsidDel="00000000" w:rsidR="00000000" w:rsidRPr="00000000">
        <w:rPr>
          <w:b w:val="1"/>
          <w:bCs w:val="1"/>
          <w:color w:val="000000"/>
          <w:sz w:val="26"/>
          <w:szCs w:val="26"/>
          <w:rtl w:val="0"/>
        </w:rPr>
        <w:t xml:space="preserve">Procedure:</w:t>
      </w:r>
    </w:p>
    <w:p w:rsidR="00000000" w:rsidDel="00000000" w:rsidP="00000000" w:rsidRDefault="00000000" w:rsidRPr="00000000" w14:paraId="0000015C">
      <w:pPr>
        <w:spacing w:after="240" w:before="240" w:lineRule="auto"/>
        <w:rPr/>
      </w:pPr>
      <w:r w:rsidDel="00000000" w:rsidR="00000000" w:rsidRPr="00000000">
        <w:rPr>
          <w:rtl w:val="0"/>
        </w:rPr>
        <w:t xml:space="preserve">After completion of evidence by both parties, the Court provides an opportunity to the parties to present their final arguments.</w:t>
      </w:r>
    </w:p>
    <w:p w:rsidR="00000000" w:rsidDel="00000000" w:rsidP="00000000" w:rsidRDefault="00000000" w:rsidRPr="00000000" w14:paraId="0000015D">
      <w:pPr>
        <w:spacing w:after="240" w:before="240" w:lineRule="auto"/>
        <w:rPr/>
      </w:pPr>
      <w:r w:rsidDel="00000000" w:rsidR="00000000" w:rsidRPr="00000000">
        <w:rPr>
          <w:rtl w:val="0"/>
        </w:rPr>
        <w:t xml:space="preserve">The counsel for the petitioner and respondent address the Court regarding:</w:t>
      </w:r>
    </w:p>
    <w:p w:rsidR="00000000" w:rsidDel="00000000" w:rsidP="00000000" w:rsidRDefault="00000000" w:rsidRPr="00000000" w14:paraId="0000015E">
      <w:pPr>
        <w:numPr>
          <w:ilvl w:val="0"/>
          <w:numId w:val="21"/>
        </w:numPr>
        <w:spacing w:after="0" w:afterAutospacing="0" w:before="240" w:lineRule="auto"/>
        <w:ind w:left="720" w:hanging="360"/>
      </w:pPr>
      <w:r w:rsidDel="00000000" w:rsidR="00000000" w:rsidRPr="00000000">
        <w:rPr>
          <w:rtl w:val="0"/>
        </w:rPr>
        <w:t xml:space="preserve">Whether the evidence proves the issues framed by the Court.</w:t>
      </w:r>
    </w:p>
    <w:p w:rsidR="00000000" w:rsidDel="00000000" w:rsidP="00000000" w:rsidRDefault="00000000" w:rsidRPr="00000000" w14:paraId="0000015F">
      <w:pPr>
        <w:numPr>
          <w:ilvl w:val="0"/>
          <w:numId w:val="21"/>
        </w:numPr>
        <w:spacing w:after="0" w:afterAutospacing="0" w:before="0" w:beforeAutospacing="0" w:lineRule="auto"/>
        <w:ind w:left="720" w:hanging="360"/>
      </w:pPr>
      <w:r w:rsidDel="00000000" w:rsidR="00000000" w:rsidRPr="00000000">
        <w:rPr>
          <w:rtl w:val="0"/>
        </w:rPr>
        <w:t xml:space="preserve">Whether the petitioner is suitable to be appointed guardian.</w:t>
      </w:r>
    </w:p>
    <w:p w:rsidR="00000000" w:rsidDel="00000000" w:rsidP="00000000" w:rsidRDefault="00000000" w:rsidRPr="00000000" w14:paraId="00000160">
      <w:pPr>
        <w:numPr>
          <w:ilvl w:val="0"/>
          <w:numId w:val="21"/>
        </w:numPr>
        <w:spacing w:after="0" w:afterAutospacing="0" w:before="0" w:beforeAutospacing="0" w:lineRule="auto"/>
        <w:ind w:left="720" w:hanging="360"/>
      </w:pPr>
      <w:r w:rsidDel="00000000" w:rsidR="00000000" w:rsidRPr="00000000">
        <w:rPr>
          <w:rtl w:val="0"/>
        </w:rPr>
        <w:t xml:space="preserve">Whether the proposed guardianship arrangement serves the welfare of the minor.</w:t>
      </w:r>
    </w:p>
    <w:p w:rsidR="00000000" w:rsidDel="00000000" w:rsidP="00000000" w:rsidRDefault="00000000" w:rsidRPr="00000000" w14:paraId="00000161">
      <w:pPr>
        <w:numPr>
          <w:ilvl w:val="0"/>
          <w:numId w:val="21"/>
        </w:numPr>
        <w:spacing w:after="240" w:before="0" w:beforeAutospacing="0" w:lineRule="auto"/>
        <w:ind w:left="720" w:hanging="360"/>
      </w:pPr>
      <w:r w:rsidDel="00000000" w:rsidR="00000000" w:rsidRPr="00000000">
        <w:rPr>
          <w:rtl w:val="0"/>
        </w:rPr>
        <w:t xml:space="preserve">Whether any legal objections, such as jurisdiction or maintainability, remain.</w:t>
      </w:r>
    </w:p>
    <w:p w:rsidR="00000000" w:rsidDel="00000000" w:rsidP="00000000" w:rsidRDefault="00000000" w:rsidRPr="00000000" w14:paraId="00000162">
      <w:pPr>
        <w:spacing w:after="240" w:before="240" w:lineRule="auto"/>
        <w:rPr/>
      </w:pPr>
      <w:r w:rsidDel="00000000" w:rsidR="00000000" w:rsidRPr="00000000">
        <w:rPr>
          <w:rtl w:val="0"/>
        </w:rPr>
        <w:t xml:space="preserve">The parties may explain how the factors under </w:t>
      </w:r>
      <w:r w:rsidDel="00000000" w:rsidR="00000000" w:rsidRPr="00000000">
        <w:rPr>
          <w:b w:val="1"/>
          <w:bCs w:val="1"/>
          <w:rtl w:val="0"/>
        </w:rPr>
        <w:t xml:space="preserve">Section 17 of the Guardians and Wards Act, 1890</w:t>
      </w:r>
      <w:r w:rsidDel="00000000" w:rsidR="00000000" w:rsidRPr="00000000">
        <w:rPr>
          <w:rtl w:val="0"/>
        </w:rPr>
        <w:t xml:space="preserve"> apply to the facts proved during the trial.</w:t>
      </w:r>
    </w:p>
    <w:p w:rsidR="00000000" w:rsidDel="00000000" w:rsidP="00000000" w:rsidRDefault="00000000" w:rsidRPr="00000000" w14:paraId="00000163">
      <w:pPr>
        <w:spacing w:after="240" w:before="240" w:lineRule="auto"/>
        <w:rPr/>
      </w:pPr>
      <w:r w:rsidDel="00000000" w:rsidR="00000000" w:rsidRPr="00000000">
        <w:rPr>
          <w:rtl w:val="0"/>
        </w:rPr>
        <w:t xml:space="preserve">During arguments, the Court may ask questions from counsel to clarify disputed facts or legal issues.</w:t>
      </w:r>
    </w:p>
    <w:p w:rsidR="00000000" w:rsidDel="00000000" w:rsidP="00000000" w:rsidRDefault="00000000" w:rsidRPr="00000000" w14:paraId="00000164">
      <w:pPr>
        <w:spacing w:after="240" w:before="240" w:lineRule="auto"/>
        <w:rPr/>
      </w:pPr>
      <w:r w:rsidDel="00000000" w:rsidR="00000000" w:rsidRPr="00000000">
        <w:rPr>
          <w:rtl w:val="0"/>
        </w:rPr>
        <w:t xml:space="preserve">After hearing arguments, the Court may:</w:t>
      </w:r>
    </w:p>
    <w:p w:rsidR="00000000" w:rsidDel="00000000" w:rsidP="00000000" w:rsidRDefault="00000000" w:rsidRPr="00000000" w14:paraId="00000165">
      <w:pPr>
        <w:numPr>
          <w:ilvl w:val="0"/>
          <w:numId w:val="33"/>
        </w:numPr>
        <w:spacing w:after="0" w:afterAutospacing="0" w:before="240" w:lineRule="auto"/>
        <w:ind w:left="720" w:hanging="360"/>
      </w:pPr>
      <w:r w:rsidDel="00000000" w:rsidR="00000000" w:rsidRPr="00000000">
        <w:rPr>
          <w:rtl w:val="0"/>
        </w:rPr>
        <w:t xml:space="preserve">Reserve the matter for judgment; or</w:t>
      </w:r>
    </w:p>
    <w:p w:rsidR="00000000" w:rsidDel="00000000" w:rsidP="00000000" w:rsidRDefault="00000000" w:rsidRPr="00000000" w14:paraId="00000166">
      <w:pPr>
        <w:numPr>
          <w:ilvl w:val="0"/>
          <w:numId w:val="33"/>
        </w:numPr>
        <w:spacing w:after="240" w:before="0" w:beforeAutospacing="0" w:lineRule="auto"/>
        <w:ind w:left="720" w:hanging="360"/>
      </w:pPr>
      <w:r w:rsidDel="00000000" w:rsidR="00000000" w:rsidRPr="00000000">
        <w:rPr>
          <w:rtl w:val="0"/>
        </w:rPr>
        <w:t xml:space="preserve">Pronounce the decision immediately in simple cases.</w:t>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ai0go96dycr" w:id="47"/>
      <w:bookmarkEnd w:id="47"/>
      <w:r w:rsidDel="00000000" w:rsidR="00000000" w:rsidRPr="00000000">
        <w:rPr>
          <w:b w:val="1"/>
          <w:bCs w:val="1"/>
          <w:sz w:val="46"/>
          <w:szCs w:val="46"/>
          <w:rtl w:val="0"/>
        </w:rPr>
        <w:t xml:space="preserve">Stage 14: Judgment and Final Guardianship Order</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Relevant Law:</w:t>
      </w:r>
    </w:p>
    <w:p w:rsidR="00000000" w:rsidDel="00000000" w:rsidP="00000000" w:rsidRDefault="00000000" w:rsidRPr="00000000" w14:paraId="00000169">
      <w:pPr>
        <w:numPr>
          <w:ilvl w:val="0"/>
          <w:numId w:val="36"/>
        </w:numPr>
        <w:spacing w:after="0" w:afterAutospacing="0" w:before="240" w:lineRule="auto"/>
        <w:ind w:left="720" w:hanging="360"/>
      </w:pPr>
      <w:r w:rsidDel="00000000" w:rsidR="00000000" w:rsidRPr="00000000">
        <w:rPr>
          <w:b w:val="1"/>
          <w:bCs w:val="1"/>
          <w:rtl w:val="0"/>
        </w:rPr>
        <w:t xml:space="preserve">Section 7, Guardians and Wards Act, 1890</w:t>
      </w:r>
    </w:p>
    <w:p w:rsidR="00000000" w:rsidDel="00000000" w:rsidP="00000000" w:rsidRDefault="00000000" w:rsidRPr="00000000" w14:paraId="0000016A">
      <w:pPr>
        <w:numPr>
          <w:ilvl w:val="0"/>
          <w:numId w:val="36"/>
        </w:numPr>
        <w:spacing w:after="240" w:before="0" w:beforeAutospacing="0" w:lineRule="auto"/>
        <w:ind w:left="720" w:hanging="360"/>
      </w:pPr>
      <w:r w:rsidDel="00000000" w:rsidR="00000000" w:rsidRPr="00000000">
        <w:rPr>
          <w:b w:val="1"/>
          <w:bCs w:val="1"/>
          <w:rtl w:val="0"/>
        </w:rPr>
        <w:t xml:space="preserve">Section 17, Guardians and Wards Act, 1890</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6742679cjcly" w:id="48"/>
      <w:bookmarkEnd w:id="48"/>
      <w:r w:rsidDel="00000000" w:rsidR="00000000" w:rsidRPr="00000000">
        <w:rPr>
          <w:b w:val="1"/>
          <w:bCs w:val="1"/>
          <w:color w:val="000000"/>
          <w:sz w:val="26"/>
          <w:szCs w:val="26"/>
          <w:rtl w:val="0"/>
        </w:rPr>
        <w:t xml:space="preserve">Procedure:</w:t>
      </w:r>
    </w:p>
    <w:p w:rsidR="00000000" w:rsidDel="00000000" w:rsidP="00000000" w:rsidRDefault="00000000" w:rsidRPr="00000000" w14:paraId="0000016C">
      <w:pPr>
        <w:spacing w:after="240" w:before="240" w:lineRule="auto"/>
        <w:rPr/>
      </w:pPr>
      <w:r w:rsidDel="00000000" w:rsidR="00000000" w:rsidRPr="00000000">
        <w:rPr>
          <w:rtl w:val="0"/>
        </w:rPr>
        <w:t xml:space="preserve">After hearing the parties, the Family Court delivers a reasoned judgment based on:</w:t>
      </w:r>
    </w:p>
    <w:p w:rsidR="00000000" w:rsidDel="00000000" w:rsidP="00000000" w:rsidRDefault="00000000" w:rsidRPr="00000000" w14:paraId="0000016D">
      <w:pPr>
        <w:numPr>
          <w:ilvl w:val="0"/>
          <w:numId w:val="38"/>
        </w:numPr>
        <w:spacing w:after="0" w:afterAutospacing="0" w:before="240" w:lineRule="auto"/>
        <w:ind w:left="720" w:hanging="360"/>
      </w:pPr>
      <w:r w:rsidDel="00000000" w:rsidR="00000000" w:rsidRPr="00000000">
        <w:rPr>
          <w:rtl w:val="0"/>
        </w:rPr>
        <w:t xml:space="preserve">The issues framed.</w:t>
      </w:r>
    </w:p>
    <w:p w:rsidR="00000000" w:rsidDel="00000000" w:rsidP="00000000" w:rsidRDefault="00000000" w:rsidRPr="00000000" w14:paraId="0000016E">
      <w:pPr>
        <w:numPr>
          <w:ilvl w:val="0"/>
          <w:numId w:val="38"/>
        </w:numPr>
        <w:spacing w:after="0" w:afterAutospacing="0" w:before="0" w:beforeAutospacing="0" w:lineRule="auto"/>
        <w:ind w:left="720" w:hanging="360"/>
      </w:pPr>
      <w:r w:rsidDel="00000000" w:rsidR="00000000" w:rsidRPr="00000000">
        <w:rPr>
          <w:rtl w:val="0"/>
        </w:rPr>
        <w:t xml:space="preserve">Evidence produced.</w:t>
      </w:r>
    </w:p>
    <w:p w:rsidR="00000000" w:rsidDel="00000000" w:rsidP="00000000" w:rsidRDefault="00000000" w:rsidRPr="00000000" w14:paraId="0000016F">
      <w:pPr>
        <w:numPr>
          <w:ilvl w:val="0"/>
          <w:numId w:val="38"/>
        </w:numPr>
        <w:spacing w:after="0" w:afterAutospacing="0" w:before="0" w:beforeAutospacing="0" w:lineRule="auto"/>
        <w:ind w:left="720" w:hanging="360"/>
      </w:pPr>
      <w:r w:rsidDel="00000000" w:rsidR="00000000" w:rsidRPr="00000000">
        <w:rPr>
          <w:rtl w:val="0"/>
        </w:rPr>
        <w:t xml:space="preserve">Welfare assessment of the minor.</w:t>
      </w:r>
    </w:p>
    <w:p w:rsidR="00000000" w:rsidDel="00000000" w:rsidP="00000000" w:rsidRDefault="00000000" w:rsidRPr="00000000" w14:paraId="00000170">
      <w:pPr>
        <w:numPr>
          <w:ilvl w:val="0"/>
          <w:numId w:val="38"/>
        </w:numPr>
        <w:spacing w:after="240" w:before="0" w:beforeAutospacing="0" w:lineRule="auto"/>
        <w:ind w:left="720" w:hanging="360"/>
      </w:pPr>
      <w:r w:rsidDel="00000000" w:rsidR="00000000" w:rsidRPr="00000000">
        <w:rPr>
          <w:rtl w:val="0"/>
        </w:rPr>
        <w:t xml:space="preserve">Applicable legal principles.</w:t>
      </w:r>
    </w:p>
    <w:p w:rsidR="00000000" w:rsidDel="00000000" w:rsidP="00000000" w:rsidRDefault="00000000" w:rsidRPr="00000000" w14:paraId="00000171">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7 of the Guardians and Wards Act, 1890</w:t>
      </w:r>
      <w:r w:rsidDel="00000000" w:rsidR="00000000" w:rsidRPr="00000000">
        <w:rPr>
          <w:rtl w:val="0"/>
        </w:rPr>
        <w:t xml:space="preserve">, the Court may appoint or declare a guardian if it is satisfied that such appointment is necessary for the welfare of the minor.</w:t>
      </w:r>
    </w:p>
    <w:p w:rsidR="00000000" w:rsidDel="00000000" w:rsidP="00000000" w:rsidRDefault="00000000" w:rsidRPr="00000000" w14:paraId="00000172">
      <w:pPr>
        <w:spacing w:after="240" w:before="240" w:lineRule="auto"/>
        <w:rPr/>
      </w:pPr>
      <w:r w:rsidDel="00000000" w:rsidR="00000000" w:rsidRPr="00000000">
        <w:rPr>
          <w:rtl w:val="0"/>
        </w:rPr>
        <w:t xml:space="preserve">The Court may:</w:t>
      </w:r>
    </w:p>
    <w:p w:rsidR="00000000" w:rsidDel="00000000" w:rsidP="00000000" w:rsidRDefault="00000000" w:rsidRPr="00000000" w14:paraId="00000173">
      <w:pPr>
        <w:numPr>
          <w:ilvl w:val="0"/>
          <w:numId w:val="24"/>
        </w:numPr>
        <w:spacing w:after="0" w:afterAutospacing="0" w:before="240" w:lineRule="auto"/>
        <w:ind w:left="720" w:hanging="360"/>
      </w:pPr>
      <w:r w:rsidDel="00000000" w:rsidR="00000000" w:rsidRPr="00000000">
        <w:rPr>
          <w:rtl w:val="0"/>
        </w:rPr>
        <w:t xml:space="preserve">Allow the petition and appoint a guardian.</w:t>
      </w:r>
    </w:p>
    <w:p w:rsidR="00000000" w:rsidDel="00000000" w:rsidP="00000000" w:rsidRDefault="00000000" w:rsidRPr="00000000" w14:paraId="00000174">
      <w:pPr>
        <w:numPr>
          <w:ilvl w:val="0"/>
          <w:numId w:val="24"/>
        </w:numPr>
        <w:spacing w:after="0" w:afterAutospacing="0" w:before="0" w:beforeAutospacing="0" w:lineRule="auto"/>
        <w:ind w:left="720" w:hanging="360"/>
      </w:pPr>
      <w:r w:rsidDel="00000000" w:rsidR="00000000" w:rsidRPr="00000000">
        <w:rPr>
          <w:rtl w:val="0"/>
        </w:rPr>
        <w:t xml:space="preserve">Grant custody or visitation rights.</w:t>
      </w:r>
    </w:p>
    <w:p w:rsidR="00000000" w:rsidDel="00000000" w:rsidP="00000000" w:rsidRDefault="00000000" w:rsidRPr="00000000" w14:paraId="00000175">
      <w:pPr>
        <w:numPr>
          <w:ilvl w:val="0"/>
          <w:numId w:val="24"/>
        </w:numPr>
        <w:spacing w:after="240" w:before="0" w:beforeAutospacing="0" w:lineRule="auto"/>
        <w:ind w:left="720" w:hanging="360"/>
      </w:pPr>
      <w:r w:rsidDel="00000000" w:rsidR="00000000" w:rsidRPr="00000000">
        <w:rPr>
          <w:rtl w:val="0"/>
        </w:rPr>
        <w:t xml:space="preserve">Reject the petition where appointment is not in the welfare of the minor.</w:t>
      </w:r>
    </w:p>
    <w:p w:rsidR="00000000" w:rsidDel="00000000" w:rsidP="00000000" w:rsidRDefault="00000000" w:rsidRPr="00000000" w14:paraId="00000176">
      <w:pPr>
        <w:spacing w:after="240" w:before="240" w:lineRule="auto"/>
        <w:rPr/>
      </w:pPr>
      <w:r w:rsidDel="00000000" w:rsidR="00000000" w:rsidRPr="00000000">
        <w:rPr>
          <w:rtl w:val="0"/>
        </w:rPr>
        <w:t xml:space="preserve">Even if an applicant is legally entitled to apply under </w:t>
      </w:r>
      <w:r w:rsidDel="00000000" w:rsidR="00000000" w:rsidRPr="00000000">
        <w:rPr>
          <w:b w:val="1"/>
          <w:bCs w:val="1"/>
          <w:rtl w:val="0"/>
        </w:rPr>
        <w:t xml:space="preserve">Section 8, GWA</w:t>
      </w:r>
      <w:r w:rsidDel="00000000" w:rsidR="00000000" w:rsidRPr="00000000">
        <w:rPr>
          <w:rtl w:val="0"/>
        </w:rPr>
        <w:t xml:space="preserve">, the Court may refuse appointment if the evidence does not establish that such appointment would benefit the child.</w:t>
      </w:r>
    </w:p>
    <w:p w:rsidR="00000000" w:rsidDel="00000000" w:rsidP="00000000" w:rsidRDefault="00000000" w:rsidRPr="00000000" w14:paraId="00000177">
      <w:pPr>
        <w:spacing w:after="240" w:before="240" w:lineRule="auto"/>
        <w:rPr/>
      </w:pPr>
      <w:r w:rsidDel="00000000" w:rsidR="00000000" w:rsidRPr="00000000">
        <w:rPr>
          <w:rtl w:val="0"/>
        </w:rPr>
        <w:t xml:space="preserve">The final order may contain conditions regarding:</w:t>
      </w:r>
    </w:p>
    <w:p w:rsidR="00000000" w:rsidDel="00000000" w:rsidP="00000000" w:rsidRDefault="00000000" w:rsidRPr="00000000" w14:paraId="00000178">
      <w:pPr>
        <w:numPr>
          <w:ilvl w:val="0"/>
          <w:numId w:val="5"/>
        </w:numPr>
        <w:spacing w:after="0" w:afterAutospacing="0" w:before="240" w:lineRule="auto"/>
        <w:ind w:left="720" w:hanging="360"/>
      </w:pPr>
      <w:r w:rsidDel="00000000" w:rsidR="00000000" w:rsidRPr="00000000">
        <w:rPr>
          <w:rtl w:val="0"/>
        </w:rPr>
        <w:t xml:space="preserve">Education of the child.</w:t>
      </w:r>
    </w:p>
    <w:p w:rsidR="00000000" w:rsidDel="00000000" w:rsidP="00000000" w:rsidRDefault="00000000" w:rsidRPr="00000000" w14:paraId="00000179">
      <w:pPr>
        <w:numPr>
          <w:ilvl w:val="0"/>
          <w:numId w:val="5"/>
        </w:numPr>
        <w:spacing w:after="0" w:afterAutospacing="0" w:before="0" w:beforeAutospacing="0" w:lineRule="auto"/>
        <w:ind w:left="720" w:hanging="360"/>
      </w:pPr>
      <w:r w:rsidDel="00000000" w:rsidR="00000000" w:rsidRPr="00000000">
        <w:rPr>
          <w:rtl w:val="0"/>
        </w:rPr>
        <w:t xml:space="preserve">Place of residence.</w:t>
      </w:r>
    </w:p>
    <w:p w:rsidR="00000000" w:rsidDel="00000000" w:rsidP="00000000" w:rsidRDefault="00000000" w:rsidRPr="00000000" w14:paraId="0000017A">
      <w:pPr>
        <w:numPr>
          <w:ilvl w:val="0"/>
          <w:numId w:val="5"/>
        </w:numPr>
        <w:spacing w:after="0" w:afterAutospacing="0" w:before="0" w:beforeAutospacing="0" w:lineRule="auto"/>
        <w:ind w:left="720" w:hanging="360"/>
      </w:pPr>
      <w:r w:rsidDel="00000000" w:rsidR="00000000" w:rsidRPr="00000000">
        <w:rPr>
          <w:rtl w:val="0"/>
        </w:rPr>
        <w:t xml:space="preserve">Medical care.</w:t>
      </w:r>
    </w:p>
    <w:p w:rsidR="00000000" w:rsidDel="00000000" w:rsidP="00000000" w:rsidRDefault="00000000" w:rsidRPr="00000000" w14:paraId="0000017B">
      <w:pPr>
        <w:numPr>
          <w:ilvl w:val="0"/>
          <w:numId w:val="5"/>
        </w:numPr>
        <w:spacing w:after="0" w:afterAutospacing="0" w:before="0" w:beforeAutospacing="0" w:lineRule="auto"/>
        <w:ind w:left="720" w:hanging="360"/>
      </w:pPr>
      <w:r w:rsidDel="00000000" w:rsidR="00000000" w:rsidRPr="00000000">
        <w:rPr>
          <w:rtl w:val="0"/>
        </w:rPr>
        <w:t xml:space="preserve">Protection and supervision of the minor.</w:t>
      </w:r>
    </w:p>
    <w:p w:rsidR="00000000" w:rsidDel="00000000" w:rsidP="00000000" w:rsidRDefault="00000000" w:rsidRPr="00000000" w14:paraId="0000017C">
      <w:pPr>
        <w:numPr>
          <w:ilvl w:val="0"/>
          <w:numId w:val="5"/>
        </w:numPr>
        <w:spacing w:after="240" w:before="0" w:beforeAutospacing="0" w:lineRule="auto"/>
        <w:ind w:left="720" w:hanging="360"/>
      </w:pPr>
      <w:r w:rsidDel="00000000" w:rsidR="00000000" w:rsidRPr="00000000">
        <w:rPr>
          <w:rtl w:val="0"/>
        </w:rPr>
        <w:t xml:space="preserve">Periodic reporting to the Court.</w:t>
      </w:r>
    </w:p>
    <w:p w:rsidR="00000000" w:rsidDel="00000000" w:rsidP="00000000" w:rsidRDefault="00000000" w:rsidRPr="00000000" w14:paraId="0000017D">
      <w:pPr>
        <w:spacing w:after="240" w:before="240" w:lineRule="auto"/>
        <w:rPr/>
      </w:pPr>
      <w:r w:rsidDel="00000000" w:rsidR="00000000" w:rsidRPr="00000000">
        <w:rPr>
          <w:rtl w:val="0"/>
        </w:rPr>
        <w:t xml:space="preserve">After passing the judgment, a formal order/decree is prepared, which becomes enforceable and may be challenged through an appeal where permitted by law.</w:t>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7yklrszgo6hi" w:id="49"/>
      <w:bookmarkEnd w:id="49"/>
      <w:r w:rsidDel="00000000" w:rsidR="00000000" w:rsidRPr="00000000">
        <w:rPr>
          <w:b w:val="1"/>
          <w:bCs w:val="1"/>
          <w:sz w:val="46"/>
          <w:szCs w:val="46"/>
          <w:rtl w:val="0"/>
        </w:rPr>
        <w:t xml:space="preserve">Stage 15: Return of Minor / Custody Order</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Relevant Law:</w:t>
        <w:br w:type="textWrapping"/>
        <w:t xml:space="preserve">Section 25, Guardians and Wards Act, 1890</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k60qys4y5j8g" w:id="50"/>
      <w:bookmarkEnd w:id="50"/>
      <w:r w:rsidDel="00000000" w:rsidR="00000000" w:rsidRPr="00000000">
        <w:rPr>
          <w:b w:val="1"/>
          <w:bCs w:val="1"/>
          <w:color w:val="000000"/>
          <w:sz w:val="26"/>
          <w:szCs w:val="26"/>
          <w:rtl w:val="0"/>
        </w:rPr>
        <w:t xml:space="preserve">Procedure:</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Section 25 of the Guardians and Wards Act, 1890</w:t>
      </w:r>
      <w:r w:rsidDel="00000000" w:rsidR="00000000" w:rsidRPr="00000000">
        <w:rPr>
          <w:rtl w:val="0"/>
        </w:rPr>
        <w:t xml:space="preserve"> applies where a minor has left or has been removed from the custody of a guardian who is legally entitled to custody.</w:t>
      </w:r>
    </w:p>
    <w:p w:rsidR="00000000" w:rsidDel="00000000" w:rsidP="00000000" w:rsidRDefault="00000000" w:rsidRPr="00000000" w14:paraId="00000182">
      <w:pPr>
        <w:spacing w:after="240" w:before="240" w:lineRule="auto"/>
        <w:rPr/>
      </w:pPr>
      <w:r w:rsidDel="00000000" w:rsidR="00000000" w:rsidRPr="00000000">
        <w:rPr>
          <w:rtl w:val="0"/>
        </w:rPr>
        <w:t xml:space="preserve">The guardian may apply to the Court for an order directing the return of the minor.</w:t>
      </w:r>
    </w:p>
    <w:p w:rsidR="00000000" w:rsidDel="00000000" w:rsidP="00000000" w:rsidRDefault="00000000" w:rsidRPr="00000000" w14:paraId="00000183">
      <w:pPr>
        <w:spacing w:after="240" w:before="240" w:lineRule="auto"/>
        <w:rPr/>
      </w:pPr>
      <w:r w:rsidDel="00000000" w:rsidR="00000000" w:rsidRPr="00000000">
        <w:rPr>
          <w:rtl w:val="0"/>
        </w:rPr>
        <w:t xml:space="preserve">However, the Court does not order the return of the child automatically merely because the applicant has legal guardianship.</w:t>
      </w:r>
    </w:p>
    <w:p w:rsidR="00000000" w:rsidDel="00000000" w:rsidP="00000000" w:rsidRDefault="00000000" w:rsidRPr="00000000" w14:paraId="00000184">
      <w:pPr>
        <w:spacing w:after="240" w:before="240" w:lineRule="auto"/>
        <w:rPr/>
      </w:pPr>
      <w:r w:rsidDel="00000000" w:rsidR="00000000" w:rsidRPr="00000000">
        <w:rPr>
          <w:rtl w:val="0"/>
        </w:rPr>
        <w:t xml:space="preserve">The Court examines:</w:t>
      </w:r>
    </w:p>
    <w:p w:rsidR="00000000" w:rsidDel="00000000" w:rsidP="00000000" w:rsidRDefault="00000000" w:rsidRPr="00000000" w14:paraId="00000185">
      <w:pPr>
        <w:numPr>
          <w:ilvl w:val="0"/>
          <w:numId w:val="15"/>
        </w:numPr>
        <w:spacing w:after="0" w:afterAutospacing="0" w:before="240" w:lineRule="auto"/>
        <w:ind w:left="720" w:hanging="360"/>
      </w:pPr>
      <w:r w:rsidDel="00000000" w:rsidR="00000000" w:rsidRPr="00000000">
        <w:rPr>
          <w:rtl w:val="0"/>
        </w:rPr>
        <w:t xml:space="preserve">Circumstances in which the child was removed or retained.</w:t>
      </w:r>
    </w:p>
    <w:p w:rsidR="00000000" w:rsidDel="00000000" w:rsidP="00000000" w:rsidRDefault="00000000" w:rsidRPr="00000000" w14:paraId="00000186">
      <w:pPr>
        <w:numPr>
          <w:ilvl w:val="0"/>
          <w:numId w:val="15"/>
        </w:numPr>
        <w:spacing w:after="0" w:afterAutospacing="0" w:before="0" w:beforeAutospacing="0" w:lineRule="auto"/>
        <w:ind w:left="720" w:hanging="360"/>
      </w:pPr>
      <w:r w:rsidDel="00000000" w:rsidR="00000000" w:rsidRPr="00000000">
        <w:rPr>
          <w:rtl w:val="0"/>
        </w:rPr>
        <w:t xml:space="preserve">Present living conditions of the minor.</w:t>
      </w:r>
    </w:p>
    <w:p w:rsidR="00000000" w:rsidDel="00000000" w:rsidP="00000000" w:rsidRDefault="00000000" w:rsidRPr="00000000" w14:paraId="00000187">
      <w:pPr>
        <w:numPr>
          <w:ilvl w:val="0"/>
          <w:numId w:val="15"/>
        </w:numPr>
        <w:spacing w:after="240" w:before="0" w:beforeAutospacing="0" w:lineRule="auto"/>
        <w:ind w:left="720" w:hanging="360"/>
      </w:pPr>
      <w:r w:rsidDel="00000000" w:rsidR="00000000" w:rsidRPr="00000000">
        <w:rPr>
          <w:rtl w:val="0"/>
        </w:rPr>
        <w:t xml:space="preserve">Whether returning the child would serve the welfare of the minor.</w:t>
      </w:r>
    </w:p>
    <w:p w:rsidR="00000000" w:rsidDel="00000000" w:rsidP="00000000" w:rsidRDefault="00000000" w:rsidRPr="00000000" w14:paraId="00000188">
      <w:pPr>
        <w:spacing w:after="240" w:before="240" w:lineRule="auto"/>
        <w:rPr/>
      </w:pPr>
      <w:r w:rsidDel="00000000" w:rsidR="00000000" w:rsidRPr="00000000">
        <w:rPr>
          <w:rtl w:val="0"/>
        </w:rPr>
        <w:t xml:space="preserve">If the Court finds that the child’s welfare would be better protected by remaining with the present custodian, it may refuse to order return despite the applicant’s legal claim.</w:t>
      </w:r>
    </w:p>
    <w:p w:rsidR="00000000" w:rsidDel="00000000" w:rsidP="00000000" w:rsidRDefault="00000000" w:rsidRPr="00000000" w14:paraId="00000189">
      <w:pPr>
        <w:spacing w:after="240" w:before="240" w:lineRule="auto"/>
        <w:rPr/>
      </w:pPr>
      <w:r w:rsidDel="00000000" w:rsidR="00000000" w:rsidRPr="00000000">
        <w:rPr>
          <w:rtl w:val="0"/>
        </w:rPr>
        <w:t xml:space="preserve">Section 25 is commonly invoked in situations where a child has been taken away or retained by one parent or relative after disagreement regarding custody arrangements.</w:t>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t8uy44o1pttr" w:id="51"/>
      <w:bookmarkEnd w:id="51"/>
      <w:r w:rsidDel="00000000" w:rsidR="00000000" w:rsidRPr="00000000">
        <w:rPr>
          <w:b w:val="1"/>
          <w:bCs w:val="1"/>
          <w:sz w:val="46"/>
          <w:szCs w:val="46"/>
          <w:rtl w:val="0"/>
        </w:rPr>
        <w:t xml:space="preserve">Stage 16: Modification of Guardianship Order</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Relevant Law:</w:t>
        <w:br w:type="textWrapping"/>
        <w:t xml:space="preserve">Section 17, Guardians and Wards Act, 1890</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r4qsljpm70zx" w:id="52"/>
      <w:bookmarkEnd w:id="52"/>
      <w:r w:rsidDel="00000000" w:rsidR="00000000" w:rsidRPr="00000000">
        <w:rPr>
          <w:b w:val="1"/>
          <w:bCs w:val="1"/>
          <w:color w:val="000000"/>
          <w:sz w:val="26"/>
          <w:szCs w:val="26"/>
          <w:rtl w:val="0"/>
        </w:rPr>
        <w:t xml:space="preserve">Procedure:</w:t>
      </w:r>
    </w:p>
    <w:p w:rsidR="00000000" w:rsidDel="00000000" w:rsidP="00000000" w:rsidRDefault="00000000" w:rsidRPr="00000000" w14:paraId="0000018D">
      <w:pPr>
        <w:spacing w:after="240" w:before="240" w:lineRule="auto"/>
        <w:rPr/>
      </w:pPr>
      <w:r w:rsidDel="00000000" w:rsidR="00000000" w:rsidRPr="00000000">
        <w:rPr>
          <w:rtl w:val="0"/>
        </w:rPr>
        <w:t xml:space="preserve">Guardianship and custody orders are not permanent or unchangeable. The Court may modify an existing order where circumstances have substantially changed after the original decision.</w:t>
      </w:r>
    </w:p>
    <w:p w:rsidR="00000000" w:rsidDel="00000000" w:rsidP="00000000" w:rsidRDefault="00000000" w:rsidRPr="00000000" w14:paraId="0000018E">
      <w:pPr>
        <w:spacing w:after="240" w:before="240" w:lineRule="auto"/>
        <w:rPr/>
      </w:pPr>
      <w:r w:rsidDel="00000000" w:rsidR="00000000" w:rsidRPr="00000000">
        <w:rPr>
          <w:rtl w:val="0"/>
        </w:rPr>
        <w:t xml:space="preserve">Grounds for seeking modification may include:</w:t>
      </w:r>
    </w:p>
    <w:p w:rsidR="00000000" w:rsidDel="00000000" w:rsidP="00000000" w:rsidRDefault="00000000" w:rsidRPr="00000000" w14:paraId="0000018F">
      <w:pPr>
        <w:numPr>
          <w:ilvl w:val="0"/>
          <w:numId w:val="35"/>
        </w:numPr>
        <w:spacing w:after="0" w:afterAutospacing="0" w:before="240" w:lineRule="auto"/>
        <w:ind w:left="720" w:hanging="360"/>
      </w:pPr>
      <w:r w:rsidDel="00000000" w:rsidR="00000000" w:rsidRPr="00000000">
        <w:rPr>
          <w:rtl w:val="0"/>
        </w:rPr>
        <w:t xml:space="preserve">Neglect or improper treatment of the minor.</w:t>
      </w:r>
    </w:p>
    <w:p w:rsidR="00000000" w:rsidDel="00000000" w:rsidP="00000000" w:rsidRDefault="00000000" w:rsidRPr="00000000" w14:paraId="00000190">
      <w:pPr>
        <w:numPr>
          <w:ilvl w:val="0"/>
          <w:numId w:val="35"/>
        </w:numPr>
        <w:spacing w:after="0" w:afterAutospacing="0" w:before="0" w:beforeAutospacing="0" w:lineRule="auto"/>
        <w:ind w:left="720" w:hanging="360"/>
      </w:pPr>
      <w:r w:rsidDel="00000000" w:rsidR="00000000" w:rsidRPr="00000000">
        <w:rPr>
          <w:rtl w:val="0"/>
        </w:rPr>
        <w:t xml:space="preserve">Harmful living conditions.</w:t>
      </w:r>
    </w:p>
    <w:p w:rsidR="00000000" w:rsidDel="00000000" w:rsidP="00000000" w:rsidRDefault="00000000" w:rsidRPr="00000000" w14:paraId="00000191">
      <w:pPr>
        <w:numPr>
          <w:ilvl w:val="0"/>
          <w:numId w:val="35"/>
        </w:numPr>
        <w:spacing w:after="0" w:afterAutospacing="0" w:before="0" w:beforeAutospacing="0" w:lineRule="auto"/>
        <w:ind w:left="720" w:hanging="360"/>
      </w:pPr>
      <w:r w:rsidDel="00000000" w:rsidR="00000000" w:rsidRPr="00000000">
        <w:rPr>
          <w:rtl w:val="0"/>
        </w:rPr>
        <w:t xml:space="preserve">Change in residence.</w:t>
      </w:r>
    </w:p>
    <w:p w:rsidR="00000000" w:rsidDel="00000000" w:rsidP="00000000" w:rsidRDefault="00000000" w:rsidRPr="00000000" w14:paraId="00000192">
      <w:pPr>
        <w:numPr>
          <w:ilvl w:val="0"/>
          <w:numId w:val="35"/>
        </w:numPr>
        <w:spacing w:after="0" w:afterAutospacing="0" w:before="0" w:beforeAutospacing="0" w:lineRule="auto"/>
        <w:ind w:left="720" w:hanging="360"/>
      </w:pPr>
      <w:r w:rsidDel="00000000" w:rsidR="00000000" w:rsidRPr="00000000">
        <w:rPr>
          <w:rtl w:val="0"/>
        </w:rPr>
        <w:t xml:space="preserve">Change in educational requirements.</w:t>
      </w:r>
    </w:p>
    <w:p w:rsidR="00000000" w:rsidDel="00000000" w:rsidP="00000000" w:rsidRDefault="00000000" w:rsidRPr="00000000" w14:paraId="00000193">
      <w:pPr>
        <w:numPr>
          <w:ilvl w:val="0"/>
          <w:numId w:val="35"/>
        </w:numPr>
        <w:spacing w:after="240" w:before="0" w:beforeAutospacing="0" w:lineRule="auto"/>
        <w:ind w:left="720" w:hanging="360"/>
      </w:pPr>
      <w:r w:rsidDel="00000000" w:rsidR="00000000" w:rsidRPr="00000000">
        <w:rPr>
          <w:rtl w:val="0"/>
        </w:rPr>
        <w:t xml:space="preserve">Change in medical or personal needs of the child.</w:t>
      </w:r>
    </w:p>
    <w:p w:rsidR="00000000" w:rsidDel="00000000" w:rsidP="00000000" w:rsidRDefault="00000000" w:rsidRPr="00000000" w14:paraId="00000194">
      <w:pPr>
        <w:spacing w:after="240" w:before="240" w:lineRule="auto"/>
        <w:rPr/>
      </w:pPr>
      <w:r w:rsidDel="00000000" w:rsidR="00000000" w:rsidRPr="00000000">
        <w:rPr>
          <w:rtl w:val="0"/>
        </w:rPr>
        <w:t xml:space="preserve">An application for modification is filed before the Family Court, which again applies the </w:t>
      </w:r>
      <w:r w:rsidDel="00000000" w:rsidR="00000000" w:rsidRPr="00000000">
        <w:rPr>
          <w:b w:val="1"/>
          <w:bCs w:val="1"/>
          <w:rtl w:val="0"/>
        </w:rPr>
        <w:t xml:space="preserve">welfare principle under Section 17, GWA</w:t>
      </w:r>
      <w:r w:rsidDel="00000000" w:rsidR="00000000" w:rsidRPr="00000000">
        <w:rPr>
          <w:rtl w:val="0"/>
        </w:rPr>
        <w:t xml:space="preserve">.</w:t>
      </w:r>
    </w:p>
    <w:p w:rsidR="00000000" w:rsidDel="00000000" w:rsidP="00000000" w:rsidRDefault="00000000" w:rsidRPr="00000000" w14:paraId="00000195">
      <w:pPr>
        <w:spacing w:after="240" w:before="240" w:lineRule="auto"/>
        <w:rPr/>
      </w:pPr>
      <w:r w:rsidDel="00000000" w:rsidR="00000000" w:rsidRPr="00000000">
        <w:rPr>
          <w:rtl w:val="0"/>
        </w:rPr>
        <w:t xml:space="preserve">The Court examines the changed circumstances and determines whether alteration of the existing arrangement is necessary for the welfare of the minor.</w:t>
      </w:r>
    </w:p>
    <w:p w:rsidR="00000000" w:rsidDel="00000000" w:rsidP="00000000" w:rsidRDefault="00000000" w:rsidRPr="00000000" w14:paraId="00000196">
      <w:pPr>
        <w:spacing w:after="240" w:before="240" w:lineRule="auto"/>
        <w:rPr/>
      </w:pPr>
      <w:r w:rsidDel="00000000" w:rsidR="00000000" w:rsidRPr="00000000">
        <w:rPr>
          <w:rtl w:val="0"/>
        </w:rPr>
        <w:t xml:space="preserve">The person seeking modification must show a genuine change in circumstances and cannot simply reopen matters already decided without sufficient reason.</w:t>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l175a251xb05" w:id="53"/>
      <w:bookmarkEnd w:id="53"/>
      <w:r w:rsidDel="00000000" w:rsidR="00000000" w:rsidRPr="00000000">
        <w:rPr>
          <w:b w:val="1"/>
          <w:bCs w:val="1"/>
          <w:sz w:val="46"/>
          <w:szCs w:val="46"/>
          <w:rtl w:val="0"/>
        </w:rPr>
        <w:t xml:space="preserve">Stage 17: Appeal Against Guardianship Order</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Relevant Law:</w:t>
      </w:r>
    </w:p>
    <w:p w:rsidR="00000000" w:rsidDel="00000000" w:rsidP="00000000" w:rsidRDefault="00000000" w:rsidRPr="00000000" w14:paraId="00000199">
      <w:pPr>
        <w:numPr>
          <w:ilvl w:val="0"/>
          <w:numId w:val="53"/>
        </w:numPr>
        <w:spacing w:after="0" w:afterAutospacing="0" w:before="240" w:lineRule="auto"/>
        <w:ind w:left="720" w:hanging="360"/>
      </w:pPr>
      <w:r w:rsidDel="00000000" w:rsidR="00000000" w:rsidRPr="00000000">
        <w:rPr>
          <w:b w:val="1"/>
          <w:bCs w:val="1"/>
          <w:rtl w:val="0"/>
        </w:rPr>
        <w:t xml:space="preserve">Section 47, Guardians and Wards Act, 1890</w:t>
      </w:r>
    </w:p>
    <w:p w:rsidR="00000000" w:rsidDel="00000000" w:rsidP="00000000" w:rsidRDefault="00000000" w:rsidRPr="00000000" w14:paraId="0000019A">
      <w:pPr>
        <w:numPr>
          <w:ilvl w:val="0"/>
          <w:numId w:val="53"/>
        </w:numPr>
        <w:spacing w:after="240" w:before="0" w:beforeAutospacing="0" w:lineRule="auto"/>
        <w:ind w:left="720" w:hanging="360"/>
      </w:pPr>
      <w:r w:rsidDel="00000000" w:rsidR="00000000" w:rsidRPr="00000000">
        <w:rPr>
          <w:b w:val="1"/>
          <w:bCs w:val="1"/>
          <w:rtl w:val="0"/>
        </w:rPr>
        <w:t xml:space="preserve">Section 14, Family Courts Act, 1964</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tnnuvxq9mkqq" w:id="54"/>
      <w:bookmarkEnd w:id="54"/>
      <w:r w:rsidDel="00000000" w:rsidR="00000000" w:rsidRPr="00000000">
        <w:rPr>
          <w:b w:val="1"/>
          <w:bCs w:val="1"/>
          <w:color w:val="000000"/>
          <w:sz w:val="26"/>
          <w:szCs w:val="26"/>
          <w:rtl w:val="0"/>
        </w:rPr>
        <w:t xml:space="preserve">Procedure:</w:t>
      </w:r>
    </w:p>
    <w:p w:rsidR="00000000" w:rsidDel="00000000" w:rsidP="00000000" w:rsidRDefault="00000000" w:rsidRPr="00000000" w14:paraId="0000019C">
      <w:pPr>
        <w:spacing w:after="240" w:before="240" w:lineRule="auto"/>
        <w:rPr/>
      </w:pPr>
      <w:r w:rsidDel="00000000" w:rsidR="00000000" w:rsidRPr="00000000">
        <w:rPr>
          <w:rtl w:val="0"/>
        </w:rPr>
        <w:t xml:space="preserve">A person aggrieved by an appealable order, judgment, or decree of the Family Court may file an appeal before the competent appellate court according to law.</w:t>
      </w:r>
    </w:p>
    <w:p w:rsidR="00000000" w:rsidDel="00000000" w:rsidP="00000000" w:rsidRDefault="00000000" w:rsidRPr="00000000" w14:paraId="0000019D">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47 of the Guardians and Wards Act, 1890</w:t>
      </w:r>
      <w:r w:rsidDel="00000000" w:rsidR="00000000" w:rsidRPr="00000000">
        <w:rPr>
          <w:rtl w:val="0"/>
        </w:rPr>
        <w:t xml:space="preserve">, certain orders are appealable, including:</w:t>
      </w:r>
    </w:p>
    <w:p w:rsidR="00000000" w:rsidDel="00000000" w:rsidP="00000000" w:rsidRDefault="00000000" w:rsidRPr="00000000" w14:paraId="0000019E">
      <w:pPr>
        <w:numPr>
          <w:ilvl w:val="0"/>
          <w:numId w:val="26"/>
        </w:numPr>
        <w:spacing w:after="0" w:afterAutospacing="0" w:before="240" w:lineRule="auto"/>
        <w:ind w:left="720" w:hanging="360"/>
      </w:pPr>
      <w:r w:rsidDel="00000000" w:rsidR="00000000" w:rsidRPr="00000000">
        <w:rPr>
          <w:rtl w:val="0"/>
        </w:rPr>
        <w:t xml:space="preserve">Appointment or refusal to appoint a guardian under Section 7.</w:t>
      </w:r>
    </w:p>
    <w:p w:rsidR="00000000" w:rsidDel="00000000" w:rsidP="00000000" w:rsidRDefault="00000000" w:rsidRPr="00000000" w14:paraId="0000019F">
      <w:pPr>
        <w:numPr>
          <w:ilvl w:val="0"/>
          <w:numId w:val="26"/>
        </w:numPr>
        <w:spacing w:after="0" w:afterAutospacing="0" w:before="0" w:beforeAutospacing="0" w:lineRule="auto"/>
        <w:ind w:left="720" w:hanging="360"/>
      </w:pPr>
      <w:r w:rsidDel="00000000" w:rsidR="00000000" w:rsidRPr="00000000">
        <w:rPr>
          <w:rtl w:val="0"/>
        </w:rPr>
        <w:t xml:space="preserve">Removal of a guardian.</w:t>
      </w:r>
    </w:p>
    <w:p w:rsidR="00000000" w:rsidDel="00000000" w:rsidP="00000000" w:rsidRDefault="00000000" w:rsidRPr="00000000" w14:paraId="000001A0">
      <w:pPr>
        <w:numPr>
          <w:ilvl w:val="0"/>
          <w:numId w:val="26"/>
        </w:numPr>
        <w:spacing w:after="0" w:afterAutospacing="0" w:before="0" w:beforeAutospacing="0" w:lineRule="auto"/>
        <w:ind w:left="720" w:hanging="360"/>
      </w:pPr>
      <w:r w:rsidDel="00000000" w:rsidR="00000000" w:rsidRPr="00000000">
        <w:rPr>
          <w:rtl w:val="0"/>
        </w:rPr>
        <w:t xml:space="preserve">Orders regarding return of a ward under Section 25.</w:t>
      </w:r>
    </w:p>
    <w:p w:rsidR="00000000" w:rsidDel="00000000" w:rsidP="00000000" w:rsidRDefault="00000000" w:rsidRPr="00000000" w14:paraId="000001A1">
      <w:pPr>
        <w:numPr>
          <w:ilvl w:val="0"/>
          <w:numId w:val="26"/>
        </w:numPr>
        <w:spacing w:after="240" w:before="0" w:beforeAutospacing="0" w:lineRule="auto"/>
        <w:ind w:left="720" w:hanging="360"/>
      </w:pPr>
      <w:r w:rsidDel="00000000" w:rsidR="00000000" w:rsidRPr="00000000">
        <w:rPr>
          <w:rtl w:val="0"/>
        </w:rPr>
        <w:t xml:space="preserve">Other orders declared appealable under the Act.</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o9qw774ql31" w:id="55"/>
      <w:bookmarkEnd w:id="55"/>
      <w:r w:rsidDel="00000000" w:rsidR="00000000" w:rsidRPr="00000000">
        <w:rPr>
          <w:b w:val="1"/>
          <w:bCs w:val="1"/>
          <w:color w:val="000000"/>
          <w:sz w:val="26"/>
          <w:szCs w:val="26"/>
          <w:rtl w:val="0"/>
        </w:rPr>
        <w:t xml:space="preserve">Competent Appellate Court:</w:t>
      </w:r>
    </w:p>
    <w:p w:rsidR="00000000" w:rsidDel="00000000" w:rsidP="00000000" w:rsidRDefault="00000000" w:rsidRPr="00000000" w14:paraId="000001A3">
      <w:pPr>
        <w:spacing w:after="240" w:before="240" w:lineRule="auto"/>
        <w:rPr/>
      </w:pPr>
      <w:r w:rsidDel="00000000" w:rsidR="00000000" w:rsidRPr="00000000">
        <w:rPr>
          <w:rtl w:val="0"/>
        </w:rPr>
        <w:t xml:space="preserve">Under </w:t>
      </w:r>
      <w:r w:rsidDel="00000000" w:rsidR="00000000" w:rsidRPr="00000000">
        <w:rPr>
          <w:b w:val="1"/>
          <w:bCs w:val="1"/>
          <w:rtl w:val="0"/>
        </w:rPr>
        <w:t xml:space="preserve">Section 14 of the Family Courts Act, 1964</w:t>
      </w:r>
      <w:r w:rsidDel="00000000" w:rsidR="00000000" w:rsidRPr="00000000">
        <w:rPr>
          <w:rtl w:val="0"/>
        </w:rPr>
        <w:t xml:space="preserve">:</w:t>
      </w:r>
    </w:p>
    <w:p w:rsidR="00000000" w:rsidDel="00000000" w:rsidP="00000000" w:rsidRDefault="00000000" w:rsidRPr="00000000" w14:paraId="000001A4">
      <w:pPr>
        <w:numPr>
          <w:ilvl w:val="0"/>
          <w:numId w:val="45"/>
        </w:numPr>
        <w:spacing w:after="0" w:afterAutospacing="0" w:before="240" w:lineRule="auto"/>
        <w:ind w:left="720" w:hanging="360"/>
      </w:pPr>
      <w:r w:rsidDel="00000000" w:rsidR="00000000" w:rsidRPr="00000000">
        <w:rPr>
          <w:rtl w:val="0"/>
        </w:rPr>
        <w:t xml:space="preserve">Where the Family Court is presided over by a District Judge or Additional District Judge, the appeal lies before the </w:t>
      </w:r>
      <w:r w:rsidDel="00000000" w:rsidR="00000000" w:rsidRPr="00000000">
        <w:rPr>
          <w:b w:val="1"/>
          <w:bCs w:val="1"/>
          <w:rtl w:val="0"/>
        </w:rPr>
        <w:t xml:space="preserve">High Court</w:t>
      </w:r>
      <w:r w:rsidDel="00000000" w:rsidR="00000000" w:rsidRPr="00000000">
        <w:rPr>
          <w:rtl w:val="0"/>
        </w:rPr>
        <w:t xml:space="preserve">.</w:t>
      </w:r>
    </w:p>
    <w:p w:rsidR="00000000" w:rsidDel="00000000" w:rsidP="00000000" w:rsidRDefault="00000000" w:rsidRPr="00000000" w14:paraId="000001A5">
      <w:pPr>
        <w:numPr>
          <w:ilvl w:val="0"/>
          <w:numId w:val="45"/>
        </w:numPr>
        <w:spacing w:after="240" w:before="0" w:beforeAutospacing="0" w:lineRule="auto"/>
        <w:ind w:left="720" w:hanging="360"/>
      </w:pPr>
      <w:r w:rsidDel="00000000" w:rsidR="00000000" w:rsidRPr="00000000">
        <w:rPr>
          <w:rtl w:val="0"/>
        </w:rPr>
        <w:t xml:space="preserve">In other cases, the appeal lies before the </w:t>
      </w:r>
      <w:r w:rsidDel="00000000" w:rsidR="00000000" w:rsidRPr="00000000">
        <w:rPr>
          <w:b w:val="1"/>
          <w:bCs w:val="1"/>
          <w:rtl w:val="0"/>
        </w:rPr>
        <w:t xml:space="preserve">District Court</w:t>
      </w:r>
      <w:r w:rsidDel="00000000" w:rsidR="00000000" w:rsidRPr="00000000">
        <w:rPr>
          <w:rtl w:val="0"/>
        </w:rPr>
        <w:t xml:space="preserve">.</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27tqcv0luoi" w:id="56"/>
      <w:bookmarkEnd w:id="56"/>
      <w:r w:rsidDel="00000000" w:rsidR="00000000" w:rsidRPr="00000000">
        <w:rPr>
          <w:b w:val="1"/>
          <w:bCs w:val="1"/>
          <w:color w:val="000000"/>
          <w:sz w:val="26"/>
          <w:szCs w:val="26"/>
          <w:rtl w:val="0"/>
        </w:rPr>
        <w:t xml:space="preserve">Limitation Period:</w:t>
      </w:r>
    </w:p>
    <w:p w:rsidR="00000000" w:rsidDel="00000000" w:rsidP="00000000" w:rsidRDefault="00000000" w:rsidRPr="00000000" w14:paraId="000001A7">
      <w:pPr>
        <w:spacing w:after="240" w:before="240" w:lineRule="auto"/>
        <w:rPr/>
      </w:pPr>
      <w:r w:rsidDel="00000000" w:rsidR="00000000" w:rsidRPr="00000000">
        <w:rPr>
          <w:rtl w:val="0"/>
        </w:rPr>
        <w:t xml:space="preserve">An appeal is generally required to be filed within </w:t>
      </w:r>
      <w:r w:rsidDel="00000000" w:rsidR="00000000" w:rsidRPr="00000000">
        <w:rPr>
          <w:b w:val="1"/>
          <w:bCs w:val="1"/>
          <w:rtl w:val="0"/>
        </w:rPr>
        <w:t xml:space="preserve">30 days</w:t>
      </w:r>
      <w:r w:rsidDel="00000000" w:rsidR="00000000" w:rsidRPr="00000000">
        <w:rPr>
          <w:rtl w:val="0"/>
        </w:rPr>
        <w:t xml:space="preserve"> from the date of the judgment, decree, or appealable order.</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eip65z20pzbg" w:id="57"/>
      <w:bookmarkEnd w:id="57"/>
      <w:r w:rsidDel="00000000" w:rsidR="00000000" w:rsidRPr="00000000">
        <w:rPr>
          <w:b w:val="1"/>
          <w:bCs w:val="1"/>
          <w:color w:val="000000"/>
          <w:sz w:val="26"/>
          <w:szCs w:val="26"/>
          <w:rtl w:val="0"/>
        </w:rPr>
        <w:t xml:space="preserve">Grounds of Appeal:</w:t>
      </w:r>
    </w:p>
    <w:p w:rsidR="00000000" w:rsidDel="00000000" w:rsidP="00000000" w:rsidRDefault="00000000" w:rsidRPr="00000000" w14:paraId="000001A9">
      <w:pPr>
        <w:spacing w:after="240" w:before="240" w:lineRule="auto"/>
        <w:rPr/>
      </w:pPr>
      <w:r w:rsidDel="00000000" w:rsidR="00000000" w:rsidRPr="00000000">
        <w:rPr>
          <w:rtl w:val="0"/>
        </w:rPr>
        <w:t xml:space="preserve">Common grounds include:</w:t>
      </w:r>
    </w:p>
    <w:p w:rsidR="00000000" w:rsidDel="00000000" w:rsidP="00000000" w:rsidRDefault="00000000" w:rsidRPr="00000000" w14:paraId="000001AA">
      <w:pPr>
        <w:numPr>
          <w:ilvl w:val="0"/>
          <w:numId w:val="37"/>
        </w:numPr>
        <w:spacing w:after="0" w:afterAutospacing="0" w:before="240" w:lineRule="auto"/>
        <w:ind w:left="720" w:hanging="360"/>
      </w:pPr>
      <w:r w:rsidDel="00000000" w:rsidR="00000000" w:rsidRPr="00000000">
        <w:rPr>
          <w:rtl w:val="0"/>
        </w:rPr>
        <w:t xml:space="preserve">Incorrect application of law.</w:t>
      </w:r>
    </w:p>
    <w:p w:rsidR="00000000" w:rsidDel="00000000" w:rsidP="00000000" w:rsidRDefault="00000000" w:rsidRPr="00000000" w14:paraId="000001AB">
      <w:pPr>
        <w:numPr>
          <w:ilvl w:val="0"/>
          <w:numId w:val="37"/>
        </w:numPr>
        <w:spacing w:after="0" w:afterAutospacing="0" w:before="0" w:beforeAutospacing="0" w:lineRule="auto"/>
        <w:ind w:left="720" w:hanging="360"/>
      </w:pPr>
      <w:r w:rsidDel="00000000" w:rsidR="00000000" w:rsidRPr="00000000">
        <w:rPr>
          <w:rtl w:val="0"/>
        </w:rPr>
        <w:t xml:space="preserve">Failure to consider relevant evidence.</w:t>
      </w:r>
    </w:p>
    <w:p w:rsidR="00000000" w:rsidDel="00000000" w:rsidP="00000000" w:rsidRDefault="00000000" w:rsidRPr="00000000" w14:paraId="000001AC">
      <w:pPr>
        <w:numPr>
          <w:ilvl w:val="0"/>
          <w:numId w:val="37"/>
        </w:numPr>
        <w:spacing w:after="0" w:afterAutospacing="0" w:before="0" w:beforeAutospacing="0" w:lineRule="auto"/>
        <w:ind w:left="720" w:hanging="360"/>
      </w:pPr>
      <w:r w:rsidDel="00000000" w:rsidR="00000000" w:rsidRPr="00000000">
        <w:rPr>
          <w:rtl w:val="0"/>
        </w:rPr>
        <w:t xml:space="preserve">Improper assessment of the welfare of the minor.</w:t>
      </w:r>
    </w:p>
    <w:p w:rsidR="00000000" w:rsidDel="00000000" w:rsidP="00000000" w:rsidRDefault="00000000" w:rsidRPr="00000000" w14:paraId="000001AD">
      <w:pPr>
        <w:numPr>
          <w:ilvl w:val="0"/>
          <w:numId w:val="37"/>
        </w:numPr>
        <w:spacing w:after="0" w:afterAutospacing="0" w:before="0" w:beforeAutospacing="0" w:lineRule="auto"/>
        <w:ind w:left="720" w:hanging="360"/>
      </w:pPr>
      <w:r w:rsidDel="00000000" w:rsidR="00000000" w:rsidRPr="00000000">
        <w:rPr>
          <w:rtl w:val="0"/>
        </w:rPr>
        <w:t xml:space="preserve">Wrong evaluation of the guardian’s suitability.</w:t>
      </w:r>
    </w:p>
    <w:p w:rsidR="00000000" w:rsidDel="00000000" w:rsidP="00000000" w:rsidRDefault="00000000" w:rsidRPr="00000000" w14:paraId="000001AE">
      <w:pPr>
        <w:numPr>
          <w:ilvl w:val="0"/>
          <w:numId w:val="37"/>
        </w:numPr>
        <w:spacing w:after="240" w:before="0" w:beforeAutospacing="0" w:lineRule="auto"/>
        <w:ind w:left="720" w:hanging="360"/>
      </w:pPr>
      <w:r w:rsidDel="00000000" w:rsidR="00000000" w:rsidRPr="00000000">
        <w:rPr>
          <w:rtl w:val="0"/>
        </w:rPr>
        <w:t xml:space="preserve">Failure to consider relevant factors under Section 17, GWA.</w:t>
      </w:r>
    </w:p>
    <w:p w:rsidR="00000000" w:rsidDel="00000000" w:rsidP="00000000" w:rsidRDefault="00000000" w:rsidRPr="00000000" w14:paraId="000001AF">
      <w:pPr>
        <w:spacing w:after="240" w:before="240" w:lineRule="auto"/>
        <w:rPr/>
      </w:pPr>
      <w:r w:rsidDel="00000000" w:rsidR="00000000" w:rsidRPr="00000000">
        <w:rPr>
          <w:rtl w:val="0"/>
        </w:rPr>
        <w:t xml:space="preserve">The appellate court examines whether the Family Court correctly applied legal principles and whether the order is consistent with the welfare of the minor.</w:t>
      </w:r>
    </w:p>
    <w:p w:rsidR="00000000" w:rsidDel="00000000" w:rsidP="00000000" w:rsidRDefault="00000000" w:rsidRPr="00000000" w14:paraId="000001B0">
      <w:pPr>
        <w:spacing w:after="240" w:before="240" w:lineRule="auto"/>
        <w:rPr/>
      </w:pPr>
      <w:r w:rsidDel="00000000" w:rsidR="00000000" w:rsidRPr="00000000">
        <w:rPr>
          <w:rtl w:val="0"/>
        </w:rPr>
        <w:t xml:space="preserve">During the pendency of an appeal, a party may request a </w:t>
      </w:r>
      <w:r w:rsidDel="00000000" w:rsidR="00000000" w:rsidRPr="00000000">
        <w:rPr>
          <w:b w:val="1"/>
          <w:bCs w:val="1"/>
          <w:rtl w:val="0"/>
        </w:rPr>
        <w:t xml:space="preserve">stay of the impugned order</w:t>
      </w:r>
      <w:r w:rsidDel="00000000" w:rsidR="00000000" w:rsidRPr="00000000">
        <w:rPr>
          <w:rtl w:val="0"/>
        </w:rPr>
        <w:t xml:space="preserve"> where necessary to protect the child’s interests and maintain the appropriate interim arrangement.</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3jy6fx3y8pq8" w:id="58"/>
      <w:bookmarkEnd w:id="58"/>
      <w:r w:rsidDel="00000000" w:rsidR="00000000" w:rsidRPr="00000000">
        <w:rPr>
          <w:b w:val="1"/>
          <w:bCs w:val="1"/>
          <w:sz w:val="46"/>
          <w:szCs w:val="46"/>
          <w:rtl w:val="0"/>
        </w:rPr>
        <w:t xml:space="preserve">Complete Procedural Flow of Guardianship Proceedings</w:t>
      </w:r>
    </w:p>
    <w:p w:rsidR="00000000" w:rsidDel="00000000" w:rsidP="00000000" w:rsidRDefault="00000000" w:rsidRPr="00000000" w14:paraId="000001B3">
      <w:pPr>
        <w:rPr/>
      </w:pPr>
      <w:r w:rsidDel="00000000" w:rsidR="00000000" w:rsidRPr="00000000">
        <w:rPr>
          <w:rtl w:val="0"/>
        </w:rPr>
        <w:t xml:space="preserve">Filing of Guardianship Petition</w:t>
      </w:r>
    </w:p>
    <w:p w:rsidR="00000000" w:rsidDel="00000000" w:rsidP="00000000" w:rsidRDefault="00000000" w:rsidRPr="00000000" w14:paraId="000001B4">
      <w:pPr>
        <w:rPr/>
      </w:pPr>
      <w:r w:rsidDel="00000000" w:rsidR="00000000" w:rsidRPr="00000000">
        <w:rPr>
          <w:rtl w:val="0"/>
        </w:rPr>
        <w:t xml:space="preserve">(Sections 7, 8 &amp; 10 GWA + Section 5 FCA)</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6">
      <w:pPr>
        <w:rPr/>
      </w:pPr>
      <w:r w:rsidDel="00000000" w:rsidR="00000000" w:rsidRPr="00000000">
        <w:rPr>
          <w:rtl w:val="0"/>
        </w:rPr>
        <w:t xml:space="preserve">Scrutiny and Registration</w:t>
      </w:r>
    </w:p>
    <w:p w:rsidR="00000000" w:rsidDel="00000000" w:rsidP="00000000" w:rsidRDefault="00000000" w:rsidRPr="00000000" w14:paraId="000001B7">
      <w:pPr>
        <w:rPr/>
      </w:pPr>
      <w:r w:rsidDel="00000000" w:rsidR="00000000" w:rsidRPr="00000000">
        <w:rPr>
          <w:rtl w:val="0"/>
        </w:rPr>
        <w:t xml:space="preserve">(Sections 8 &amp; 10 GWA)</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9">
      <w:pPr>
        <w:rPr/>
      </w:pPr>
      <w:r w:rsidDel="00000000" w:rsidR="00000000" w:rsidRPr="00000000">
        <w:rPr>
          <w:rtl w:val="0"/>
        </w:rPr>
        <w:t xml:space="preserve">Determination of Jurisdiction</w:t>
      </w:r>
    </w:p>
    <w:p w:rsidR="00000000" w:rsidDel="00000000" w:rsidP="00000000" w:rsidRDefault="00000000" w:rsidRPr="00000000" w14:paraId="000001BA">
      <w:pPr>
        <w:rPr/>
      </w:pPr>
      <w:r w:rsidDel="00000000" w:rsidR="00000000" w:rsidRPr="00000000">
        <w:rPr>
          <w:rtl w:val="0"/>
        </w:rPr>
        <w:t xml:space="preserve">(Section 9 GWA)</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C">
      <w:pPr>
        <w:rPr/>
      </w:pPr>
      <w:r w:rsidDel="00000000" w:rsidR="00000000" w:rsidRPr="00000000">
        <w:rPr>
          <w:rtl w:val="0"/>
        </w:rPr>
        <w:t xml:space="preserve">Notice to Interested Persons</w:t>
      </w:r>
    </w:p>
    <w:p w:rsidR="00000000" w:rsidDel="00000000" w:rsidP="00000000" w:rsidRDefault="00000000" w:rsidRPr="00000000" w14:paraId="000001BD">
      <w:pPr>
        <w:rPr/>
      </w:pPr>
      <w:r w:rsidDel="00000000" w:rsidR="00000000" w:rsidRPr="00000000">
        <w:rPr>
          <w:rtl w:val="0"/>
        </w:rPr>
        <w:t xml:space="preserve">(Section 11 GWA)</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rPr/>
      </w:pPr>
      <w:r w:rsidDel="00000000" w:rsidR="00000000" w:rsidRPr="00000000">
        <w:rPr>
          <w:rtl w:val="0"/>
        </w:rPr>
        <w:t xml:space="preserve">Appearance and Written Statement</w:t>
      </w:r>
    </w:p>
    <w:p w:rsidR="00000000" w:rsidDel="00000000" w:rsidP="00000000" w:rsidRDefault="00000000" w:rsidRPr="00000000" w14:paraId="000001C0">
      <w:pPr>
        <w:rPr/>
      </w:pPr>
      <w:r w:rsidDel="00000000" w:rsidR="00000000" w:rsidRPr="00000000">
        <w:rPr>
          <w:rtl w:val="0"/>
        </w:rPr>
        <w:t xml:space="preserve">(Section 9 FCA)</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2">
      <w:pPr>
        <w:rPr/>
      </w:pPr>
      <w:r w:rsidDel="00000000" w:rsidR="00000000" w:rsidRPr="00000000">
        <w:rPr>
          <w:rtl w:val="0"/>
        </w:rPr>
        <w:t xml:space="preserve">Settlement Proceedings</w:t>
      </w:r>
    </w:p>
    <w:p w:rsidR="00000000" w:rsidDel="00000000" w:rsidP="00000000" w:rsidRDefault="00000000" w:rsidRPr="00000000" w14:paraId="000001C3">
      <w:pPr>
        <w:rPr/>
      </w:pPr>
      <w:r w:rsidDel="00000000" w:rsidR="00000000" w:rsidRPr="00000000">
        <w:rPr>
          <w:rtl w:val="0"/>
        </w:rPr>
        <w:t xml:space="preserve">(Section 10(3) FCA)</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5">
      <w:pPr>
        <w:rPr/>
      </w:pPr>
      <w:r w:rsidDel="00000000" w:rsidR="00000000" w:rsidRPr="00000000">
        <w:rPr>
          <w:rtl w:val="0"/>
        </w:rPr>
        <w:t xml:space="preserve">Framing of Issues</w:t>
      </w:r>
    </w:p>
    <w:p w:rsidR="00000000" w:rsidDel="00000000" w:rsidP="00000000" w:rsidRDefault="00000000" w:rsidRPr="00000000" w14:paraId="000001C6">
      <w:pPr>
        <w:rPr/>
      </w:pPr>
      <w:r w:rsidDel="00000000" w:rsidR="00000000" w:rsidRPr="00000000">
        <w:rPr>
          <w:rtl w:val="0"/>
        </w:rPr>
        <w:t xml:space="preserve">(Section 10(4) FCA)</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8">
      <w:pPr>
        <w:rPr/>
      </w:pPr>
      <w:r w:rsidDel="00000000" w:rsidR="00000000" w:rsidRPr="00000000">
        <w:rPr>
          <w:rtl w:val="0"/>
        </w:rPr>
        <w:t xml:space="preserve">Interim Orders</w:t>
      </w:r>
    </w:p>
    <w:p w:rsidR="00000000" w:rsidDel="00000000" w:rsidP="00000000" w:rsidRDefault="00000000" w:rsidRPr="00000000" w14:paraId="000001C9">
      <w:pPr>
        <w:rPr/>
      </w:pPr>
      <w:r w:rsidDel="00000000" w:rsidR="00000000" w:rsidRPr="00000000">
        <w:rPr>
          <w:rtl w:val="0"/>
        </w:rPr>
        <w:t xml:space="preserve">(Section 12 GWA)</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B">
      <w:pPr>
        <w:rPr/>
      </w:pPr>
      <w:r w:rsidDel="00000000" w:rsidR="00000000" w:rsidRPr="00000000">
        <w:rPr>
          <w:rtl w:val="0"/>
        </w:rPr>
        <w:t xml:space="preserve">Recording of Evidence</w:t>
      </w:r>
    </w:p>
    <w:p w:rsidR="00000000" w:rsidDel="00000000" w:rsidP="00000000" w:rsidRDefault="00000000" w:rsidRPr="00000000" w14:paraId="000001CC">
      <w:pPr>
        <w:rPr/>
      </w:pPr>
      <w:r w:rsidDel="00000000" w:rsidR="00000000" w:rsidRPr="00000000">
        <w:rPr>
          <w:rtl w:val="0"/>
        </w:rPr>
        <w:t xml:space="preserve">(Section 11 FCA)</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rPr/>
      </w:pPr>
      <w:r w:rsidDel="00000000" w:rsidR="00000000" w:rsidRPr="00000000">
        <w:rPr>
          <w:rtl w:val="0"/>
        </w:rPr>
        <w:t xml:space="preserve">Consideration of Minor’s Preference</w:t>
      </w:r>
    </w:p>
    <w:p w:rsidR="00000000" w:rsidDel="00000000" w:rsidP="00000000" w:rsidRDefault="00000000" w:rsidRPr="00000000" w14:paraId="000001CF">
      <w:pPr>
        <w:rPr/>
      </w:pPr>
      <w:r w:rsidDel="00000000" w:rsidR="00000000" w:rsidRPr="00000000">
        <w:rPr>
          <w:rtl w:val="0"/>
        </w:rPr>
        <w:t xml:space="preserve">(Section 17(3) GWA)</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1">
      <w:pPr>
        <w:rPr/>
      </w:pPr>
      <w:r w:rsidDel="00000000" w:rsidR="00000000" w:rsidRPr="00000000">
        <w:rPr>
          <w:rtl w:val="0"/>
        </w:rPr>
        <w:t xml:space="preserve">Welfare Assessment</w:t>
      </w:r>
    </w:p>
    <w:p w:rsidR="00000000" w:rsidDel="00000000" w:rsidP="00000000" w:rsidRDefault="00000000" w:rsidRPr="00000000" w14:paraId="000001D2">
      <w:pPr>
        <w:rPr/>
      </w:pPr>
      <w:r w:rsidDel="00000000" w:rsidR="00000000" w:rsidRPr="00000000">
        <w:rPr>
          <w:rtl w:val="0"/>
        </w:rPr>
        <w:t xml:space="preserve">(Section 17 GWA)</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4">
      <w:pPr>
        <w:rPr/>
      </w:pPr>
      <w:r w:rsidDel="00000000" w:rsidR="00000000" w:rsidRPr="00000000">
        <w:rPr>
          <w:rtl w:val="0"/>
        </w:rPr>
        <w:t xml:space="preserve">Final Judgment and Guardianship Order</w:t>
      </w:r>
    </w:p>
    <w:p w:rsidR="00000000" w:rsidDel="00000000" w:rsidP="00000000" w:rsidRDefault="00000000" w:rsidRPr="00000000" w14:paraId="000001D5">
      <w:pPr>
        <w:rPr/>
      </w:pPr>
      <w:r w:rsidDel="00000000" w:rsidR="00000000" w:rsidRPr="00000000">
        <w:rPr>
          <w:rtl w:val="0"/>
        </w:rPr>
        <w:t xml:space="preserve">(Sections 7 &amp; 17 GWA)</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7">
      <w:pPr>
        <w:rPr/>
      </w:pPr>
      <w:r w:rsidDel="00000000" w:rsidR="00000000" w:rsidRPr="00000000">
        <w:rPr>
          <w:rtl w:val="0"/>
        </w:rPr>
        <w:t xml:space="preserve">Return of Minor (where applicable)</w:t>
      </w:r>
    </w:p>
    <w:p w:rsidR="00000000" w:rsidDel="00000000" w:rsidP="00000000" w:rsidRDefault="00000000" w:rsidRPr="00000000" w14:paraId="000001D8">
      <w:pPr>
        <w:rPr/>
      </w:pPr>
      <w:r w:rsidDel="00000000" w:rsidR="00000000" w:rsidRPr="00000000">
        <w:rPr>
          <w:rtl w:val="0"/>
        </w:rPr>
        <w:t xml:space="preserve">(Section 25 GWA)</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A">
      <w:pPr>
        <w:rPr/>
      </w:pPr>
      <w:r w:rsidDel="00000000" w:rsidR="00000000" w:rsidRPr="00000000">
        <w:rPr>
          <w:rtl w:val="0"/>
        </w:rPr>
        <w:t xml:space="preserve">Modification of Order</w:t>
      </w:r>
    </w:p>
    <w:p w:rsidR="00000000" w:rsidDel="00000000" w:rsidP="00000000" w:rsidRDefault="00000000" w:rsidRPr="00000000" w14:paraId="000001DB">
      <w:pPr>
        <w:rPr/>
      </w:pPr>
      <w:r w:rsidDel="00000000" w:rsidR="00000000" w:rsidRPr="00000000">
        <w:rPr>
          <w:rtl w:val="0"/>
        </w:rPr>
        <w:t xml:space="preserve">(Section 17 GWA)</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D">
      <w:pPr>
        <w:rPr/>
      </w:pPr>
      <w:r w:rsidDel="00000000" w:rsidR="00000000" w:rsidRPr="00000000">
        <w:rPr>
          <w:rtl w:val="0"/>
        </w:rPr>
        <w:t xml:space="preserve">Appeal</w:t>
      </w:r>
    </w:p>
    <w:p w:rsidR="00000000" w:rsidDel="00000000" w:rsidP="00000000" w:rsidRDefault="00000000" w:rsidRPr="00000000" w14:paraId="000001DE">
      <w:pPr>
        <w:rPr/>
      </w:pPr>
      <w:r w:rsidDel="00000000" w:rsidR="00000000" w:rsidRPr="00000000">
        <w:rPr>
          <w:rtl w:val="0"/>
        </w:rPr>
        <w:t xml:space="preserve">(Section 47 GWA + Section 14 FCA)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