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rhl2wozgadd" w:id="0"/>
      <w:bookmarkEnd w:id="0"/>
      <w:r w:rsidDel="00000000" w:rsidR="00000000" w:rsidRPr="00000000">
        <w:rPr>
          <w:b w:val="1"/>
          <w:bCs w:val="1"/>
          <w:sz w:val="46"/>
          <w:szCs w:val="46"/>
          <w:rtl w:val="0"/>
        </w:rPr>
        <w:t xml:space="preserve">Procedure for Recovery of Dowry Articles before the Family Court in Pakistan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f71wtilef5q" w:id="1"/>
      <w:bookmarkEnd w:id="1"/>
      <w:r w:rsidDel="00000000" w:rsidR="00000000" w:rsidRPr="00000000">
        <w:rPr>
          <w:b w:val="1"/>
          <w:bCs w:val="1"/>
          <w:sz w:val="34"/>
          <w:szCs w:val="34"/>
          <w:rtl w:val="0"/>
        </w:rPr>
        <w:t xml:space="preserve">Stage 1: Legal Framework and Institution of Suit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j1yunvjyunh1" w:id="2"/>
      <w:bookmarkEnd w:id="2"/>
      <w:r w:rsidDel="00000000" w:rsidR="00000000" w:rsidRPr="00000000">
        <w:rPr>
          <w:b w:val="1"/>
          <w:bCs w:val="1"/>
          <w:color w:val="000000"/>
          <w:sz w:val="26"/>
          <w:szCs w:val="26"/>
          <w:rtl w:val="0"/>
        </w:rPr>
        <w:t xml:space="preserve">Relevant Laws</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do0d252k48lj" w:id="3"/>
      <w:bookmarkEnd w:id="3"/>
      <w:r w:rsidDel="00000000" w:rsidR="00000000" w:rsidRPr="00000000">
        <w:rPr>
          <w:b w:val="1"/>
          <w:bCs w:val="1"/>
          <w:color w:val="000000"/>
          <w:sz w:val="22"/>
          <w:szCs w:val="22"/>
          <w:rtl w:val="0"/>
        </w:rPr>
        <w:t xml:space="preserve">A. Substantive Law</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1. Dowry and Bridal Gifts (Restriction) Act, 1976</w:t>
      </w:r>
    </w:p>
    <w:p w:rsidR="00000000" w:rsidDel="00000000" w:rsidP="00000000" w:rsidRDefault="00000000" w:rsidRPr="00000000" w14:paraId="00000006">
      <w:pPr>
        <w:numPr>
          <w:ilvl w:val="0"/>
          <w:numId w:val="9"/>
        </w:numPr>
        <w:spacing w:after="0" w:afterAutospacing="0" w:before="240" w:lineRule="auto"/>
        <w:ind w:left="720" w:hanging="360"/>
      </w:pPr>
      <w:r w:rsidDel="00000000" w:rsidR="00000000" w:rsidRPr="00000000">
        <w:rPr>
          <w:rtl w:val="0"/>
        </w:rPr>
        <w:t xml:space="preserve">Regulates dowry (Jahez), bridal gifts, and presents exchanged in connection with marriage.</w:t>
      </w:r>
    </w:p>
    <w:p w:rsidR="00000000" w:rsidDel="00000000" w:rsidP="00000000" w:rsidRDefault="00000000" w:rsidRPr="00000000" w14:paraId="00000007">
      <w:pPr>
        <w:numPr>
          <w:ilvl w:val="0"/>
          <w:numId w:val="9"/>
        </w:numPr>
        <w:spacing w:after="240" w:before="0" w:beforeAutospacing="0" w:lineRule="auto"/>
        <w:ind w:left="720" w:hanging="360"/>
      </w:pPr>
      <w:r w:rsidDel="00000000" w:rsidR="00000000" w:rsidRPr="00000000">
        <w:rPr>
          <w:rtl w:val="0"/>
        </w:rPr>
        <w:t xml:space="preserve">Prescribes restrictions relating to dowry and bridal gifts and provides the substantive legal framework governing such property and the rights and liabilities arising therefrom.</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pc8aanly6ybt" w:id="4"/>
      <w:bookmarkEnd w:id="4"/>
      <w:r w:rsidDel="00000000" w:rsidR="00000000" w:rsidRPr="00000000">
        <w:rPr>
          <w:b w:val="1"/>
          <w:bCs w:val="1"/>
          <w:color w:val="000000"/>
          <w:sz w:val="22"/>
          <w:szCs w:val="22"/>
          <w:rtl w:val="0"/>
        </w:rPr>
        <w:t xml:space="preserve">B. Jurisdictional and Procedural Laws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1. West Pakistan Family Courts Act, 1964</w:t>
      </w:r>
    </w:p>
    <w:p w:rsidR="00000000" w:rsidDel="00000000" w:rsidP="00000000" w:rsidRDefault="00000000" w:rsidRPr="00000000" w14:paraId="0000000A">
      <w:pPr>
        <w:numPr>
          <w:ilvl w:val="0"/>
          <w:numId w:val="16"/>
        </w:numPr>
        <w:spacing w:after="0" w:afterAutospacing="0" w:before="240" w:lineRule="auto"/>
        <w:ind w:left="720" w:hanging="360"/>
      </w:pPr>
      <w:r w:rsidDel="00000000" w:rsidR="00000000" w:rsidRPr="00000000">
        <w:rPr>
          <w:b w:val="1"/>
          <w:bCs w:val="1"/>
          <w:rtl w:val="0"/>
        </w:rPr>
        <w:t xml:space="preserve">Section 5 read with Part I of the Schedule</w:t>
      </w:r>
      <w:r w:rsidDel="00000000" w:rsidR="00000000" w:rsidRPr="00000000">
        <w:rPr>
          <w:rtl w:val="0"/>
        </w:rPr>
        <w:t xml:space="preserve"> confers exclusive jurisdiction upon the Family Court to entertain and decide suits relating to:</w:t>
      </w:r>
    </w:p>
    <w:p w:rsidR="00000000" w:rsidDel="00000000" w:rsidP="00000000" w:rsidRDefault="00000000" w:rsidRPr="00000000" w14:paraId="0000000B">
      <w:pPr>
        <w:numPr>
          <w:ilvl w:val="1"/>
          <w:numId w:val="16"/>
        </w:numPr>
        <w:spacing w:after="0" w:afterAutospacing="0" w:before="0" w:beforeAutospacing="0" w:lineRule="auto"/>
        <w:ind w:left="1440" w:hanging="360"/>
      </w:pPr>
      <w:r w:rsidDel="00000000" w:rsidR="00000000" w:rsidRPr="00000000">
        <w:rPr>
          <w:rtl w:val="0"/>
        </w:rPr>
        <w:t xml:space="preserve">Dowry (Jahez);</w:t>
      </w:r>
    </w:p>
    <w:p w:rsidR="00000000" w:rsidDel="00000000" w:rsidP="00000000" w:rsidRDefault="00000000" w:rsidRPr="00000000" w14:paraId="0000000C">
      <w:pPr>
        <w:numPr>
          <w:ilvl w:val="1"/>
          <w:numId w:val="16"/>
        </w:numPr>
        <w:spacing w:after="0" w:afterAutospacing="0" w:before="0" w:beforeAutospacing="0" w:lineRule="auto"/>
        <w:ind w:left="1440" w:hanging="360"/>
      </w:pPr>
      <w:r w:rsidDel="00000000" w:rsidR="00000000" w:rsidRPr="00000000">
        <w:rPr>
          <w:rtl w:val="0"/>
        </w:rPr>
        <w:t xml:space="preserve">Bridal gifts;</w:t>
      </w:r>
    </w:p>
    <w:p w:rsidR="00000000" w:rsidDel="00000000" w:rsidP="00000000" w:rsidRDefault="00000000" w:rsidRPr="00000000" w14:paraId="0000000D">
      <w:pPr>
        <w:numPr>
          <w:ilvl w:val="1"/>
          <w:numId w:val="16"/>
        </w:numPr>
        <w:spacing w:after="0" w:afterAutospacing="0" w:before="0" w:beforeAutospacing="0" w:lineRule="auto"/>
        <w:ind w:left="1440" w:hanging="360"/>
      </w:pPr>
      <w:r w:rsidDel="00000000" w:rsidR="00000000" w:rsidRPr="00000000">
        <w:rPr>
          <w:rtl w:val="0"/>
        </w:rPr>
        <w:t xml:space="preserve">Personal property and belongings of a wife; and</w:t>
      </w:r>
    </w:p>
    <w:p w:rsidR="00000000" w:rsidDel="00000000" w:rsidP="00000000" w:rsidRDefault="00000000" w:rsidRPr="00000000" w14:paraId="0000000E">
      <w:pPr>
        <w:numPr>
          <w:ilvl w:val="1"/>
          <w:numId w:val="16"/>
        </w:numPr>
        <w:spacing w:after="0" w:afterAutospacing="0" w:before="0" w:beforeAutospacing="0" w:lineRule="auto"/>
        <w:ind w:left="1440" w:hanging="360"/>
      </w:pPr>
      <w:r w:rsidDel="00000000" w:rsidR="00000000" w:rsidRPr="00000000">
        <w:rPr>
          <w:rtl w:val="0"/>
        </w:rPr>
        <w:t xml:space="preserve">Personal property and belongings of a child living with his or her mother.</w:t>
      </w:r>
    </w:p>
    <w:p w:rsidR="00000000" w:rsidDel="00000000" w:rsidP="00000000" w:rsidRDefault="00000000" w:rsidRPr="00000000" w14:paraId="0000000F">
      <w:pPr>
        <w:numPr>
          <w:ilvl w:val="0"/>
          <w:numId w:val="16"/>
        </w:numPr>
        <w:spacing w:after="240" w:before="0" w:beforeAutospacing="0" w:lineRule="auto"/>
        <w:ind w:left="720" w:hanging="360"/>
      </w:pPr>
      <w:r w:rsidDel="00000000" w:rsidR="00000000" w:rsidRPr="00000000">
        <w:rPr>
          <w:rtl w:val="0"/>
        </w:rPr>
        <w:t xml:space="preserve">Prescribes the procedure for the institution of family suits, issuance of summons, filing of written statements, pre-trial reconciliation, trial, recording of evidence, pronouncement of judgment, passing of decrees, execution, and appeal.</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2. West Pakistan Family Courts Rules, 1965</w:t>
      </w:r>
    </w:p>
    <w:p w:rsidR="00000000" w:rsidDel="00000000" w:rsidP="00000000" w:rsidRDefault="00000000" w:rsidRPr="00000000" w14:paraId="00000011">
      <w:pPr>
        <w:numPr>
          <w:ilvl w:val="0"/>
          <w:numId w:val="11"/>
        </w:numPr>
        <w:spacing w:after="0" w:afterAutospacing="0" w:before="240" w:lineRule="auto"/>
        <w:ind w:left="720" w:hanging="360"/>
      </w:pPr>
      <w:r w:rsidDel="00000000" w:rsidR="00000000" w:rsidRPr="00000000">
        <w:rPr>
          <w:rtl w:val="0"/>
        </w:rPr>
        <w:t xml:space="preserve">Framed under </w:t>
      </w:r>
      <w:r w:rsidDel="00000000" w:rsidR="00000000" w:rsidRPr="00000000">
        <w:rPr>
          <w:b w:val="1"/>
          <w:bCs w:val="1"/>
          <w:rtl w:val="0"/>
        </w:rPr>
        <w:t xml:space="preserve">Section 26 of the West Pakistan Family Courts Act, 1964</w:t>
      </w:r>
      <w:r w:rsidDel="00000000" w:rsidR="00000000" w:rsidRPr="00000000">
        <w:rPr>
          <w:rtl w:val="0"/>
        </w:rPr>
        <w:t xml:space="preserve">.</w:t>
      </w:r>
    </w:p>
    <w:p w:rsidR="00000000" w:rsidDel="00000000" w:rsidP="00000000" w:rsidRDefault="00000000" w:rsidRPr="00000000" w14:paraId="00000012">
      <w:pPr>
        <w:numPr>
          <w:ilvl w:val="0"/>
          <w:numId w:val="11"/>
        </w:numPr>
        <w:spacing w:after="240" w:before="0" w:beforeAutospacing="0" w:lineRule="auto"/>
        <w:ind w:left="720" w:hanging="360"/>
      </w:pPr>
      <w:r w:rsidDel="00000000" w:rsidR="00000000" w:rsidRPr="00000000">
        <w:rPr>
          <w:rtl w:val="0"/>
        </w:rPr>
        <w:t xml:space="preserve">Prescribe the forms, notices, registers, and procedural requirements to be followed in proceedings before the Family Courts.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Below is the </w:t>
      </w:r>
      <w:r w:rsidDel="00000000" w:rsidR="00000000" w:rsidRPr="00000000">
        <w:rPr>
          <w:b w:val="1"/>
          <w:bCs w:val="1"/>
          <w:rtl w:val="0"/>
        </w:rPr>
        <w:t xml:space="preserve">corrected, professionally drafted, and legally accurate</w:t>
      </w:r>
      <w:r w:rsidDel="00000000" w:rsidR="00000000" w:rsidRPr="00000000">
        <w:rPr>
          <w:rtl w:val="0"/>
        </w:rPr>
        <w:t xml:space="preserve"> version suitable for an LL.B. thesis or legal procedural manual.</w:t>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n90uge5dwbu0" w:id="5"/>
      <w:bookmarkEnd w:id="5"/>
      <w:r w:rsidDel="00000000" w:rsidR="00000000" w:rsidRPr="00000000">
        <w:rPr>
          <w:b w:val="1"/>
          <w:bCs w:val="1"/>
          <w:sz w:val="46"/>
          <w:szCs w:val="46"/>
          <w:rtl w:val="0"/>
        </w:rPr>
        <w:t xml:space="preserve">Civil Procedure </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1r8owl4i8qkn" w:id="6"/>
      <w:bookmarkEnd w:id="6"/>
      <w:r w:rsidDel="00000000" w:rsidR="00000000" w:rsidRPr="00000000">
        <w:rPr>
          <w:b w:val="1"/>
          <w:bCs w:val="1"/>
          <w:sz w:val="34"/>
          <w:szCs w:val="34"/>
          <w:rtl w:val="0"/>
        </w:rPr>
        <w:t xml:space="preserve">(As applicable in the Province of Punjab — West Pakistan Family Courts Act, 1964, as amended by Punjab)</w:t>
      </w:r>
    </w:p>
    <w:p w:rsidR="00000000" w:rsidDel="00000000" w:rsidP="00000000" w:rsidRDefault="00000000" w:rsidRPr="00000000" w14:paraId="00000017">
      <w:pPr>
        <w:spacing w:after="240" w:before="240" w:lineRule="auto"/>
        <w:ind w:left="0" w:firstLine="0"/>
        <w:rPr>
          <w:b w:val="1"/>
          <w:bCs w:val="1"/>
          <w:sz w:val="34"/>
          <w:szCs w:val="34"/>
        </w:rPr>
      </w:pPr>
      <w:r w:rsidDel="00000000" w:rsidR="00000000" w:rsidRPr="00000000">
        <w:rPr>
          <w:b w:val="1"/>
          <w:bCs w:val="1"/>
          <w:sz w:val="34"/>
          <w:szCs w:val="34"/>
          <w:rtl w:val="0"/>
        </w:rPr>
        <w:t xml:space="preserve">Stage 1: Institution of Suit (Presentation of Plaint)</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22ulsofdqvp2" w:id="7"/>
      <w:bookmarkEnd w:id="7"/>
      <w:r w:rsidDel="00000000" w:rsidR="00000000" w:rsidRPr="00000000">
        <w:rPr>
          <w:b w:val="1"/>
          <w:bCs w:val="1"/>
          <w:color w:val="000000"/>
          <w:sz w:val="26"/>
          <w:szCs w:val="26"/>
          <w:rtl w:val="0"/>
        </w:rPr>
        <w:t xml:space="preserve">Relevant Laws</w:t>
      </w:r>
    </w:p>
    <w:p w:rsidR="00000000" w:rsidDel="00000000" w:rsidP="00000000" w:rsidRDefault="00000000" w:rsidRPr="00000000" w14:paraId="00000019">
      <w:pPr>
        <w:numPr>
          <w:ilvl w:val="0"/>
          <w:numId w:val="7"/>
        </w:numPr>
        <w:spacing w:after="0" w:afterAutospacing="0" w:before="240" w:lineRule="auto"/>
        <w:ind w:left="720" w:hanging="360"/>
        <w:rPr>
          <w:b w:val="1"/>
          <w:bCs w:val="1"/>
        </w:rPr>
      </w:pPr>
      <w:r w:rsidDel="00000000" w:rsidR="00000000" w:rsidRPr="00000000">
        <w:rPr>
          <w:b w:val="1"/>
          <w:bCs w:val="1"/>
          <w:rtl w:val="0"/>
        </w:rPr>
        <w:t xml:space="preserve">Section 5 read with Part I of the Schedule (Items 8, 9 and 10), West Pakistan Family Courts Act, 1964 — confers exclusive jurisdiction on the Family Court over:</w:t>
      </w:r>
    </w:p>
    <w:p w:rsidR="00000000" w:rsidDel="00000000" w:rsidP="00000000" w:rsidRDefault="00000000" w:rsidRPr="00000000" w14:paraId="0000001A">
      <w:pPr>
        <w:numPr>
          <w:ilvl w:val="1"/>
          <w:numId w:val="7"/>
        </w:numPr>
        <w:spacing w:after="0" w:afterAutospacing="0" w:before="0" w:beforeAutospacing="0" w:lineRule="auto"/>
        <w:ind w:left="1440" w:hanging="360"/>
        <w:rPr>
          <w:b w:val="1"/>
          <w:bCs w:val="1"/>
        </w:rPr>
      </w:pPr>
      <w:r w:rsidDel="00000000" w:rsidR="00000000" w:rsidRPr="00000000">
        <w:rPr>
          <w:b w:val="1"/>
          <w:bCs w:val="1"/>
          <w:rtl w:val="0"/>
        </w:rPr>
        <w:t xml:space="preserve">Dowry (Item 8);</w:t>
      </w:r>
    </w:p>
    <w:p w:rsidR="00000000" w:rsidDel="00000000" w:rsidP="00000000" w:rsidRDefault="00000000" w:rsidRPr="00000000" w14:paraId="0000001B">
      <w:pPr>
        <w:numPr>
          <w:ilvl w:val="1"/>
          <w:numId w:val="7"/>
        </w:numPr>
        <w:spacing w:after="0" w:afterAutospacing="0" w:before="0" w:beforeAutospacing="0" w:lineRule="auto"/>
        <w:ind w:left="1440" w:hanging="360"/>
        <w:rPr>
          <w:b w:val="1"/>
          <w:bCs w:val="1"/>
        </w:rPr>
      </w:pPr>
      <w:r w:rsidDel="00000000" w:rsidR="00000000" w:rsidRPr="00000000">
        <w:rPr>
          <w:b w:val="1"/>
          <w:bCs w:val="1"/>
          <w:rtl w:val="0"/>
        </w:rPr>
        <w:t xml:space="preserve">Personal property and belongings of a wife and of a child living with his or her mother (Item 9); and</w:t>
      </w:r>
    </w:p>
    <w:p w:rsidR="00000000" w:rsidDel="00000000" w:rsidP="00000000" w:rsidRDefault="00000000" w:rsidRPr="00000000" w14:paraId="0000001C">
      <w:pPr>
        <w:numPr>
          <w:ilvl w:val="1"/>
          <w:numId w:val="7"/>
        </w:numPr>
        <w:spacing w:after="0" w:afterAutospacing="0" w:before="0" w:beforeAutospacing="0" w:lineRule="auto"/>
        <w:ind w:left="1440" w:hanging="360"/>
        <w:rPr>
          <w:b w:val="1"/>
          <w:bCs w:val="1"/>
        </w:rPr>
      </w:pPr>
      <w:r w:rsidDel="00000000" w:rsidR="00000000" w:rsidRPr="00000000">
        <w:rPr>
          <w:b w:val="1"/>
          <w:bCs w:val="1"/>
          <w:rtl w:val="0"/>
        </w:rPr>
        <w:t xml:space="preserve">Any other matter arising out of the Nikahnama (Item 10).</w:t>
      </w:r>
    </w:p>
    <w:p w:rsidR="00000000" w:rsidDel="00000000" w:rsidP="00000000" w:rsidRDefault="00000000" w:rsidRPr="00000000" w14:paraId="0000001D">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Section 7, West Pakistan Family Courts Act, 1964 — institution of suits and particulars to be contained in the plaint.</w:t>
      </w:r>
    </w:p>
    <w:p w:rsidR="00000000" w:rsidDel="00000000" w:rsidP="00000000" w:rsidRDefault="00000000" w:rsidRPr="00000000" w14:paraId="0000001E">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Dowry and Bridal Gifts (Restriction) Act, 1976 — regulates the giving, receiving and valuation of dowry and bridal gifts and may be relevant to disputes concerning such property; however, recovery proceedings are governed by the West Pakistan Family Courts Act, 1964.</w:t>
      </w:r>
    </w:p>
    <w:p w:rsidR="00000000" w:rsidDel="00000000" w:rsidP="00000000" w:rsidRDefault="00000000" w:rsidRPr="00000000" w14:paraId="0000001F">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West Pakistan Family Courts Rules, 1965.</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Procedure</w:t>
      </w:r>
    </w:p>
    <w:p w:rsidR="00000000" w:rsidDel="00000000" w:rsidP="00000000" w:rsidRDefault="00000000" w:rsidRPr="00000000" w14:paraId="00000021">
      <w:pPr>
        <w:numPr>
          <w:ilvl w:val="0"/>
          <w:numId w:val="8"/>
        </w:numPr>
        <w:spacing w:after="0" w:afterAutospacing="0" w:before="240" w:lineRule="auto"/>
        <w:ind w:left="720" w:hanging="360"/>
        <w:rPr>
          <w:b w:val="1"/>
          <w:bCs w:val="1"/>
        </w:rPr>
      </w:pPr>
      <w:r w:rsidDel="00000000" w:rsidR="00000000" w:rsidRPr="00000000">
        <w:rPr>
          <w:b w:val="1"/>
          <w:bCs w:val="1"/>
          <w:rtl w:val="0"/>
        </w:rPr>
        <w:t xml:space="preserve">A wife seeking recovery of her dowry (Jahez), bridal gifts, jewellery, ornaments, household articles, or other personal belongings institutes a suit before the Family court.</w:t>
      </w:r>
    </w:p>
    <w:p w:rsidR="00000000" w:rsidDel="00000000" w:rsidP="00000000" w:rsidRDefault="00000000" w:rsidRPr="00000000" w14:paraId="00000022">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Section 5 read with Part I of the Schedule (items 8, 9 and 10), West Pakistan Family Courts Act, 1964 — confers exclusive jurisdiction on the Family Court over Dowry (item 8), personal ily Court having territorial jurisdiction, under Section 5 read with Part I of the Schedule.</w:t>
      </w:r>
    </w:p>
    <w:p w:rsidR="00000000" w:rsidDel="00000000" w:rsidP="00000000" w:rsidRDefault="00000000" w:rsidRPr="00000000" w14:paraId="00000023">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The suit is instituted by presentation of a plaint under Section 7(1). Under Section 7(2), the plaint must contain all material facts relating to the dispute and must be accompanied by a Schedule listing the witnesses intended to be produced, their names and addresses, and a brief summary (precis) of the facts to which each will depose.</w:t>
      </w:r>
    </w:p>
    <w:p w:rsidR="00000000" w:rsidDel="00000000" w:rsidP="00000000" w:rsidRDefault="00000000" w:rsidRPr="00000000" w14:paraId="00000024">
      <w:pPr>
        <w:numPr>
          <w:ilvl w:val="1"/>
          <w:numId w:val="8"/>
        </w:numPr>
        <w:spacing w:after="240" w:before="0" w:beforeAutospacing="0" w:lineRule="auto"/>
        <w:ind w:left="1440" w:hanging="360"/>
        <w:rPr>
          <w:b w:val="1"/>
          <w:bCs w:val="1"/>
        </w:rPr>
      </w:pPr>
      <w:r w:rsidDel="00000000" w:rsidR="00000000" w:rsidRPr="00000000">
        <w:rPr>
          <w:b w:val="1"/>
          <w:bCs w:val="1"/>
          <w:i w:val="1"/>
          <w:iCs w:val="1"/>
          <w:rtl w:val="0"/>
        </w:rPr>
        <w:t xml:space="preserve">Note:</w:t>
      </w:r>
      <w:r w:rsidDel="00000000" w:rsidR="00000000" w:rsidRPr="00000000">
        <w:rPr>
          <w:b w:val="1"/>
          <w:bCs w:val="1"/>
          <w:rtl w:val="0"/>
        </w:rPr>
        <w:t xml:space="preserve"> a proviso to Section 7(2) permits a plaint for dissolution of marriage to combine claims for dowry, maintenance, dower, personal property/belongings of the wife, and custody/visitation — but where dowry recovery is filed as a standalone suit, the plaint is confined to that relief.</w:t>
      </w:r>
    </w:p>
    <w:p w:rsidR="00000000" w:rsidDel="00000000" w:rsidP="00000000" w:rsidRDefault="00000000" w:rsidRPr="00000000" w14:paraId="00000025">
      <w:pPr>
        <w:spacing w:after="240" w:before="240" w:lineRule="auto"/>
        <w:ind w:left="0" w:firstLine="0"/>
        <w:rPr>
          <w:b w:val="1"/>
          <w:bCs w:val="1"/>
        </w:rPr>
      </w:pPr>
      <w:r w:rsidDel="00000000" w:rsidR="00000000" w:rsidRPr="00000000">
        <w:rPr>
          <w:b w:val="1"/>
          <w:bCs w:val="1"/>
          <w:rtl w:val="0"/>
        </w:rPr>
        <w:t xml:space="preserve"> 5. Where available, the plaintiff may annex supporting documents with the plaint,  including the Nikahnama, dowry (Jahez) list, list of bridal gifts, purchase receipts or invoices, photographs, legal notice, correspondence between the parties, or any other documentary evidence supporting her claim. These documents assist the Court in determining ownership and entitlement but are not mandatory where otherwise legally provable. </w:t>
      </w:r>
    </w:p>
    <w:p w:rsidR="00000000" w:rsidDel="00000000" w:rsidP="00000000" w:rsidRDefault="00000000" w:rsidRPr="00000000" w14:paraId="00000026">
      <w:pPr>
        <w:spacing w:after="240" w:before="240" w:lineRule="auto"/>
        <w:ind w:left="0" w:firstLine="0"/>
        <w:rPr>
          <w:b w:val="1"/>
          <w:bCs w:val="1"/>
        </w:rPr>
      </w:pPr>
      <w:r w:rsidDel="00000000" w:rsidR="00000000" w:rsidRPr="00000000">
        <w:rPr>
          <w:b w:val="1"/>
          <w:bCs w:val="1"/>
          <w:rtl w:val="0"/>
        </w:rPr>
        <w:t xml:space="preserve">6.Supporting documents ordinarily filed with the plaint: Nikahnama, dowry (Jahez) list, list of bridal gifts, purchase receipts/invoices, photographs, any legal notice sent, and other documentary evidence.</w:t>
      </w:r>
    </w:p>
    <w:p w:rsidR="00000000" w:rsidDel="00000000" w:rsidP="00000000" w:rsidRDefault="00000000" w:rsidRPr="00000000" w14:paraId="00000027">
      <w:pPr>
        <w:spacing w:after="240" w:before="240" w:lineRule="auto"/>
        <w:ind w:left="0" w:firstLine="0"/>
        <w:rPr>
          <w:b w:val="1"/>
          <w:bCs w:val="1"/>
        </w:rPr>
      </w:pPr>
      <w:r w:rsidDel="00000000" w:rsidR="00000000" w:rsidRPr="00000000">
        <w:rPr>
          <w:b w:val="1"/>
          <w:bCs w:val="1"/>
          <w:rtl w:val="0"/>
        </w:rPr>
        <w:t xml:space="preserve">7.Court fee: under Section 19, a flat court fee of Rs. 15 is payable on the plaint, notwithstanding the Court Fees Act, 1870.</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bdw0adcrir64" w:id="8"/>
      <w:bookmarkEnd w:id="8"/>
      <w:r w:rsidDel="00000000" w:rsidR="00000000" w:rsidRPr="00000000">
        <w:rPr>
          <w:b w:val="1"/>
          <w:bCs w:val="1"/>
          <w:sz w:val="34"/>
          <w:szCs w:val="34"/>
          <w:rtl w:val="0"/>
        </w:rPr>
        <w:t xml:space="preserve">Stage 2: Intimation to Defendant and Issue of Summons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Relevant Laws</w:t>
      </w:r>
    </w:p>
    <w:p w:rsidR="00000000" w:rsidDel="00000000" w:rsidP="00000000" w:rsidRDefault="00000000" w:rsidRPr="00000000" w14:paraId="0000002A">
      <w:pPr>
        <w:numPr>
          <w:ilvl w:val="0"/>
          <w:numId w:val="5"/>
        </w:numPr>
        <w:spacing w:after="0" w:afterAutospacing="0" w:before="240" w:lineRule="auto"/>
        <w:ind w:left="720" w:hanging="360"/>
        <w:rPr>
          <w:b w:val="1"/>
          <w:bCs w:val="1"/>
        </w:rPr>
      </w:pPr>
      <w:r w:rsidDel="00000000" w:rsidR="00000000" w:rsidRPr="00000000">
        <w:rPr>
          <w:b w:val="1"/>
          <w:bCs w:val="1"/>
          <w:rtl w:val="0"/>
        </w:rPr>
        <w:t xml:space="preserve">Section 8 (as substituted for Punjab), West Pakistan Family Courts Act, 1964.</w:t>
      </w:r>
    </w:p>
    <w:p w:rsidR="00000000" w:rsidDel="00000000" w:rsidP="00000000" w:rsidRDefault="00000000" w:rsidRPr="00000000" w14:paraId="0000002B">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West Pakistan Family Courts Rules, 1965.</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Procedure</w:t>
      </w:r>
    </w:p>
    <w:p w:rsidR="00000000" w:rsidDel="00000000" w:rsidP="00000000" w:rsidRDefault="00000000" w:rsidRPr="00000000" w14:paraId="0000002D">
      <w:pPr>
        <w:numPr>
          <w:ilvl w:val="0"/>
          <w:numId w:val="6"/>
        </w:numPr>
        <w:spacing w:after="0" w:afterAutospacing="0" w:before="240" w:lineRule="auto"/>
        <w:ind w:left="720" w:hanging="360"/>
        <w:rPr>
          <w:b w:val="1"/>
          <w:bCs w:val="1"/>
        </w:rPr>
      </w:pPr>
      <w:r w:rsidDel="00000000" w:rsidR="00000000" w:rsidRPr="00000000">
        <w:rPr>
          <w:b w:val="1"/>
          <w:bCs w:val="1"/>
          <w:rtl w:val="0"/>
        </w:rPr>
        <w:t xml:space="preserve">On presentation of the plaint, the Family Court must, under Section 8(1):</w:t>
      </w:r>
    </w:p>
    <w:p w:rsidR="00000000" w:rsidDel="00000000" w:rsidP="00000000" w:rsidRDefault="00000000" w:rsidRPr="00000000" w14:paraId="0000002E">
      <w:pPr>
        <w:numPr>
          <w:ilvl w:val="1"/>
          <w:numId w:val="6"/>
        </w:numPr>
        <w:spacing w:after="0" w:afterAutospacing="0" w:before="0" w:beforeAutospacing="0" w:lineRule="auto"/>
        <w:ind w:left="1440" w:hanging="360"/>
        <w:rPr>
          <w:b w:val="1"/>
          <w:bCs w:val="1"/>
        </w:rPr>
      </w:pPr>
      <w:r w:rsidDel="00000000" w:rsidR="00000000" w:rsidRPr="00000000">
        <w:rPr>
          <w:b w:val="1"/>
          <w:bCs w:val="1"/>
          <w:rtl w:val="0"/>
        </w:rPr>
        <w:t xml:space="preserve">(a) fix a date for the defendant's appearance, not more than fifteen days from presentation of the plaint;</w:t>
      </w:r>
    </w:p>
    <w:p w:rsidR="00000000" w:rsidDel="00000000" w:rsidP="00000000" w:rsidRDefault="00000000" w:rsidRPr="00000000" w14:paraId="0000002F">
      <w:pPr>
        <w:numPr>
          <w:ilvl w:val="1"/>
          <w:numId w:val="6"/>
        </w:numPr>
        <w:spacing w:after="0" w:afterAutospacing="0" w:before="0" w:beforeAutospacing="0" w:lineRule="auto"/>
        <w:ind w:left="1440" w:hanging="360"/>
        <w:rPr>
          <w:b w:val="1"/>
          <w:bCs w:val="1"/>
        </w:rPr>
      </w:pPr>
      <w:r w:rsidDel="00000000" w:rsidR="00000000" w:rsidRPr="00000000">
        <w:rPr>
          <w:b w:val="1"/>
          <w:bCs w:val="1"/>
          <w:rtl w:val="0"/>
        </w:rPr>
        <w:t xml:space="preserve">(b) within two days of presentation, send a notice/summons to the defendant — through the Court's process-serving agency, by registered post acknowledgment due, electronically, or through courier — together with a copy of the plaint, a copy of the witness-schedule under Section 7(2), and copies of the documents/document-list under Section 7(3); and</w:t>
      </w:r>
    </w:p>
    <w:p w:rsidR="00000000" w:rsidDel="00000000" w:rsidP="00000000" w:rsidRDefault="00000000" w:rsidRPr="00000000" w14:paraId="00000030">
      <w:pPr>
        <w:numPr>
          <w:ilvl w:val="1"/>
          <w:numId w:val="6"/>
        </w:numPr>
        <w:spacing w:after="0" w:afterAutospacing="0" w:before="0" w:beforeAutospacing="0" w:lineRule="auto"/>
        <w:ind w:left="1440" w:hanging="360"/>
        <w:rPr>
          <w:b w:val="1"/>
          <w:bCs w:val="1"/>
          <w:u w:val="none"/>
        </w:rPr>
      </w:pPr>
      <w:r w:rsidDel="00000000" w:rsidR="00000000" w:rsidRPr="00000000">
        <w:rPr>
          <w:b w:val="1"/>
          <w:bCs w:val="1"/>
          <w:rtl w:val="0"/>
        </w:rPr>
        <w:t xml:space="preserve">(c) simultaneously direct service through affixation and publication in a newspaper, in accordance with Section 8 of the West Pakistan Family Courts Act, 1964 (as applicable in Punjab). </w:t>
      </w:r>
    </w:p>
    <w:p w:rsidR="00000000" w:rsidDel="00000000" w:rsidP="00000000" w:rsidRDefault="00000000" w:rsidRPr="00000000" w14:paraId="00000031">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Under Section 8(2), the notice/summons must require the defendant to submit his written statement on the date so fixed — i.e., the written statement is due on the very date fixed for appearance, not at a later stage.</w:t>
      </w:r>
    </w:p>
    <w:p w:rsidR="00000000" w:rsidDel="00000000" w:rsidP="00000000" w:rsidRDefault="00000000" w:rsidRPr="00000000" w14:paraId="00000032">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Service so effected under clauses (b) or (c) is deemed due service on the defendant.</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glreblarsnv" w:id="9"/>
      <w:bookmarkEnd w:id="9"/>
      <w:r w:rsidDel="00000000" w:rsidR="00000000" w:rsidRPr="00000000">
        <w:rPr>
          <w:b w:val="1"/>
          <w:bCs w:val="1"/>
          <w:sz w:val="34"/>
          <w:szCs w:val="34"/>
          <w:rtl w:val="0"/>
        </w:rPr>
        <w:t xml:space="preserve">Stage 3: Appearance of the Defendant and Written Statement</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Relevant Laws</w:t>
      </w:r>
    </w:p>
    <w:p w:rsidR="00000000" w:rsidDel="00000000" w:rsidP="00000000" w:rsidRDefault="00000000" w:rsidRPr="00000000" w14:paraId="00000035">
      <w:pPr>
        <w:numPr>
          <w:ilvl w:val="0"/>
          <w:numId w:val="15"/>
        </w:numPr>
        <w:spacing w:after="0" w:afterAutospacing="0" w:before="240" w:lineRule="auto"/>
        <w:ind w:left="720" w:hanging="360"/>
        <w:rPr>
          <w:b w:val="1"/>
          <w:bCs w:val="1"/>
        </w:rPr>
      </w:pPr>
      <w:r w:rsidDel="00000000" w:rsidR="00000000" w:rsidRPr="00000000">
        <w:rPr>
          <w:b w:val="1"/>
          <w:bCs w:val="1"/>
          <w:rtl w:val="0"/>
        </w:rPr>
        <w:t xml:space="preserve">Section 9 (as amended), West Pakistan Family Courts Act, 1964.</w:t>
      </w:r>
    </w:p>
    <w:p w:rsidR="00000000" w:rsidDel="00000000" w:rsidP="00000000" w:rsidRDefault="00000000" w:rsidRPr="00000000" w14:paraId="00000036">
      <w:pPr>
        <w:numPr>
          <w:ilvl w:val="0"/>
          <w:numId w:val="15"/>
        </w:numPr>
        <w:spacing w:after="240" w:before="0" w:beforeAutospacing="0" w:lineRule="auto"/>
        <w:ind w:left="720" w:hanging="360"/>
        <w:rPr>
          <w:b w:val="1"/>
          <w:bCs w:val="1"/>
        </w:rPr>
      </w:pPr>
      <w:r w:rsidDel="00000000" w:rsidR="00000000" w:rsidRPr="00000000">
        <w:rPr>
          <w:b w:val="1"/>
          <w:bCs w:val="1"/>
          <w:rtl w:val="0"/>
        </w:rPr>
        <w:t xml:space="preserve">West Pakistan Family Courts Rules, 1965.</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Procedure</w:t>
      </w:r>
    </w:p>
    <w:p w:rsidR="00000000" w:rsidDel="00000000" w:rsidP="00000000" w:rsidRDefault="00000000" w:rsidRPr="00000000" w14:paraId="00000038">
      <w:pPr>
        <w:numPr>
          <w:ilvl w:val="0"/>
          <w:numId w:val="4"/>
        </w:numPr>
        <w:spacing w:after="0" w:afterAutospacing="0" w:before="240" w:lineRule="auto"/>
        <w:ind w:left="720" w:hanging="360"/>
        <w:rPr>
          <w:b w:val="1"/>
          <w:bCs w:val="1"/>
        </w:rPr>
      </w:pPr>
      <w:r w:rsidDel="00000000" w:rsidR="00000000" w:rsidRPr="00000000">
        <w:rPr>
          <w:b w:val="1"/>
          <w:bCs w:val="1"/>
          <w:rtl w:val="0"/>
        </w:rPr>
        <w:t xml:space="preserve">On the date fixed under Section 8, the defendant must appear and file his written statement, together with a list of his witnesses and a precis of the evidence each is expected to give (Section 9(1)).</w:t>
      </w:r>
    </w:p>
    <w:p w:rsidR="00000000" w:rsidDel="00000000" w:rsidP="00000000" w:rsidRDefault="00000000" w:rsidRPr="00000000" w14:paraId="00000039">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If the written statement is not filed on that date, the Family Court may — for sufficient cause shown — allow the defendant a further date, not exceeding fifteen days, to file it.</w:t>
      </w:r>
    </w:p>
    <w:p w:rsidR="00000000" w:rsidDel="00000000" w:rsidP="00000000" w:rsidRDefault="00000000" w:rsidRPr="00000000" w14:paraId="0000003A">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Where the defendant relies on a document in his possession, he must produce it with the written statement (Section 9(2)); documents not in his possession must be listed with reasons for relevance (Section 9(3)). Copies of the written statement, witness list, precis, and documents must be furnished to the plaintiff or her counsel present in Court (Section 9(4)).</w:t>
      </w:r>
    </w:p>
    <w:p w:rsidR="00000000" w:rsidDel="00000000" w:rsidP="00000000" w:rsidRDefault="00000000" w:rsidRPr="00000000" w14:paraId="0000003B">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Consequence of default — Section 9(5A): if the defendant fails to submit the written statement by the date fixed (or the extended date), his defence stands struck off, and the Family Court decides the case on the basis of the plaint and supporting material.</w:t>
      </w:r>
    </w:p>
    <w:p w:rsidR="00000000" w:rsidDel="00000000" w:rsidP="00000000" w:rsidRDefault="00000000" w:rsidRPr="00000000" w14:paraId="0000003C">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Where the defendant fails to appear altogether and service is proved, the Court may proceed ex parte (Section 9(5)); an ex parte decree may be set aside on application within thirty days of service of notice of the decree under Section 9(6)–(8), on the defendant satisfying the Court that service was not effected or that he was prevented by sufficient cause from appearing.</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ibcpqep4m3wf" w:id="10"/>
      <w:bookmarkEnd w:id="10"/>
      <w:r w:rsidDel="00000000" w:rsidR="00000000" w:rsidRPr="00000000">
        <w:rPr>
          <w:b w:val="1"/>
          <w:bCs w:val="1"/>
          <w:sz w:val="34"/>
          <w:szCs w:val="34"/>
          <w:rtl w:val="0"/>
        </w:rPr>
        <w:t xml:space="preserve">Stage 4: Pre-Trial Proceedings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Relevant Laws</w:t>
      </w:r>
    </w:p>
    <w:p w:rsidR="00000000" w:rsidDel="00000000" w:rsidP="00000000" w:rsidRDefault="00000000" w:rsidRPr="00000000" w14:paraId="0000003F">
      <w:pPr>
        <w:numPr>
          <w:ilvl w:val="0"/>
          <w:numId w:val="1"/>
        </w:numPr>
        <w:spacing w:after="240" w:before="240" w:lineRule="auto"/>
        <w:ind w:left="720" w:hanging="360"/>
        <w:rPr>
          <w:b w:val="1"/>
          <w:bCs w:val="1"/>
        </w:rPr>
      </w:pPr>
      <w:r w:rsidDel="00000000" w:rsidR="00000000" w:rsidRPr="00000000">
        <w:rPr>
          <w:b w:val="1"/>
          <w:bCs w:val="1"/>
          <w:rtl w:val="0"/>
        </w:rPr>
        <w:t xml:space="preserve">Section 10 (as amended), West Pakistan Family Courts Act, 1964.</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Procedure</w:t>
      </w:r>
    </w:p>
    <w:p w:rsidR="00000000" w:rsidDel="00000000" w:rsidP="00000000" w:rsidRDefault="00000000" w:rsidRPr="00000000" w14:paraId="00000041">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Once the written statement is filed (or the defence is struck off), the Court fixes an early date for pre-trial hearing (Section 10(1)).</w:t>
      </w:r>
    </w:p>
    <w:p w:rsidR="00000000" w:rsidDel="00000000" w:rsidP="00000000" w:rsidRDefault="00000000" w:rsidRPr="00000000" w14:paraId="00000042">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At the pre-trial hearing, the Court examines the plaint, written statement, and the precis/documents filed, and may hear the parties and their counsel (Section 10(2)).</w:t>
      </w:r>
    </w:p>
    <w:p w:rsidR="00000000" w:rsidDel="00000000" w:rsidP="00000000" w:rsidRDefault="00000000" w:rsidRPr="00000000" w14:paraId="00000043">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The Court ascertains the precise points of controversy and attempts to effect a compromise between the parties (Section 10(3)).</w:t>
      </w:r>
    </w:p>
    <w:p w:rsidR="00000000" w:rsidDel="00000000" w:rsidP="00000000" w:rsidRDefault="00000000" w:rsidRPr="00000000" w14:paraId="00000044">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If compromise is reached: the Court records the terms of settlement and passes a decree accordingly.</w:t>
      </w:r>
    </w:p>
    <w:p w:rsidR="00000000" w:rsidDel="00000000" w:rsidP="00000000" w:rsidRDefault="00000000" w:rsidRPr="00000000" w14:paraId="00000045">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If no compromise is possible: under Section 10(4), the Family Court frames the points of controversy (issues) and proceeds to record evidence — pre-trial and issue-framing are not separate free-standing stages for a dowry suit; issue-framing is the immediate next step once compromise fails, before evidence is recorded.</w:t>
      </w:r>
    </w:p>
    <w:p w:rsidR="00000000" w:rsidDel="00000000" w:rsidP="00000000" w:rsidRDefault="00000000" w:rsidRPr="00000000" w14:paraId="00000046">
      <w:pPr>
        <w:numPr>
          <w:ilvl w:val="1"/>
          <w:numId w:val="13"/>
        </w:numPr>
        <w:spacing w:after="240" w:before="0" w:beforeAutospacing="0" w:lineRule="auto"/>
        <w:ind w:left="1440" w:hanging="360"/>
        <w:rPr>
          <w:b w:val="1"/>
          <w:bCs w:val="1"/>
        </w:rPr>
      </w:pPr>
      <w:r w:rsidDel="00000000" w:rsidR="00000000" w:rsidRPr="00000000">
        <w:rPr>
          <w:b w:val="1"/>
          <w:bCs w:val="1"/>
          <w:rtl w:val="0"/>
        </w:rPr>
        <w:t xml:space="preserve">(Sub-sections (5) and (6) of Section 10 deal specifically with dissolution-of-marriage suits — immediate decree on failure of reconciliation, and khula dower-surrender directions — and do not apply to a pure dowry-recovery suit.)</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u25cln7c50sg" w:id="11"/>
      <w:bookmarkEnd w:id="11"/>
      <w:r w:rsidDel="00000000" w:rsidR="00000000" w:rsidRPr="00000000">
        <w:rPr>
          <w:b w:val="1"/>
          <w:bCs w:val="1"/>
          <w:sz w:val="34"/>
          <w:szCs w:val="34"/>
          <w:rtl w:val="0"/>
        </w:rPr>
        <w:t xml:space="preserve">Stage 5: Recording of Evidence</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Relevant Laws</w:t>
      </w:r>
    </w:p>
    <w:p w:rsidR="00000000" w:rsidDel="00000000" w:rsidP="00000000" w:rsidRDefault="00000000" w:rsidRPr="00000000" w14:paraId="00000049">
      <w:pPr>
        <w:numPr>
          <w:ilvl w:val="0"/>
          <w:numId w:val="3"/>
        </w:numPr>
        <w:spacing w:after="240" w:before="240" w:lineRule="auto"/>
        <w:ind w:left="720" w:hanging="360"/>
        <w:rPr>
          <w:b w:val="1"/>
          <w:bCs w:val="1"/>
        </w:rPr>
      </w:pPr>
      <w:r w:rsidDel="00000000" w:rsidR="00000000" w:rsidRPr="00000000">
        <w:rPr>
          <w:b w:val="1"/>
          <w:bCs w:val="1"/>
          <w:rtl w:val="0"/>
        </w:rPr>
        <w:t xml:space="preserve">Section 11, West Pakistan Family Courts Act, 1964.</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Procedure</w:t>
      </w:r>
    </w:p>
    <w:p w:rsidR="00000000" w:rsidDel="00000000" w:rsidP="00000000" w:rsidRDefault="00000000" w:rsidRPr="00000000" w14:paraId="0000004B">
      <w:pPr>
        <w:numPr>
          <w:ilvl w:val="0"/>
          <w:numId w:val="2"/>
        </w:numPr>
        <w:spacing w:after="0" w:afterAutospacing="0" w:before="240" w:lineRule="auto"/>
        <w:ind w:left="720" w:hanging="360"/>
        <w:rPr>
          <w:b w:val="1"/>
          <w:bCs w:val="1"/>
        </w:rPr>
      </w:pPr>
      <w:r w:rsidDel="00000000" w:rsidR="00000000" w:rsidRPr="00000000">
        <w:rPr>
          <w:b w:val="1"/>
          <w:bCs w:val="1"/>
          <w:rtl w:val="0"/>
        </w:rPr>
        <w:t xml:space="preserve">On the date fixed, the Family Court examines the witnesses produced by the parties, in the order it considers fit (Section 11(1)). The Court may record the substance of a witness's statement, or record it by audio/video (Section 11(1A)).</w:t>
      </w:r>
    </w:p>
    <w:p w:rsidR="00000000" w:rsidDel="00000000" w:rsidP="00000000" w:rsidRDefault="00000000" w:rsidRPr="00000000" w14:paraId="0000004C">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No witness is summoned by the Court unless, within three days of framing of issues, a party intimates that it wishes a witness summoned through Court and satisfies the Court that it cannot otherwise procure attendance (Section 11(2)).</w:t>
      </w:r>
    </w:p>
    <w:p w:rsidR="00000000" w:rsidDel="00000000" w:rsidP="00000000" w:rsidRDefault="00000000" w:rsidRPr="00000000" w14:paraId="0000004D">
      <w:pPr>
        <w:numPr>
          <w:ilvl w:val="0"/>
          <w:numId w:val="2"/>
        </w:numPr>
        <w:spacing w:after="0" w:afterAutospacing="0" w:before="0" w:beforeAutospacing="0" w:lineRule="auto"/>
        <w:ind w:left="720" w:hanging="360"/>
        <w:rPr>
          <w:b w:val="1"/>
          <w:bCs w:val="1"/>
          <w:u w:val="none"/>
        </w:rPr>
      </w:pPr>
      <w:r w:rsidDel="00000000" w:rsidR="00000000" w:rsidRPr="00000000">
        <w:rPr>
          <w:b w:val="1"/>
          <w:bCs w:val="1"/>
          <w:rtl w:val="0"/>
        </w:rPr>
        <w:t xml:space="preserve"> Witnesses are examined, cross-examined and re-examined in accordance with Section 11. The Family Court may disallow indecent, scandalous, frivolous or needlessly offensive questions and may itself put such questions to any witness as it considers necessary for clarification or for the proper adjudication of the dispute. </w:t>
      </w:r>
    </w:p>
    <w:p w:rsidR="00000000" w:rsidDel="00000000" w:rsidP="00000000" w:rsidRDefault="00000000" w:rsidRPr="00000000" w14:paraId="0000004E">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Evidence may, with the Court's permission, be given by affidavit, subject to the Court calling the deponent for cross-examination if it thinks fit (Section 11(4)).</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lt89jf8fljux" w:id="12"/>
      <w:bookmarkEnd w:id="12"/>
      <w:r w:rsidDel="00000000" w:rsidR="00000000" w:rsidRPr="00000000">
        <w:rPr>
          <w:b w:val="1"/>
          <w:bCs w:val="1"/>
          <w:sz w:val="34"/>
          <w:szCs w:val="34"/>
          <w:rtl w:val="0"/>
        </w:rPr>
        <w:t xml:space="preserve">Stage 6: Conclusion of Trial, Judgment and Decree</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Relevant Laws</w:t>
      </w:r>
    </w:p>
    <w:p w:rsidR="00000000" w:rsidDel="00000000" w:rsidP="00000000" w:rsidRDefault="00000000" w:rsidRPr="00000000" w14:paraId="00000051">
      <w:pPr>
        <w:numPr>
          <w:ilvl w:val="0"/>
          <w:numId w:val="12"/>
        </w:numPr>
        <w:spacing w:after="240" w:before="240" w:lineRule="auto"/>
        <w:ind w:left="720" w:hanging="360"/>
        <w:rPr>
          <w:b w:val="1"/>
          <w:bCs w:val="1"/>
        </w:rPr>
      </w:pPr>
      <w:r w:rsidDel="00000000" w:rsidR="00000000" w:rsidRPr="00000000">
        <w:rPr>
          <w:b w:val="1"/>
          <w:bCs w:val="1"/>
          <w:rtl w:val="0"/>
        </w:rPr>
        <w:t xml:space="preserve">Section 12, Section 12A, and Section 13, West Pakistan Family Courts Act, 1964.</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Procedure</w:t>
      </w:r>
    </w:p>
    <w:p w:rsidR="00000000" w:rsidDel="00000000" w:rsidP="00000000" w:rsidRDefault="00000000" w:rsidRPr="00000000" w14:paraId="00000053">
      <w:pPr>
        <w:numPr>
          <w:ilvl w:val="0"/>
          <w:numId w:val="14"/>
        </w:numPr>
        <w:spacing w:after="0" w:afterAutospacing="0" w:before="240" w:lineRule="auto"/>
        <w:ind w:left="720" w:hanging="360"/>
        <w:rPr>
          <w:b w:val="1"/>
          <w:bCs w:val="1"/>
        </w:rPr>
      </w:pPr>
      <w:r w:rsidDel="00000000" w:rsidR="00000000" w:rsidRPr="00000000">
        <w:rPr>
          <w:b w:val="1"/>
          <w:bCs w:val="1"/>
          <w:rtl w:val="0"/>
        </w:rPr>
        <w:t xml:space="preserve">After the close of evidence of both sides, the Court makes a further effort at compromise/reconciliation, within a period not exceeding fifteen days (Section 12(1)).</w:t>
      </w:r>
    </w:p>
    <w:p w:rsidR="00000000" w:rsidDel="00000000" w:rsidP="00000000" w:rsidRDefault="00000000" w:rsidRPr="00000000" w14:paraId="00000054">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If compromise is still not possible, the Court announces its judgment and passes a decree (Section 12(2)).</w:t>
      </w:r>
    </w:p>
    <w:p w:rsidR="00000000" w:rsidDel="00000000" w:rsidP="00000000" w:rsidRDefault="00000000" w:rsidRPr="00000000" w14:paraId="00000055">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Under Section 12A, the case (including a suit for dowry recovery) is to be disposed of within six months of institution; if not, either party may apply to the High Court for appropriate directions.</w:t>
      </w:r>
    </w:p>
    <w:p w:rsidR="00000000" w:rsidDel="00000000" w:rsidP="00000000" w:rsidRDefault="00000000" w:rsidRPr="00000000" w14:paraId="00000056">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 The decree is drawn up and entered in the prescribed register under Section 13(1). Where the decree directs the delivery of dowry articles or payment of money and the judgment-debtor fails to comply within the period fixed by the Court (not exceeding thirty days), the decree may be executed by the Family Court in accordance with Section 13. Where so directed by the Court, the decretal amount may also be recovered as arrears of land revenue under Section 13(3). The Court may further permit payment in instalments under Section 13(5), where appropriate. </w:t>
      </w:r>
    </w:p>
    <w:p w:rsidR="00000000" w:rsidDel="00000000" w:rsidP="00000000" w:rsidRDefault="00000000" w:rsidRPr="00000000" w14:paraId="0000005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85x89adxjo6k" w:id="13"/>
      <w:bookmarkEnd w:id="13"/>
      <w:r w:rsidDel="00000000" w:rsidR="00000000" w:rsidRPr="00000000">
        <w:rPr>
          <w:b w:val="1"/>
          <w:bCs w:val="1"/>
          <w:sz w:val="34"/>
          <w:szCs w:val="34"/>
          <w:rtl w:val="0"/>
        </w:rPr>
        <w:t xml:space="preserve">Appeal</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Relevant Law: Section 14, West Pakistan Family Courts Act, 1964.</w:t>
      </w:r>
    </w:p>
    <w:p w:rsidR="00000000" w:rsidDel="00000000" w:rsidP="00000000" w:rsidRDefault="00000000" w:rsidRPr="00000000" w14:paraId="0000005A">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A decree passed by a Family Court presided over by a District Judge/Additional District Judge (or an officer of that rank/status) is appealable to the High Court; in any other case, to the District Court (Section 14(1)).</w:t>
      </w:r>
    </w:p>
    <w:p w:rsidR="00000000" w:rsidDel="00000000" w:rsidP="00000000" w:rsidRDefault="00000000" w:rsidRPr="00000000" w14:paraId="0000005B">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No appeal lies where the value of the decree relating to dower or dowry does not exceed Rs. 100,000, in accordance with Section 14(2)(b) of the West Pakistan Family Courts Act, 1964. Where the value exceeds that amount, the decree is appealable subject to Section 14. </w:t>
      </w:r>
    </w:p>
    <w:p w:rsidR="00000000" w:rsidDel="00000000" w:rsidP="00000000" w:rsidRDefault="00000000" w:rsidRPr="00000000" w14:paraId="0000005C">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No appeal or revision lies against an interim order (Section 14(3)). The appellate court must dispose of the appeal within four months (Section 14(4)).</w:t>
      </w:r>
    </w:p>
    <w:p w:rsidR="00000000" w:rsidDel="00000000" w:rsidP="00000000" w:rsidRDefault="00000000" w:rsidRPr="00000000" w14:paraId="0000005D">
      <w:pPr>
        <w:spacing w:after="240" w:before="240" w:lineRule="auto"/>
        <w:rPr>
          <w:b w:val="1"/>
          <w:bCs w:val="1"/>
        </w:rPr>
      </w:pPr>
      <w:r w:rsidDel="00000000" w:rsidR="00000000" w:rsidRPr="00000000">
        <w:rPr>
          <w:rtl w:val="0"/>
        </w:rPr>
      </w:r>
    </w:p>
    <w:p w:rsidR="00000000" w:rsidDel="00000000" w:rsidP="00000000" w:rsidRDefault="00000000" w:rsidRPr="00000000" w14:paraId="0000005E">
      <w:pPr>
        <w:spacing w:after="240" w:before="240" w:lineRule="auto"/>
        <w:ind w:left="600" w:right="600" w:firstLine="0"/>
        <w:rPr>
          <w:b w:val="1"/>
          <w:bCs w:val="1"/>
          <w:i w:val="1"/>
          <w:iCs w:val="1"/>
        </w:rPr>
      </w:pPr>
      <w:r w:rsidDel="00000000" w:rsidR="00000000" w:rsidRPr="00000000">
        <w:rPr>
          <w:b w:val="1"/>
          <w:bCs w:val="1"/>
          <w:i w:val="1"/>
          <w:iCs w:val="1"/>
          <w:rtl w:val="0"/>
        </w:rPr>
        <w:t xml:space="preserve">Prepared with reference to the West Pakistan Family Courts Act, 1964, the West Pakistan Family Courts Rules, 1965, and other applicable laws, as amended from time to time and applicable in the Province of Punjab. This is a general procedural summary and should be read alongside the current statutory provisions and applicable judicial precedents.</w:t>
      </w:r>
    </w:p>
    <w:p w:rsidR="00000000" w:rsidDel="00000000" w:rsidP="00000000" w:rsidRDefault="00000000" w:rsidRPr="00000000" w14:paraId="0000005F">
      <w:pPr>
        <w:spacing w:after="240" w:before="240" w:lineRule="auto"/>
        <w:rPr>
          <w:b w:val="1"/>
          <w:bCs w:val="1"/>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