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jmpm6y9h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Court Fee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application relating to </w:t>
      </w:r>
      <w:r w:rsidDel="00000000" w:rsidR="00000000" w:rsidRPr="00000000">
        <w:rPr>
          <w:b w:val="1"/>
          <w:bCs w:val="1"/>
          <w:rtl w:val="0"/>
        </w:rPr>
        <w:t xml:space="preserve">Visitation Rights (Right of a Parent to Meet Minor Children)</w:t>
      </w:r>
      <w:r w:rsidDel="00000000" w:rsidR="00000000" w:rsidRPr="00000000">
        <w:rPr>
          <w:rtl w:val="0"/>
        </w:rPr>
        <w:t xml:space="preserve"> before the Family Court is subject to a </w:t>
      </w:r>
      <w:r w:rsidDel="00000000" w:rsidR="00000000" w:rsidRPr="00000000">
        <w:rPr>
          <w:b w:val="1"/>
          <w:bCs w:val="1"/>
          <w:rtl w:val="0"/>
        </w:rPr>
        <w:t xml:space="preserve">fixed court fee of Rs. 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</w:t>
      </w:r>
      <w:r w:rsidDel="00000000" w:rsidR="00000000" w:rsidRPr="00000000">
        <w:rPr>
          <w:b w:val="1"/>
          <w:bCs w:val="1"/>
          <w:rtl w:val="0"/>
        </w:rPr>
        <w:t xml:space="preserve">court fee of Rs. 15</w:t>
      </w:r>
      <w:r w:rsidDel="00000000" w:rsidR="00000000" w:rsidRPr="00000000">
        <w:rPr>
          <w:rtl w:val="0"/>
        </w:rPr>
        <w:t xml:space="preserve"> is payable on a </w:t>
      </w:r>
      <w:r w:rsidDel="00000000" w:rsidR="00000000" w:rsidRPr="00000000">
        <w:rPr>
          <w:b w:val="1"/>
          <w:bCs w:val="1"/>
          <w:rtl w:val="0"/>
        </w:rPr>
        <w:t xml:space="preserve">memorandum of appeal</w:t>
      </w:r>
      <w:r w:rsidDel="00000000" w:rsidR="00000000" w:rsidRPr="00000000">
        <w:rPr>
          <w:rtl w:val="0"/>
        </w:rPr>
        <w:t xml:space="preserve"> filed under the </w:t>
      </w:r>
      <w:r w:rsidDel="00000000" w:rsidR="00000000" w:rsidRPr="00000000">
        <w:rPr>
          <w:b w:val="1"/>
          <w:bCs w:val="1"/>
          <w:rtl w:val="0"/>
        </w:rPr>
        <w:t xml:space="preserve">West Pakistan Family Courts Act, 1964</w:t>
      </w:r>
      <w:r w:rsidDel="00000000" w:rsidR="00000000" w:rsidRPr="00000000">
        <w:rPr>
          <w:rtl w:val="0"/>
        </w:rPr>
        <w:t xml:space="preserve">, notwithstanding anything contained in the </w:t>
      </w:r>
      <w:r w:rsidDel="00000000" w:rsidR="00000000" w:rsidRPr="00000000">
        <w:rPr>
          <w:b w:val="1"/>
          <w:bCs w:val="1"/>
          <w:rtl w:val="0"/>
        </w:rPr>
        <w:t xml:space="preserve">Court Fees Act, 1870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19, West Pakistan Family Courts Act, 1964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professionally drafted, legally accurate, and suitable for academic or legal documentation.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