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47" w:val="left" w:leader="none"/>
          <w:tab w:pos="10919" w:val="left" w:leader="none"/>
        </w:tabs>
        <w:spacing w:before="43"/>
        <w:ind w:left="109" w:right="0" w:firstLine="0"/>
        <w:jc w:val="left"/>
        <w:rPr>
          <w:rFonts w:ascii="Arial" w:hAnsi="Arial" w:cs="Arial" w:eastAsia="Arial" w:hint="default"/>
          <w:sz w:val="32"/>
          <w:szCs w:val="32"/>
        </w:rPr>
      </w:pPr>
      <w:r>
        <w:rPr>
          <w:rFonts w:ascii="Arial"/>
          <w:b/>
          <w:sz w:val="32"/>
        </w:rPr>
      </w:r>
      <w:r>
        <w:rPr>
          <w:rFonts w:ascii="Arial"/>
          <w:b/>
          <w:sz w:val="32"/>
          <w:u w:val="single" w:color="000000"/>
        </w:rPr>
        <w:t> </w:t>
        <w:tab/>
        <w:t>COMPLETING THIS FORM TO APPOINT A</w:t>
      </w:r>
      <w:r>
        <w:rPr>
          <w:rFonts w:ascii="Arial"/>
          <w:b/>
          <w:spacing w:val="-28"/>
          <w:sz w:val="32"/>
          <w:u w:val="single" w:color="000000"/>
        </w:rPr>
        <w:t> </w:t>
      </w:r>
      <w:r>
        <w:rPr>
          <w:rFonts w:ascii="Arial"/>
          <w:b/>
          <w:sz w:val="32"/>
          <w:u w:val="single" w:color="000000"/>
        </w:rPr>
        <w:t>REPRESENTATIVE</w:t>
        <w:tab/>
      </w:r>
      <w:r>
        <w:rPr>
          <w:rFonts w:ascii="Arial"/>
          <w:b/>
          <w:sz w:val="32"/>
        </w:rPr>
      </w:r>
      <w:r>
        <w:rPr>
          <w:rFonts w:ascii="Arial"/>
          <w:sz w:val="32"/>
        </w:rPr>
      </w:r>
    </w:p>
    <w:p>
      <w:pPr>
        <w:spacing w:after="0"/>
        <w:jc w:val="left"/>
        <w:rPr>
          <w:rFonts w:ascii="Arial" w:hAnsi="Arial" w:cs="Arial" w:eastAsia="Arial" w:hint="default"/>
          <w:sz w:val="32"/>
          <w:szCs w:val="32"/>
        </w:rPr>
        <w:sectPr>
          <w:type w:val="continuous"/>
          <w:pgSz w:w="12240" w:h="15840"/>
          <w:pgMar w:top="260" w:bottom="280" w:left="600" w:right="580"/>
        </w:sectPr>
      </w:pPr>
    </w:p>
    <w:p>
      <w:pPr>
        <w:pStyle w:val="Heading2"/>
        <w:spacing w:line="240" w:lineRule="auto"/>
        <w:ind w:left="142" w:right="0"/>
        <w:jc w:val="left"/>
        <w:rPr>
          <w:b w:val="0"/>
          <w:bCs w:val="0"/>
        </w:rPr>
      </w:pPr>
      <w:r>
        <w:rPr/>
        <w:t>Choosing to be</w:t>
      </w:r>
      <w:r>
        <w:rPr>
          <w:spacing w:val="-19"/>
        </w:rPr>
        <w:t> </w:t>
      </w:r>
      <w:r>
        <w:rPr/>
        <w:t>Represented</w:t>
      </w:r>
      <w:r>
        <w:rPr>
          <w:b w:val="0"/>
        </w:rPr>
      </w:r>
    </w:p>
    <w:p>
      <w:pPr>
        <w:pStyle w:val="BodyText"/>
        <w:spacing w:line="249" w:lineRule="auto" w:before="107"/>
        <w:ind w:right="0"/>
        <w:jc w:val="left"/>
      </w:pPr>
      <w:r>
        <w:rPr/>
        <w:t>You can choose to have a representative help you</w:t>
      </w:r>
      <w:r>
        <w:rPr>
          <w:spacing w:val="-13"/>
        </w:rPr>
        <w:t> </w:t>
      </w:r>
      <w:r>
        <w:rPr/>
        <w:t>when</w:t>
      </w:r>
      <w:r>
        <w:rPr>
          <w:spacing w:val="-1"/>
        </w:rPr>
        <w:t> </w:t>
      </w:r>
      <w:r>
        <w:rPr/>
        <w:t>you do business with Social Security. We will work</w:t>
      </w:r>
      <w:r>
        <w:rPr>
          <w:spacing w:val="-18"/>
        </w:rPr>
        <w:t> </w:t>
      </w:r>
      <w:r>
        <w:rPr/>
        <w:t>with</w:t>
      </w:r>
      <w:r>
        <w:rPr>
          <w:spacing w:val="-1"/>
        </w:rPr>
        <w:t> </w:t>
      </w:r>
      <w:r>
        <w:rPr/>
        <w:t>your representative, just as we would with you. It</w:t>
      </w:r>
      <w:r>
        <w:rPr>
          <w:spacing w:val="-9"/>
        </w:rPr>
        <w:t> </w:t>
      </w:r>
      <w:r>
        <w:rPr/>
        <w:t>is</w:t>
      </w:r>
      <w:r>
        <w:rPr>
          <w:spacing w:val="-1"/>
        </w:rPr>
        <w:t> </w:t>
      </w:r>
      <w:r>
        <w:rPr/>
        <w:t>important that you select a qualified person because,</w:t>
      </w:r>
      <w:r>
        <w:rPr>
          <w:spacing w:val="-33"/>
        </w:rPr>
        <w:t> </w:t>
      </w:r>
      <w:r>
        <w:rPr/>
        <w:t>once</w:t>
      </w:r>
      <w:r>
        <w:rPr>
          <w:spacing w:val="-1"/>
        </w:rPr>
        <w:t> </w:t>
      </w:r>
      <w:r>
        <w:rPr/>
        <w:t>appointed, your representative may act for you in</w:t>
      </w:r>
      <w:r>
        <w:rPr>
          <w:spacing w:val="-11"/>
        </w:rPr>
        <w:t> </w:t>
      </w:r>
      <w:r>
        <w:rPr/>
        <w:t>most</w:t>
      </w:r>
      <w:r>
        <w:rPr/>
        <w:t> Social Security matters. We give more information,</w:t>
      </w:r>
      <w:r>
        <w:rPr>
          <w:spacing w:val="-15"/>
        </w:rPr>
        <w:t> </w:t>
      </w:r>
      <w:r>
        <w:rPr/>
        <w:t>and</w:t>
      </w:r>
      <w:r>
        <w:rPr>
          <w:spacing w:val="-1"/>
        </w:rPr>
        <w:t> </w:t>
      </w:r>
      <w:r>
        <w:rPr/>
        <w:t>examples of what a representative may do, in the</w:t>
      </w:r>
      <w:r>
        <w:rPr>
          <w:spacing w:val="-13"/>
        </w:rPr>
        <w:t> </w:t>
      </w:r>
      <w:r>
        <w:rPr/>
        <w:t>section</w:t>
      </w:r>
      <w:r>
        <w:rPr/>
        <w:t> titled “Information for</w:t>
      </w:r>
      <w:r>
        <w:rPr>
          <w:spacing w:val="-14"/>
        </w:rPr>
        <w:t> </w:t>
      </w:r>
      <w:r>
        <w:rPr/>
        <w:t>Claimants.”</w:t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p>
      <w:pPr>
        <w:pStyle w:val="Heading1"/>
        <w:spacing w:line="240" w:lineRule="auto"/>
        <w:ind w:left="156" w:right="0"/>
        <w:jc w:val="left"/>
        <w:rPr>
          <w:b w:val="0"/>
          <w:bCs w:val="0"/>
        </w:rPr>
      </w:pPr>
      <w:r>
        <w:rPr/>
        <w:t>Privacy Act</w:t>
      </w:r>
      <w:r>
        <w:rPr>
          <w:spacing w:val="-3"/>
        </w:rPr>
        <w:t> </w:t>
      </w:r>
      <w:r>
        <w:rPr/>
        <w:t>Statement</w:t>
      </w:r>
      <w:r>
        <w:rPr>
          <w:b w:val="0"/>
        </w:rPr>
      </w:r>
    </w:p>
    <w:p>
      <w:pPr>
        <w:spacing w:before="12"/>
        <w:ind w:left="142" w:right="0" w:firstLine="13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/>
          <w:b/>
          <w:sz w:val="24"/>
        </w:rPr>
        <w:t>Collection and Use of Personal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z w:val="24"/>
        </w:rPr>
        <w:t>Information</w:t>
      </w:r>
      <w:r>
        <w:rPr>
          <w:rFonts w:ascii="Arial"/>
          <w:sz w:val="24"/>
        </w:rPr>
      </w:r>
    </w:p>
    <w:p>
      <w:pPr>
        <w:pStyle w:val="BodyText"/>
        <w:spacing w:line="249" w:lineRule="auto" w:before="153"/>
        <w:ind w:left="142" w:right="147"/>
        <w:jc w:val="left"/>
      </w:pPr>
      <w:r>
        <w:rPr/>
        <w:t>Sections 206(a) and 1631(d) of the Social Security</w:t>
      </w:r>
      <w:r>
        <w:rPr>
          <w:spacing w:val="-15"/>
        </w:rPr>
        <w:t> </w:t>
      </w:r>
      <w:r>
        <w:rPr/>
        <w:t>Act,</w:t>
      </w:r>
      <w:r>
        <w:rPr/>
        <w:t> as amended, authorize us to collect this information.</w:t>
      </w:r>
      <w:r>
        <w:rPr>
          <w:spacing w:val="-29"/>
        </w:rPr>
        <w:t> </w:t>
      </w:r>
      <w:r>
        <w:rPr/>
        <w:t>We</w:t>
      </w:r>
      <w:r>
        <w:rPr/>
        <w:t> will use the information you provide on this form to</w:t>
      </w:r>
      <w:r>
        <w:rPr>
          <w:spacing w:val="-26"/>
        </w:rPr>
        <w:t> </w:t>
      </w:r>
      <w:r>
        <w:rPr/>
        <w:t>verify</w:t>
      </w:r>
      <w:r>
        <w:rPr/>
        <w:t> your appointment of an individual as your</w:t>
      </w:r>
      <w:r>
        <w:rPr>
          <w:spacing w:val="-22"/>
        </w:rPr>
        <w:t> </w:t>
      </w:r>
      <w:r>
        <w:rPr/>
        <w:t>representative</w:t>
      </w:r>
      <w:r>
        <w:rPr/>
        <w:t> and his or her acceptance of the</w:t>
      </w:r>
      <w:r>
        <w:rPr>
          <w:spacing w:val="-30"/>
        </w:rPr>
        <w:t> </w:t>
      </w:r>
      <w:r>
        <w:rPr/>
        <w:t>appointment.</w:t>
      </w:r>
    </w:p>
    <w:p>
      <w:pPr>
        <w:pStyle w:val="BodyText"/>
        <w:spacing w:line="249" w:lineRule="auto" w:before="1"/>
        <w:ind w:left="142" w:right="245"/>
        <w:jc w:val="left"/>
      </w:pPr>
      <w:r>
        <w:rPr/>
        <w:t>Furnishing us this information is voluntary. However,</w:t>
      </w:r>
      <w:r>
        <w:rPr>
          <w:spacing w:val="-19"/>
        </w:rPr>
        <w:t> </w:t>
      </w:r>
      <w:r>
        <w:rPr/>
        <w:t>if</w:t>
      </w:r>
      <w:r>
        <w:rPr>
          <w:spacing w:val="-1"/>
        </w:rPr>
        <w:t> </w:t>
      </w:r>
      <w:r>
        <w:rPr/>
        <w:t>you want to use this form to appoint someone to act</w:t>
      </w:r>
      <w:r>
        <w:rPr>
          <w:spacing w:val="-21"/>
        </w:rPr>
        <w:t> </w:t>
      </w:r>
      <w:r>
        <w:rPr/>
        <w:t>on</w:t>
      </w:r>
      <w:r>
        <w:rPr>
          <w:spacing w:val="-1"/>
        </w:rPr>
        <w:t> </w:t>
      </w:r>
      <w:r>
        <w:rPr/>
        <w:t>your behalf in matters before the Social</w:t>
      </w:r>
      <w:r>
        <w:rPr>
          <w:spacing w:val="-8"/>
        </w:rPr>
        <w:t> </w:t>
      </w:r>
      <w:r>
        <w:rPr/>
        <w:t>Security</w:t>
      </w:r>
      <w:r>
        <w:rPr/>
        <w:t> Administration (SSA), then you and that individual</w:t>
      </w:r>
      <w:r>
        <w:rPr>
          <w:spacing w:val="-15"/>
        </w:rPr>
        <w:t> </w:t>
      </w:r>
      <w:r>
        <w:rPr/>
        <w:t>must</w:t>
      </w:r>
      <w:r>
        <w:rPr/>
        <w:t> complete the appropriate sections of this</w:t>
      </w:r>
      <w:r>
        <w:rPr>
          <w:spacing w:val="-15"/>
        </w:rPr>
        <w:t> </w:t>
      </w:r>
      <w:r>
        <w:rPr/>
        <w:t>form.</w:t>
      </w:r>
    </w:p>
    <w:p>
      <w:pPr>
        <w:pStyle w:val="BodyText"/>
        <w:spacing w:line="249" w:lineRule="auto" w:before="1"/>
        <w:ind w:left="142" w:right="56"/>
        <w:jc w:val="left"/>
      </w:pPr>
      <w:r>
        <w:rPr/>
        <w:t>We rarely use the information you supply for any</w:t>
      </w:r>
      <w:r>
        <w:rPr>
          <w:spacing w:val="-26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other than to verify your appointment of an individual</w:t>
      </w:r>
      <w:r>
        <w:rPr>
          <w:spacing w:val="-23"/>
        </w:rPr>
        <w:t> </w:t>
      </w:r>
      <w:r>
        <w:rPr/>
        <w:t>as</w:t>
      </w:r>
      <w:r>
        <w:rPr>
          <w:spacing w:val="-1"/>
        </w:rPr>
        <w:t> </w:t>
      </w:r>
      <w:r>
        <w:rPr/>
        <w:t>your representative and his or her acceptance of</w:t>
      </w:r>
      <w:r>
        <w:rPr>
          <w:spacing w:val="-11"/>
        </w:rPr>
        <w:t> </w:t>
      </w:r>
      <w:r>
        <w:rPr/>
        <w:t>the</w:t>
      </w:r>
      <w:r>
        <w:rPr/>
        <w:t> appointment. However, we may use the information</w:t>
      </w:r>
      <w:r>
        <w:rPr>
          <w:spacing w:val="-20"/>
        </w:rPr>
        <w:t> </w:t>
      </w:r>
      <w:r>
        <w:rPr/>
        <w:t>for</w:t>
      </w:r>
      <w:r>
        <w:rPr/>
        <w:t> the administration of our programs including</w:t>
      </w:r>
      <w:r>
        <w:rPr>
          <w:spacing w:val="-14"/>
        </w:rPr>
        <w:t> </w:t>
      </w:r>
      <w:r>
        <w:rPr/>
        <w:t>sharing</w:t>
      </w:r>
      <w:r>
        <w:rPr/>
        <w:t> information:</w:t>
      </w:r>
    </w:p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49" w:lineRule="auto" w:before="0" w:after="0"/>
        <w:ind w:left="1085" w:right="506" w:hanging="223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Arial"/>
          <w:sz w:val="20"/>
        </w:rPr>
        <w:t>To comply with Federal laws requiring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z w:val="20"/>
        </w:rPr>
        <w:t> release of information from our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records</w:t>
      </w:r>
    </w:p>
    <w:p>
      <w:pPr>
        <w:pStyle w:val="BodyText"/>
        <w:spacing w:line="249" w:lineRule="auto" w:before="1"/>
        <w:ind w:left="1085" w:right="147"/>
        <w:jc w:val="left"/>
      </w:pPr>
      <w:r>
        <w:rPr/>
        <w:t>(e.g., to the Government Accountability</w:t>
      </w:r>
      <w:r>
        <w:rPr>
          <w:spacing w:val="-4"/>
        </w:rPr>
        <w:t> </w:t>
      </w:r>
      <w:r>
        <w:rPr/>
        <w:t>Office</w:t>
      </w:r>
      <w:r>
        <w:rPr/>
        <w:t> and Department of Veterans Affairs);</w:t>
      </w:r>
      <w:r>
        <w:rPr>
          <w:spacing w:val="-17"/>
        </w:rPr>
        <w:t> </w:t>
      </w:r>
      <w:r>
        <w:rPr/>
        <w:t>and,</w:t>
      </w:r>
    </w:p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49" w:lineRule="auto" w:before="0" w:after="0"/>
        <w:ind w:left="1085" w:right="94" w:hanging="223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Arial"/>
          <w:sz w:val="20"/>
        </w:rPr>
        <w:t>To facilitate statistical research, audit,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investigative activities necessary to assure</w:t>
      </w:r>
      <w:r>
        <w:rPr>
          <w:rFonts w:ascii="Arial"/>
          <w:spacing w:val="-31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z w:val="20"/>
        </w:rPr>
        <w:t> integrity and improvement of our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programs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(eg., to the Bureau of the Census and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z w:val="20"/>
        </w:rPr>
        <w:t> private entities under contract with</w:t>
      </w:r>
      <w:r>
        <w:rPr>
          <w:rFonts w:ascii="Arial"/>
          <w:spacing w:val="-24"/>
          <w:sz w:val="20"/>
        </w:rPr>
        <w:t> </w:t>
      </w:r>
      <w:r>
        <w:rPr>
          <w:rFonts w:ascii="Arial"/>
          <w:sz w:val="20"/>
        </w:rPr>
        <w:t>us).</w:t>
      </w:r>
    </w:p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9" w:lineRule="auto"/>
        <w:ind w:left="142" w:right="25"/>
        <w:jc w:val="left"/>
      </w:pPr>
      <w:r>
        <w:rPr/>
        <w:t>A complete list of when we may share your</w:t>
      </w:r>
      <w:r>
        <w:rPr>
          <w:spacing w:val="-15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with others, called routine uses, is available in our</w:t>
      </w:r>
      <w:r>
        <w:rPr>
          <w:spacing w:val="-26"/>
        </w:rPr>
        <w:t> </w:t>
      </w:r>
      <w:r>
        <w:rPr/>
        <w:t>Privacy</w:t>
      </w:r>
      <w:r>
        <w:rPr/>
        <w:t> Act System of Records Notice entitled,</w:t>
      </w:r>
      <w:r>
        <w:rPr>
          <w:spacing w:val="-7"/>
        </w:rPr>
        <w:t> </w:t>
      </w:r>
      <w:r>
        <w:rPr/>
        <w:t>Appointed</w:t>
      </w:r>
      <w:r>
        <w:rPr/>
        <w:t> Representative File, 60-0325. Additional</w:t>
      </w:r>
      <w:r>
        <w:rPr>
          <w:spacing w:val="13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about this and other system of records notices and</w:t>
      </w:r>
      <w:r>
        <w:rPr>
          <w:spacing w:val="-16"/>
        </w:rPr>
        <w:t> </w:t>
      </w:r>
      <w:r>
        <w:rPr/>
        <w:t>our</w:t>
      </w:r>
      <w:r>
        <w:rPr>
          <w:spacing w:val="-1"/>
        </w:rPr>
        <w:t> </w:t>
      </w:r>
      <w:r>
        <w:rPr/>
        <w:t>programs are available from our Internet website</w:t>
      </w:r>
      <w:r>
        <w:rPr>
          <w:spacing w:val="-13"/>
        </w:rPr>
        <w:t> </w:t>
      </w:r>
      <w:r>
        <w:rPr/>
        <w:t>at</w:t>
      </w:r>
      <w:r>
        <w:rPr>
          <w:spacing w:val="-1"/>
        </w:rPr>
        <w:t> </w:t>
      </w:r>
      <w:r>
        <w:rPr>
          <w:color w:val="0000FF"/>
          <w:spacing w:val="-1"/>
        </w:rPr>
      </w:r>
      <w:hyperlink r:id="rId5">
        <w:r>
          <w:rPr>
            <w:color w:val="0000FF"/>
            <w:u w:val="single" w:color="0000FF"/>
          </w:rPr>
          <w:t>www.socialsecurity.gov </w:t>
        </w:r>
        <w:r>
          <w:rPr>
            <w:color w:val="0000FF"/>
          </w:rPr>
        </w:r>
        <w:r>
          <w:rPr/>
          <w:t>or</w:t>
        </w:r>
      </w:hyperlink>
      <w:r>
        <w:rPr/>
        <w:t> at your local Social</w:t>
      </w:r>
      <w:r>
        <w:rPr>
          <w:spacing w:val="-15"/>
        </w:rPr>
        <w:t> </w:t>
      </w:r>
      <w:r>
        <w:rPr/>
        <w:t>Security</w:t>
      </w:r>
      <w:r>
        <w:rPr/>
        <w:t> office. We may share the information you provide to</w:t>
      </w:r>
      <w:r>
        <w:rPr>
          <w:spacing w:val="-29"/>
        </w:rPr>
        <w:t> </w:t>
      </w:r>
      <w:r>
        <w:rPr/>
        <w:t>other</w:t>
      </w:r>
      <w:r>
        <w:rPr>
          <w:spacing w:val="-1"/>
        </w:rPr>
        <w:t> </w:t>
      </w:r>
      <w:r>
        <w:rPr/>
        <w:t>health agencies through computer matching</w:t>
      </w:r>
      <w:r>
        <w:rPr>
          <w:spacing w:val="-24"/>
        </w:rPr>
        <w:t> </w:t>
      </w:r>
      <w:r>
        <w:rPr/>
        <w:t>programs.</w:t>
      </w:r>
    </w:p>
    <w:p>
      <w:pPr>
        <w:pStyle w:val="BodyText"/>
        <w:spacing w:line="249" w:lineRule="auto" w:before="1"/>
        <w:ind w:left="142" w:right="31"/>
        <w:jc w:val="left"/>
      </w:pPr>
      <w:r>
        <w:rPr/>
        <w:t>Matching programs compare our records with</w:t>
      </w:r>
      <w:r>
        <w:rPr>
          <w:spacing w:val="-9"/>
        </w:rPr>
        <w:t> </w:t>
      </w:r>
      <w:r>
        <w:rPr/>
        <w:t>records</w:t>
      </w:r>
      <w:r>
        <w:rPr/>
        <w:t> kept by other Federal, State, or local</w:t>
      </w:r>
      <w:r>
        <w:rPr>
          <w:spacing w:val="-8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agencies. We use the information from these programs</w:t>
      </w:r>
      <w:r>
        <w:rPr>
          <w:spacing w:val="-29"/>
        </w:rPr>
        <w:t> </w:t>
      </w:r>
      <w:r>
        <w:rPr/>
        <w:t>to</w:t>
      </w:r>
      <w:r>
        <w:rPr/>
        <w:t> establish or verify a person's eligibility for federally</w:t>
      </w:r>
      <w:r>
        <w:rPr>
          <w:spacing w:val="-27"/>
        </w:rPr>
        <w:t> </w:t>
      </w:r>
      <w:r>
        <w:rPr/>
        <w:t>funded</w:t>
      </w:r>
      <w:r>
        <w:rPr/>
        <w:t> or administered benefit programs and for repayment</w:t>
      </w:r>
      <w:r>
        <w:rPr>
          <w:spacing w:val="-19"/>
        </w:rPr>
        <w:t> </w:t>
      </w:r>
      <w:r>
        <w:rPr/>
        <w:t>of</w:t>
      </w:r>
      <w:r>
        <w:rPr>
          <w:spacing w:val="-1"/>
        </w:rPr>
        <w:t> </w:t>
      </w:r>
      <w:r>
        <w:rPr/>
        <w:t>incorrect payments or delinquent debts under</w:t>
      </w:r>
      <w:r>
        <w:rPr>
          <w:spacing w:val="-12"/>
        </w:rPr>
        <w:t> </w:t>
      </w:r>
      <w:r>
        <w:rPr/>
        <w:t>these</w:t>
      </w:r>
      <w:r>
        <w:rPr/>
        <w:t> programs.</w:t>
      </w:r>
    </w:p>
    <w:p>
      <w:pPr>
        <w:pStyle w:val="Heading2"/>
        <w:spacing w:line="240" w:lineRule="auto"/>
        <w:ind w:left="142" w:right="213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/>
        <w:t>How to Complete this</w:t>
      </w:r>
      <w:r>
        <w:rPr>
          <w:spacing w:val="-9"/>
        </w:rPr>
        <w:t> </w:t>
      </w:r>
      <w:r>
        <w:rPr/>
        <w:t>Form</w:t>
      </w:r>
      <w:r>
        <w:rPr>
          <w:b w:val="0"/>
        </w:rPr>
      </w:r>
    </w:p>
    <w:p>
      <w:pPr>
        <w:pStyle w:val="BodyText"/>
        <w:spacing w:line="249" w:lineRule="auto" w:before="51"/>
        <w:ind w:right="213"/>
        <w:jc w:val="left"/>
      </w:pPr>
      <w:r>
        <w:rPr/>
        <w:t>Please print or type your answers on this form. At the</w:t>
      </w:r>
      <w:r>
        <w:rPr>
          <w:spacing w:val="-18"/>
        </w:rPr>
        <w:t> </w:t>
      </w:r>
      <w:r>
        <w:rPr/>
        <w:t>top</w:t>
      </w:r>
      <w:r>
        <w:rPr/>
        <w:t> of the form, provide your full name and your</w:t>
      </w:r>
      <w:r>
        <w:rPr>
          <w:spacing w:val="-11"/>
        </w:rPr>
        <w:t> </w:t>
      </w:r>
      <w:r>
        <w:rPr/>
        <w:t>Social</w:t>
      </w:r>
      <w:r>
        <w:rPr/>
        <w:t> Security number. If your claim is based on</w:t>
      </w:r>
      <w:r>
        <w:rPr>
          <w:spacing w:val="-12"/>
        </w:rPr>
        <w:t> </w:t>
      </w:r>
      <w:r>
        <w:rPr/>
        <w:t>another</w:t>
      </w:r>
      <w:r>
        <w:rPr>
          <w:spacing w:val="-1"/>
        </w:rPr>
        <w:t> </w:t>
      </w:r>
      <w:r>
        <w:rPr/>
        <w:t>person's work and earnings, also provide the</w:t>
      </w:r>
      <w:r>
        <w:rPr>
          <w:spacing w:val="-13"/>
        </w:rPr>
        <w:t> </w:t>
      </w:r>
      <w:r>
        <w:rPr/>
        <w:t>“wage</w:t>
      </w:r>
      <w:r>
        <w:rPr/>
        <w:t> earner's” name and Social Security number.  If</w:t>
      </w:r>
      <w:r>
        <w:rPr>
          <w:spacing w:val="-10"/>
        </w:rPr>
        <w:t> </w:t>
      </w:r>
      <w:r>
        <w:rPr/>
        <w:t>you</w:t>
      </w:r>
      <w:r>
        <w:rPr/>
        <w:t> appoint more than one individual as your</w:t>
      </w:r>
      <w:r>
        <w:rPr>
          <w:spacing w:val="-17"/>
        </w:rPr>
        <w:t> </w:t>
      </w:r>
      <w:r>
        <w:rPr/>
        <w:t>representative,</w:t>
      </w:r>
      <w:r>
        <w:rPr/>
        <w:t> you may want to complete a form for each of</w:t>
      </w:r>
      <w:r>
        <w:rPr>
          <w:spacing w:val="-12"/>
        </w:rPr>
        <w:t> </w:t>
      </w:r>
      <w:r>
        <w:rPr/>
        <w:t>them.</w:t>
      </w:r>
    </w:p>
    <w:p>
      <w:pPr>
        <w:spacing w:line="240" w:lineRule="auto" w:before="8"/>
        <w:rPr>
          <w:rFonts w:ascii="Arial" w:hAnsi="Arial" w:cs="Arial" w:eastAsia="Arial" w:hint="default"/>
          <w:sz w:val="19"/>
          <w:szCs w:val="19"/>
        </w:rPr>
      </w:pPr>
    </w:p>
    <w:p>
      <w:pPr>
        <w:spacing w:line="252" w:lineRule="auto" w:before="0"/>
        <w:ind w:left="114" w:right="352" w:firstLine="28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Arial"/>
          <w:b/>
          <w:sz w:val="20"/>
        </w:rPr>
        <w:t>Part I Claimant's Appointment of</w:t>
      </w:r>
      <w:r>
        <w:rPr>
          <w:rFonts w:ascii="Arial"/>
          <w:b/>
          <w:spacing w:val="-18"/>
          <w:sz w:val="20"/>
        </w:rPr>
        <w:t> </w:t>
      </w:r>
      <w:r>
        <w:rPr>
          <w:rFonts w:ascii="Arial"/>
          <w:b/>
          <w:sz w:val="20"/>
        </w:rPr>
        <w:t>Representative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sz w:val="20"/>
        </w:rPr>
        <w:t>Give the name and address of the individual(s) you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sz w:val="20"/>
        </w:rPr>
        <w:t>are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appointing. You may appoint an attorney or any</w:t>
      </w:r>
      <w:r>
        <w:rPr>
          <w:rFonts w:ascii="Arial"/>
          <w:spacing w:val="-33"/>
          <w:sz w:val="20"/>
        </w:rPr>
        <w:t> </w:t>
      </w:r>
      <w:r>
        <w:rPr>
          <w:rFonts w:ascii="Arial"/>
          <w:sz w:val="20"/>
        </w:rPr>
        <w:t>other</w:t>
      </w:r>
    </w:p>
    <w:p>
      <w:pPr>
        <w:pStyle w:val="BodyText"/>
        <w:spacing w:line="249" w:lineRule="auto"/>
        <w:ind w:right="163"/>
        <w:jc w:val="left"/>
      </w:pPr>
      <w:r>
        <w:rPr/>
        <w:t>qualified individual to represent you. You also may</w:t>
      </w:r>
      <w:r>
        <w:rPr>
          <w:spacing w:val="-29"/>
        </w:rPr>
        <w:t> </w:t>
      </w:r>
      <w:r>
        <w:rPr/>
        <w:t>appoint</w:t>
      </w:r>
      <w:r>
        <w:rPr>
          <w:spacing w:val="-1"/>
        </w:rPr>
        <w:t> </w:t>
      </w:r>
      <w:r>
        <w:rPr/>
        <w:t>more than one individual, but please refer to</w:t>
      </w:r>
      <w:r>
        <w:rPr>
          <w:spacing w:val="-9"/>
        </w:rPr>
        <w:t> </w:t>
      </w:r>
      <w:r>
        <w:rPr/>
        <w:t>the</w:t>
      </w:r>
      <w:r>
        <w:rPr/>
        <w:t> “Information for Claimants” section “What</w:t>
      </w:r>
      <w:r>
        <w:rPr>
          <w:spacing w:val="-5"/>
        </w:rPr>
        <w:t> </w:t>
      </w:r>
      <w:r>
        <w:rPr/>
        <w:t>your</w:t>
      </w:r>
      <w:r>
        <w:rPr/>
        <w:t> Representative(s) May Charge” for more information</w:t>
      </w:r>
      <w:r>
        <w:rPr>
          <w:spacing w:val="-38"/>
        </w:rPr>
        <w:t> </w:t>
      </w:r>
      <w:r>
        <w:rPr>
          <w:spacing w:val="-38"/>
        </w:rPr>
      </w:r>
      <w:r>
        <w:rPr/>
        <w:t>about payment of fees. You can appoint one or  </w:t>
      </w:r>
      <w:r>
        <w:rPr>
          <w:spacing w:val="13"/>
        </w:rPr>
        <w:t> </w:t>
      </w:r>
      <w:r>
        <w:rPr/>
        <w:t>more</w:t>
      </w:r>
      <w:r>
        <w:rPr/>
        <w:t> </w:t>
      </w:r>
      <w:r>
        <w:rPr/>
        <w:t>  </w:t>
      </w:r>
      <w:r>
        <w:rPr>
          <w:u w:val="single" w:color="000000"/>
        </w:rPr>
        <w:t>individuals </w:t>
      </w:r>
      <w:r>
        <w:rPr/>
        <w:t>in a firm, corporation, or other organization</w:t>
      </w:r>
      <w:r>
        <w:rPr>
          <w:spacing w:val="-23"/>
        </w:rPr>
        <w:t> </w:t>
      </w:r>
      <w:r>
        <w:rPr/>
        <w:t>as</w:t>
      </w:r>
      <w:r>
        <w:rPr>
          <w:spacing w:val="-1"/>
        </w:rPr>
        <w:t> </w:t>
      </w:r>
      <w:r>
        <w:rPr/>
        <w:t>your representative(s), but </w:t>
      </w:r>
      <w:r>
        <w:rPr>
          <w:u w:val="single" w:color="000000"/>
        </w:rPr>
        <w:t>you may not appoint a law</w:t>
      </w:r>
      <w:r>
        <w:rPr>
          <w:spacing w:val="-17"/>
          <w:u w:val="single" w:color="000000"/>
        </w:rPr>
        <w:t> </w:t>
      </w:r>
      <w:r>
        <w:rPr>
          <w:u w:val="single" w:color="000000"/>
        </w:rPr>
        <w:t>firm,</w:t>
      </w:r>
      <w:r>
        <w:rPr/>
      </w:r>
      <w:r>
        <w:rPr/>
        <w:t> </w:t>
      </w:r>
      <w:r>
        <w:rPr>
          <w:u w:val="single" w:color="000000"/>
        </w:rPr>
        <w:t>legal aid group, corporation or organization</w:t>
      </w:r>
      <w:r>
        <w:rPr>
          <w:spacing w:val="-32"/>
          <w:u w:val="single" w:color="000000"/>
        </w:rPr>
        <w:t> </w:t>
      </w:r>
      <w:r>
        <w:rPr>
          <w:spacing w:val="-32"/>
        </w:rPr>
      </w:r>
      <w:r>
        <w:rPr/>
        <w:t>itself.</w:t>
      </w:r>
    </w:p>
    <w:p>
      <w:pPr>
        <w:pStyle w:val="BodyText"/>
        <w:spacing w:line="249" w:lineRule="auto" w:before="150"/>
        <w:ind w:right="386"/>
        <w:jc w:val="both"/>
      </w:pPr>
      <w:r>
        <w:rPr/>
        <w:t>Check the block(s) showing the program(s) under</w:t>
      </w:r>
      <w:r>
        <w:rPr>
          <w:spacing w:val="-30"/>
        </w:rPr>
        <w:t> </w:t>
      </w:r>
      <w:r>
        <w:rPr/>
        <w:t>which</w:t>
      </w:r>
      <w:r>
        <w:rPr>
          <w:spacing w:val="-1"/>
        </w:rPr>
        <w:t> </w:t>
      </w:r>
      <w:r>
        <w:rPr/>
        <w:t>you have a claim. You may check more than one</w:t>
      </w:r>
      <w:r>
        <w:rPr>
          <w:spacing w:val="-16"/>
        </w:rPr>
        <w:t> </w:t>
      </w:r>
      <w:r>
        <w:rPr/>
        <w:t>block.</w:t>
      </w:r>
      <w:r>
        <w:rPr>
          <w:spacing w:val="-1"/>
        </w:rPr>
        <w:t> </w:t>
      </w:r>
      <w:r>
        <w:rPr/>
        <w:t>Check:</w:t>
      </w:r>
    </w:p>
    <w:p>
      <w:pPr>
        <w:spacing w:line="240" w:lineRule="auto" w:before="3"/>
        <w:rPr>
          <w:rFonts w:ascii="Arial" w:hAnsi="Arial" w:cs="Arial" w:eastAsia="Arial" w:hint="default"/>
          <w:sz w:val="23"/>
          <w:szCs w:val="23"/>
        </w:rPr>
      </w:pPr>
    </w:p>
    <w:p>
      <w:pPr>
        <w:pStyle w:val="ListParagraph"/>
        <w:numPr>
          <w:ilvl w:val="0"/>
          <w:numId w:val="2"/>
        </w:numPr>
        <w:tabs>
          <w:tab w:pos="241" w:val="left" w:leader="none"/>
        </w:tabs>
        <w:spacing w:line="249" w:lineRule="auto" w:before="0" w:after="0"/>
        <w:ind w:left="225" w:right="939" w:hanging="111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Arial"/>
          <w:sz w:val="20"/>
        </w:rPr>
        <w:t>Title II (RSDI), if your claim concerns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retirement,</w:t>
      </w:r>
      <w:r>
        <w:rPr>
          <w:rFonts w:ascii="Arial"/>
          <w:sz w:val="20"/>
        </w:rPr>
        <w:t> survivors, or disability insurance</w:t>
      </w:r>
      <w:r>
        <w:rPr>
          <w:rFonts w:ascii="Arial"/>
          <w:spacing w:val="-28"/>
          <w:sz w:val="20"/>
        </w:rPr>
        <w:t> </w:t>
      </w:r>
      <w:r>
        <w:rPr>
          <w:rFonts w:ascii="Arial"/>
          <w:sz w:val="20"/>
        </w:rPr>
        <w:t>benefits.</w:t>
      </w:r>
    </w:p>
    <w:p>
      <w:pPr>
        <w:pStyle w:val="ListParagraph"/>
        <w:numPr>
          <w:ilvl w:val="0"/>
          <w:numId w:val="2"/>
        </w:numPr>
        <w:tabs>
          <w:tab w:pos="241" w:val="left" w:leader="none"/>
        </w:tabs>
        <w:spacing w:line="249" w:lineRule="auto" w:before="3" w:after="0"/>
        <w:ind w:left="225" w:right="616" w:hanging="111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Arial"/>
          <w:sz w:val="20"/>
        </w:rPr>
        <w:t>Title XVI (SSI), if your claim concerns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Supplemental</w:t>
      </w:r>
      <w:r>
        <w:rPr>
          <w:rFonts w:ascii="Arial"/>
          <w:sz w:val="20"/>
        </w:rPr>
        <w:t> Security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Income.</w:t>
      </w:r>
    </w:p>
    <w:p>
      <w:pPr>
        <w:pStyle w:val="ListParagraph"/>
        <w:numPr>
          <w:ilvl w:val="0"/>
          <w:numId w:val="2"/>
        </w:numPr>
        <w:tabs>
          <w:tab w:pos="241" w:val="left" w:leader="none"/>
        </w:tabs>
        <w:spacing w:line="191" w:lineRule="exact" w:before="0" w:after="0"/>
        <w:ind w:left="240" w:right="213" w:hanging="126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Arial"/>
          <w:sz w:val="20"/>
        </w:rPr>
        <w:t>Title XVIII (Medicare Coverage), if your claim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concerns</w:t>
      </w:r>
    </w:p>
    <w:p>
      <w:pPr>
        <w:pStyle w:val="BodyText"/>
        <w:spacing w:line="249" w:lineRule="auto" w:before="10"/>
        <w:ind w:left="225" w:right="1154"/>
        <w:jc w:val="left"/>
      </w:pPr>
      <w:r>
        <w:rPr/>
        <w:t>entitlement to Medicare or enrollment in</w:t>
      </w:r>
      <w:r>
        <w:rPr>
          <w:spacing w:val="-15"/>
        </w:rPr>
        <w:t> </w:t>
      </w:r>
      <w:r>
        <w:rPr/>
        <w:t>the</w:t>
      </w:r>
      <w:r>
        <w:rPr/>
        <w:t> Supplementary Medical Insurance (SMI)</w:t>
      </w:r>
      <w:r>
        <w:rPr>
          <w:spacing w:val="-8"/>
        </w:rPr>
        <w:t> </w:t>
      </w:r>
      <w:r>
        <w:rPr/>
        <w:t>plan.</w:t>
      </w:r>
    </w:p>
    <w:p>
      <w:pPr>
        <w:pStyle w:val="ListParagraph"/>
        <w:numPr>
          <w:ilvl w:val="0"/>
          <w:numId w:val="2"/>
        </w:numPr>
        <w:tabs>
          <w:tab w:pos="241" w:val="left" w:leader="none"/>
        </w:tabs>
        <w:spacing w:line="191" w:lineRule="exact" w:before="0" w:after="0"/>
        <w:ind w:left="240" w:right="213" w:hanging="126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Arial"/>
          <w:sz w:val="20"/>
        </w:rPr>
        <w:t>Title VIII (SVB), if your claim concerns entitlement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to</w:t>
      </w:r>
    </w:p>
    <w:p>
      <w:pPr>
        <w:pStyle w:val="BodyText"/>
        <w:spacing w:line="240" w:lineRule="auto" w:before="10"/>
        <w:ind w:left="225" w:right="213"/>
        <w:jc w:val="left"/>
      </w:pPr>
      <w:r>
        <w:rPr/>
        <w:t>Special Veterans</w:t>
      </w:r>
      <w:r>
        <w:rPr>
          <w:spacing w:val="-2"/>
        </w:rPr>
        <w:t> </w:t>
      </w:r>
      <w:r>
        <w:rPr/>
        <w:t>Benefits.</w:t>
      </w:r>
    </w:p>
    <w:p>
      <w:pPr>
        <w:spacing w:line="240" w:lineRule="auto" w:before="1"/>
        <w:rPr>
          <w:rFonts w:ascii="Arial" w:hAnsi="Arial" w:cs="Arial" w:eastAsia="Arial" w:hint="default"/>
          <w:sz w:val="16"/>
          <w:szCs w:val="16"/>
        </w:rPr>
      </w:pPr>
    </w:p>
    <w:p>
      <w:pPr>
        <w:pStyle w:val="BodyText"/>
        <w:spacing w:line="249" w:lineRule="auto"/>
        <w:ind w:right="213"/>
        <w:jc w:val="left"/>
      </w:pPr>
      <w:r>
        <w:rPr/>
        <w:t>When you give your permission your representative</w:t>
      </w:r>
      <w:r>
        <w:rPr>
          <w:spacing w:val="-16"/>
        </w:rPr>
        <w:t> </w:t>
      </w:r>
      <w:r>
        <w:rPr/>
        <w:t>may</w:t>
      </w:r>
      <w:r>
        <w:rPr/>
        <w:t> designate an associate (e.g. a clerk), or other party</w:t>
      </w:r>
      <w:r>
        <w:rPr>
          <w:spacing w:val="-18"/>
        </w:rPr>
        <w:t> </w:t>
      </w:r>
      <w:r>
        <w:rPr/>
        <w:t>or</w:t>
      </w:r>
      <w:r>
        <w:rPr>
          <w:spacing w:val="-1"/>
        </w:rPr>
        <w:t> </w:t>
      </w:r>
      <w:r>
        <w:rPr/>
        <w:t>entity (e.g. a copying service) to receive information</w:t>
      </w:r>
      <w:r>
        <w:rPr>
          <w:spacing w:val="-19"/>
        </w:rPr>
        <w:t> </w:t>
      </w:r>
      <w:r>
        <w:rPr/>
        <w:t>from</w:t>
      </w:r>
      <w:r>
        <w:rPr/>
        <w:t> your claim file on your representative's behalf for</w:t>
      </w:r>
      <w:r>
        <w:rPr>
          <w:spacing w:val="-10"/>
        </w:rPr>
        <w:t> </w:t>
      </w:r>
      <w:r>
        <w:rPr/>
        <w:t>the</w:t>
      </w:r>
      <w:r>
        <w:rPr/>
        <w:t> duration of your claim. If you want to give</w:t>
      </w:r>
      <w:r>
        <w:rPr>
          <w:spacing w:val="-9"/>
        </w:rPr>
        <w:t> </w:t>
      </w:r>
      <w:r>
        <w:rPr/>
        <w:t>your</w:t>
      </w:r>
      <w:r>
        <w:rPr/>
        <w:t> representative permission to do that, check the block</w:t>
      </w:r>
      <w:r>
        <w:rPr>
          <w:spacing w:val="-16"/>
        </w:rPr>
        <w:t> </w:t>
      </w:r>
      <w:r>
        <w:rPr/>
        <w:t>to</w:t>
      </w:r>
      <w:r>
        <w:rPr/>
        <w:t> authorize this</w:t>
      </w:r>
      <w:r>
        <w:rPr>
          <w:spacing w:val="-9"/>
        </w:rPr>
        <w:t> </w:t>
      </w:r>
      <w:r>
        <w:rPr/>
        <w:t>release.</w:t>
      </w:r>
    </w:p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9" w:lineRule="auto"/>
        <w:ind w:right="213"/>
        <w:jc w:val="left"/>
      </w:pPr>
      <w:r>
        <w:rPr/>
        <w:t>If you will have more than one representative, check</w:t>
      </w:r>
      <w:r>
        <w:rPr>
          <w:spacing w:val="-12"/>
        </w:rPr>
        <w:t> </w:t>
      </w:r>
      <w:r>
        <w:rPr/>
        <w:t>the</w:t>
      </w:r>
      <w:r>
        <w:rPr/>
        <w:t> appropriate block and give the name of the individual</w:t>
      </w:r>
      <w:r>
        <w:rPr>
          <w:spacing w:val="-32"/>
        </w:rPr>
        <w:t> </w:t>
      </w:r>
      <w:r>
        <w:rPr/>
        <w:t>you</w:t>
      </w:r>
      <w:r>
        <w:rPr/>
        <w:t> want to be your principal representative. SSA will</w:t>
      </w:r>
      <w:r>
        <w:rPr>
          <w:spacing w:val="-14"/>
        </w:rPr>
        <w:t> </w:t>
      </w:r>
      <w:r>
        <w:rPr/>
        <w:t>make</w:t>
      </w:r>
      <w:r>
        <w:rPr/>
        <w:t> contacts with, and send notices or requests</w:t>
      </w:r>
      <w:r>
        <w:rPr>
          <w:spacing w:val="-6"/>
        </w:rPr>
        <w:t> </w:t>
      </w:r>
      <w:r>
        <w:rPr/>
        <w:t>for</w:t>
      </w:r>
      <w:r>
        <w:rPr/>
        <w:t> development to, only the principal representative.</w:t>
      </w:r>
      <w:r>
        <w:rPr>
          <w:spacing w:val="-14"/>
        </w:rPr>
        <w:t> </w:t>
      </w:r>
      <w:r>
        <w:rPr/>
        <w:t>The</w:t>
      </w:r>
      <w:r>
        <w:rPr/>
        <w:t> principal representative will provide copies of notices</w:t>
      </w:r>
      <w:r>
        <w:rPr>
          <w:spacing w:val="-20"/>
        </w:rPr>
        <w:t> </w:t>
      </w:r>
      <w:r>
        <w:rPr/>
        <w:t>or</w:t>
      </w:r>
      <w:r>
        <w:rPr>
          <w:spacing w:val="-1"/>
        </w:rPr>
        <w:t> </w:t>
      </w:r>
      <w:r>
        <w:rPr/>
        <w:t>requests to other</w:t>
      </w:r>
      <w:r>
        <w:rPr>
          <w:spacing w:val="-6"/>
        </w:rPr>
        <w:t> </w:t>
      </w:r>
      <w:r>
        <w:rPr/>
        <w:t>co-representatives.</w:t>
      </w:r>
    </w:p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9" w:lineRule="auto"/>
        <w:ind w:right="213"/>
        <w:jc w:val="left"/>
      </w:pPr>
      <w:r>
        <w:rPr/>
        <w:t>You must sign and date the form. Print or type</w:t>
      </w:r>
      <w:r>
        <w:rPr>
          <w:spacing w:val="-11"/>
        </w:rPr>
        <w:t> </w:t>
      </w:r>
      <w:r>
        <w:rPr/>
        <w:t>your</w:t>
      </w:r>
      <w:r>
        <w:rPr/>
        <w:t> address, area code and telephone</w:t>
      </w:r>
      <w:r>
        <w:rPr>
          <w:spacing w:val="-21"/>
        </w:rPr>
        <w:t> </w:t>
      </w:r>
      <w:r>
        <w:rPr/>
        <w:t>number.</w:t>
      </w:r>
    </w:p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9" w:lineRule="auto"/>
        <w:ind w:right="213"/>
        <w:jc w:val="left"/>
      </w:pPr>
      <w:r>
        <w:rPr/>
        <w:t>If you are appointing a representative to replace</w:t>
      </w:r>
      <w:r>
        <w:rPr>
          <w:spacing w:val="-9"/>
        </w:rPr>
        <w:t> </w:t>
      </w:r>
      <w:r>
        <w:rPr/>
        <w:t>a</w:t>
      </w:r>
      <w:r>
        <w:rPr/>
        <w:t> representative that you discharged or who withdrew his</w:t>
      </w:r>
      <w:r>
        <w:rPr>
          <w:spacing w:val="-25"/>
        </w:rPr>
        <w:t> </w:t>
      </w:r>
      <w:r>
        <w:rPr/>
        <w:t>or</w:t>
      </w:r>
      <w:r>
        <w:rPr>
          <w:spacing w:val="-1"/>
        </w:rPr>
        <w:t> </w:t>
      </w:r>
      <w:r>
        <w:rPr/>
        <w:t>her representation, you must notify us in writing that</w:t>
      </w:r>
      <w:r>
        <w:rPr>
          <w:spacing w:val="-14"/>
        </w:rPr>
        <w:t> </w:t>
      </w:r>
      <w:r>
        <w:rPr/>
        <w:t>the</w:t>
      </w:r>
      <w:r>
        <w:rPr/>
        <w:t> prior appointment has</w:t>
      </w:r>
      <w:r>
        <w:rPr>
          <w:spacing w:val="-22"/>
        </w:rPr>
        <w:t> </w:t>
      </w:r>
      <w:r>
        <w:rPr/>
        <w:t>ended.</w:t>
      </w:r>
    </w:p>
    <w:p>
      <w:pPr>
        <w:spacing w:after="0" w:line="249" w:lineRule="auto"/>
        <w:jc w:val="left"/>
        <w:sectPr>
          <w:type w:val="continuous"/>
          <w:pgSz w:w="12240" w:h="15840"/>
          <w:pgMar w:top="260" w:bottom="280" w:left="600" w:right="580"/>
          <w:cols w:num="2" w:equalWidth="0">
            <w:col w:w="5284" w:space="327"/>
            <w:col w:w="5449"/>
          </w:cols>
        </w:sectPr>
      </w:pPr>
    </w:p>
    <w:p>
      <w:pPr>
        <w:spacing w:line="240" w:lineRule="auto" w:before="5"/>
        <w:rPr>
          <w:rFonts w:ascii="Arial" w:hAnsi="Arial" w:cs="Arial" w:eastAsia="Arial" w:hint="default"/>
          <w:sz w:val="14"/>
          <w:szCs w:val="14"/>
        </w:rPr>
      </w:pPr>
    </w:p>
    <w:p>
      <w:pPr>
        <w:spacing w:line="20" w:lineRule="exact"/>
        <w:ind w:left="11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541.3pt;height:.5pt;mso-position-horizontal-relative:char;mso-position-vertical-relative:line" coordorigin="0,0" coordsize="10826,10">
            <v:group style="position:absolute;left:5;top:5;width:10816;height:2" coordorigin="5,5" coordsize="10816,2">
              <v:shape style="position:absolute;left:5;top:5;width:10816;height:2" coordorigin="5,5" coordsize="10816,0" path="m5,5l10821,5e" filled="false" stroked="true" strokeweight=".5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before="0"/>
        <w:ind w:left="126" w:right="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Arial"/>
          <w:sz w:val="20"/>
        </w:rPr>
        <w:t>Form </w:t>
      </w:r>
      <w:r>
        <w:rPr>
          <w:rFonts w:ascii="Arial"/>
          <w:b/>
          <w:sz w:val="20"/>
        </w:rPr>
        <w:t>SSA-1696-U4 </w:t>
      </w:r>
      <w:r>
        <w:rPr>
          <w:rFonts w:ascii="Arial"/>
          <w:sz w:val="20"/>
        </w:rPr>
        <w:t>(07-2014) ef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(07-2014)</w:t>
      </w:r>
    </w:p>
    <w:p>
      <w:pPr>
        <w:pStyle w:val="BodyText"/>
        <w:spacing w:line="240" w:lineRule="auto" w:before="10"/>
        <w:ind w:left="126" w:right="0"/>
        <w:jc w:val="left"/>
      </w:pPr>
      <w:r>
        <w:rPr/>
        <w:t>Use Prior Editions Until</w:t>
      </w:r>
      <w:r>
        <w:rPr>
          <w:spacing w:val="-8"/>
        </w:rPr>
        <w:t> </w:t>
      </w:r>
      <w:r>
        <w:rPr/>
        <w:t>Exhausted</w:t>
      </w:r>
    </w:p>
    <w:p>
      <w:pPr>
        <w:spacing w:after="0" w:line="240" w:lineRule="auto"/>
        <w:jc w:val="left"/>
        <w:sectPr>
          <w:type w:val="continuous"/>
          <w:pgSz w:w="12240" w:h="15840"/>
          <w:pgMar w:top="260" w:bottom="280" w:left="600" w:right="580"/>
        </w:sectPr>
      </w:pPr>
    </w:p>
    <w:p>
      <w:pPr>
        <w:pStyle w:val="Heading2"/>
        <w:spacing w:line="240" w:lineRule="auto" w:before="64"/>
        <w:ind w:right="5770"/>
        <w:jc w:val="left"/>
        <w:rPr>
          <w:b w:val="0"/>
          <w:bCs w:val="0"/>
        </w:rPr>
      </w:pPr>
      <w:r>
        <w:rPr/>
        <w:t>Part II Representative's Acceptance of</w:t>
      </w:r>
      <w:r>
        <w:rPr>
          <w:spacing w:val="-36"/>
        </w:rPr>
        <w:t> </w:t>
      </w:r>
      <w:r>
        <w:rPr/>
        <w:t>Appointment</w:t>
      </w:r>
      <w:r>
        <w:rPr>
          <w:b w:val="0"/>
        </w:rPr>
      </w:r>
    </w:p>
    <w:p>
      <w:pPr>
        <w:pStyle w:val="BodyText"/>
        <w:spacing w:line="249" w:lineRule="auto" w:before="135"/>
        <w:ind w:left="112" w:right="5770"/>
        <w:jc w:val="left"/>
      </w:pPr>
      <w:r>
        <w:rPr/>
        <w:t>Each individual you appoint in Part I should also</w:t>
      </w:r>
      <w:r>
        <w:rPr>
          <w:spacing w:val="-21"/>
        </w:rPr>
        <w:t> </w:t>
      </w:r>
      <w:r>
        <w:rPr/>
        <w:t>complete</w:t>
      </w:r>
      <w:r>
        <w:rPr/>
        <w:t> Part II. If the individual is not an attorney, he or she</w:t>
      </w:r>
      <w:r>
        <w:rPr>
          <w:spacing w:val="-23"/>
        </w:rPr>
        <w:t> </w:t>
      </w:r>
      <w:r>
        <w:rPr>
          <w:u w:val="single" w:color="000000"/>
        </w:rPr>
        <w:t>must</w:t>
      </w:r>
      <w:r>
        <w:rPr/>
      </w:r>
      <w:r>
        <w:rPr/>
        <w:t> give his or her name, state that he or she accepts</w:t>
      </w:r>
      <w:r>
        <w:rPr>
          <w:spacing w:val="-14"/>
        </w:rPr>
        <w:t> </w:t>
      </w:r>
      <w:r>
        <w:rPr/>
        <w:t>the</w:t>
      </w:r>
      <w:r>
        <w:rPr/>
        <w:t> appointment, and sign the</w:t>
      </w:r>
      <w:r>
        <w:rPr>
          <w:spacing w:val="-15"/>
        </w:rPr>
        <w:t> </w:t>
      </w:r>
      <w:r>
        <w:rPr/>
        <w:t>form.</w:t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23"/>
        <w:ind w:right="5770"/>
        <w:jc w:val="left"/>
        <w:rPr>
          <w:b w:val="0"/>
          <w:bCs w:val="0"/>
        </w:rPr>
      </w:pPr>
      <w:r>
        <w:rPr/>
        <w:t>Part III Fee</w:t>
      </w:r>
      <w:r>
        <w:rPr>
          <w:spacing w:val="-13"/>
        </w:rPr>
        <w:t> </w:t>
      </w:r>
      <w:r>
        <w:rPr/>
        <w:t>Arrangement</w:t>
      </w:r>
      <w:r>
        <w:rPr>
          <w:b w:val="0"/>
        </w:rPr>
      </w:r>
    </w:p>
    <w:p>
      <w:pPr>
        <w:pStyle w:val="BodyText"/>
        <w:spacing w:line="249" w:lineRule="auto" w:before="41"/>
        <w:ind w:left="112" w:right="5744"/>
        <w:jc w:val="left"/>
      </w:pPr>
      <w:r>
        <w:rPr/>
        <w:t>To help in processing benefits and fee payments</w:t>
      </w:r>
      <w:r>
        <w:rPr>
          <w:spacing w:val="-19"/>
        </w:rPr>
        <w:t> </w:t>
      </w:r>
      <w:r>
        <w:rPr/>
        <w:t>timely</w:t>
      </w:r>
      <w:r>
        <w:rPr/>
        <w:t> you and your representative should complete this</w:t>
      </w:r>
      <w:r>
        <w:rPr>
          <w:spacing w:val="-8"/>
        </w:rPr>
        <w:t> </w:t>
      </w:r>
      <w:r>
        <w:rPr/>
        <w:t>section.</w:t>
      </w:r>
      <w:r>
        <w:rPr/>
        <w:t> Your representative should check a box, sign and date</w:t>
      </w:r>
      <w:r>
        <w:rPr>
          <w:spacing w:val="-13"/>
        </w:rPr>
        <w:t> </w:t>
      </w:r>
      <w:r>
        <w:rPr/>
        <w:t>the</w:t>
      </w:r>
      <w:r>
        <w:rPr/>
        <w:t> form. Your representative may choose to</w:t>
      </w:r>
      <w:r>
        <w:rPr>
          <w:spacing w:val="48"/>
        </w:rPr>
        <w:t> </w:t>
      </w:r>
      <w:r>
        <w:rPr/>
        <w:t>receive</w:t>
      </w:r>
      <w:r>
        <w:rPr/>
        <w:t> </w:t>
      </w:r>
      <w:r>
        <w:rPr/>
        <w:t> payment, waive direct payment, or waive payment of</w:t>
      </w:r>
      <w:r>
        <w:rPr>
          <w:spacing w:val="-24"/>
        </w:rPr>
        <w:t> </w:t>
      </w:r>
      <w:r>
        <w:rPr/>
        <w:t>the</w:t>
      </w:r>
      <w:r>
        <w:rPr/>
        <w:t> fee altogether. If you and your representative change</w:t>
      </w:r>
      <w:r>
        <w:rPr>
          <w:spacing w:val="-16"/>
        </w:rPr>
        <w:t> </w:t>
      </w:r>
      <w:r>
        <w:rPr/>
        <w:t>your</w:t>
      </w:r>
      <w:r>
        <w:rPr/>
        <w:t> arrangement before we decide your claim, you</w:t>
      </w:r>
      <w:r>
        <w:rPr>
          <w:spacing w:val="36"/>
        </w:rPr>
        <w:t> </w:t>
      </w:r>
      <w:r>
        <w:rPr/>
        <w:t>can</w:t>
      </w:r>
      <w:r>
        <w:rPr/>
        <w:t> </w:t>
      </w:r>
      <w:r>
        <w:rPr/>
        <w:t> provide a new or amended form so that we can update</w:t>
      </w:r>
      <w:r>
        <w:rPr>
          <w:spacing w:val="-26"/>
        </w:rPr>
        <w:t> </w:t>
      </w:r>
      <w:r>
        <w:rPr/>
        <w:t>our</w:t>
      </w:r>
      <w:r>
        <w:rPr>
          <w:spacing w:val="-1"/>
        </w:rPr>
        <w:t> </w:t>
      </w:r>
      <w:r>
        <w:rPr/>
        <w:t>records. If you appoint a second representative or</w:t>
      </w:r>
      <w:r>
        <w:rPr>
          <w:spacing w:val="-7"/>
        </w:rPr>
        <w:t> </w:t>
      </w:r>
      <w:r>
        <w:rPr/>
        <w:t>co-</w:t>
      </w:r>
      <w:r>
        <w:rPr/>
        <w:t> counsel who also will not charge a fee, he or she</w:t>
      </w:r>
      <w:r>
        <w:rPr>
          <w:spacing w:val="-13"/>
        </w:rPr>
        <w:t> </w:t>
      </w:r>
      <w:r>
        <w:rPr/>
        <w:t>should</w:t>
      </w:r>
      <w:r>
        <w:rPr/>
        <w:t> also complete this part or provide a new form, or if</w:t>
      </w:r>
      <w:r>
        <w:rPr>
          <w:spacing w:val="-15"/>
        </w:rPr>
        <w:t> </w:t>
      </w:r>
      <w:r>
        <w:rPr/>
        <w:t>not</w:t>
      </w:r>
      <w:r>
        <w:rPr>
          <w:spacing w:val="-1"/>
        </w:rPr>
        <w:t> </w:t>
      </w:r>
      <w:r>
        <w:rPr/>
        <w:t>using the form, give us a separate, written</w:t>
      </w:r>
      <w:r>
        <w:rPr>
          <w:spacing w:val="-10"/>
        </w:rPr>
        <w:t> </w:t>
      </w:r>
      <w:r>
        <w:rPr/>
        <w:t>waiver</w:t>
      </w:r>
      <w:r>
        <w:rPr>
          <w:spacing w:val="-1"/>
        </w:rPr>
        <w:t> </w:t>
      </w:r>
      <w:r>
        <w:rPr/>
        <w:t>statement. If your representative is not eligible for</w:t>
      </w:r>
      <w:r>
        <w:rPr>
          <w:spacing w:val="-13"/>
        </w:rPr>
        <w:t> </w:t>
      </w:r>
      <w:r>
        <w:rPr/>
        <w:t>direct</w:t>
      </w:r>
      <w:r>
        <w:rPr>
          <w:spacing w:val="-1"/>
        </w:rPr>
        <w:t> </w:t>
      </w:r>
      <w:r>
        <w:rPr/>
        <w:t>payment, or is an attorney or an eligible non-attorney</w:t>
      </w:r>
      <w:r>
        <w:rPr>
          <w:spacing w:val="-33"/>
        </w:rPr>
        <w:t> </w:t>
      </w:r>
      <w:r>
        <w:rPr/>
        <w:t>who</w:t>
      </w:r>
      <w:r>
        <w:rPr>
          <w:spacing w:val="-1"/>
        </w:rPr>
        <w:t> </w:t>
      </w:r>
      <w:r>
        <w:rPr/>
        <w:t>waives direct payment, you will be responsible for</w:t>
      </w:r>
      <w:r>
        <w:rPr>
          <w:spacing w:val="-23"/>
        </w:rPr>
        <w:t> </w:t>
      </w:r>
      <w:r>
        <w:rPr/>
        <w:t>paying</w:t>
      </w:r>
      <w:r>
        <w:rPr>
          <w:spacing w:val="-1"/>
        </w:rPr>
        <w:t> </w:t>
      </w:r>
      <w:r>
        <w:rPr/>
        <w:t>any fee we</w:t>
      </w:r>
      <w:r>
        <w:rPr>
          <w:spacing w:val="-14"/>
        </w:rPr>
        <w:t> </w:t>
      </w:r>
      <w:r>
        <w:rPr/>
        <w:t>authorize.</w:t>
      </w:r>
    </w:p>
    <w:p>
      <w:pPr>
        <w:spacing w:line="240" w:lineRule="auto" w:before="7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9" w:lineRule="auto"/>
        <w:ind w:left="141" w:right="5794"/>
        <w:jc w:val="left"/>
      </w:pPr>
      <w:r>
        <w:rPr/>
        <w:t>Under certain circumstances, we do not have to</w:t>
      </w:r>
      <w:r>
        <w:rPr>
          <w:spacing w:val="-22"/>
        </w:rPr>
        <w:t> </w:t>
      </w:r>
      <w:r>
        <w:rPr/>
        <w:t>authorize</w:t>
      </w:r>
      <w:r>
        <w:rPr>
          <w:spacing w:val="-1"/>
        </w:rPr>
        <w:t> </w:t>
      </w:r>
      <w:r>
        <w:rPr/>
        <w:t>the fee. These circumstances include where a Court</w:t>
      </w:r>
      <w:r>
        <w:rPr>
          <w:spacing w:val="-17"/>
        </w:rPr>
        <w:t> </w:t>
      </w:r>
      <w:r>
        <w:rPr/>
        <w:t>has</w:t>
      </w:r>
      <w:r>
        <w:rPr>
          <w:spacing w:val="-1"/>
        </w:rPr>
        <w:t> </w:t>
      </w:r>
      <w:r>
        <w:rPr/>
        <w:t>awarded a fee based on your representative's actions</w:t>
      </w:r>
      <w:r>
        <w:rPr>
          <w:spacing w:val="-15"/>
        </w:rPr>
        <w:t> </w:t>
      </w:r>
      <w:r>
        <w:rPr/>
        <w:t>as</w:t>
      </w:r>
      <w:r>
        <w:rPr>
          <w:spacing w:val="-1"/>
        </w:rPr>
        <w:t> </w:t>
      </w:r>
      <w:r>
        <w:rPr/>
        <w:t>a legal guardian or court-appointed representative,</w:t>
      </w:r>
      <w:r>
        <w:rPr>
          <w:spacing w:val="-9"/>
        </w:rPr>
        <w:t> </w:t>
      </w:r>
      <w:r>
        <w:rPr/>
        <w:t>or</w:t>
      </w:r>
      <w:r>
        <w:rPr>
          <w:spacing w:val="-1"/>
        </w:rPr>
        <w:t> </w:t>
      </w:r>
      <w:r>
        <w:rPr/>
        <w:t>where a business (such as an insurance company),</w:t>
      </w:r>
      <w:r>
        <w:rPr>
          <w:spacing w:val="-24"/>
        </w:rPr>
        <w:t> </w:t>
      </w:r>
      <w:r>
        <w:rPr/>
        <w:t>other</w:t>
      </w:r>
      <w:r>
        <w:rPr>
          <w:spacing w:val="-1"/>
        </w:rPr>
        <w:t> </w:t>
      </w:r>
      <w:r>
        <w:rPr/>
        <w:t>organization or government agency will pay</w:t>
      </w:r>
      <w:r>
        <w:rPr>
          <w:spacing w:val="-9"/>
        </w:rPr>
        <w:t> </w:t>
      </w:r>
      <w:r>
        <w:rPr/>
        <w:t>your</w:t>
      </w:r>
      <w:r>
        <w:rPr/>
        <w:t> representative's fee and you and your beneficiaries</w:t>
      </w:r>
      <w:r>
        <w:rPr>
          <w:spacing w:val="-20"/>
        </w:rPr>
        <w:t> </w:t>
      </w:r>
      <w:r>
        <w:rPr/>
        <w:t>have</w:t>
      </w:r>
      <w:r>
        <w:rPr>
          <w:spacing w:val="-1"/>
        </w:rPr>
        <w:t> </w:t>
      </w:r>
      <w:r>
        <w:rPr/>
        <w:t>no liability to pay any fees or</w:t>
      </w:r>
      <w:r>
        <w:rPr>
          <w:spacing w:val="-25"/>
        </w:rPr>
        <w:t> </w:t>
      </w:r>
      <w:r>
        <w:rPr/>
        <w:t>expenses.</w:t>
      </w:r>
    </w:p>
    <w:p>
      <w:pPr>
        <w:spacing w:line="240" w:lineRule="auto" w:before="11"/>
        <w:rPr>
          <w:rFonts w:ascii="Arial" w:hAnsi="Arial" w:cs="Arial" w:eastAsia="Arial" w:hint="default"/>
          <w:sz w:val="19"/>
          <w:szCs w:val="19"/>
        </w:rPr>
      </w:pPr>
    </w:p>
    <w:p>
      <w:pPr>
        <w:spacing w:line="249" w:lineRule="auto" w:before="0"/>
        <w:ind w:left="141" w:right="5770" w:hanging="3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b/>
          <w:bCs/>
          <w:sz w:val="20"/>
          <w:szCs w:val="20"/>
        </w:rPr>
        <w:t>Paperwork Reduction Act Statement </w:t>
      </w:r>
      <w:r>
        <w:rPr>
          <w:rFonts w:ascii="Arial" w:hAnsi="Arial" w:cs="Arial" w:eastAsia="Arial" w:hint="default"/>
          <w:sz w:val="20"/>
          <w:szCs w:val="20"/>
        </w:rPr>
        <w:t>- This</w:t>
      </w:r>
      <w:r>
        <w:rPr>
          <w:rFonts w:ascii="Arial" w:hAnsi="Arial" w:cs="Arial" w:eastAsia="Arial" w:hint="default"/>
          <w:spacing w:val="1"/>
          <w:sz w:val="20"/>
          <w:szCs w:val="20"/>
        </w:rPr>
        <w:t> </w:t>
      </w:r>
      <w:r>
        <w:rPr>
          <w:rFonts w:ascii="Arial" w:hAnsi="Arial" w:cs="Arial" w:eastAsia="Arial" w:hint="default"/>
          <w:sz w:val="20"/>
          <w:szCs w:val="20"/>
        </w:rPr>
        <w:t>information</w:t>
      </w:r>
      <w:r>
        <w:rPr>
          <w:rFonts w:ascii="Arial" w:hAnsi="Arial" w:cs="Arial" w:eastAsia="Arial" w:hint="default"/>
          <w:spacing w:val="-1"/>
          <w:sz w:val="20"/>
          <w:szCs w:val="20"/>
        </w:rPr>
        <w:t> </w:t>
      </w:r>
      <w:r>
        <w:rPr>
          <w:rFonts w:ascii="Arial" w:hAnsi="Arial" w:cs="Arial" w:eastAsia="Arial" w:hint="default"/>
          <w:sz w:val="20"/>
          <w:szCs w:val="20"/>
        </w:rPr>
        <w:t>collection meets the requirements of 44 U.S.C. § 3507,</w:t>
      </w:r>
      <w:r>
        <w:rPr>
          <w:rFonts w:ascii="Arial" w:hAnsi="Arial" w:cs="Arial" w:eastAsia="Arial" w:hint="default"/>
          <w:spacing w:val="-16"/>
          <w:sz w:val="20"/>
          <w:szCs w:val="20"/>
        </w:rPr>
        <w:t> </w:t>
      </w:r>
      <w:r>
        <w:rPr>
          <w:rFonts w:ascii="Arial" w:hAnsi="Arial" w:cs="Arial" w:eastAsia="Arial" w:hint="default"/>
          <w:sz w:val="20"/>
          <w:szCs w:val="20"/>
        </w:rPr>
        <w:t>as</w:t>
      </w:r>
      <w:r>
        <w:rPr>
          <w:rFonts w:ascii="Arial" w:hAnsi="Arial" w:cs="Arial" w:eastAsia="Arial" w:hint="default"/>
          <w:spacing w:val="-1"/>
          <w:sz w:val="20"/>
          <w:szCs w:val="20"/>
        </w:rPr>
        <w:t> </w:t>
      </w:r>
      <w:r>
        <w:rPr>
          <w:rFonts w:ascii="Arial" w:hAnsi="Arial" w:cs="Arial" w:eastAsia="Arial" w:hint="default"/>
          <w:sz w:val="20"/>
          <w:szCs w:val="20"/>
        </w:rPr>
        <w:t>amended by Section 2 of the </w:t>
      </w:r>
      <w:r>
        <w:rPr>
          <w:rFonts w:ascii="Arial" w:hAnsi="Arial" w:cs="Arial" w:eastAsia="Arial" w:hint="default"/>
          <w:sz w:val="20"/>
          <w:szCs w:val="20"/>
          <w:u w:val="single" w:color="000000"/>
        </w:rPr>
        <w:t>Paperwork Reduction Act</w:t>
      </w:r>
      <w:r>
        <w:rPr>
          <w:rFonts w:ascii="Arial" w:hAnsi="Arial" w:cs="Arial" w:eastAsia="Arial" w:hint="default"/>
          <w:spacing w:val="-19"/>
          <w:sz w:val="20"/>
          <w:szCs w:val="20"/>
          <w:u w:val="single" w:color="000000"/>
        </w:rPr>
        <w:t> </w:t>
      </w:r>
      <w:r>
        <w:rPr>
          <w:rFonts w:ascii="Arial" w:hAnsi="Arial" w:cs="Arial" w:eastAsia="Arial" w:hint="default"/>
          <w:sz w:val="20"/>
          <w:szCs w:val="20"/>
          <w:u w:val="single" w:color="000000"/>
        </w:rPr>
        <w:t>of</w:t>
      </w:r>
      <w:r>
        <w:rPr>
          <w:rFonts w:ascii="Arial" w:hAnsi="Arial" w:cs="Arial" w:eastAsia="Arial" w:hint="default"/>
          <w:spacing w:val="-1"/>
          <w:sz w:val="20"/>
          <w:szCs w:val="20"/>
        </w:rPr>
      </w:r>
      <w:r>
        <w:rPr>
          <w:rFonts w:ascii="Arial" w:hAnsi="Arial" w:cs="Arial" w:eastAsia="Arial" w:hint="default"/>
          <w:spacing w:val="-1"/>
          <w:sz w:val="20"/>
          <w:szCs w:val="20"/>
        </w:rPr>
        <w:t> </w:t>
      </w:r>
      <w:r>
        <w:rPr>
          <w:rFonts w:ascii="Arial" w:hAnsi="Arial" w:cs="Arial" w:eastAsia="Arial" w:hint="default"/>
          <w:sz w:val="20"/>
          <w:szCs w:val="20"/>
          <w:u w:val="single" w:color="000000"/>
        </w:rPr>
        <w:t>1995</w:t>
      </w:r>
      <w:r>
        <w:rPr>
          <w:rFonts w:ascii="Arial" w:hAnsi="Arial" w:cs="Arial" w:eastAsia="Arial" w:hint="default"/>
          <w:sz w:val="20"/>
          <w:szCs w:val="20"/>
        </w:rPr>
        <w:t>. You do not need to answer these questions</w:t>
      </w:r>
      <w:r>
        <w:rPr>
          <w:rFonts w:ascii="Arial" w:hAnsi="Arial" w:cs="Arial" w:eastAsia="Arial" w:hint="default"/>
          <w:spacing w:val="-26"/>
          <w:sz w:val="20"/>
          <w:szCs w:val="20"/>
        </w:rPr>
        <w:t> </w:t>
      </w:r>
      <w:r>
        <w:rPr>
          <w:rFonts w:ascii="Arial" w:hAnsi="Arial" w:cs="Arial" w:eastAsia="Arial" w:hint="default"/>
          <w:sz w:val="20"/>
          <w:szCs w:val="20"/>
        </w:rPr>
        <w:t>unless</w:t>
      </w:r>
      <w:r>
        <w:rPr>
          <w:rFonts w:ascii="Arial" w:hAnsi="Arial" w:cs="Arial" w:eastAsia="Arial" w:hint="default"/>
          <w:spacing w:val="-1"/>
          <w:sz w:val="20"/>
          <w:szCs w:val="20"/>
        </w:rPr>
        <w:t> </w:t>
      </w:r>
      <w:r>
        <w:rPr>
          <w:rFonts w:ascii="Arial" w:hAnsi="Arial" w:cs="Arial" w:eastAsia="Arial" w:hint="default"/>
          <w:sz w:val="20"/>
          <w:szCs w:val="20"/>
        </w:rPr>
        <w:t>we display a valid Office of Management and</w:t>
      </w:r>
      <w:r>
        <w:rPr>
          <w:rFonts w:ascii="Arial" w:hAnsi="Arial" w:cs="Arial" w:eastAsia="Arial" w:hint="default"/>
          <w:spacing w:val="-8"/>
          <w:sz w:val="20"/>
          <w:szCs w:val="20"/>
        </w:rPr>
        <w:t> </w:t>
      </w:r>
      <w:r>
        <w:rPr>
          <w:rFonts w:ascii="Arial" w:hAnsi="Arial" w:cs="Arial" w:eastAsia="Arial" w:hint="default"/>
          <w:sz w:val="20"/>
          <w:szCs w:val="20"/>
        </w:rPr>
        <w:t>Budget</w:t>
      </w:r>
      <w:r>
        <w:rPr>
          <w:rFonts w:ascii="Arial" w:hAnsi="Arial" w:cs="Arial" w:eastAsia="Arial" w:hint="default"/>
          <w:sz w:val="20"/>
          <w:szCs w:val="20"/>
        </w:rPr>
        <w:t> control number. We estimate that it will take about</w:t>
      </w:r>
      <w:r>
        <w:rPr>
          <w:rFonts w:ascii="Arial" w:hAnsi="Arial" w:cs="Arial" w:eastAsia="Arial" w:hint="default"/>
          <w:spacing w:val="-16"/>
          <w:sz w:val="20"/>
          <w:szCs w:val="20"/>
        </w:rPr>
        <w:t> </w:t>
      </w:r>
      <w:r>
        <w:rPr>
          <w:rFonts w:ascii="Arial" w:hAnsi="Arial" w:cs="Arial" w:eastAsia="Arial" w:hint="default"/>
          <w:sz w:val="20"/>
          <w:szCs w:val="20"/>
        </w:rPr>
        <w:t>10</w:t>
      </w:r>
      <w:r>
        <w:rPr>
          <w:rFonts w:ascii="Arial" w:hAnsi="Arial" w:cs="Arial" w:eastAsia="Arial" w:hint="default"/>
          <w:spacing w:val="-1"/>
          <w:sz w:val="20"/>
          <w:szCs w:val="20"/>
        </w:rPr>
        <w:t> </w:t>
      </w:r>
      <w:r>
        <w:rPr>
          <w:rFonts w:ascii="Arial" w:hAnsi="Arial" w:cs="Arial" w:eastAsia="Arial" w:hint="default"/>
          <w:sz w:val="20"/>
          <w:szCs w:val="20"/>
        </w:rPr>
        <w:t>minutes to read the instructions, gather the facts,</w:t>
      </w:r>
      <w:r>
        <w:rPr>
          <w:rFonts w:ascii="Arial" w:hAnsi="Arial" w:cs="Arial" w:eastAsia="Arial" w:hint="default"/>
          <w:spacing w:val="-16"/>
          <w:sz w:val="20"/>
          <w:szCs w:val="20"/>
        </w:rPr>
        <w:t> </w:t>
      </w:r>
      <w:r>
        <w:rPr>
          <w:rFonts w:ascii="Arial" w:hAnsi="Arial" w:cs="Arial" w:eastAsia="Arial" w:hint="default"/>
          <w:sz w:val="20"/>
          <w:szCs w:val="20"/>
        </w:rPr>
        <w:t>and</w:t>
      </w:r>
      <w:r>
        <w:rPr>
          <w:rFonts w:ascii="Arial" w:hAnsi="Arial" w:cs="Arial" w:eastAsia="Arial" w:hint="default"/>
          <w:spacing w:val="-1"/>
          <w:sz w:val="20"/>
          <w:szCs w:val="20"/>
        </w:rPr>
        <w:t> </w:t>
      </w:r>
      <w:r>
        <w:rPr>
          <w:rFonts w:ascii="Arial" w:hAnsi="Arial" w:cs="Arial" w:eastAsia="Arial" w:hint="default"/>
          <w:sz w:val="20"/>
          <w:szCs w:val="20"/>
        </w:rPr>
        <w:t>answer the questions. </w:t>
      </w:r>
      <w:r>
        <w:rPr>
          <w:rFonts w:ascii="Arial" w:hAnsi="Arial" w:cs="Arial" w:eastAsia="Arial" w:hint="default"/>
          <w:b/>
          <w:bCs/>
          <w:sz w:val="20"/>
          <w:szCs w:val="20"/>
        </w:rPr>
        <w:t>SEND THE COMPLETED</w:t>
      </w:r>
      <w:r>
        <w:rPr>
          <w:rFonts w:ascii="Arial" w:hAnsi="Arial" w:cs="Arial" w:eastAsia="Arial" w:hint="default"/>
          <w:b/>
          <w:bCs/>
          <w:spacing w:val="-18"/>
          <w:sz w:val="20"/>
          <w:szCs w:val="20"/>
        </w:rPr>
        <w:t> </w:t>
      </w:r>
      <w:r>
        <w:rPr>
          <w:rFonts w:ascii="Arial" w:hAnsi="Arial" w:cs="Arial" w:eastAsia="Arial" w:hint="default"/>
          <w:b/>
          <w:bCs/>
          <w:sz w:val="20"/>
          <w:szCs w:val="20"/>
        </w:rPr>
        <w:t>FORM</w:t>
      </w:r>
      <w:r>
        <w:rPr>
          <w:rFonts w:ascii="Arial" w:hAnsi="Arial" w:cs="Arial" w:eastAsia="Arial" w:hint="default"/>
          <w:b/>
          <w:bCs/>
          <w:sz w:val="20"/>
          <w:szCs w:val="20"/>
        </w:rPr>
        <w:t> TO YOUR LOCAL SOCIAL SECURITY OFFICE.</w:t>
      </w:r>
      <w:r>
        <w:rPr>
          <w:rFonts w:ascii="Arial" w:hAnsi="Arial" w:cs="Arial" w:eastAsia="Arial" w:hint="default"/>
          <w:b/>
          <w:bCs/>
          <w:spacing w:val="53"/>
          <w:sz w:val="20"/>
          <w:szCs w:val="20"/>
        </w:rPr>
        <w:t> </w:t>
      </w:r>
      <w:r>
        <w:rPr>
          <w:rFonts w:ascii="Arial" w:hAnsi="Arial" w:cs="Arial" w:eastAsia="Arial" w:hint="default"/>
          <w:b/>
          <w:bCs/>
          <w:sz w:val="20"/>
          <w:szCs w:val="20"/>
        </w:rPr>
        <w:t>The</w:t>
      </w:r>
      <w:r>
        <w:rPr>
          <w:rFonts w:ascii="Arial" w:hAnsi="Arial" w:cs="Arial" w:eastAsia="Arial" w:hint="default"/>
          <w:sz w:val="20"/>
          <w:szCs w:val="20"/>
        </w:rPr>
      </w:r>
    </w:p>
    <w:p>
      <w:pPr>
        <w:pStyle w:val="Heading2"/>
        <w:spacing w:line="249" w:lineRule="auto" w:before="1"/>
        <w:ind w:right="5770"/>
        <w:jc w:val="left"/>
        <w:rPr>
          <w:rFonts w:ascii="Arial" w:hAnsi="Arial" w:cs="Arial" w:eastAsia="Arial" w:hint="default"/>
          <w:b w:val="0"/>
          <w:bCs w:val="0"/>
        </w:rPr>
      </w:pPr>
      <w:r>
        <w:rPr/>
        <w:t>office is listed under U. S. Government agencies</w:t>
      </w:r>
      <w:r>
        <w:rPr>
          <w:spacing w:val="-10"/>
        </w:rPr>
        <w:t> </w:t>
      </w:r>
      <w:r>
        <w:rPr/>
        <w:t>in</w:t>
      </w:r>
      <w:r>
        <w:rPr/>
        <w:t> your telephone directory or you may call</w:t>
      </w:r>
      <w:r>
        <w:rPr>
          <w:spacing w:val="-6"/>
        </w:rPr>
        <w:t> </w:t>
      </w:r>
      <w:r>
        <w:rPr/>
        <w:t>Social</w:t>
      </w:r>
      <w:r>
        <w:rPr/>
        <w:t> Security at 1-800-772-1213 (TTY 1-800-325-0778).</w:t>
      </w:r>
      <w:r>
        <w:rPr>
          <w:spacing w:val="25"/>
        </w:rPr>
        <w:t> </w:t>
      </w:r>
      <w:r>
        <w:rPr>
          <w:rFonts w:ascii="Arial"/>
          <w:b w:val="0"/>
          <w:i/>
        </w:rPr>
        <w:t>You</w:t>
      </w:r>
      <w:r>
        <w:rPr>
          <w:rFonts w:ascii="Arial"/>
          <w:b w:val="0"/>
        </w:rPr>
      </w:r>
    </w:p>
    <w:p>
      <w:pPr>
        <w:spacing w:line="249" w:lineRule="auto" w:before="1"/>
        <w:ind w:left="141" w:right="577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Arial"/>
          <w:i/>
          <w:sz w:val="20"/>
        </w:rPr>
        <w:t>may send comments on our time estimate above to:</w:t>
      </w:r>
      <w:r>
        <w:rPr>
          <w:rFonts w:ascii="Arial"/>
          <w:i/>
          <w:spacing w:val="-18"/>
          <w:sz w:val="20"/>
        </w:rPr>
        <w:t> </w:t>
      </w:r>
      <w:r>
        <w:rPr>
          <w:rFonts w:ascii="Arial"/>
          <w:i/>
          <w:sz w:val="20"/>
        </w:rPr>
        <w:t>SSA,</w:t>
      </w:r>
      <w:r>
        <w:rPr>
          <w:rFonts w:ascii="Arial"/>
          <w:i/>
          <w:sz w:val="20"/>
        </w:rPr>
        <w:t> 6401 Security Blvd, Baltimore, MD 21235-6401.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b/>
          <w:i/>
          <w:sz w:val="20"/>
        </w:rPr>
        <w:t>Send </w:t>
      </w:r>
      <w:r>
        <w:rPr>
          <w:rFonts w:ascii="Arial"/>
          <w:b/>
          <w:i/>
          <w:sz w:val="20"/>
          <w:u w:val="single" w:color="000000"/>
        </w:rPr>
        <w:t>only </w:t>
      </w:r>
      <w:r>
        <w:rPr>
          <w:rFonts w:ascii="Arial"/>
          <w:b/>
          <w:i/>
          <w:sz w:val="20"/>
        </w:rPr>
        <w:t>comments relating to our time estimate to</w:t>
      </w:r>
      <w:r>
        <w:rPr>
          <w:rFonts w:ascii="Arial"/>
          <w:b/>
          <w:i/>
          <w:spacing w:val="-15"/>
          <w:sz w:val="20"/>
        </w:rPr>
        <w:t> </w:t>
      </w:r>
      <w:r>
        <w:rPr>
          <w:rFonts w:ascii="Arial"/>
          <w:b/>
          <w:i/>
          <w:sz w:val="20"/>
        </w:rPr>
        <w:t>this</w:t>
      </w:r>
      <w:r>
        <w:rPr>
          <w:rFonts w:ascii="Arial"/>
          <w:b/>
          <w:i/>
          <w:sz w:val="20"/>
        </w:rPr>
        <w:t> address, not the completed</w:t>
      </w:r>
      <w:r>
        <w:rPr>
          <w:rFonts w:ascii="Arial"/>
          <w:b/>
          <w:i/>
          <w:spacing w:val="-16"/>
          <w:sz w:val="20"/>
        </w:rPr>
        <w:t> </w:t>
      </w:r>
      <w:r>
        <w:rPr>
          <w:rFonts w:ascii="Arial"/>
          <w:b/>
          <w:i/>
          <w:sz w:val="20"/>
        </w:rPr>
        <w:t>form.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i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b/>
          <w:bCs/>
          <w:i/>
          <w:sz w:val="16"/>
          <w:szCs w:val="16"/>
        </w:rPr>
      </w:pPr>
    </w:p>
    <w:p>
      <w:pPr>
        <w:pStyle w:val="Heading2"/>
        <w:spacing w:line="240" w:lineRule="auto" w:before="0"/>
        <w:ind w:right="5770"/>
        <w:jc w:val="left"/>
        <w:rPr>
          <w:b w:val="0"/>
          <w:bCs w:val="0"/>
        </w:rPr>
      </w:pPr>
      <w:r>
        <w:rPr/>
        <w:t>References</w:t>
      </w:r>
      <w:r>
        <w:rPr>
          <w:b w:val="0"/>
        </w:rPr>
      </w:r>
    </w:p>
    <w:p>
      <w:pPr>
        <w:pStyle w:val="BodyText"/>
        <w:spacing w:line="249" w:lineRule="auto" w:before="68"/>
        <w:ind w:left="252" w:right="6637" w:hanging="112"/>
        <w:jc w:val="left"/>
      </w:pPr>
      <w:r>
        <w:rPr/>
        <w:t>• 18 U.S.C. §§ 203, 205, and 207; and 42</w:t>
      </w:r>
      <w:r>
        <w:rPr>
          <w:spacing w:val="-24"/>
        </w:rPr>
        <w:t> </w:t>
      </w:r>
      <w:r>
        <w:rPr/>
        <w:t>U.S.</w:t>
      </w:r>
      <w:r>
        <w:rPr>
          <w:spacing w:val="-1"/>
        </w:rPr>
        <w:t> </w:t>
      </w:r>
      <w:r>
        <w:rPr/>
        <w:t>C. §§ 406 (a), 1320a-6, and</w:t>
      </w:r>
      <w:r>
        <w:rPr>
          <w:spacing w:val="-23"/>
        </w:rPr>
        <w:t> </w:t>
      </w:r>
      <w:r>
        <w:rPr/>
        <w:t>1383(d)(2)</w:t>
      </w:r>
    </w:p>
    <w:p>
      <w:pPr>
        <w:pStyle w:val="BodyText"/>
        <w:spacing w:line="240" w:lineRule="auto" w:before="74"/>
        <w:ind w:left="141" w:right="5770"/>
        <w:jc w:val="left"/>
      </w:pPr>
      <w:r>
        <w:rPr/>
        <w:t>• 20 CFR §§ 404.1700 et. seq., 408.1101,</w:t>
      </w:r>
      <w:r>
        <w:rPr>
          <w:spacing w:val="-24"/>
        </w:rPr>
        <w:t> </w:t>
      </w:r>
      <w:r>
        <w:rPr/>
        <w:t>and</w:t>
      </w:r>
    </w:p>
    <w:p>
      <w:pPr>
        <w:pStyle w:val="BodyText"/>
        <w:spacing w:line="240" w:lineRule="auto" w:before="10"/>
        <w:ind w:left="252" w:right="5770"/>
        <w:jc w:val="left"/>
      </w:pPr>
      <w:r>
        <w:rPr/>
        <w:t>416.1500 et.</w:t>
      </w:r>
      <w:r>
        <w:rPr>
          <w:spacing w:val="-9"/>
        </w:rPr>
        <w:t> </w:t>
      </w:r>
      <w:r>
        <w:rPr/>
        <w:t>seq.</w:t>
      </w:r>
    </w:p>
    <w:p>
      <w:pPr>
        <w:pStyle w:val="ListParagraph"/>
        <w:numPr>
          <w:ilvl w:val="0"/>
          <w:numId w:val="2"/>
        </w:numPr>
        <w:tabs>
          <w:tab w:pos="268" w:val="left" w:leader="none"/>
        </w:tabs>
        <w:spacing w:line="240" w:lineRule="auto" w:before="89" w:after="0"/>
        <w:ind w:left="267" w:right="5770" w:hanging="126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Arial"/>
          <w:sz w:val="20"/>
        </w:rPr>
        <w:t>Social Security Rulings 83-27 and</w:t>
      </w:r>
      <w:r>
        <w:rPr>
          <w:rFonts w:ascii="Arial"/>
          <w:spacing w:val="-19"/>
          <w:sz w:val="20"/>
        </w:rPr>
        <w:t> </w:t>
      </w:r>
      <w:r>
        <w:rPr>
          <w:rFonts w:ascii="Arial"/>
          <w:sz w:val="20"/>
        </w:rPr>
        <w:t>82-39</w:t>
      </w:r>
    </w:p>
    <w:p>
      <w:pPr>
        <w:pStyle w:val="BodyText"/>
        <w:spacing w:line="240" w:lineRule="auto" w:before="87"/>
        <w:ind w:left="141" w:right="5770"/>
        <w:jc w:val="left"/>
      </w:pPr>
      <w:r>
        <w:rPr/>
        <w:t>• 26 U.S.C. §§ 6041 and</w:t>
      </w:r>
      <w:r>
        <w:rPr>
          <w:spacing w:val="-19"/>
        </w:rPr>
        <w:t> </w:t>
      </w:r>
      <w:r>
        <w:rPr/>
        <w:t>6045(f)</w:t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line="20" w:lineRule="exact"/>
        <w:ind w:left="115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540.450pt;height:.5pt;mso-position-horizontal-relative:char;mso-position-vertical-relative:line" coordorigin="0,0" coordsize="10809,10">
            <v:group style="position:absolute;left:5;top:5;width:10799;height:2" coordorigin="5,5" coordsize="10799,2">
              <v:shape style="position:absolute;left:5;top:5;width:10799;height:2" coordorigin="5,5" coordsize="10799,0" path="m5,5l10804,5e" filled="false" stroked="true" strokeweight=".5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before="52"/>
        <w:ind w:left="125" w:right="577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Arial"/>
          <w:sz w:val="20"/>
        </w:rPr>
        <w:t>Form </w:t>
      </w:r>
      <w:r>
        <w:rPr>
          <w:rFonts w:ascii="Arial"/>
          <w:b/>
          <w:sz w:val="20"/>
        </w:rPr>
        <w:t>SSA-1696-U4 </w:t>
      </w:r>
      <w:r>
        <w:rPr>
          <w:rFonts w:ascii="Arial"/>
          <w:sz w:val="20"/>
        </w:rPr>
        <w:t>(07-2014) ef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(07-2014)</w:t>
      </w:r>
    </w:p>
    <w:p>
      <w:pPr>
        <w:spacing w:after="0"/>
        <w:jc w:val="left"/>
        <w:rPr>
          <w:rFonts w:ascii="Arial" w:hAnsi="Arial" w:cs="Arial" w:eastAsia="Arial" w:hint="default"/>
          <w:sz w:val="20"/>
          <w:szCs w:val="20"/>
        </w:rPr>
        <w:sectPr>
          <w:pgSz w:w="12240" w:h="15840"/>
          <w:pgMar w:top="300" w:bottom="280" w:left="600" w:right="60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90"/>
        <w:ind w:left="94" w:right="94" w:firstLine="0"/>
        <w:jc w:val="center"/>
        <w:rPr>
          <w:rFonts w:ascii="Courier New" w:hAnsi="Courier New" w:cs="Courier New" w:eastAsia="Courier New" w:hint="default"/>
          <w:sz w:val="36"/>
          <w:szCs w:val="36"/>
        </w:rPr>
      </w:pPr>
      <w:r>
        <w:rPr>
          <w:rFonts w:ascii="Courier New"/>
          <w:sz w:val="36"/>
        </w:rPr>
        <w:t>Thank you for using </w:t>
      </w:r>
      <w:hyperlink r:id="rId6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pacing w:val="-7"/>
          <w:sz w:val="36"/>
        </w:rPr>
        <w:t> </w:t>
      </w:r>
      <w:r>
        <w:rPr>
          <w:rFonts w:ascii="Courier New"/>
          <w:sz w:val="36"/>
        </w:rPr>
        <w:t>service!</w:t>
      </w:r>
    </w:p>
    <w:p>
      <w:pPr>
        <w:spacing w:line="240" w:lineRule="auto" w:before="11"/>
        <w:rPr>
          <w:rFonts w:ascii="Courier New" w:hAnsi="Courier New" w:cs="Courier New" w:eastAsia="Courier New" w:hint="default"/>
          <w:sz w:val="38"/>
          <w:szCs w:val="38"/>
        </w:rPr>
      </w:pPr>
    </w:p>
    <w:p>
      <w:pPr>
        <w:spacing w:line="508" w:lineRule="auto" w:before="0"/>
        <w:ind w:left="94" w:right="93" w:firstLine="0"/>
        <w:jc w:val="center"/>
        <w:rPr>
          <w:rFonts w:ascii="Courier New" w:hAnsi="Courier New" w:cs="Courier New" w:eastAsia="Courier New" w:hint="default"/>
          <w:sz w:val="27"/>
          <w:szCs w:val="27"/>
        </w:rPr>
      </w:pPr>
      <w:r>
        <w:rPr>
          <w:rFonts w:ascii="Courier New"/>
          <w:color w:val="FF0000"/>
          <w:sz w:val="27"/>
        </w:rPr>
        <w:t>Only two pages are converted. Please Sign Up to convert all</w:t>
      </w:r>
      <w:r>
        <w:rPr>
          <w:rFonts w:ascii="Courier New"/>
          <w:color w:val="FF0000"/>
          <w:spacing w:val="-13"/>
          <w:sz w:val="27"/>
        </w:rPr>
        <w:t> </w:t>
      </w:r>
      <w:r>
        <w:rPr>
          <w:rFonts w:ascii="Courier New"/>
          <w:color w:val="FF0000"/>
          <w:sz w:val="27"/>
        </w:rPr>
        <w:t>pages.</w:t>
      </w:r>
      <w:r>
        <w:rPr>
          <w:rFonts w:ascii="Courier New"/>
          <w:color w:val="FF0000"/>
          <w:w w:val="99"/>
          <w:sz w:val="27"/>
        </w:rPr>
        <w:t> </w:t>
      </w:r>
      <w:r>
        <w:rPr>
          <w:rFonts w:ascii="Courier New"/>
          <w:color w:val="0000FF"/>
          <w:w w:val="99"/>
          <w:sz w:val="27"/>
        </w:rPr>
      </w:r>
      <w:hyperlink r:id="rId7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  <w:r>
          <w:rPr>
            <w:rFonts w:ascii="Courier New"/>
            <w:color w:val="0000FF"/>
            <w:sz w:val="27"/>
          </w:rPr>
        </w:r>
        <w:r>
          <w:rPr>
            <w:rFonts w:ascii="Courier New"/>
            <w:sz w:val="27"/>
          </w:rPr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•"/>
      <w:lvlJc w:val="left"/>
      <w:pPr>
        <w:ind w:left="225" w:hanging="126"/>
      </w:pPr>
      <w:rPr>
        <w:rFonts w:hint="default" w:ascii="Arial" w:hAnsi="Arial" w:eastAsia="Arial"/>
        <w:spacing w:val="-1"/>
        <w:w w:val="100"/>
        <w:sz w:val="20"/>
        <w:szCs w:val="20"/>
      </w:rPr>
    </w:lvl>
    <w:lvl w:ilvl="1">
      <w:start w:val="1"/>
      <w:numFmt w:val="bullet"/>
      <w:lvlText w:val="•"/>
      <w:lvlJc w:val="left"/>
      <w:pPr>
        <w:ind w:left="742" w:hanging="1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65" w:hanging="1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88" w:hanging="1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11" w:hanging="1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34" w:hanging="1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57" w:hanging="1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80" w:hanging="1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403" w:hanging="12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85" w:hanging="223"/>
        <w:jc w:val="left"/>
      </w:pPr>
      <w:rPr>
        <w:rFonts w:hint="default" w:ascii="Arial" w:hAnsi="Arial" w:eastAsia="Arial"/>
        <w:spacing w:val="-1"/>
        <w:w w:val="100"/>
        <w:sz w:val="20"/>
        <w:szCs w:val="20"/>
      </w:rPr>
    </w:lvl>
    <w:lvl w:ilvl="1">
      <w:start w:val="1"/>
      <w:numFmt w:val="bullet"/>
      <w:lvlText w:val="•"/>
      <w:lvlJc w:val="left"/>
      <w:pPr>
        <w:ind w:left="1500" w:hanging="22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0" w:hanging="2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41" w:hanging="2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61" w:hanging="2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81" w:hanging="2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02" w:hanging="2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22" w:hanging="2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442" w:hanging="22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4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42"/>
      <w:outlineLvl w:val="1"/>
    </w:pPr>
    <w:rPr>
      <w:rFonts w:ascii="Arial" w:hAnsi="Arial" w:eastAsia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162"/>
      <w:ind w:left="141"/>
      <w:outlineLvl w:val="2"/>
    </w:pPr>
    <w:rPr>
      <w:rFonts w:ascii="Arial" w:hAnsi="Arial" w:eastAsia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ocialsecurity.govor/" TargetMode="External"/><Relationship Id="rId6" Type="http://schemas.openxmlformats.org/officeDocument/2006/relationships/hyperlink" Target="http://www.freepdfconvert.com/" TargetMode="External"/><Relationship Id="rId7" Type="http://schemas.openxmlformats.org/officeDocument/2006/relationships/hyperlink" Target="https://www.freepdfconvert.com/membership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</dc:creator>
  <cp:keywords>SSA-1696-U4, 1696, 1696-U4, SSA-1696, Appointment, Representative, Claimant, Representation, Appointment of Representation</cp:keywords>
  <dc:subject>Application to apply for Appoinment of Representative (Representing Claimant) </dc:subject>
  <dc:title>Appointment of Representative</dc:title>
  <dcterms:created xsi:type="dcterms:W3CDTF">2017-01-05T23:42:12Z</dcterms:created>
  <dcterms:modified xsi:type="dcterms:W3CDTF">2017-01-05T23:42:12Z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2014-10-27T00:00:00Z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2017-01-06T00:00:00Z</vt:filetime>
  </property>
</Properties>
</file>