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1ABDC0" w14:textId="77777777" w:rsidR="000E15F4" w:rsidRDefault="000E15F4" w:rsidP="000E15F4">
      <w:pPr>
        <w:spacing w:after="0"/>
        <w:jc w:val="both"/>
        <w:rPr>
          <w:i/>
          <w:iCs/>
        </w:rPr>
      </w:pPr>
      <w:r w:rsidRPr="000E15F4">
        <w:rPr>
          <w:lang w:val="en-US"/>
        </w:rPr>
        <w:t xml:space="preserve">Wang, Q., Li, R., Wang, Q., &amp; Chen, S. (2021). </w:t>
      </w:r>
      <w:r w:rsidRPr="000E15F4">
        <w:rPr>
          <w:b/>
          <w:bCs/>
          <w:lang w:val="en-US"/>
        </w:rPr>
        <w:t>Non-fungible token (NFT): Overview, evaluation, opportunities and challenges</w:t>
      </w:r>
      <w:r w:rsidRPr="000E15F4">
        <w:rPr>
          <w:lang w:val="en-US"/>
        </w:rPr>
        <w:t xml:space="preserve">. </w:t>
      </w:r>
      <w:proofErr w:type="spellStart"/>
      <w:r w:rsidRPr="000E15F4">
        <w:rPr>
          <w:i/>
          <w:iCs/>
          <w:lang w:val="en-US"/>
        </w:rPr>
        <w:t>arXiv</w:t>
      </w:r>
      <w:proofErr w:type="spellEnd"/>
      <w:r w:rsidRPr="000E15F4">
        <w:rPr>
          <w:i/>
          <w:iCs/>
          <w:lang w:val="en-US"/>
        </w:rPr>
        <w:t xml:space="preserve"> preprint arXiv:2105.07447</w:t>
      </w:r>
    </w:p>
    <w:p w14:paraId="276949C8" w14:textId="7E45C81B" w:rsidR="00A75D57" w:rsidRPr="00A75D57" w:rsidRDefault="000E15F4" w:rsidP="000E15F4">
      <w:pPr>
        <w:spacing w:after="0"/>
        <w:jc w:val="both"/>
        <w:rPr>
          <w:lang w:val="en-US"/>
        </w:rPr>
      </w:pPr>
      <w:r w:rsidRPr="000E15F4">
        <w:rPr>
          <w:lang w:val="en-US"/>
        </w:rPr>
        <w:br/>
      </w:r>
      <w:r w:rsidR="00A75D57" w:rsidRPr="00A75D57">
        <w:rPr>
          <w:lang w:val="en-US"/>
        </w:rPr>
        <w:t xml:space="preserve">This research paper discusses the Non-Fungible Token (NFT) market, which has seen explosive growth in recent years. NFTs are unique digital assets built on blockchain technology, unlike fungible cryptocurrencies like Bitcoin where all units are the same. </w:t>
      </w:r>
    </w:p>
    <w:p w14:paraId="74AF1FBE" w14:textId="7923D0BD" w:rsidR="00A75D57" w:rsidRPr="00A75D57" w:rsidRDefault="00A75D57" w:rsidP="00A75D57">
      <w:pPr>
        <w:spacing w:before="240"/>
        <w:jc w:val="both"/>
        <w:rPr>
          <w:b/>
          <w:bCs/>
          <w:lang w:val="en-US"/>
        </w:rPr>
      </w:pPr>
      <w:r w:rsidRPr="00A75D57">
        <w:rPr>
          <w:b/>
          <w:bCs/>
          <w:lang w:val="en-US"/>
        </w:rPr>
        <w:t>Here's a breakdown of the key points:</w:t>
      </w:r>
    </w:p>
    <w:p w14:paraId="7D61AEE3" w14:textId="77777777" w:rsidR="00A75D57" w:rsidRPr="00A75D57" w:rsidRDefault="00A75D57" w:rsidP="00A75D57">
      <w:pPr>
        <w:spacing w:after="0"/>
        <w:jc w:val="both"/>
        <w:rPr>
          <w:lang w:val="en-US"/>
        </w:rPr>
      </w:pPr>
      <w:r w:rsidRPr="00A75D57">
        <w:rPr>
          <w:lang w:val="en-US"/>
        </w:rPr>
        <w:t>What are NFTs? They are unique digital tokens used to represent ownership of digital assets like art, collectibles, event tickets, etc. Each NFT is distinct and cannot be replicated.</w:t>
      </w:r>
    </w:p>
    <w:p w14:paraId="277F25D7" w14:textId="77777777" w:rsidR="00A75D57" w:rsidRPr="00A75D57" w:rsidRDefault="00A75D57" w:rsidP="00A75D57">
      <w:pPr>
        <w:spacing w:after="0"/>
        <w:jc w:val="both"/>
        <w:rPr>
          <w:lang w:val="en-US"/>
        </w:rPr>
      </w:pPr>
      <w:r w:rsidRPr="00A75D57">
        <w:rPr>
          <w:lang w:val="en-US"/>
        </w:rPr>
        <w:t xml:space="preserve">Benefits of NFTs: </w:t>
      </w:r>
    </w:p>
    <w:p w14:paraId="53DB67D2" w14:textId="77777777" w:rsidR="00A75D57" w:rsidRPr="00A75D57" w:rsidRDefault="00A75D57" w:rsidP="00A75D57">
      <w:pPr>
        <w:spacing w:after="0"/>
        <w:jc w:val="both"/>
        <w:rPr>
          <w:lang w:val="en-US"/>
        </w:rPr>
      </w:pPr>
      <w:r w:rsidRPr="00A75D57">
        <w:rPr>
          <w:lang w:val="en-US"/>
        </w:rPr>
        <w:t xml:space="preserve">    Ownership Proof: NFTs provide verifiable proof of ownership for digital assets.</w:t>
      </w:r>
    </w:p>
    <w:p w14:paraId="232ABE67" w14:textId="77777777" w:rsidR="00A75D57" w:rsidRPr="00A75D57" w:rsidRDefault="00A75D57" w:rsidP="00A75D57">
      <w:pPr>
        <w:spacing w:after="0"/>
        <w:jc w:val="both"/>
        <w:rPr>
          <w:lang w:val="en-US"/>
        </w:rPr>
      </w:pPr>
      <w:r w:rsidRPr="00A75D57">
        <w:rPr>
          <w:lang w:val="en-US"/>
        </w:rPr>
        <w:t xml:space="preserve">    Royalties for Creators: Creators can earn royalties on each resale of their NFT.</w:t>
      </w:r>
    </w:p>
    <w:p w14:paraId="39D74A76" w14:textId="77777777" w:rsidR="00A75D57" w:rsidRPr="00A75D57" w:rsidRDefault="00A75D57" w:rsidP="00A75D57">
      <w:pPr>
        <w:spacing w:after="0"/>
        <w:jc w:val="both"/>
        <w:rPr>
          <w:lang w:val="en-US"/>
        </w:rPr>
      </w:pPr>
      <w:r w:rsidRPr="00A75D57">
        <w:rPr>
          <w:lang w:val="en-US"/>
        </w:rPr>
        <w:t xml:space="preserve">    New Opportunities: NFTs are enabling new applications in gaming, art, ticketing, and other fields.</w:t>
      </w:r>
    </w:p>
    <w:p w14:paraId="135070EE" w14:textId="77777777" w:rsidR="00A75D57" w:rsidRPr="00A75D57" w:rsidRDefault="00A75D57" w:rsidP="00A75D57">
      <w:pPr>
        <w:spacing w:after="0"/>
        <w:jc w:val="both"/>
        <w:rPr>
          <w:lang w:val="en-US"/>
        </w:rPr>
      </w:pPr>
      <w:r w:rsidRPr="00A75D57">
        <w:rPr>
          <w:lang w:val="en-US"/>
        </w:rPr>
        <w:t>Current State of NFTs: The market is booming, with significant growth in sales volume and user participation.</w:t>
      </w:r>
    </w:p>
    <w:p w14:paraId="169B80C8" w14:textId="100908B2" w:rsidR="002C5EEE" w:rsidRDefault="00A75D57" w:rsidP="00A75D57">
      <w:pPr>
        <w:spacing w:after="0"/>
        <w:jc w:val="both"/>
        <w:rPr>
          <w:lang w:val="en-US"/>
        </w:rPr>
      </w:pPr>
      <w:r w:rsidRPr="00A75D57">
        <w:rPr>
          <w:lang w:val="en-US"/>
        </w:rPr>
        <w:t>Challenges: Despite the potential, NFT technology is still young and faces challenges like security vulnerabilities and privacy concerns.</w:t>
      </w:r>
    </w:p>
    <w:p w14:paraId="4C3E14B1" w14:textId="77777777" w:rsidR="00A75D57" w:rsidRPr="00A75D57" w:rsidRDefault="00A75D57" w:rsidP="00A75D57">
      <w:pPr>
        <w:spacing w:before="240"/>
        <w:jc w:val="both"/>
        <w:rPr>
          <w:b/>
          <w:bCs/>
          <w:lang w:val="en-US"/>
        </w:rPr>
      </w:pPr>
      <w:r w:rsidRPr="00A75D57">
        <w:rPr>
          <w:b/>
          <w:bCs/>
          <w:lang w:val="en-US"/>
        </w:rPr>
        <w:t>The primary objectives of the paper are:</w:t>
      </w:r>
    </w:p>
    <w:p w14:paraId="6F697C01" w14:textId="7D855E99" w:rsidR="00A75D57" w:rsidRPr="00A75D57" w:rsidRDefault="00A75D57" w:rsidP="00A75D57">
      <w:pPr>
        <w:spacing w:after="0"/>
        <w:jc w:val="both"/>
        <w:rPr>
          <w:lang w:val="en-US"/>
        </w:rPr>
      </w:pPr>
      <w:r w:rsidRPr="00A75D57">
        <w:rPr>
          <w:lang w:val="en-US"/>
        </w:rPr>
        <w:t xml:space="preserve">To provide </w:t>
      </w:r>
      <w:proofErr w:type="spellStart"/>
      <w:proofErr w:type="gramStart"/>
      <w:r w:rsidRPr="00A75D57">
        <w:rPr>
          <w:lang w:val="en-US"/>
        </w:rPr>
        <w:t>a</w:t>
      </w:r>
      <w:proofErr w:type="spellEnd"/>
      <w:proofErr w:type="gramEnd"/>
      <w:r w:rsidRPr="00A75D57">
        <w:rPr>
          <w:lang w:val="en-US"/>
        </w:rPr>
        <w:t xml:space="preserve"> overview of NFT technology: This includes explaining the basic concepts, underlying technology, and use cases of NFTs.</w:t>
      </w:r>
    </w:p>
    <w:p w14:paraId="3CC728AD" w14:textId="77777777" w:rsidR="00A75D57" w:rsidRPr="00A75D57" w:rsidRDefault="00A75D57" w:rsidP="00A75D57">
      <w:pPr>
        <w:spacing w:after="0"/>
        <w:jc w:val="both"/>
        <w:rPr>
          <w:lang w:val="en-US"/>
        </w:rPr>
      </w:pPr>
      <w:r w:rsidRPr="00A75D57">
        <w:rPr>
          <w:lang w:val="en-US"/>
        </w:rPr>
        <w:t>To evaluate the current state of NFT technology: This involves assessing the strengths, weaknesses, and potential risks associated with NFTs.</w:t>
      </w:r>
    </w:p>
    <w:p w14:paraId="3F70477E" w14:textId="77777777" w:rsidR="00A75D57" w:rsidRPr="00A75D57" w:rsidRDefault="00A75D57" w:rsidP="00A75D57">
      <w:pPr>
        <w:spacing w:after="0"/>
        <w:jc w:val="both"/>
        <w:rPr>
          <w:lang w:val="en-US"/>
        </w:rPr>
      </w:pPr>
      <w:r w:rsidRPr="00A75D57">
        <w:rPr>
          <w:lang w:val="en-US"/>
        </w:rPr>
        <w:t>To identify opportunities for future development: The paper explores potential applications and innovations in the NFT space.</w:t>
      </w:r>
    </w:p>
    <w:p w14:paraId="51739406" w14:textId="77777777" w:rsidR="00A75D57" w:rsidRPr="00A75D57" w:rsidRDefault="00A75D57" w:rsidP="00A75D57">
      <w:pPr>
        <w:spacing w:after="0"/>
        <w:jc w:val="both"/>
        <w:rPr>
          <w:lang w:val="en-US"/>
        </w:rPr>
      </w:pPr>
      <w:r w:rsidRPr="00A75D57">
        <w:rPr>
          <w:lang w:val="en-US"/>
        </w:rPr>
        <w:t>To highlight the challenges faced by the NFT ecosystem: The paper discusses the technical, regulatory, and social challenges that may hinder the adoption of NFTs.</w:t>
      </w:r>
    </w:p>
    <w:p w14:paraId="5A028F8E" w14:textId="77777777" w:rsidR="00A75D57" w:rsidRPr="00A75D57" w:rsidRDefault="00A75D57" w:rsidP="00A75D57">
      <w:pPr>
        <w:spacing w:before="240"/>
        <w:jc w:val="both"/>
        <w:rPr>
          <w:b/>
          <w:bCs/>
          <w:lang w:val="en-US"/>
        </w:rPr>
      </w:pPr>
      <w:r w:rsidRPr="00A75D57">
        <w:rPr>
          <w:b/>
          <w:bCs/>
          <w:lang w:val="en-US"/>
        </w:rPr>
        <w:t>Methodology</w:t>
      </w:r>
    </w:p>
    <w:p w14:paraId="2F4A3193" w14:textId="77777777" w:rsidR="00A75D57" w:rsidRPr="00A75D57" w:rsidRDefault="00A75D57" w:rsidP="00A75D57">
      <w:pPr>
        <w:spacing w:after="0"/>
        <w:jc w:val="both"/>
        <w:rPr>
          <w:lang w:val="en-US"/>
        </w:rPr>
      </w:pPr>
      <w:r w:rsidRPr="00A75D57">
        <w:rPr>
          <w:lang w:val="en-US"/>
        </w:rPr>
        <w:t>The authors employed a literature review and analysis methodology to achieve their objectives. They systematically reviewed existing research papers, whitepapers, and industry reports on NFTs. The analysis involved:</w:t>
      </w:r>
    </w:p>
    <w:p w14:paraId="1764F6ED" w14:textId="77777777" w:rsidR="00A75D57" w:rsidRPr="00A75D57" w:rsidRDefault="00A75D57" w:rsidP="00A75D57">
      <w:pPr>
        <w:spacing w:after="0"/>
        <w:jc w:val="both"/>
        <w:rPr>
          <w:lang w:val="en-US"/>
        </w:rPr>
      </w:pPr>
      <w:r w:rsidRPr="00A75D57">
        <w:rPr>
          <w:lang w:val="en-US"/>
        </w:rPr>
        <w:t>Identifying key concepts and technologies: The authors delved into the fundamental concepts of blockchain, smart contracts, and token standards, specifically focusing on NFTs.</w:t>
      </w:r>
    </w:p>
    <w:p w14:paraId="1761A89C" w14:textId="77777777" w:rsidR="00A75D57" w:rsidRPr="00A75D57" w:rsidRDefault="00A75D57" w:rsidP="00A75D57">
      <w:pPr>
        <w:spacing w:after="0"/>
        <w:jc w:val="both"/>
        <w:rPr>
          <w:lang w:val="en-US"/>
        </w:rPr>
      </w:pPr>
      <w:r w:rsidRPr="00A75D57">
        <w:rPr>
          <w:lang w:val="en-US"/>
        </w:rPr>
        <w:t>Evaluating the security and privacy aspects: The paper assessed the potential security risks and privacy concerns associated with NFTs, including the vulnerability of smart contracts to malicious attacks.</w:t>
      </w:r>
    </w:p>
    <w:p w14:paraId="188E193A" w14:textId="77777777" w:rsidR="00A75D57" w:rsidRPr="00A75D57" w:rsidRDefault="00A75D57" w:rsidP="00A75D57">
      <w:pPr>
        <w:spacing w:after="0"/>
        <w:jc w:val="both"/>
        <w:rPr>
          <w:lang w:val="en-US"/>
        </w:rPr>
      </w:pPr>
      <w:r w:rsidRPr="00A75D57">
        <w:rPr>
          <w:lang w:val="en-US"/>
        </w:rPr>
        <w:t>Exploring potential applications: The authors investigated a wide range of use cases for NFTs, such as digital art, gaming, real estate, and supply chain management.</w:t>
      </w:r>
    </w:p>
    <w:p w14:paraId="1E6A9486" w14:textId="77777777" w:rsidR="00A75D57" w:rsidRPr="00A75D57" w:rsidRDefault="00A75D57" w:rsidP="00A75D57">
      <w:pPr>
        <w:spacing w:after="0"/>
        <w:jc w:val="both"/>
        <w:rPr>
          <w:lang w:val="en-US"/>
        </w:rPr>
      </w:pPr>
      <w:r w:rsidRPr="00A75D57">
        <w:rPr>
          <w:lang w:val="en-US"/>
        </w:rPr>
        <w:lastRenderedPageBreak/>
        <w:t>Identifying challenges and limitations: The paper highlighted the technical, regulatory, and scalability challenges that may hinder the widespread adoption of NFTs.</w:t>
      </w:r>
    </w:p>
    <w:p w14:paraId="79D092F8" w14:textId="77777777" w:rsidR="00A75D57" w:rsidRPr="00A75D57" w:rsidRDefault="00A75D57" w:rsidP="00A75D57">
      <w:pPr>
        <w:spacing w:before="240"/>
        <w:jc w:val="both"/>
        <w:rPr>
          <w:b/>
          <w:bCs/>
          <w:lang w:val="en-US"/>
        </w:rPr>
      </w:pPr>
      <w:r w:rsidRPr="00A75D57">
        <w:rPr>
          <w:b/>
          <w:bCs/>
          <w:lang w:val="en-US"/>
        </w:rPr>
        <w:t>Results</w:t>
      </w:r>
    </w:p>
    <w:p w14:paraId="51A3406F" w14:textId="77777777" w:rsidR="00A75D57" w:rsidRPr="00A75D57" w:rsidRDefault="00A75D57" w:rsidP="00A75D57">
      <w:pPr>
        <w:spacing w:after="0"/>
        <w:jc w:val="both"/>
        <w:rPr>
          <w:lang w:val="en-US"/>
        </w:rPr>
      </w:pPr>
      <w:r w:rsidRPr="00A75D57">
        <w:rPr>
          <w:lang w:val="en-US"/>
        </w:rPr>
        <w:t>The paper presents several key findings:</w:t>
      </w:r>
    </w:p>
    <w:p w14:paraId="35DA9AB4" w14:textId="77777777" w:rsidR="00A75D57" w:rsidRPr="00A75D57" w:rsidRDefault="00A75D57" w:rsidP="00A75D57">
      <w:pPr>
        <w:spacing w:after="0"/>
        <w:jc w:val="both"/>
        <w:rPr>
          <w:lang w:val="en-US"/>
        </w:rPr>
      </w:pPr>
      <w:r w:rsidRPr="00A75D57">
        <w:rPr>
          <w:lang w:val="en-US"/>
        </w:rPr>
        <w:t>NFTs have the potential to revolutionize various industries: By providing unique digital ownership and verifiable provenance, NFTs can create new opportunities for artists, musicians, and other creators.</w:t>
      </w:r>
    </w:p>
    <w:p w14:paraId="1E6DCBD3" w14:textId="77777777" w:rsidR="00A75D57" w:rsidRPr="00A75D57" w:rsidRDefault="00A75D57" w:rsidP="00A75D57">
      <w:pPr>
        <w:spacing w:after="0"/>
        <w:jc w:val="both"/>
        <w:rPr>
          <w:lang w:val="en-US"/>
        </w:rPr>
      </w:pPr>
      <w:r w:rsidRPr="00A75D57">
        <w:rPr>
          <w:lang w:val="en-US"/>
        </w:rPr>
        <w:t>Security and scalability are major concerns: The security of smart contracts and the scalability of blockchain networks are critical challenges that need to be addressed.</w:t>
      </w:r>
    </w:p>
    <w:p w14:paraId="75312EB9" w14:textId="77777777" w:rsidR="00A75D57" w:rsidRPr="00A75D57" w:rsidRDefault="00A75D57" w:rsidP="00A75D57">
      <w:pPr>
        <w:spacing w:after="0"/>
        <w:jc w:val="both"/>
        <w:rPr>
          <w:lang w:val="en-US"/>
        </w:rPr>
      </w:pPr>
      <w:r w:rsidRPr="00A75D57">
        <w:rPr>
          <w:lang w:val="en-US"/>
        </w:rPr>
        <w:t>Regulatory frameworks are still evolving: Clear regulatory guidelines are necessary to ensure the legal and ethical use of NFTs.</w:t>
      </w:r>
    </w:p>
    <w:p w14:paraId="7ADA5D93" w14:textId="77777777" w:rsidR="00A75D57" w:rsidRPr="00A75D57" w:rsidRDefault="00A75D57" w:rsidP="00A75D57">
      <w:pPr>
        <w:spacing w:after="0"/>
        <w:jc w:val="both"/>
        <w:rPr>
          <w:lang w:val="en-US"/>
        </w:rPr>
      </w:pPr>
      <w:r w:rsidRPr="00A75D57">
        <w:rPr>
          <w:lang w:val="en-US"/>
        </w:rPr>
        <w:t>Interoperability between different blockchain platforms is essential: To facilitate the seamless exchange of NFTs, interoperability standards need to be developed.</w:t>
      </w:r>
    </w:p>
    <w:p w14:paraId="2644BFAC" w14:textId="77777777" w:rsidR="00A75D57" w:rsidRPr="00A75D57" w:rsidRDefault="00A75D57" w:rsidP="00A75D57">
      <w:pPr>
        <w:spacing w:after="0"/>
        <w:jc w:val="both"/>
        <w:rPr>
          <w:lang w:val="en-US"/>
        </w:rPr>
      </w:pPr>
      <w:r w:rsidRPr="00A75D57">
        <w:rPr>
          <w:lang w:val="en-US"/>
        </w:rPr>
        <w:t>User education and awareness are crucial: To drive mass adoption, it is essential to educate users about the benefits and risks of NFTs.</w:t>
      </w:r>
    </w:p>
    <w:p w14:paraId="0050035A" w14:textId="3679F949" w:rsidR="00A75D57" w:rsidRDefault="00A75D57" w:rsidP="00A75D57">
      <w:pPr>
        <w:spacing w:after="0"/>
        <w:jc w:val="both"/>
        <w:rPr>
          <w:lang w:val="en-US"/>
        </w:rPr>
      </w:pPr>
      <w:r w:rsidRPr="00A75D57">
        <w:rPr>
          <w:lang w:val="en-US"/>
        </w:rPr>
        <w:t>By providing a comprehensive overview, evaluating the current state, identifying opportunities, and highlighting challenges, the paper contributes to a better understanding of NFT technology and its potential impact.</w:t>
      </w:r>
    </w:p>
    <w:p w14:paraId="6D12921E" w14:textId="33E442E4" w:rsidR="00A75D57" w:rsidRPr="00A75D57" w:rsidRDefault="00A75D57" w:rsidP="00A75D57">
      <w:pPr>
        <w:spacing w:before="240"/>
        <w:jc w:val="both"/>
        <w:rPr>
          <w:b/>
          <w:bCs/>
          <w:lang w:val="en-US"/>
        </w:rPr>
      </w:pPr>
      <w:r>
        <w:rPr>
          <w:b/>
          <w:bCs/>
          <w:lang w:val="en-US"/>
        </w:rPr>
        <w:t>P</w:t>
      </w:r>
      <w:r w:rsidRPr="00A75D57">
        <w:rPr>
          <w:b/>
          <w:bCs/>
          <w:lang w:val="en-US"/>
        </w:rPr>
        <w:t>otential applications for NFTs:</w:t>
      </w:r>
    </w:p>
    <w:p w14:paraId="4F628AAD" w14:textId="77777777" w:rsidR="00A75D57" w:rsidRPr="00A75D57" w:rsidRDefault="00A75D57" w:rsidP="00A75D57">
      <w:pPr>
        <w:spacing w:after="0"/>
        <w:jc w:val="both"/>
        <w:rPr>
          <w:lang w:val="en-US"/>
        </w:rPr>
      </w:pPr>
      <w:r w:rsidRPr="00A75D57">
        <w:rPr>
          <w:lang w:val="en-US"/>
        </w:rPr>
        <w:t>Digital Art and Collectibles: NFTs can be used to represent ownership of unique digital art, music, and other collectibles. This allows artists to directly sell their work and receive royalties on secondary sales.</w:t>
      </w:r>
    </w:p>
    <w:p w14:paraId="126EF07B" w14:textId="77777777" w:rsidR="00A75D57" w:rsidRPr="00A75D57" w:rsidRDefault="00A75D57" w:rsidP="00A75D57">
      <w:pPr>
        <w:spacing w:after="0"/>
        <w:jc w:val="both"/>
        <w:rPr>
          <w:lang w:val="en-US"/>
        </w:rPr>
      </w:pPr>
      <w:r w:rsidRPr="00A75D57">
        <w:rPr>
          <w:lang w:val="en-US"/>
        </w:rPr>
        <w:t>Gaming: NFTs can be used to represent in-game items, characters, and virtual lands, enabling players to own and trade these assets.</w:t>
      </w:r>
    </w:p>
    <w:p w14:paraId="450C6C29" w14:textId="77777777" w:rsidR="00A75D57" w:rsidRPr="00A75D57" w:rsidRDefault="00A75D57" w:rsidP="00A75D57">
      <w:pPr>
        <w:spacing w:after="0"/>
        <w:jc w:val="both"/>
        <w:rPr>
          <w:lang w:val="en-US"/>
        </w:rPr>
      </w:pPr>
      <w:r w:rsidRPr="00A75D57">
        <w:rPr>
          <w:lang w:val="en-US"/>
        </w:rPr>
        <w:t>Ticketing: NFTs can be used to create unique, non-transferable tickets for events, preventing counterfeiting and resale at inflated prices.</w:t>
      </w:r>
    </w:p>
    <w:p w14:paraId="089E33B2" w14:textId="77777777" w:rsidR="00A75D57" w:rsidRPr="00A75D57" w:rsidRDefault="00A75D57" w:rsidP="00A75D57">
      <w:pPr>
        <w:spacing w:after="0"/>
        <w:jc w:val="both"/>
        <w:rPr>
          <w:lang w:val="en-US"/>
        </w:rPr>
      </w:pPr>
      <w:r w:rsidRPr="00A75D57">
        <w:rPr>
          <w:lang w:val="en-US"/>
        </w:rPr>
        <w:t>Identity Verification: NFTs can be used to store and verify personal information, such as identity documents, academic credentials, and medical records.</w:t>
      </w:r>
    </w:p>
    <w:p w14:paraId="3831DC20" w14:textId="77777777" w:rsidR="00A75D57" w:rsidRPr="00A75D57" w:rsidRDefault="00A75D57" w:rsidP="00A75D57">
      <w:pPr>
        <w:spacing w:after="0"/>
        <w:jc w:val="both"/>
        <w:rPr>
          <w:lang w:val="en-US"/>
        </w:rPr>
      </w:pPr>
      <w:r w:rsidRPr="00A75D57">
        <w:rPr>
          <w:lang w:val="en-US"/>
        </w:rPr>
        <w:t>Intellectual Property: NFTs can be used to protect intellectual property rights, such as patents, trademarks, and copyrights.</w:t>
      </w:r>
    </w:p>
    <w:p w14:paraId="6BD694C2" w14:textId="77777777" w:rsidR="00A75D57" w:rsidRPr="00A75D57" w:rsidRDefault="00A75D57" w:rsidP="00A75D57">
      <w:pPr>
        <w:spacing w:after="0"/>
        <w:jc w:val="both"/>
        <w:rPr>
          <w:lang w:val="en-US"/>
        </w:rPr>
      </w:pPr>
      <w:r w:rsidRPr="00A75D57">
        <w:rPr>
          <w:lang w:val="en-US"/>
        </w:rPr>
        <w:t>Finance: NFTs can be used to represent financial assets, such as stocks, bonds, and derivatives, enabling fractional ownership and decentralized finance.</w:t>
      </w:r>
    </w:p>
    <w:p w14:paraId="14F6BD62" w14:textId="2215CE37" w:rsidR="00A75D57" w:rsidRPr="00A75D57" w:rsidRDefault="00A75D57" w:rsidP="00A75D57">
      <w:pPr>
        <w:spacing w:after="0"/>
        <w:jc w:val="both"/>
        <w:rPr>
          <w:lang w:val="en-US"/>
        </w:rPr>
      </w:pPr>
      <w:r w:rsidRPr="00A75D57">
        <w:rPr>
          <w:lang w:val="en-US"/>
        </w:rPr>
        <w:t>These are just a few examples of the many potential applications of NFTs. As the technology continues to evolve, we can expect to see even more innovative and disruptive uses of NFTs in the future.</w:t>
      </w:r>
    </w:p>
    <w:sectPr w:rsidR="00A75D57" w:rsidRPr="00A75D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EEE"/>
    <w:rsid w:val="000E15F4"/>
    <w:rsid w:val="002C5EEE"/>
    <w:rsid w:val="00531250"/>
    <w:rsid w:val="00A75D57"/>
    <w:rsid w:val="00CA6601"/>
    <w:rsid w:val="00E7132B"/>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01319"/>
  <w15:chartTrackingRefBased/>
  <w15:docId w15:val="{6C60F638-8CAC-4B52-AC96-518CAD089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C5E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C5E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C5EE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C5EE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C5EE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C5EE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C5EE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C5EE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C5EE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C5EE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2C5EE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2C5EE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2C5EE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2C5EE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2C5EE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C5EEE"/>
    <w:rPr>
      <w:rFonts w:eastAsiaTheme="majorEastAsia" w:cstheme="majorBidi"/>
      <w:color w:val="595959" w:themeColor="text1" w:themeTint="A6"/>
    </w:rPr>
  </w:style>
  <w:style w:type="character" w:customStyle="1" w:styleId="80">
    <w:name w:val="Заголовок 8 Знак"/>
    <w:basedOn w:val="a0"/>
    <w:link w:val="8"/>
    <w:uiPriority w:val="9"/>
    <w:semiHidden/>
    <w:rsid w:val="002C5EE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C5EEE"/>
    <w:rPr>
      <w:rFonts w:eastAsiaTheme="majorEastAsia" w:cstheme="majorBidi"/>
      <w:color w:val="272727" w:themeColor="text1" w:themeTint="D8"/>
    </w:rPr>
  </w:style>
  <w:style w:type="paragraph" w:styleId="a3">
    <w:name w:val="Title"/>
    <w:basedOn w:val="a"/>
    <w:next w:val="a"/>
    <w:link w:val="a4"/>
    <w:uiPriority w:val="10"/>
    <w:qFormat/>
    <w:rsid w:val="002C5E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C5EE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C5EE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2C5EE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C5EEE"/>
    <w:pPr>
      <w:spacing w:before="160"/>
      <w:jc w:val="center"/>
    </w:pPr>
    <w:rPr>
      <w:i/>
      <w:iCs/>
      <w:color w:val="404040" w:themeColor="text1" w:themeTint="BF"/>
    </w:rPr>
  </w:style>
  <w:style w:type="character" w:customStyle="1" w:styleId="22">
    <w:name w:val="Цитата 2 Знак"/>
    <w:basedOn w:val="a0"/>
    <w:link w:val="21"/>
    <w:uiPriority w:val="29"/>
    <w:rsid w:val="002C5EEE"/>
    <w:rPr>
      <w:i/>
      <w:iCs/>
      <w:color w:val="404040" w:themeColor="text1" w:themeTint="BF"/>
    </w:rPr>
  </w:style>
  <w:style w:type="paragraph" w:styleId="a7">
    <w:name w:val="List Paragraph"/>
    <w:basedOn w:val="a"/>
    <w:uiPriority w:val="34"/>
    <w:qFormat/>
    <w:rsid w:val="002C5EEE"/>
    <w:pPr>
      <w:ind w:left="720"/>
      <w:contextualSpacing/>
    </w:pPr>
  </w:style>
  <w:style w:type="character" w:styleId="a8">
    <w:name w:val="Intense Emphasis"/>
    <w:basedOn w:val="a0"/>
    <w:uiPriority w:val="21"/>
    <w:qFormat/>
    <w:rsid w:val="002C5EEE"/>
    <w:rPr>
      <w:i/>
      <w:iCs/>
      <w:color w:val="0F4761" w:themeColor="accent1" w:themeShade="BF"/>
    </w:rPr>
  </w:style>
  <w:style w:type="paragraph" w:styleId="a9">
    <w:name w:val="Intense Quote"/>
    <w:basedOn w:val="a"/>
    <w:next w:val="a"/>
    <w:link w:val="aa"/>
    <w:uiPriority w:val="30"/>
    <w:qFormat/>
    <w:rsid w:val="002C5E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2C5EEE"/>
    <w:rPr>
      <w:i/>
      <w:iCs/>
      <w:color w:val="0F4761" w:themeColor="accent1" w:themeShade="BF"/>
    </w:rPr>
  </w:style>
  <w:style w:type="character" w:styleId="ab">
    <w:name w:val="Intense Reference"/>
    <w:basedOn w:val="a0"/>
    <w:uiPriority w:val="32"/>
    <w:qFormat/>
    <w:rsid w:val="002C5E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737</Words>
  <Characters>4202</Characters>
  <Application>Microsoft Office Word</Application>
  <DocSecurity>0</DocSecurity>
  <Lines>35</Lines>
  <Paragraphs>9</Paragraphs>
  <ScaleCrop>false</ScaleCrop>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Aliaksandr Lisouski</dc:creator>
  <cp:keywords/>
  <dc:description/>
  <cp:lastModifiedBy>Aliaksandr Lisouski</cp:lastModifiedBy>
  <cp:revision>4</cp:revision>
  <dcterms:created xsi:type="dcterms:W3CDTF">2024-12-10T09:08:00Z</dcterms:created>
  <dcterms:modified xsi:type="dcterms:W3CDTF">2025-01-14T10:11:00Z</dcterms:modified>
</cp:coreProperties>
</file>