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90" w:rsidRPr="008A68DE" w:rsidRDefault="00497B90" w:rsidP="00497B90">
      <w:pPr>
        <w:widowControl w:val="0"/>
        <w:spacing w:line="240" w:lineRule="atLeast"/>
        <w:jc w:val="center"/>
        <w:rPr>
          <w:b/>
          <w:sz w:val="32"/>
          <w:szCs w:val="32"/>
        </w:rPr>
      </w:pPr>
      <w:r w:rsidRPr="008A68DE">
        <w:rPr>
          <w:b/>
          <w:caps/>
          <w:sz w:val="32"/>
          <w:szCs w:val="32"/>
        </w:rPr>
        <w:t>Министерство образования Республики Беларусь</w:t>
      </w:r>
    </w:p>
    <w:p w:rsidR="00497B90" w:rsidRPr="008A68DE" w:rsidRDefault="00497B90" w:rsidP="00497B90">
      <w:pPr>
        <w:widowControl w:val="0"/>
        <w:spacing w:line="240" w:lineRule="atLeast"/>
        <w:jc w:val="center"/>
        <w:outlineLvl w:val="0"/>
        <w:rPr>
          <w:b/>
          <w:bCs/>
          <w:sz w:val="28"/>
          <w:szCs w:val="28"/>
        </w:rPr>
      </w:pPr>
    </w:p>
    <w:p w:rsidR="00497B90" w:rsidRPr="008A68DE" w:rsidRDefault="00137E65" w:rsidP="00497B90">
      <w:pPr>
        <w:widowControl w:val="0"/>
        <w:spacing w:line="240" w:lineRule="atLeast"/>
        <w:jc w:val="center"/>
        <w:outlineLvl w:val="0"/>
        <w:rPr>
          <w:b/>
          <w:bCs/>
          <w:sz w:val="30"/>
          <w:szCs w:val="28"/>
        </w:rPr>
      </w:pPr>
      <w:bookmarkStart w:id="0" w:name="_Toc183780998"/>
      <w:bookmarkStart w:id="1" w:name="_Toc183812216"/>
      <w:bookmarkStart w:id="2" w:name="_Toc356150979"/>
      <w:bookmarkStart w:id="3" w:name="_Toc356154622"/>
      <w:bookmarkStart w:id="4" w:name="_Toc356738217"/>
      <w:bookmarkStart w:id="5" w:name="_Toc356751172"/>
      <w:bookmarkStart w:id="6" w:name="_Toc356751247"/>
      <w:bookmarkStart w:id="7" w:name="_Toc356751462"/>
      <w:r>
        <w:rPr>
          <w:b/>
          <w:bCs/>
          <w:sz w:val="30"/>
          <w:szCs w:val="28"/>
        </w:rPr>
        <w:t>БЕЛОРУССКИЙ ГОСУДАРСТВЕННЫЙ</w:t>
      </w:r>
      <w:r w:rsidRPr="002A5CB1">
        <w:rPr>
          <w:b/>
          <w:bCs/>
          <w:sz w:val="30"/>
          <w:szCs w:val="28"/>
        </w:rPr>
        <w:t xml:space="preserve"> </w:t>
      </w:r>
      <w:r w:rsidR="00497B90" w:rsidRPr="008A68DE">
        <w:rPr>
          <w:b/>
          <w:bCs/>
          <w:sz w:val="30"/>
          <w:szCs w:val="28"/>
        </w:rPr>
        <w:t>УНИВЕРСИТЕТ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497B90" w:rsidRPr="005574AA" w:rsidRDefault="00497B90" w:rsidP="00497B90">
      <w:pPr>
        <w:widowControl w:val="0"/>
        <w:spacing w:line="240" w:lineRule="atLeast"/>
        <w:jc w:val="center"/>
      </w:pPr>
    </w:p>
    <w:p w:rsidR="00497B90" w:rsidRPr="008A68DE" w:rsidRDefault="00497B90" w:rsidP="00497B90">
      <w:pPr>
        <w:widowControl w:val="0"/>
        <w:spacing w:line="240" w:lineRule="atLeast"/>
        <w:jc w:val="center"/>
        <w:rPr>
          <w:b/>
          <w:sz w:val="28"/>
          <w:szCs w:val="28"/>
        </w:rPr>
      </w:pPr>
      <w:r w:rsidRPr="008A68DE">
        <w:rPr>
          <w:b/>
          <w:sz w:val="28"/>
          <w:szCs w:val="28"/>
        </w:rPr>
        <w:t>Факультет прикладной математики и информатики</w:t>
      </w:r>
    </w:p>
    <w:p w:rsidR="00497B90" w:rsidRDefault="00497B90" w:rsidP="00497B90">
      <w:pPr>
        <w:widowControl w:val="0"/>
        <w:spacing w:line="240" w:lineRule="atLeast"/>
        <w:jc w:val="center"/>
      </w:pPr>
    </w:p>
    <w:p w:rsidR="00497B90" w:rsidRPr="008A68DE" w:rsidRDefault="00497B90" w:rsidP="00497B90">
      <w:pPr>
        <w:widowControl w:val="0"/>
        <w:spacing w:line="240" w:lineRule="atLeast"/>
        <w:jc w:val="center"/>
      </w:pPr>
    </w:p>
    <w:p w:rsidR="00497B90" w:rsidRDefault="00497B90" w:rsidP="00497B90">
      <w:pPr>
        <w:widowControl w:val="0"/>
        <w:spacing w:line="240" w:lineRule="atLeast"/>
        <w:jc w:val="center"/>
        <w:rPr>
          <w:bCs/>
          <w:sz w:val="28"/>
          <w:szCs w:val="28"/>
        </w:rPr>
      </w:pPr>
      <w:r w:rsidRPr="008A68DE">
        <w:rPr>
          <w:bCs/>
          <w:sz w:val="28"/>
          <w:szCs w:val="28"/>
        </w:rPr>
        <w:t xml:space="preserve">Кафедра </w:t>
      </w:r>
      <w:r w:rsidR="00E63802">
        <w:rPr>
          <w:bCs/>
          <w:sz w:val="28"/>
          <w:szCs w:val="28"/>
        </w:rPr>
        <w:t>вычислительной математики</w:t>
      </w:r>
    </w:p>
    <w:p w:rsidR="00497B90" w:rsidRPr="00B354A4" w:rsidRDefault="00497B90" w:rsidP="005802FB">
      <w:pPr>
        <w:widowControl w:val="0"/>
        <w:spacing w:line="240" w:lineRule="atLeast"/>
        <w:rPr>
          <w:sz w:val="96"/>
          <w:szCs w:val="96"/>
        </w:rPr>
      </w:pPr>
    </w:p>
    <w:p w:rsidR="00497B90" w:rsidRPr="00F92FDC" w:rsidRDefault="00E63802" w:rsidP="00497B90">
      <w:pPr>
        <w:widowControl w:val="0"/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Касияник Алексей Леонидович</w:t>
      </w:r>
    </w:p>
    <w:p w:rsidR="00497B90" w:rsidRPr="00D676B2" w:rsidRDefault="00497B90" w:rsidP="00497B90">
      <w:pPr>
        <w:widowControl w:val="0"/>
        <w:spacing w:line="240" w:lineRule="atLeast"/>
        <w:jc w:val="center"/>
        <w:outlineLvl w:val="0"/>
        <w:rPr>
          <w:sz w:val="56"/>
          <w:szCs w:val="56"/>
        </w:rPr>
      </w:pPr>
    </w:p>
    <w:p w:rsidR="00497B90" w:rsidRDefault="00E63802" w:rsidP="005802FB">
      <w:pPr>
        <w:widowControl w:val="0"/>
        <w:spacing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ИТЕРАЦИОННЫЕ ПРОЦЕССЫ УСТАНОВЛЕНИЯ ДЛЯ ЖЕСТКИХ ЗАДАЧ</w:t>
      </w:r>
    </w:p>
    <w:p w:rsidR="00497B90" w:rsidRPr="002D19FB" w:rsidRDefault="00497B90" w:rsidP="00497B90">
      <w:pPr>
        <w:widowControl w:val="0"/>
        <w:spacing w:line="240" w:lineRule="atLeast"/>
        <w:jc w:val="center"/>
        <w:rPr>
          <w:b/>
          <w:sz w:val="28"/>
          <w:szCs w:val="28"/>
        </w:rPr>
      </w:pPr>
    </w:p>
    <w:p w:rsidR="00497B90" w:rsidRPr="00F92FDC" w:rsidRDefault="005802FB" w:rsidP="00497B90">
      <w:pPr>
        <w:widowControl w:val="0"/>
        <w:spacing w:line="240" w:lineRule="atLeast"/>
        <w:jc w:val="center"/>
        <w:outlineLvl w:val="0"/>
        <w:rPr>
          <w:sz w:val="28"/>
          <w:szCs w:val="28"/>
        </w:rPr>
      </w:pPr>
      <w:bookmarkStart w:id="8" w:name="_Toc183780999"/>
      <w:bookmarkStart w:id="9" w:name="_Toc183812217"/>
      <w:bookmarkStart w:id="10" w:name="_Toc356150980"/>
      <w:bookmarkStart w:id="11" w:name="_Toc356154623"/>
      <w:bookmarkStart w:id="12" w:name="_Toc356738218"/>
      <w:bookmarkStart w:id="13" w:name="_Toc356751173"/>
      <w:bookmarkStart w:id="14" w:name="_Toc356751248"/>
      <w:bookmarkStart w:id="15" w:name="_Toc356751463"/>
      <w:r>
        <w:rPr>
          <w:sz w:val="28"/>
          <w:szCs w:val="28"/>
        </w:rPr>
        <w:t>Курсовая</w:t>
      </w:r>
      <w:bookmarkEnd w:id="8"/>
      <w:bookmarkEnd w:id="9"/>
      <w:r w:rsidR="00E6380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</w:t>
      </w:r>
      <w:bookmarkEnd w:id="10"/>
      <w:bookmarkEnd w:id="11"/>
      <w:bookmarkEnd w:id="12"/>
      <w:bookmarkEnd w:id="13"/>
      <w:bookmarkEnd w:id="14"/>
      <w:bookmarkEnd w:id="15"/>
    </w:p>
    <w:p w:rsidR="00497B90" w:rsidRPr="00F92FDC" w:rsidRDefault="00497B90" w:rsidP="00497B90">
      <w:pPr>
        <w:widowControl w:val="0"/>
        <w:spacing w:line="240" w:lineRule="atLeast"/>
        <w:jc w:val="center"/>
        <w:outlineLvl w:val="0"/>
        <w:rPr>
          <w:sz w:val="28"/>
          <w:szCs w:val="28"/>
        </w:rPr>
      </w:pPr>
      <w:bookmarkStart w:id="16" w:name="_Toc183781000"/>
      <w:bookmarkStart w:id="17" w:name="_Toc183812218"/>
      <w:bookmarkStart w:id="18" w:name="_Toc356150981"/>
      <w:bookmarkStart w:id="19" w:name="_Toc356154624"/>
      <w:bookmarkStart w:id="20" w:name="_Toc356738219"/>
      <w:bookmarkStart w:id="21" w:name="_Toc356751174"/>
      <w:bookmarkStart w:id="22" w:name="_Toc356751249"/>
      <w:bookmarkStart w:id="23" w:name="_Toc356751464"/>
      <w:r w:rsidRPr="00F92FDC">
        <w:rPr>
          <w:sz w:val="28"/>
          <w:szCs w:val="28"/>
        </w:rPr>
        <w:t xml:space="preserve">студента 3 курса </w:t>
      </w:r>
      <w:r w:rsidR="00E63802">
        <w:rPr>
          <w:sz w:val="28"/>
          <w:szCs w:val="28"/>
        </w:rPr>
        <w:t>5</w:t>
      </w:r>
      <w:r w:rsidRPr="00F92FDC">
        <w:rPr>
          <w:sz w:val="28"/>
          <w:szCs w:val="28"/>
        </w:rPr>
        <w:t xml:space="preserve"> группы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97B90" w:rsidRPr="00D676B2" w:rsidRDefault="00497B90" w:rsidP="00497B90">
      <w:pPr>
        <w:widowControl w:val="0"/>
        <w:spacing w:line="240" w:lineRule="atLeast"/>
        <w:jc w:val="center"/>
        <w:rPr>
          <w:sz w:val="144"/>
          <w:szCs w:val="144"/>
        </w:rPr>
      </w:pPr>
    </w:p>
    <w:tbl>
      <w:tblPr>
        <w:tblStyle w:val="a6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80"/>
        <w:gridCol w:w="3600"/>
      </w:tblGrid>
      <w:tr w:rsidR="00497B90" w:rsidRPr="00F92FDC" w:rsidTr="00CE289C">
        <w:tc>
          <w:tcPr>
            <w:tcW w:w="4680" w:type="dxa"/>
          </w:tcPr>
          <w:p w:rsidR="00497B90" w:rsidRPr="00F92FDC" w:rsidRDefault="00497B90" w:rsidP="00CE289C">
            <w:pPr>
              <w:widowControl w:val="0"/>
              <w:spacing w:line="240" w:lineRule="atLeast"/>
              <w:rPr>
                <w:sz w:val="28"/>
                <w:szCs w:val="28"/>
              </w:rPr>
            </w:pPr>
            <w:r w:rsidRPr="00F92FDC">
              <w:rPr>
                <w:sz w:val="28"/>
                <w:szCs w:val="28"/>
              </w:rPr>
              <w:t>“Допустить к защите“</w:t>
            </w:r>
          </w:p>
          <w:p w:rsidR="00497B90" w:rsidRPr="00F92FDC" w:rsidRDefault="00497B90" w:rsidP="00CE289C">
            <w:pPr>
              <w:widowControl w:val="0"/>
              <w:spacing w:line="240" w:lineRule="atLeast"/>
              <w:rPr>
                <w:b/>
                <w:bCs/>
                <w:sz w:val="28"/>
                <w:szCs w:val="28"/>
              </w:rPr>
            </w:pPr>
            <w:r w:rsidRPr="00F92FDC">
              <w:rPr>
                <w:b/>
                <w:bCs/>
                <w:sz w:val="28"/>
                <w:szCs w:val="28"/>
              </w:rPr>
              <w:t xml:space="preserve">Руководитель </w:t>
            </w:r>
            <w:r w:rsidR="005802FB">
              <w:rPr>
                <w:b/>
                <w:bCs/>
                <w:sz w:val="28"/>
                <w:szCs w:val="28"/>
              </w:rPr>
              <w:t>работы</w:t>
            </w:r>
          </w:p>
          <w:p w:rsidR="00497B90" w:rsidRPr="00F92FDC" w:rsidRDefault="00E63802" w:rsidP="00CE289C">
            <w:pPr>
              <w:widowControl w:val="0"/>
              <w:spacing w:line="240" w:lineRule="atLeas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Бондарь Иван Васильевич</w:t>
            </w:r>
          </w:p>
          <w:p w:rsidR="00497B90" w:rsidRPr="002A5CB1" w:rsidRDefault="005802FB" w:rsidP="00CE289C">
            <w:pPr>
              <w:widowControl w:val="0"/>
              <w:spacing w:line="240" w:lineRule="atLeast"/>
              <w:rPr>
                <w:sz w:val="28"/>
                <w:szCs w:val="28"/>
                <w:highlight w:val="yellow"/>
              </w:rPr>
            </w:pPr>
            <w:r w:rsidRPr="002A5CB1">
              <w:rPr>
                <w:sz w:val="28"/>
                <w:szCs w:val="28"/>
                <w:highlight w:val="yellow"/>
              </w:rPr>
              <w:t>доцент</w:t>
            </w:r>
            <w:r w:rsidR="00497B90" w:rsidRPr="002A5CB1">
              <w:rPr>
                <w:sz w:val="28"/>
                <w:szCs w:val="28"/>
                <w:highlight w:val="yellow"/>
              </w:rPr>
              <w:t xml:space="preserve"> кафедры </w:t>
            </w:r>
            <w:r w:rsidR="00E63802" w:rsidRPr="002A5CB1">
              <w:rPr>
                <w:sz w:val="28"/>
                <w:szCs w:val="28"/>
                <w:highlight w:val="yellow"/>
              </w:rPr>
              <w:t>выч. мат.</w:t>
            </w:r>
          </w:p>
          <w:p w:rsidR="00497B90" w:rsidRDefault="00497B90" w:rsidP="00CE289C">
            <w:pPr>
              <w:widowControl w:val="0"/>
              <w:spacing w:line="240" w:lineRule="atLeast"/>
              <w:rPr>
                <w:sz w:val="28"/>
                <w:szCs w:val="28"/>
              </w:rPr>
            </w:pPr>
            <w:r w:rsidRPr="002A5CB1">
              <w:rPr>
                <w:sz w:val="28"/>
                <w:szCs w:val="28"/>
                <w:highlight w:val="yellow"/>
              </w:rPr>
              <w:t>канд. физ.-мат. наук</w:t>
            </w:r>
          </w:p>
          <w:p w:rsidR="00497B90" w:rsidRPr="00F92FDC" w:rsidRDefault="00497B90" w:rsidP="00CE289C">
            <w:pPr>
              <w:widowControl w:val="0"/>
              <w:spacing w:before="240" w:line="240" w:lineRule="atLeast"/>
              <w:ind w:right="403"/>
              <w:rPr>
                <w:sz w:val="28"/>
                <w:szCs w:val="28"/>
              </w:rPr>
            </w:pPr>
            <w:r w:rsidRPr="00F92FDC">
              <w:rPr>
                <w:sz w:val="28"/>
                <w:szCs w:val="28"/>
              </w:rPr>
              <w:t>________________</w:t>
            </w:r>
          </w:p>
          <w:p w:rsidR="00497B90" w:rsidRPr="00F92FDC" w:rsidRDefault="00497B90" w:rsidP="00CE289C">
            <w:pPr>
              <w:widowControl w:val="0"/>
              <w:spacing w:before="120" w:line="240" w:lineRule="atLeast"/>
              <w:rPr>
                <w:sz w:val="28"/>
                <w:szCs w:val="28"/>
              </w:rPr>
            </w:pPr>
            <w:r w:rsidRPr="00F92FDC">
              <w:rPr>
                <w:sz w:val="28"/>
                <w:szCs w:val="28"/>
              </w:rPr>
              <w:t>“_</w:t>
            </w:r>
            <w:r>
              <w:rPr>
                <w:sz w:val="28"/>
                <w:szCs w:val="28"/>
              </w:rPr>
              <w:t>_</w:t>
            </w:r>
            <w:r w:rsidRPr="00F92FDC">
              <w:rPr>
                <w:sz w:val="28"/>
                <w:szCs w:val="28"/>
              </w:rPr>
              <w:t>_”  _________</w:t>
            </w:r>
            <w:r>
              <w:rPr>
                <w:sz w:val="28"/>
                <w:szCs w:val="28"/>
              </w:rPr>
              <w:t xml:space="preserve">__ </w:t>
            </w:r>
            <w:r w:rsidR="005802FB">
              <w:rPr>
                <w:sz w:val="28"/>
                <w:szCs w:val="28"/>
              </w:rPr>
              <w:t>2013</w:t>
            </w:r>
            <w:r w:rsidRPr="00F92FDC">
              <w:rPr>
                <w:sz w:val="28"/>
                <w:szCs w:val="28"/>
              </w:rPr>
              <w:t xml:space="preserve"> г</w:t>
            </w:r>
          </w:p>
        </w:tc>
        <w:tc>
          <w:tcPr>
            <w:tcW w:w="3600" w:type="dxa"/>
          </w:tcPr>
          <w:p w:rsidR="00497B90" w:rsidRPr="00F92FDC" w:rsidRDefault="00497B90" w:rsidP="00CE289C">
            <w:pPr>
              <w:widowControl w:val="0"/>
              <w:spacing w:line="240" w:lineRule="atLeast"/>
              <w:jc w:val="right"/>
              <w:rPr>
                <w:sz w:val="28"/>
                <w:szCs w:val="28"/>
              </w:rPr>
            </w:pPr>
            <w:r w:rsidRPr="00F92FDC">
              <w:rPr>
                <w:b/>
                <w:bCs/>
                <w:sz w:val="28"/>
                <w:szCs w:val="28"/>
              </w:rPr>
              <w:t>Руководитель</w:t>
            </w:r>
          </w:p>
          <w:p w:rsidR="00E63802" w:rsidRDefault="00E63802" w:rsidP="00E63802">
            <w:pPr>
              <w:widowControl w:val="0"/>
              <w:spacing w:line="240" w:lineRule="atLeast"/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Бондарь Иван</w:t>
            </w:r>
          </w:p>
          <w:p w:rsidR="00497B90" w:rsidRPr="00591564" w:rsidRDefault="00E63802" w:rsidP="00E63802">
            <w:pPr>
              <w:widowControl w:val="0"/>
              <w:spacing w:line="240" w:lineRule="atLeast"/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Васильевич</w:t>
            </w:r>
          </w:p>
          <w:p w:rsidR="00497B90" w:rsidRPr="002A5CB1" w:rsidRDefault="005802FB" w:rsidP="00CE289C">
            <w:pPr>
              <w:widowControl w:val="0"/>
              <w:spacing w:line="240" w:lineRule="atLeast"/>
              <w:jc w:val="right"/>
              <w:rPr>
                <w:sz w:val="28"/>
                <w:szCs w:val="28"/>
                <w:highlight w:val="yellow"/>
              </w:rPr>
            </w:pPr>
            <w:r w:rsidRPr="002A5CB1">
              <w:rPr>
                <w:sz w:val="28"/>
                <w:szCs w:val="28"/>
                <w:highlight w:val="yellow"/>
              </w:rPr>
              <w:t xml:space="preserve">доцент </w:t>
            </w:r>
            <w:r w:rsidR="00497B90" w:rsidRPr="002A5CB1">
              <w:rPr>
                <w:sz w:val="28"/>
                <w:szCs w:val="28"/>
                <w:highlight w:val="yellow"/>
              </w:rPr>
              <w:t xml:space="preserve">кафедры </w:t>
            </w:r>
            <w:r w:rsidR="00E63802" w:rsidRPr="002A5CB1">
              <w:rPr>
                <w:sz w:val="28"/>
                <w:szCs w:val="28"/>
                <w:highlight w:val="yellow"/>
              </w:rPr>
              <w:t>выч. мат.</w:t>
            </w:r>
          </w:p>
          <w:p w:rsidR="005802FB" w:rsidRDefault="005802FB" w:rsidP="005802FB">
            <w:pPr>
              <w:widowControl w:val="0"/>
              <w:spacing w:line="240" w:lineRule="atLeast"/>
              <w:jc w:val="right"/>
              <w:rPr>
                <w:sz w:val="28"/>
                <w:szCs w:val="28"/>
              </w:rPr>
            </w:pPr>
            <w:r w:rsidRPr="002A5CB1">
              <w:rPr>
                <w:sz w:val="28"/>
                <w:szCs w:val="28"/>
                <w:highlight w:val="yellow"/>
              </w:rPr>
              <w:t>канд. физ.-мат. наук</w:t>
            </w:r>
          </w:p>
          <w:p w:rsidR="00497B90" w:rsidRPr="00F92FDC" w:rsidRDefault="00497B90" w:rsidP="00CE289C">
            <w:pPr>
              <w:widowControl w:val="0"/>
              <w:spacing w:line="240" w:lineRule="atLeast"/>
              <w:rPr>
                <w:sz w:val="28"/>
                <w:szCs w:val="28"/>
              </w:rPr>
            </w:pPr>
          </w:p>
        </w:tc>
      </w:tr>
    </w:tbl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Pr="00E63802" w:rsidRDefault="005802FB" w:rsidP="00ED1F80">
      <w:pPr>
        <w:rPr>
          <w:bCs/>
          <w:sz w:val="28"/>
          <w:szCs w:val="28"/>
        </w:rPr>
      </w:pPr>
    </w:p>
    <w:p w:rsidR="00497B90" w:rsidRDefault="00497B90" w:rsidP="00497B90">
      <w:pPr>
        <w:jc w:val="center"/>
        <w:rPr>
          <w:bCs/>
          <w:sz w:val="28"/>
          <w:szCs w:val="28"/>
        </w:rPr>
      </w:pPr>
      <w:r w:rsidRPr="00F92FDC">
        <w:rPr>
          <w:bCs/>
          <w:sz w:val="28"/>
          <w:szCs w:val="28"/>
        </w:rPr>
        <w:t>Минск</w:t>
      </w:r>
      <w:r w:rsidR="00E63802">
        <w:rPr>
          <w:bCs/>
          <w:sz w:val="28"/>
          <w:szCs w:val="28"/>
        </w:rPr>
        <w:t xml:space="preserve"> </w:t>
      </w:r>
      <w:r w:rsidR="005802FB">
        <w:rPr>
          <w:bCs/>
          <w:sz w:val="28"/>
          <w:szCs w:val="28"/>
        </w:rPr>
        <w:t>2013</w:t>
      </w:r>
    </w:p>
    <w:p w:rsidR="001B4931" w:rsidRPr="00381977" w:rsidRDefault="001B4931" w:rsidP="001B4931">
      <w:pPr>
        <w:widowControl w:val="0"/>
        <w:ind w:firstLine="3686"/>
        <w:outlineLvl w:val="0"/>
        <w:rPr>
          <w:sz w:val="32"/>
          <w:szCs w:val="32"/>
        </w:rPr>
      </w:pPr>
      <w:bookmarkStart w:id="24" w:name="_Toc356738220"/>
      <w:bookmarkStart w:id="25" w:name="_Toc356751465"/>
      <w:r w:rsidRPr="00381977">
        <w:rPr>
          <w:rStyle w:val="120"/>
          <w:rFonts w:eastAsia="Century Schoolbook"/>
          <w:sz w:val="32"/>
          <w:szCs w:val="32"/>
        </w:rPr>
        <w:lastRenderedPageBreak/>
        <w:t>АННОТАЦИЯ</w:t>
      </w:r>
      <w:bookmarkEnd w:id="24"/>
      <w:bookmarkEnd w:id="25"/>
    </w:p>
    <w:p w:rsidR="001B4931" w:rsidRPr="00381977" w:rsidRDefault="001B4931" w:rsidP="001B4931"/>
    <w:p w:rsidR="001B4931" w:rsidRPr="00DB55E4" w:rsidRDefault="00E63802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4"/>
          <w:szCs w:val="24"/>
        </w:rPr>
        <w:t>Касияник А.Л.</w:t>
      </w:r>
      <w:r w:rsidR="001B4931" w:rsidRPr="00DB5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Итерационные процессы установления для жестких задач</w:t>
      </w:r>
      <w:r w:rsidR="001B4931" w:rsidRPr="00DB55E4">
        <w:rPr>
          <w:rStyle w:val="120"/>
          <w:rFonts w:ascii="Times New Roman" w:hAnsi="Times New Roman" w:cs="Times New Roman"/>
        </w:rPr>
        <w:t xml:space="preserve">: Курсовая работа / Минск: БГУ, 2013.– </w:t>
      </w:r>
      <w:r w:rsidR="002F4F16" w:rsidRPr="002A5CB1">
        <w:rPr>
          <w:rStyle w:val="120"/>
          <w:rFonts w:ascii="Times New Roman" w:hAnsi="Times New Roman" w:cs="Times New Roman"/>
        </w:rPr>
        <w:t>19</w:t>
      </w:r>
      <w:r w:rsidR="002F4F16">
        <w:rPr>
          <w:rStyle w:val="120"/>
          <w:rFonts w:ascii="Times New Roman" w:hAnsi="Times New Roman" w:cs="Times New Roman"/>
        </w:rPr>
        <w:t xml:space="preserve"> </w:t>
      </w:r>
      <w:r w:rsidR="001B4931" w:rsidRPr="00DB55E4">
        <w:rPr>
          <w:rStyle w:val="120"/>
          <w:rFonts w:ascii="Times New Roman" w:hAnsi="Times New Roman" w:cs="Times New Roman"/>
        </w:rPr>
        <w:t>с.</w:t>
      </w:r>
    </w:p>
    <w:p w:rsidR="001B4931" w:rsidRPr="00DB55E4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DB55E4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  <w:r w:rsidRPr="00DB55E4">
        <w:rPr>
          <w:rStyle w:val="120"/>
          <w:rFonts w:ascii="Times New Roman" w:hAnsi="Times New Roman" w:cs="Times New Roman"/>
        </w:rPr>
        <w:t xml:space="preserve">В курсовой работе </w:t>
      </w:r>
      <w:r w:rsidR="00A76C2A">
        <w:rPr>
          <w:rStyle w:val="120"/>
          <w:rFonts w:ascii="Times New Roman" w:hAnsi="Times New Roman" w:cs="Times New Roman"/>
        </w:rPr>
        <w:t xml:space="preserve">рассматривается применение итерационного процесса установления при решении жестких систем дифференциальных уравнений. </w:t>
      </w:r>
      <w:r>
        <w:rPr>
          <w:rStyle w:val="120"/>
          <w:rFonts w:ascii="Times New Roman" w:hAnsi="Times New Roman" w:cs="Times New Roman"/>
        </w:rPr>
        <w:t xml:space="preserve"> </w:t>
      </w:r>
      <w:r w:rsidR="00A76C2A">
        <w:rPr>
          <w:rStyle w:val="120"/>
          <w:rFonts w:ascii="Times New Roman" w:hAnsi="Times New Roman" w:cs="Times New Roman"/>
        </w:rPr>
        <w:t xml:space="preserve">На примере задачи </w:t>
      </w:r>
      <w:r w:rsidR="00A76C2A">
        <w:rPr>
          <w:rStyle w:val="120"/>
          <w:rFonts w:ascii="Times New Roman" w:hAnsi="Times New Roman" w:cs="Times New Roman"/>
          <w:lang w:val="en-US"/>
        </w:rPr>
        <w:t>HIRES</w:t>
      </w:r>
      <w:r w:rsidR="00A76C2A" w:rsidRPr="00A76C2A">
        <w:rPr>
          <w:rStyle w:val="120"/>
          <w:rFonts w:ascii="Times New Roman" w:hAnsi="Times New Roman" w:cs="Times New Roman"/>
        </w:rPr>
        <w:t xml:space="preserve"> </w:t>
      </w:r>
      <w:r w:rsidR="00A76C2A">
        <w:rPr>
          <w:rStyle w:val="120"/>
          <w:rFonts w:ascii="Times New Roman" w:hAnsi="Times New Roman" w:cs="Times New Roman"/>
        </w:rPr>
        <w:t xml:space="preserve">проведен численный эксперимент. Реализован адаптационный выбор шага при решении жестких задач исследуемым методом. </w:t>
      </w:r>
    </w:p>
    <w:p w:rsidR="001B4931" w:rsidRPr="00381977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381977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381977" w:rsidRDefault="001B4931" w:rsidP="001B4931">
      <w:pPr>
        <w:pStyle w:val="ad"/>
        <w:jc w:val="center"/>
        <w:rPr>
          <w:rStyle w:val="120"/>
          <w:rFonts w:ascii="Times New Roman" w:hAnsi="Times New Roman" w:cs="Times New Roman"/>
          <w:b/>
          <w:bCs/>
          <w:sz w:val="32"/>
          <w:szCs w:val="32"/>
        </w:rPr>
      </w:pPr>
      <w:r w:rsidRPr="00381977">
        <w:rPr>
          <w:rStyle w:val="120"/>
          <w:rFonts w:ascii="Times New Roman" w:hAnsi="Times New Roman" w:cs="Times New Roman"/>
          <w:sz w:val="32"/>
          <w:szCs w:val="32"/>
        </w:rPr>
        <w:t>АНАТАЦЫЯ</w:t>
      </w:r>
    </w:p>
    <w:p w:rsidR="001B4931" w:rsidRPr="00DB55E4" w:rsidRDefault="00137E65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4"/>
          <w:szCs w:val="24"/>
        </w:rPr>
        <w:t>Кас</w:t>
      </w:r>
      <w:r>
        <w:rPr>
          <w:rFonts w:ascii="Times New Roman" w:hAnsi="Times New Roman" w:cs="Times New Roman"/>
          <w:sz w:val="24"/>
          <w:szCs w:val="24"/>
          <w:lang w:val="be-BY"/>
        </w:rPr>
        <w:t>іянік А.Л.</w:t>
      </w:r>
      <w:r w:rsidR="001B4931" w:rsidRPr="00DB55E4">
        <w:rPr>
          <w:rFonts w:ascii="Times New Roman" w:hAnsi="Times New Roman" w:cs="Times New Roman"/>
          <w:sz w:val="24"/>
          <w:szCs w:val="24"/>
        </w:rPr>
        <w:t xml:space="preserve"> </w:t>
      </w:r>
      <w:r w:rsidRPr="00137E65">
        <w:rPr>
          <w:rFonts w:ascii="Times New Roman" w:hAnsi="Times New Roman" w:cs="Times New Roman"/>
          <w:sz w:val="24"/>
          <w:szCs w:val="24"/>
        </w:rPr>
        <w:t>І</w:t>
      </w:r>
      <w:r>
        <w:rPr>
          <w:rStyle w:val="120"/>
          <w:rFonts w:ascii="Times New Roman" w:hAnsi="Times New Roman" w:cs="Times New Roman"/>
        </w:rPr>
        <w:t>тэрацыйны працэс ўстанаўлення для жорсткіх задач</w:t>
      </w:r>
      <w:r w:rsidR="002F4F16">
        <w:rPr>
          <w:rStyle w:val="120"/>
          <w:rFonts w:ascii="Times New Roman" w:hAnsi="Times New Roman" w:cs="Times New Roman"/>
        </w:rPr>
        <w:t>: Курсавая праца</w:t>
      </w:r>
      <w:r w:rsidR="001B4931" w:rsidRPr="00DB55E4">
        <w:rPr>
          <w:rStyle w:val="120"/>
          <w:rFonts w:ascii="Times New Roman" w:hAnsi="Times New Roman" w:cs="Times New Roman"/>
        </w:rPr>
        <w:t xml:space="preserve"> / М</w:t>
      </w:r>
      <w:r w:rsidR="001B4931" w:rsidRPr="00DB55E4">
        <w:rPr>
          <w:rStyle w:val="120"/>
          <w:rFonts w:ascii="Times New Roman" w:hAnsi="Times New Roman" w:cs="Times New Roman"/>
          <w:lang w:val="en-US"/>
        </w:rPr>
        <w:t>i</w:t>
      </w:r>
      <w:r w:rsidR="001B4931" w:rsidRPr="00DB55E4">
        <w:rPr>
          <w:rStyle w:val="120"/>
          <w:rFonts w:ascii="Times New Roman" w:hAnsi="Times New Roman" w:cs="Times New Roman"/>
        </w:rPr>
        <w:t>нск: БДУ, 2013</w:t>
      </w:r>
      <w:r w:rsidR="001B4931">
        <w:rPr>
          <w:rStyle w:val="120"/>
          <w:rFonts w:ascii="Times New Roman" w:hAnsi="Times New Roman" w:cs="Times New Roman"/>
        </w:rPr>
        <w:t xml:space="preserve">. – </w:t>
      </w:r>
      <w:r w:rsidR="002F4F16" w:rsidRPr="00137E65">
        <w:rPr>
          <w:rStyle w:val="120"/>
          <w:rFonts w:ascii="Times New Roman" w:hAnsi="Times New Roman" w:cs="Times New Roman"/>
        </w:rPr>
        <w:t>19</w:t>
      </w:r>
      <w:r w:rsidR="002F4F16">
        <w:rPr>
          <w:rStyle w:val="120"/>
          <w:rFonts w:ascii="Times New Roman" w:hAnsi="Times New Roman" w:cs="Times New Roman"/>
        </w:rPr>
        <w:t xml:space="preserve"> </w:t>
      </w:r>
      <w:r w:rsidR="001B4931" w:rsidRPr="00DB55E4">
        <w:rPr>
          <w:rStyle w:val="120"/>
          <w:rFonts w:ascii="Times New Roman" w:hAnsi="Times New Roman" w:cs="Times New Roman"/>
        </w:rPr>
        <w:t>с.</w:t>
      </w:r>
    </w:p>
    <w:p w:rsidR="001B4931" w:rsidRPr="00DB55E4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381977" w:rsidRDefault="00A76C2A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  <w:r w:rsidRPr="00A76C2A">
        <w:rPr>
          <w:rStyle w:val="120"/>
          <w:rFonts w:ascii="Times New Roman" w:hAnsi="Times New Roman" w:cs="Times New Roman"/>
        </w:rPr>
        <w:t>У курсав</w:t>
      </w:r>
      <w:r>
        <w:rPr>
          <w:rStyle w:val="120"/>
          <w:rFonts w:ascii="Times New Roman" w:hAnsi="Times New Roman" w:cs="Times New Roman"/>
        </w:rPr>
        <w:t xml:space="preserve">ой працы разглядаецца выкарыстанне ітэрацыйнага працэсу ўстанаўлення пры </w:t>
      </w:r>
      <w:r w:rsidRPr="00A76C2A">
        <w:rPr>
          <w:rStyle w:val="120"/>
          <w:rFonts w:ascii="Times New Roman" w:hAnsi="Times New Roman" w:cs="Times New Roman"/>
        </w:rPr>
        <w:t>рашэнні жорсткіх сістэм дыферэнцыяльных раўнанняў. На прыкладзе з</w:t>
      </w:r>
      <w:r>
        <w:rPr>
          <w:rStyle w:val="120"/>
          <w:rFonts w:ascii="Times New Roman" w:hAnsi="Times New Roman" w:cs="Times New Roman"/>
        </w:rPr>
        <w:t>адачы HIRES праведзены л</w:t>
      </w:r>
      <w:r w:rsidRPr="00A76C2A">
        <w:rPr>
          <w:rStyle w:val="120"/>
          <w:rFonts w:ascii="Times New Roman" w:hAnsi="Times New Roman" w:cs="Times New Roman"/>
        </w:rPr>
        <w:t>і</w:t>
      </w:r>
      <w:r>
        <w:rPr>
          <w:rStyle w:val="120"/>
          <w:rFonts w:ascii="Times New Roman" w:hAnsi="Times New Roman" w:cs="Times New Roman"/>
        </w:rPr>
        <w:t xml:space="preserve">кавы эксперымент. </w:t>
      </w:r>
      <w:r w:rsidRPr="00A76C2A">
        <w:rPr>
          <w:rStyle w:val="120"/>
          <w:rFonts w:ascii="Times New Roman" w:hAnsi="Times New Roman" w:cs="Times New Roman"/>
        </w:rPr>
        <w:t>Рэалізаван</w:t>
      </w:r>
      <w:r>
        <w:rPr>
          <w:rStyle w:val="120"/>
          <w:rFonts w:ascii="Times New Roman" w:hAnsi="Times New Roman" w:cs="Times New Roman"/>
        </w:rPr>
        <w:t xml:space="preserve">ы адаптацыйны выбар кроку пры </w:t>
      </w:r>
      <w:r w:rsidRPr="00A76C2A">
        <w:rPr>
          <w:rStyle w:val="120"/>
          <w:rFonts w:ascii="Times New Roman" w:hAnsi="Times New Roman" w:cs="Times New Roman"/>
        </w:rPr>
        <w:t xml:space="preserve">рашэнні жорсткіх задач </w:t>
      </w:r>
      <w:r w:rsidR="00137E65">
        <w:rPr>
          <w:rStyle w:val="120"/>
          <w:rFonts w:ascii="Times New Roman" w:hAnsi="Times New Roman" w:cs="Times New Roman"/>
        </w:rPr>
        <w:t>даследуемым</w:t>
      </w:r>
      <w:r w:rsidRPr="00A76C2A">
        <w:rPr>
          <w:rStyle w:val="120"/>
          <w:rFonts w:ascii="Times New Roman" w:hAnsi="Times New Roman" w:cs="Times New Roman"/>
        </w:rPr>
        <w:t xml:space="preserve"> метадам</w:t>
      </w:r>
      <w:r w:rsidR="00C503D9" w:rsidRPr="00C503D9">
        <w:rPr>
          <w:rStyle w:val="120"/>
          <w:rFonts w:ascii="Times New Roman" w:hAnsi="Times New Roman" w:cs="Times New Roman"/>
        </w:rPr>
        <w:t>.</w:t>
      </w:r>
    </w:p>
    <w:p w:rsidR="001B4931" w:rsidRPr="00FD02F6" w:rsidRDefault="001B4931" w:rsidP="001B4931">
      <w:pPr>
        <w:pStyle w:val="ad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381977" w:rsidRDefault="001B4931" w:rsidP="001B4931">
      <w:pPr>
        <w:pStyle w:val="ad"/>
        <w:jc w:val="both"/>
        <w:rPr>
          <w:rStyle w:val="120"/>
          <w:rFonts w:ascii="Times New Roman" w:hAnsi="Times New Roman" w:cs="Times New Roman"/>
          <w:bCs/>
          <w:lang w:val="be-BY"/>
        </w:rPr>
      </w:pPr>
    </w:p>
    <w:p w:rsidR="001B4931" w:rsidRPr="00381977" w:rsidRDefault="001B4931" w:rsidP="001B4931">
      <w:pPr>
        <w:pStyle w:val="ad"/>
        <w:jc w:val="center"/>
        <w:rPr>
          <w:rStyle w:val="120"/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1977">
        <w:rPr>
          <w:rStyle w:val="120"/>
          <w:rFonts w:ascii="Times New Roman" w:hAnsi="Times New Roman" w:cs="Times New Roman"/>
          <w:sz w:val="32"/>
          <w:szCs w:val="32"/>
          <w:lang w:val="en-US"/>
        </w:rPr>
        <w:t>ANNOTATION</w:t>
      </w:r>
    </w:p>
    <w:p w:rsidR="001B4931" w:rsidRPr="00381977" w:rsidRDefault="001B4931" w:rsidP="001B4931">
      <w:pPr>
        <w:rPr>
          <w:lang w:val="en-US"/>
        </w:rPr>
      </w:pPr>
    </w:p>
    <w:p w:rsidR="001B4931" w:rsidRDefault="00137E65" w:rsidP="001B4931">
      <w:pPr>
        <w:pStyle w:val="ad"/>
        <w:ind w:firstLine="540"/>
        <w:jc w:val="both"/>
        <w:rPr>
          <w:rStyle w:val="120"/>
          <w:rFonts w:ascii="Times New Roman" w:hAnsi="Times New Roman" w:cs="Times New Roman"/>
          <w:lang w:val="en-US"/>
        </w:rPr>
      </w:pPr>
      <w:r>
        <w:rPr>
          <w:rStyle w:val="120"/>
          <w:rFonts w:ascii="Times New Roman" w:hAnsi="Times New Roman" w:cs="Times New Roman"/>
          <w:lang w:val="en-US"/>
        </w:rPr>
        <w:t>Kasiyanik A.L</w:t>
      </w:r>
      <w:r w:rsidR="001B4931">
        <w:rPr>
          <w:rStyle w:val="120"/>
          <w:rFonts w:ascii="Times New Roman" w:hAnsi="Times New Roman" w:cs="Times New Roman"/>
          <w:lang w:val="en-US"/>
        </w:rPr>
        <w:t xml:space="preserve">. </w:t>
      </w:r>
      <w:r w:rsidR="00C503D9">
        <w:rPr>
          <w:rStyle w:val="120"/>
          <w:rFonts w:ascii="Times New Roman" w:eastAsia="DejaVu Sans Condensed" w:hAnsi="Times New Roman" w:cs="Times New Roman"/>
          <w:lang w:val="en-US"/>
        </w:rPr>
        <w:t>D</w:t>
      </w:r>
      <w:r w:rsidR="001B4931" w:rsidRPr="001B4931">
        <w:rPr>
          <w:rStyle w:val="120"/>
          <w:rFonts w:ascii="Times New Roman" w:eastAsia="DejaVu Sans Condensed" w:hAnsi="Times New Roman" w:cs="Times New Roman"/>
          <w:lang w:val="en-US"/>
        </w:rPr>
        <w:t>ecentralized stabilization</w:t>
      </w:r>
      <w:r w:rsidR="001B4931">
        <w:rPr>
          <w:rStyle w:val="120"/>
          <w:rFonts w:ascii="Times New Roman" w:eastAsia="DejaVu Sans Condensed" w:hAnsi="Times New Roman" w:cs="Times New Roman"/>
          <w:lang w:val="en-US"/>
        </w:rPr>
        <w:t xml:space="preserve"> of dynamic objects</w:t>
      </w:r>
      <w:r w:rsidR="001B4931">
        <w:rPr>
          <w:rStyle w:val="120"/>
          <w:rFonts w:ascii="Times New Roman" w:hAnsi="Times New Roman" w:cs="Times New Roman"/>
          <w:lang w:val="en-US"/>
        </w:rPr>
        <w:t xml:space="preserve">: Coursework / Minsk: BSU, 2013. – </w:t>
      </w:r>
      <w:r w:rsidR="002F4F16" w:rsidRPr="002A5CB1">
        <w:rPr>
          <w:rStyle w:val="120"/>
          <w:rFonts w:ascii="Times New Roman" w:hAnsi="Times New Roman" w:cs="Times New Roman"/>
          <w:lang w:val="en-US"/>
        </w:rPr>
        <w:t>19</w:t>
      </w:r>
      <w:r w:rsidR="001B4931" w:rsidRPr="00381977">
        <w:rPr>
          <w:rStyle w:val="120"/>
          <w:rFonts w:ascii="Times New Roman" w:hAnsi="Times New Roman" w:cs="Times New Roman"/>
          <w:lang w:val="en-US"/>
        </w:rPr>
        <w:t xml:space="preserve"> p.</w:t>
      </w:r>
    </w:p>
    <w:p w:rsidR="00137E65" w:rsidRDefault="00137E65" w:rsidP="001B4931">
      <w:pPr>
        <w:pStyle w:val="ad"/>
        <w:ind w:firstLine="540"/>
        <w:jc w:val="both"/>
        <w:rPr>
          <w:rStyle w:val="120"/>
          <w:rFonts w:ascii="Times New Roman" w:hAnsi="Times New Roman" w:cs="Times New Roman"/>
          <w:lang w:val="en-US"/>
        </w:rPr>
      </w:pPr>
    </w:p>
    <w:p w:rsidR="001B4931" w:rsidRPr="00137E65" w:rsidRDefault="00137E65" w:rsidP="00137E65">
      <w:pPr>
        <w:pStyle w:val="ad"/>
        <w:ind w:firstLine="540"/>
        <w:jc w:val="both"/>
        <w:rPr>
          <w:rStyle w:val="120"/>
          <w:rFonts w:ascii="Times New Roman" w:hAnsi="Times New Roman" w:cs="Times New Roman"/>
          <w:lang w:val="en-US"/>
        </w:rPr>
      </w:pPr>
      <w:r w:rsidRPr="00137E65">
        <w:rPr>
          <w:rStyle w:val="120"/>
          <w:rFonts w:ascii="Times New Roman" w:hAnsi="Times New Roman" w:cs="Times New Roman"/>
          <w:lang w:val="en-US"/>
        </w:rPr>
        <w:t>In the course work considers the application of the i</w:t>
      </w:r>
      <w:r>
        <w:rPr>
          <w:rStyle w:val="120"/>
          <w:rFonts w:ascii="Times New Roman" w:hAnsi="Times New Roman" w:cs="Times New Roman"/>
          <w:lang w:val="en-US"/>
        </w:rPr>
        <w:t>terative steadying process for</w:t>
      </w:r>
      <w:r w:rsidRPr="00137E65">
        <w:rPr>
          <w:rStyle w:val="120"/>
          <w:rFonts w:ascii="Times New Roman" w:hAnsi="Times New Roman" w:cs="Times New Roman"/>
          <w:lang w:val="en-US"/>
        </w:rPr>
        <w:t xml:space="preserve"> solving stiff systems of </w:t>
      </w:r>
      <w:r>
        <w:rPr>
          <w:rStyle w:val="120"/>
          <w:rFonts w:ascii="Times New Roman" w:hAnsi="Times New Roman" w:cs="Times New Roman"/>
          <w:lang w:val="en-US"/>
        </w:rPr>
        <w:t>differential equations. There is nume</w:t>
      </w:r>
      <w:r w:rsidRPr="00137E65">
        <w:rPr>
          <w:rStyle w:val="120"/>
          <w:rFonts w:ascii="Times New Roman" w:hAnsi="Times New Roman" w:cs="Times New Roman"/>
          <w:lang w:val="en-US"/>
        </w:rPr>
        <w:t>rical experiment</w:t>
      </w:r>
      <w:r>
        <w:rPr>
          <w:rStyle w:val="120"/>
          <w:rFonts w:ascii="Times New Roman" w:hAnsi="Times New Roman" w:cs="Times New Roman"/>
          <w:lang w:val="en-US"/>
        </w:rPr>
        <w:t xml:space="preserve"> for HIRES problem in this work. Implemented adaptive</w:t>
      </w:r>
      <w:r w:rsidRPr="00137E65">
        <w:rPr>
          <w:rStyle w:val="120"/>
          <w:rFonts w:ascii="Times New Roman" w:hAnsi="Times New Roman" w:cs="Times New Roman"/>
          <w:lang w:val="en-US"/>
        </w:rPr>
        <w:t xml:space="preserve"> step</w:t>
      </w:r>
      <w:r>
        <w:rPr>
          <w:rStyle w:val="120"/>
          <w:rFonts w:ascii="Times New Roman" w:hAnsi="Times New Roman" w:cs="Times New Roman"/>
          <w:lang w:val="en-US"/>
        </w:rPr>
        <w:t>size for solving stiff</w:t>
      </w:r>
      <w:r w:rsidRPr="00137E65">
        <w:rPr>
          <w:rStyle w:val="120"/>
          <w:rFonts w:ascii="Times New Roman" w:hAnsi="Times New Roman" w:cs="Times New Roman"/>
          <w:lang w:val="en-US"/>
        </w:rPr>
        <w:t xml:space="preserve"> problems </w:t>
      </w:r>
      <w:r>
        <w:rPr>
          <w:rStyle w:val="120"/>
          <w:rFonts w:ascii="Times New Roman" w:hAnsi="Times New Roman" w:cs="Times New Roman"/>
          <w:lang w:val="en-US"/>
        </w:rPr>
        <w:t xml:space="preserve">by </w:t>
      </w:r>
      <w:r w:rsidRPr="00137E65">
        <w:rPr>
          <w:rStyle w:val="120"/>
          <w:rFonts w:ascii="Times New Roman" w:hAnsi="Times New Roman" w:cs="Times New Roman"/>
          <w:lang w:val="en-US"/>
        </w:rPr>
        <w:t>investigated method.</w:t>
      </w:r>
    </w:p>
    <w:p w:rsidR="004230D9" w:rsidRDefault="004230D9" w:rsidP="00D558A0">
      <w:pPr>
        <w:widowControl w:val="0"/>
        <w:spacing w:line="288" w:lineRule="auto"/>
        <w:ind w:firstLine="567"/>
        <w:jc w:val="center"/>
        <w:rPr>
          <w:lang w:val="en-US"/>
        </w:rPr>
      </w:pPr>
    </w:p>
    <w:p w:rsidR="004230D9" w:rsidRDefault="004230D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230D9" w:rsidRPr="00E234C3" w:rsidRDefault="004230D9" w:rsidP="00E234C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6" w:name="_Toc356751466"/>
      <w:r w:rsidRPr="00E234C3">
        <w:rPr>
          <w:rFonts w:ascii="Times New Roman" w:hAnsi="Times New Roman" w:cs="Times New Roman"/>
          <w:color w:val="000000" w:themeColor="text1"/>
        </w:rPr>
        <w:lastRenderedPageBreak/>
        <w:t>Р</w:t>
      </w:r>
      <w:r w:rsidR="00E234C3">
        <w:rPr>
          <w:rFonts w:ascii="Times New Roman" w:hAnsi="Times New Roman" w:cs="Times New Roman"/>
          <w:color w:val="000000" w:themeColor="text1"/>
        </w:rPr>
        <w:t>ЕФЕРАТ</w:t>
      </w:r>
      <w:bookmarkEnd w:id="26"/>
    </w:p>
    <w:p w:rsidR="004230D9" w:rsidRPr="00AA6EBB" w:rsidRDefault="004230D9" w:rsidP="004230D9">
      <w:pPr>
        <w:autoSpaceDE w:val="0"/>
        <w:autoSpaceDN w:val="0"/>
        <w:adjustRightInd w:val="0"/>
        <w:ind w:firstLine="360"/>
        <w:jc w:val="center"/>
        <w:rPr>
          <w:b/>
          <w:sz w:val="28"/>
          <w:szCs w:val="28"/>
        </w:rPr>
      </w:pPr>
    </w:p>
    <w:p w:rsidR="004230D9" w:rsidRPr="00D630B1" w:rsidRDefault="004230D9" w:rsidP="004230D9">
      <w:pPr>
        <w:widowControl w:val="0"/>
        <w:ind w:firstLine="539"/>
      </w:pPr>
      <w:r>
        <w:t xml:space="preserve">Курсовая работа, </w:t>
      </w:r>
      <w:r w:rsidRPr="00137E65">
        <w:rPr>
          <w:highlight w:val="yellow"/>
        </w:rPr>
        <w:t>19 с., 3 рис.,  8 источников</w:t>
      </w:r>
      <w:r>
        <w:t>.</w:t>
      </w:r>
    </w:p>
    <w:p w:rsidR="004230D9" w:rsidRDefault="004230D9" w:rsidP="004230D9">
      <w:pPr>
        <w:ind w:firstLine="539"/>
        <w:jc w:val="both"/>
        <w:rPr>
          <w:b/>
          <w:i/>
        </w:rPr>
      </w:pPr>
    </w:p>
    <w:p w:rsidR="004230D9" w:rsidRPr="00AF475B" w:rsidRDefault="004230D9" w:rsidP="004230D9">
      <w:pPr>
        <w:ind w:firstLine="539"/>
        <w:jc w:val="both"/>
      </w:pPr>
      <w:r w:rsidRPr="004244B7">
        <w:rPr>
          <w:b/>
          <w:i/>
        </w:rPr>
        <w:t>Ключевые слова:</w:t>
      </w:r>
      <w:r w:rsidR="00137E65" w:rsidRPr="00137E65">
        <w:rPr>
          <w:b/>
          <w:i/>
        </w:rPr>
        <w:t xml:space="preserve"> </w:t>
      </w:r>
      <w:r w:rsidR="00E62BDC">
        <w:t>ПРИНЦИП УСТАНОВЛЕНИЯ, ЖЕСТКИЕ ЗАДАЧИ, МЕТОДЫ РУНГЕ-КУТТА, АДАПТИРОВАННЫЙ ВЫБОР ШАГА, СОБСТВЕННЫЕ ЗНАЧЕНИЯ.</w:t>
      </w:r>
    </w:p>
    <w:p w:rsidR="004230D9" w:rsidRDefault="004230D9" w:rsidP="004230D9">
      <w:pPr>
        <w:widowControl w:val="0"/>
        <w:ind w:firstLine="539"/>
        <w:jc w:val="both"/>
        <w:rPr>
          <w:b/>
          <w:i/>
        </w:rPr>
      </w:pPr>
    </w:p>
    <w:p w:rsidR="004230D9" w:rsidRDefault="004230D9" w:rsidP="004230D9">
      <w:pPr>
        <w:widowControl w:val="0"/>
        <w:ind w:firstLine="539"/>
        <w:jc w:val="both"/>
      </w:pPr>
      <w:r w:rsidRPr="00093077">
        <w:rPr>
          <w:b/>
          <w:i/>
        </w:rPr>
        <w:t>Объект исследования</w:t>
      </w:r>
      <w:r w:rsidRPr="00FA3D33">
        <w:rPr>
          <w:b/>
          <w:i/>
        </w:rPr>
        <w:t>:</w:t>
      </w:r>
      <w:r w:rsidR="00137E65" w:rsidRPr="00137E65">
        <w:rPr>
          <w:b/>
          <w:i/>
        </w:rPr>
        <w:t xml:space="preserve"> </w:t>
      </w:r>
      <w:r w:rsidR="008464EA">
        <w:t xml:space="preserve">объектом исследования является </w:t>
      </w:r>
      <w:r w:rsidR="00D23992">
        <w:t>методы решения жестких задач</w:t>
      </w:r>
      <w:r w:rsidRPr="00872075">
        <w:t>.</w:t>
      </w:r>
    </w:p>
    <w:p w:rsidR="004230D9" w:rsidRDefault="004230D9" w:rsidP="004230D9">
      <w:pPr>
        <w:widowControl w:val="0"/>
        <w:spacing w:line="288" w:lineRule="auto"/>
        <w:ind w:firstLine="567"/>
        <w:jc w:val="both"/>
        <w:rPr>
          <w:b/>
          <w:i/>
        </w:rPr>
      </w:pPr>
    </w:p>
    <w:p w:rsidR="004230D9" w:rsidRPr="00477205" w:rsidRDefault="004230D9" w:rsidP="004230D9">
      <w:pPr>
        <w:widowControl w:val="0"/>
        <w:spacing w:line="288" w:lineRule="auto"/>
        <w:ind w:firstLine="567"/>
        <w:jc w:val="both"/>
      </w:pPr>
      <w:r w:rsidRPr="00093077">
        <w:rPr>
          <w:b/>
          <w:i/>
        </w:rPr>
        <w:t>Цель исследования</w:t>
      </w:r>
      <w:r w:rsidRPr="00FA3D33">
        <w:rPr>
          <w:b/>
          <w:i/>
        </w:rPr>
        <w:t>:</w:t>
      </w:r>
      <w:r w:rsidR="00137E65" w:rsidRPr="00137E65">
        <w:rPr>
          <w:b/>
          <w:i/>
        </w:rPr>
        <w:t xml:space="preserve"> </w:t>
      </w:r>
      <w:r w:rsidR="00D23992">
        <w:t>разработка вычислительного алгоритма для решения жестких дифференциальных задач на основе принципа установления</w:t>
      </w:r>
      <w:r>
        <w:t>.</w:t>
      </w:r>
      <w:r w:rsidR="008464EA">
        <w:t xml:space="preserve"> </w:t>
      </w:r>
      <w:r w:rsidR="00D23992">
        <w:t>Реализация адаптивного выбора шага при решении жестких дифференциальных задач на основе принципа установления</w:t>
      </w:r>
      <w:r w:rsidR="00EF3F0C">
        <w:t>.</w:t>
      </w:r>
    </w:p>
    <w:p w:rsidR="004230D9" w:rsidRDefault="004230D9" w:rsidP="004230D9">
      <w:pPr>
        <w:widowControl w:val="0"/>
        <w:spacing w:line="288" w:lineRule="auto"/>
        <w:ind w:firstLine="567"/>
        <w:jc w:val="both"/>
        <w:rPr>
          <w:b/>
          <w:i/>
        </w:rPr>
      </w:pPr>
    </w:p>
    <w:p w:rsidR="004230D9" w:rsidRPr="003F173D" w:rsidRDefault="004230D9" w:rsidP="004230D9">
      <w:pPr>
        <w:widowControl w:val="0"/>
        <w:spacing w:line="288" w:lineRule="auto"/>
        <w:ind w:firstLine="567"/>
        <w:jc w:val="both"/>
      </w:pPr>
      <w:r>
        <w:rPr>
          <w:b/>
          <w:i/>
        </w:rPr>
        <w:t xml:space="preserve">Методы  </w:t>
      </w:r>
      <w:r w:rsidRPr="001A6918">
        <w:rPr>
          <w:b/>
          <w:i/>
        </w:rPr>
        <w:t>исследования:</w:t>
      </w:r>
      <w:r>
        <w:t xml:space="preserve"> </w:t>
      </w:r>
      <w:r w:rsidR="00D23992">
        <w:t>методы численного анализа</w:t>
      </w:r>
      <w:r w:rsidRPr="002358BC">
        <w:t>.</w:t>
      </w:r>
    </w:p>
    <w:p w:rsidR="004230D9" w:rsidRDefault="004230D9" w:rsidP="004230D9">
      <w:pPr>
        <w:widowControl w:val="0"/>
        <w:spacing w:line="288" w:lineRule="auto"/>
        <w:ind w:firstLine="567"/>
        <w:jc w:val="both"/>
        <w:rPr>
          <w:b/>
          <w:i/>
        </w:rPr>
      </w:pPr>
    </w:p>
    <w:p w:rsidR="004230D9" w:rsidRPr="00FA3D33" w:rsidRDefault="004230D9" w:rsidP="004230D9">
      <w:pPr>
        <w:widowControl w:val="0"/>
        <w:spacing w:line="288" w:lineRule="auto"/>
        <w:ind w:firstLine="567"/>
        <w:jc w:val="both"/>
      </w:pPr>
      <w:r>
        <w:rPr>
          <w:b/>
          <w:i/>
        </w:rPr>
        <w:t>Результаты</w:t>
      </w:r>
      <w:r w:rsidRPr="00FA3D33">
        <w:rPr>
          <w:b/>
          <w:i/>
        </w:rPr>
        <w:t xml:space="preserve">: </w:t>
      </w:r>
      <w:r w:rsidR="00D23992">
        <w:t>изучен алгоритм решения жестких дифференциальных задач, в основе которого лежит принцип установления. Реализован адаптивный выбор шага при решении задач исследуемым методом</w:t>
      </w:r>
      <w:r>
        <w:t>.</w:t>
      </w:r>
    </w:p>
    <w:p w:rsidR="004230D9" w:rsidRPr="00FA3D33" w:rsidRDefault="004230D9" w:rsidP="004230D9">
      <w:pPr>
        <w:widowControl w:val="0"/>
        <w:spacing w:line="288" w:lineRule="auto"/>
        <w:ind w:firstLine="567"/>
        <w:jc w:val="both"/>
      </w:pPr>
    </w:p>
    <w:p w:rsidR="004230D9" w:rsidRPr="002358BC" w:rsidRDefault="002F4F16" w:rsidP="004230D9">
      <w:pPr>
        <w:widowControl w:val="0"/>
        <w:ind w:firstLine="539"/>
        <w:jc w:val="both"/>
      </w:pPr>
      <w:r>
        <w:rPr>
          <w:b/>
          <w:i/>
        </w:rPr>
        <w:t>Область</w:t>
      </w:r>
      <w:r w:rsidR="004230D9" w:rsidRPr="00093077">
        <w:rPr>
          <w:b/>
          <w:i/>
        </w:rPr>
        <w:t xml:space="preserve"> применения</w:t>
      </w:r>
      <w:r w:rsidR="004230D9" w:rsidRPr="00FA3D33">
        <w:rPr>
          <w:b/>
          <w:i/>
        </w:rPr>
        <w:t>:</w:t>
      </w:r>
      <w:r w:rsidR="00D23992">
        <w:t xml:space="preserve"> решение задач математической физики</w:t>
      </w:r>
      <w:r w:rsidR="004230D9" w:rsidRPr="002358BC">
        <w:t>.</w:t>
      </w:r>
    </w:p>
    <w:p w:rsidR="001B4931" w:rsidRPr="004230D9" w:rsidRDefault="001B4931" w:rsidP="00D558A0">
      <w:pPr>
        <w:widowControl w:val="0"/>
        <w:spacing w:line="288" w:lineRule="auto"/>
        <w:ind w:firstLine="567"/>
        <w:jc w:val="center"/>
      </w:pPr>
    </w:p>
    <w:p w:rsidR="001B4931" w:rsidRPr="004230D9" w:rsidRDefault="001B4931">
      <w:pPr>
        <w:spacing w:after="200" w:line="276" w:lineRule="auto"/>
      </w:pPr>
      <w:r w:rsidRPr="004230D9">
        <w:br w:type="page"/>
      </w:r>
    </w:p>
    <w:p w:rsidR="00D558A0" w:rsidRDefault="00D558A0" w:rsidP="00D558A0">
      <w:pPr>
        <w:widowControl w:val="0"/>
        <w:spacing w:line="288" w:lineRule="auto"/>
        <w:ind w:firstLine="567"/>
        <w:jc w:val="center"/>
      </w:pPr>
      <w:r w:rsidRPr="00A66F38">
        <w:lastRenderedPageBreak/>
        <w:t>СОДЕРЖАНИЕ</w:t>
      </w:r>
    </w:p>
    <w:sdt>
      <w:sdtPr>
        <w:id w:val="-581531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4C3" w:rsidRDefault="00202A57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02A57">
            <w:fldChar w:fldCharType="begin"/>
          </w:r>
          <w:r w:rsidR="00831CDD">
            <w:instrText xml:space="preserve"> TOC \o "1-3" \h \z \u </w:instrText>
          </w:r>
          <w:r w:rsidRPr="00202A57">
            <w:fldChar w:fldCharType="separate"/>
          </w:r>
        </w:p>
        <w:p w:rsidR="00E234C3" w:rsidRDefault="00202A57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67" w:history="1">
            <w:r w:rsidR="00E234C3" w:rsidRPr="00B87240">
              <w:rPr>
                <w:rStyle w:val="a8"/>
                <w:noProof/>
              </w:rPr>
              <w:t>ВВЕДЕНИЕ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68" w:history="1">
            <w:r w:rsidR="00E234C3" w:rsidRPr="00B87240">
              <w:rPr>
                <w:rStyle w:val="a8"/>
                <w:noProof/>
              </w:rPr>
              <w:t>1 Управление и стабилизация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21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69" w:history="1">
            <w:r w:rsidR="00E234C3" w:rsidRPr="00B87240">
              <w:rPr>
                <w:rStyle w:val="a8"/>
                <w:noProof/>
                <w:lang w:val="en-US"/>
              </w:rPr>
              <w:t>1.1</w:t>
            </w:r>
            <w:r w:rsidR="00E234C3" w:rsidRPr="00B87240">
              <w:rPr>
                <w:rStyle w:val="a8"/>
                <w:noProof/>
              </w:rPr>
              <w:t>Управление в реальном времени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70" w:history="1">
            <w:r w:rsidR="00E234C3" w:rsidRPr="00B87240">
              <w:rPr>
                <w:rStyle w:val="a8"/>
                <w:noProof/>
              </w:rPr>
              <w:t>1.2 Стабилизация линейных систем в реальном времени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71" w:history="1">
            <w:r w:rsidR="00E234C3" w:rsidRPr="00B87240">
              <w:rPr>
                <w:rStyle w:val="a8"/>
                <w:noProof/>
              </w:rPr>
              <w:t>2 Принцип децентрализации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72" w:history="1">
            <w:r w:rsidR="00E234C3" w:rsidRPr="00B87240">
              <w:rPr>
                <w:rStyle w:val="a8"/>
                <w:noProof/>
              </w:rPr>
              <w:t>2.1 Постановка задачи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73" w:history="1">
            <w:r w:rsidR="00E234C3" w:rsidRPr="00B87240">
              <w:rPr>
                <w:rStyle w:val="a8"/>
                <w:noProof/>
              </w:rPr>
              <w:t>2.2 Централизованное  и децентрализованное управление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74" w:history="1">
            <w:r w:rsidR="00E234C3" w:rsidRPr="00B87240">
              <w:rPr>
                <w:rStyle w:val="a8"/>
                <w:noProof/>
              </w:rPr>
              <w:t>2.3 Реализация децентрализованного управления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75" w:history="1">
            <w:r w:rsidR="00E234C3" w:rsidRPr="00B87240">
              <w:rPr>
                <w:rStyle w:val="a8"/>
                <w:noProof/>
              </w:rPr>
              <w:t>3 Численный эксперимент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76" w:history="1">
            <w:r w:rsidR="00E234C3" w:rsidRPr="00B87240">
              <w:rPr>
                <w:rStyle w:val="a8"/>
                <w:noProof/>
              </w:rPr>
              <w:t>ЗАКЛЮЧЕНИЕ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4C3" w:rsidRDefault="00202A57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51477" w:history="1">
            <w:r w:rsidR="00E234C3" w:rsidRPr="00B87240">
              <w:rPr>
                <w:rStyle w:val="a8"/>
                <w:noProof/>
              </w:rPr>
              <w:t>СПИСОК ИСПОЛЬЗУЕМЫХ ИСТОЧНИКОВ</w:t>
            </w:r>
            <w:r w:rsidR="00E23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4C3">
              <w:rPr>
                <w:noProof/>
                <w:webHidden/>
              </w:rPr>
              <w:instrText xml:space="preserve"> PAGEREF _Toc356751477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B0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DD" w:rsidRDefault="00202A57">
          <w:r>
            <w:rPr>
              <w:b/>
              <w:bCs/>
            </w:rPr>
            <w:fldChar w:fldCharType="end"/>
          </w:r>
        </w:p>
      </w:sdtContent>
    </w:sdt>
    <w:p w:rsidR="00D558A0" w:rsidRDefault="00D558A0">
      <w:pPr>
        <w:rPr>
          <w:i/>
        </w:rPr>
      </w:pPr>
    </w:p>
    <w:p w:rsidR="00D558A0" w:rsidRDefault="00D558A0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D558A0" w:rsidRDefault="00D558A0" w:rsidP="00D558A0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7" w:name="_Toc356751467"/>
      <w:r w:rsidRPr="00D558A0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27"/>
    </w:p>
    <w:p w:rsidR="004B55DC" w:rsidRPr="004B55DC" w:rsidRDefault="004B55DC" w:rsidP="004B55DC"/>
    <w:p w:rsidR="002A5CB1" w:rsidRDefault="00507F55" w:rsidP="002A5CB1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Жестк</w:t>
      </w:r>
      <w:r>
        <w:rPr>
          <w:rFonts w:ascii="Times New Roman" w:hAnsi="Times New Roman" w:cs="Times New Roman"/>
          <w:sz w:val="24"/>
          <w:szCs w:val="24"/>
        </w:rPr>
        <w:t>ие</w:t>
      </w:r>
      <w:r w:rsidR="002A5CB1">
        <w:rPr>
          <w:rFonts w:ascii="Times New Roman" w:hAnsi="Times New Roman" w:cs="Times New Roman"/>
          <w:sz w:val="24"/>
          <w:szCs w:val="24"/>
        </w:rPr>
        <w:t xml:space="preserve"> задачи исследуются примерно со</w:t>
      </w:r>
      <w:r w:rsidR="002A5CB1" w:rsidRPr="002A5CB1">
        <w:rPr>
          <w:rFonts w:ascii="Times New Roman" w:hAnsi="Times New Roman" w:cs="Times New Roman"/>
          <w:sz w:val="24"/>
          <w:szCs w:val="24"/>
        </w:rPr>
        <w:t xml:space="preserve"> второй половины</w:t>
      </w:r>
      <w:r w:rsidR="002A5CB1">
        <w:rPr>
          <w:rFonts w:ascii="Times New Roman" w:hAnsi="Times New Roman" w:cs="Times New Roman"/>
          <w:sz w:val="24"/>
          <w:szCs w:val="24"/>
        </w:rPr>
        <w:t xml:space="preserve"> 20 века</w:t>
      </w:r>
      <w:r w:rsidR="002A5CB1" w:rsidRPr="002A5CB1">
        <w:rPr>
          <w:rFonts w:ascii="Times New Roman" w:hAnsi="Times New Roman" w:cs="Times New Roman"/>
          <w:sz w:val="24"/>
          <w:szCs w:val="24"/>
        </w:rPr>
        <w:t>. Од</w:t>
      </w:r>
      <w:r w:rsidR="002A5CB1" w:rsidRPr="002A5CB1">
        <w:rPr>
          <w:rFonts w:ascii="Times New Roman" w:hAnsi="Times New Roman" w:cs="Times New Roman"/>
          <w:sz w:val="24"/>
          <w:szCs w:val="24"/>
        </w:rPr>
        <w:softHyphen/>
        <w:t>нако</w:t>
      </w:r>
      <w:r w:rsidR="002A5CB1">
        <w:rPr>
          <w:rFonts w:ascii="Times New Roman" w:hAnsi="Times New Roman" w:cs="Times New Roman"/>
          <w:sz w:val="24"/>
          <w:szCs w:val="24"/>
        </w:rPr>
        <w:t xml:space="preserve"> и сейчас сформулировать точное определение жесткости проблематично. </w:t>
      </w:r>
      <w:r w:rsidR="002A5CB1" w:rsidRPr="002A5CB1">
        <w:rPr>
          <w:rFonts w:ascii="Times New Roman" w:hAnsi="Times New Roman" w:cs="Times New Roman"/>
          <w:sz w:val="24"/>
          <w:szCs w:val="24"/>
        </w:rPr>
        <w:t>Наиболее прагматическая точка зрения вместе с тем была и исторически наиболее ранней (Кертисс и Хиршфельдер</w:t>
      </w:r>
      <w:r w:rsidR="002A5CB1">
        <w:rPr>
          <w:rFonts w:ascii="Times New Roman" w:hAnsi="Times New Roman" w:cs="Times New Roman"/>
          <w:sz w:val="24"/>
          <w:szCs w:val="24"/>
        </w:rPr>
        <w:t>,</w:t>
      </w:r>
      <w:r w:rsidR="002A5CB1" w:rsidRPr="002A5CB1">
        <w:rPr>
          <w:rFonts w:ascii="Times New Roman" w:hAnsi="Times New Roman" w:cs="Times New Roman"/>
          <w:sz w:val="24"/>
          <w:szCs w:val="24"/>
        </w:rPr>
        <w:t xml:space="preserve"> 1952</w:t>
      </w:r>
      <w:r w:rsidR="002A5CB1">
        <w:rPr>
          <w:rFonts w:ascii="Times New Roman" w:hAnsi="Times New Roman" w:cs="Times New Roman"/>
          <w:sz w:val="24"/>
          <w:szCs w:val="24"/>
        </w:rPr>
        <w:t xml:space="preserve"> год</w:t>
      </w:r>
      <w:r w:rsidR="002A5CB1" w:rsidRPr="002A5CB1">
        <w:rPr>
          <w:rFonts w:ascii="Times New Roman" w:hAnsi="Times New Roman" w:cs="Times New Roman"/>
          <w:sz w:val="24"/>
          <w:szCs w:val="24"/>
        </w:rPr>
        <w:t xml:space="preserve">): </w:t>
      </w:r>
      <w:r w:rsidR="002A5CB1" w:rsidRPr="00507F55">
        <w:rPr>
          <w:rFonts w:ascii="Times New Roman" w:hAnsi="Times New Roman" w:cs="Times New Roman"/>
          <w:i/>
          <w:sz w:val="24"/>
          <w:szCs w:val="24"/>
        </w:rPr>
        <w:t>жесткие уравнения — это уравнения, для которых определенные неявные методы дают лучший результат, обычно несравненно более хороший, чем явные методы</w:t>
      </w:r>
      <w:r w:rsidR="002A5CB1" w:rsidRPr="002A5CB1">
        <w:rPr>
          <w:rFonts w:ascii="Times New Roman" w:hAnsi="Times New Roman" w:cs="Times New Roman"/>
          <w:sz w:val="24"/>
          <w:szCs w:val="24"/>
        </w:rPr>
        <w:t>. При этом определенную</w:t>
      </w:r>
      <w:r w:rsidR="002A5CB1">
        <w:rPr>
          <w:rFonts w:ascii="Times New Roman" w:hAnsi="Times New Roman" w:cs="Times New Roman"/>
          <w:sz w:val="24"/>
          <w:szCs w:val="24"/>
        </w:rPr>
        <w:t xml:space="preserve"> </w:t>
      </w:r>
      <w:r w:rsidR="002A5CB1" w:rsidRPr="002A5CB1">
        <w:rPr>
          <w:rFonts w:ascii="Times New Roman" w:hAnsi="Times New Roman" w:cs="Times New Roman"/>
          <w:sz w:val="24"/>
          <w:szCs w:val="24"/>
        </w:rPr>
        <w:t>роль играют со</w:t>
      </w:r>
      <w:r w:rsidR="002A5CB1">
        <w:rPr>
          <w:rFonts w:ascii="Times New Roman" w:hAnsi="Times New Roman" w:cs="Times New Roman"/>
          <w:sz w:val="24"/>
          <w:szCs w:val="24"/>
        </w:rPr>
        <w:t>бственные значения матрицы Якоби</w:t>
      </w:r>
      <w:r w:rsidR="002A5CB1" w:rsidRPr="002A5CB1">
        <w:rPr>
          <w:rFonts w:ascii="Times New Roman" w:hAnsi="Times New Roman" w:cs="Times New Roman"/>
          <w:sz w:val="24"/>
          <w:szCs w:val="24"/>
        </w:rPr>
        <w:t>, но важны и такие параметры, как размерность системы, гладкость решения или интервал интегрирования</w:t>
      </w:r>
      <w:r w:rsidR="002A5C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7F55" w:rsidRPr="00507F55" w:rsidRDefault="00507F55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 б</w:t>
      </w:r>
      <w:r w:rsidR="002A5CB1" w:rsidRPr="002A5CB1">
        <w:rPr>
          <w:rFonts w:ascii="Times New Roman" w:hAnsi="Times New Roman" w:cs="Times New Roman"/>
          <w:sz w:val="24"/>
          <w:szCs w:val="24"/>
        </w:rPr>
        <w:t xml:space="preserve">олее полным является определение данное Ламбертом: 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t>если числе</w:t>
      </w:r>
      <w:r w:rsidR="002A5CB1">
        <w:rPr>
          <w:rFonts w:ascii="Times New Roman" w:hAnsi="Times New Roman" w:cs="Times New Roman"/>
          <w:i/>
          <w:iCs/>
          <w:sz w:val="24"/>
          <w:szCs w:val="24"/>
        </w:rPr>
        <w:t>нный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t xml:space="preserve"> ме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softHyphen/>
        <w:t>тод с ограниченной областью абсолютной устойчивости, примененный к систе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softHyphen/>
        <w:t>ме с произвольными начальными условиями вынужден использовать на</w:t>
      </w:r>
      <w:r w:rsidR="002A5CB1">
        <w:rPr>
          <w:rFonts w:ascii="Times New Roman" w:hAnsi="Times New Roman" w:cs="Times New Roman"/>
          <w:i/>
          <w:iCs/>
          <w:sz w:val="24"/>
          <w:szCs w:val="24"/>
        </w:rPr>
        <w:t xml:space="preserve"> неко</w:t>
      </w:r>
      <w:r w:rsidR="002A5CB1">
        <w:rPr>
          <w:rFonts w:ascii="Times New Roman" w:hAnsi="Times New Roman" w:cs="Times New Roman"/>
          <w:i/>
          <w:iCs/>
          <w:sz w:val="24"/>
          <w:szCs w:val="24"/>
        </w:rPr>
        <w:softHyphen/>
        <w:t>тором интервале инт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t xml:space="preserve">егрирования </w:t>
      </w:r>
      <w:r w:rsidR="002A5CB1">
        <w:rPr>
          <w:rFonts w:ascii="Times New Roman" w:hAnsi="Times New Roman" w:cs="Times New Roman"/>
          <w:i/>
          <w:iCs/>
          <w:sz w:val="24"/>
          <w:szCs w:val="24"/>
        </w:rPr>
        <w:t>величину шага, которая чрезмерно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t xml:space="preserve"> мала по отношению к гладкости точного решения на этом интервале, тогда говорят что система является жесткой на этом интервале.</w:t>
      </w:r>
    </w:p>
    <w:p w:rsidR="00507F55" w:rsidRDefault="00507F55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07F55">
        <w:rPr>
          <w:rFonts w:ascii="Times New Roman" w:hAnsi="Times New Roman" w:cs="Times New Roman"/>
          <w:iCs/>
          <w:sz w:val="24"/>
          <w:szCs w:val="24"/>
        </w:rPr>
        <w:t>Как известно, наиболее трудоёмким этапом численного интегрирования жёсткой си</w:t>
      </w:r>
      <w:r>
        <w:rPr>
          <w:rFonts w:ascii="Times New Roman" w:hAnsi="Times New Roman" w:cs="Times New Roman"/>
          <w:iCs/>
          <w:sz w:val="24"/>
          <w:szCs w:val="24"/>
        </w:rPr>
        <w:t>с</w:t>
      </w:r>
      <w:r w:rsidRPr="00507F55">
        <w:rPr>
          <w:rFonts w:ascii="Times New Roman" w:hAnsi="Times New Roman" w:cs="Times New Roman"/>
          <w:iCs/>
          <w:sz w:val="24"/>
          <w:szCs w:val="24"/>
        </w:rPr>
        <w:t>темы (не)линейных обыкновенных дифференциальных уравнений (ОДУ) неявным методом является решение на каждом шаге системы (не)линейных ура</w:t>
      </w:r>
      <w:r>
        <w:rPr>
          <w:rFonts w:ascii="Times New Roman" w:hAnsi="Times New Roman" w:cs="Times New Roman"/>
          <w:iCs/>
          <w:sz w:val="24"/>
          <w:szCs w:val="24"/>
        </w:rPr>
        <w:t>внений</w:t>
      </w:r>
      <w:r w:rsidRPr="00507F5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размерности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>, ра</w:t>
      </w:r>
      <w:r w:rsidRPr="00507F55">
        <w:rPr>
          <w:rFonts w:ascii="Times New Roman" w:hAnsi="Times New Roman" w:cs="Times New Roman"/>
          <w:iCs/>
          <w:sz w:val="24"/>
          <w:szCs w:val="24"/>
        </w:rPr>
        <w:t xml:space="preserve">змерность которой пропорциональна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507F55">
        <w:rPr>
          <w:rFonts w:ascii="Times New Roman" w:hAnsi="Times New Roman" w:cs="Times New Roman"/>
          <w:iCs/>
          <w:sz w:val="24"/>
          <w:szCs w:val="24"/>
        </w:rPr>
        <w:t xml:space="preserve">. Чаще всего трудности такого рода возникают при дискретизации нестационарных задач математической физики, приводящей к жёстким системам очень большой размерности. В такой ситуации использование методов ньютоновского типа практически невозможно, а традиционные методы типа простой итерации либо не сходятся, либо сходятся очень медленно. </w:t>
      </w:r>
    </w:p>
    <w:p w:rsidR="009B4B08" w:rsidRDefault="00507F55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sz w:val="24"/>
          <w:szCs w:val="24"/>
        </w:rPr>
      </w:pPr>
      <w:r w:rsidRPr="002A5CB1">
        <w:rPr>
          <w:rFonts w:ascii="Times New Roman" w:hAnsi="Times New Roman" w:cs="Times New Roman"/>
          <w:sz w:val="24"/>
          <w:szCs w:val="24"/>
        </w:rPr>
        <w:t>Стоит затронуть еще один важный момент, не относящ</w:t>
      </w:r>
      <w:r>
        <w:rPr>
          <w:rFonts w:ascii="Times New Roman" w:hAnsi="Times New Roman" w:cs="Times New Roman"/>
          <w:sz w:val="24"/>
          <w:szCs w:val="24"/>
        </w:rPr>
        <w:t>ийся напрямую к проблеме жестко</w:t>
      </w:r>
      <w:r w:rsidRPr="002A5CB1">
        <w:rPr>
          <w:rFonts w:ascii="Times New Roman" w:hAnsi="Times New Roman" w:cs="Times New Roman"/>
          <w:sz w:val="24"/>
          <w:szCs w:val="24"/>
        </w:rPr>
        <w:t>сти. Это вопрос о контроле точности приближенного решения. При пошаговом интегрировании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CB1">
        <w:rPr>
          <w:rFonts w:ascii="Times New Roman" w:hAnsi="Times New Roman" w:cs="Times New Roman"/>
          <w:sz w:val="24"/>
          <w:szCs w:val="24"/>
        </w:rPr>
        <w:t>для этих целей обычно используется техника</w:t>
      </w:r>
      <w:r>
        <w:rPr>
          <w:rFonts w:ascii="Times New Roman" w:hAnsi="Times New Roman" w:cs="Times New Roman"/>
          <w:sz w:val="24"/>
          <w:szCs w:val="24"/>
        </w:rPr>
        <w:t xml:space="preserve"> откатов</w:t>
      </w:r>
      <w:r w:rsidRPr="002A5CB1">
        <w:rPr>
          <w:rFonts w:ascii="Times New Roman" w:hAnsi="Times New Roman" w:cs="Times New Roman"/>
          <w:sz w:val="24"/>
          <w:szCs w:val="24"/>
        </w:rPr>
        <w:t>: если вычисленная (по правилу Рунге,</w:t>
      </w:r>
      <w:r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Pr="002A5CB1">
        <w:rPr>
          <w:rFonts w:ascii="Times New Roman" w:hAnsi="Times New Roman" w:cs="Times New Roman"/>
          <w:sz w:val="24"/>
          <w:szCs w:val="24"/>
        </w:rPr>
        <w:t>) оценка погрешности недостаточно мала, полученное приближение отбрасывается и</w:t>
      </w:r>
      <w:r>
        <w:rPr>
          <w:rFonts w:ascii="Times New Roman" w:hAnsi="Times New Roman" w:cs="Times New Roman"/>
          <w:sz w:val="24"/>
          <w:szCs w:val="24"/>
        </w:rPr>
        <w:t xml:space="preserve"> вычисления по</w:t>
      </w:r>
      <w:r w:rsidRPr="002A5CB1">
        <w:rPr>
          <w:rFonts w:ascii="Times New Roman" w:hAnsi="Times New Roman" w:cs="Times New Roman"/>
          <w:sz w:val="24"/>
          <w:szCs w:val="24"/>
        </w:rPr>
        <w:t>вторяются заново с уже меньшей длиной шага. Такой подход, во-перв</w:t>
      </w:r>
      <w:r>
        <w:rPr>
          <w:rFonts w:ascii="Times New Roman" w:hAnsi="Times New Roman" w:cs="Times New Roman"/>
          <w:sz w:val="24"/>
          <w:szCs w:val="24"/>
        </w:rPr>
        <w:t>ых, не экономичен</w:t>
      </w:r>
      <w:r w:rsidRPr="002A5CB1">
        <w:rPr>
          <w:rFonts w:ascii="Times New Roman" w:hAnsi="Times New Roman" w:cs="Times New Roman"/>
          <w:sz w:val="24"/>
          <w:szCs w:val="24"/>
        </w:rPr>
        <w:t>, так как полностью игнорируется полученное на данном шаге приближенное решение,</w:t>
      </w:r>
      <w:r>
        <w:rPr>
          <w:rFonts w:ascii="Times New Roman" w:hAnsi="Times New Roman" w:cs="Times New Roman"/>
          <w:sz w:val="24"/>
          <w:szCs w:val="24"/>
        </w:rPr>
        <w:t xml:space="preserve"> которое</w:t>
      </w:r>
      <w:r w:rsidRPr="002A5CB1">
        <w:rPr>
          <w:rFonts w:ascii="Times New Roman" w:hAnsi="Times New Roman" w:cs="Times New Roman"/>
          <w:sz w:val="24"/>
          <w:szCs w:val="24"/>
        </w:rPr>
        <w:t xml:space="preserve"> может быть достаточно близким к точному. Вместо того, чтобы уменьшать шаг и по</w:t>
      </w:r>
      <w:r>
        <w:rPr>
          <w:rFonts w:ascii="Times New Roman" w:hAnsi="Times New Roman" w:cs="Times New Roman"/>
          <w:sz w:val="24"/>
          <w:szCs w:val="24"/>
        </w:rPr>
        <w:t xml:space="preserve">вторять </w:t>
      </w:r>
      <w:r w:rsidRPr="002A5CB1">
        <w:rPr>
          <w:rFonts w:ascii="Times New Roman" w:hAnsi="Times New Roman" w:cs="Times New Roman"/>
          <w:sz w:val="24"/>
          <w:szCs w:val="24"/>
        </w:rPr>
        <w:t>такие же вычисления, можно попытаться каким-то образом уточнить уже имеющееся</w:t>
      </w:r>
      <w:r>
        <w:rPr>
          <w:rFonts w:ascii="Times New Roman" w:hAnsi="Times New Roman" w:cs="Times New Roman"/>
          <w:sz w:val="24"/>
          <w:szCs w:val="24"/>
        </w:rPr>
        <w:t xml:space="preserve"> приближение.</w:t>
      </w:r>
      <w:r w:rsidRPr="002A5CB1">
        <w:rPr>
          <w:rFonts w:ascii="Times New Roman" w:hAnsi="Times New Roman" w:cs="Times New Roman"/>
          <w:sz w:val="24"/>
          <w:szCs w:val="24"/>
        </w:rPr>
        <w:t xml:space="preserve"> Во-вторых, несколько </w:t>
      </w:r>
      <w:r>
        <w:rPr>
          <w:rFonts w:ascii="Times New Roman" w:hAnsi="Times New Roman" w:cs="Times New Roman"/>
          <w:sz w:val="24"/>
          <w:szCs w:val="24"/>
        </w:rPr>
        <w:t xml:space="preserve">откатов </w:t>
      </w:r>
      <w:r w:rsidRPr="002A5CB1">
        <w:rPr>
          <w:rFonts w:ascii="Times New Roman" w:hAnsi="Times New Roman" w:cs="Times New Roman"/>
          <w:sz w:val="24"/>
          <w:szCs w:val="24"/>
        </w:rPr>
        <w:t>подряд могут привести к недопустимо малым</w:t>
      </w:r>
      <w:r>
        <w:rPr>
          <w:rFonts w:ascii="Times New Roman" w:hAnsi="Times New Roman" w:cs="Times New Roman"/>
          <w:sz w:val="24"/>
          <w:szCs w:val="24"/>
        </w:rPr>
        <w:t xml:space="preserve"> значениям</w:t>
      </w:r>
      <w:r w:rsidRPr="002A5CB1">
        <w:rPr>
          <w:rFonts w:ascii="Times New Roman" w:hAnsi="Times New Roman" w:cs="Times New Roman"/>
          <w:sz w:val="24"/>
          <w:szCs w:val="24"/>
        </w:rPr>
        <w:t xml:space="preserve"> шага.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B08" w:rsidRPr="009B4B08" w:rsidRDefault="00507F55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sz w:val="24"/>
          <w:szCs w:val="24"/>
        </w:rPr>
      </w:pPr>
      <w:r w:rsidRPr="00507F55">
        <w:rPr>
          <w:rFonts w:ascii="Times New Roman" w:hAnsi="Times New Roman" w:cs="Times New Roman"/>
          <w:sz w:val="24"/>
          <w:szCs w:val="24"/>
        </w:rPr>
        <w:t>Таким образом, возникает по</w:t>
      </w:r>
      <w:r>
        <w:rPr>
          <w:rFonts w:ascii="Times New Roman" w:hAnsi="Times New Roman" w:cs="Times New Roman"/>
          <w:sz w:val="24"/>
          <w:szCs w:val="24"/>
        </w:rPr>
        <w:t>требность в методах, которые бы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: </w:t>
      </w:r>
      <w:r w:rsidRPr="00507F55">
        <w:rPr>
          <w:rFonts w:ascii="Times New Roman" w:hAnsi="Times New Roman" w:cs="Times New Roman"/>
          <w:sz w:val="24"/>
          <w:szCs w:val="24"/>
        </w:rPr>
        <w:t xml:space="preserve">1) позволили </w:t>
      </w:r>
      <w:r w:rsidRPr="00507F55">
        <w:rPr>
          <w:rFonts w:ascii="Times New Roman" w:hAnsi="Times New Roman" w:cs="Times New Roman"/>
          <w:sz w:val="24"/>
          <w:szCs w:val="24"/>
        </w:rPr>
        <w:lastRenderedPageBreak/>
        <w:t>интегрировать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507F55">
        <w:rPr>
          <w:rFonts w:ascii="Times New Roman" w:hAnsi="Times New Roman" w:cs="Times New Roman"/>
          <w:sz w:val="24"/>
          <w:szCs w:val="24"/>
        </w:rPr>
        <w:t>жесткие начальные задачи на шагах естественной длины, 2) были просты в реализации 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507F55">
        <w:rPr>
          <w:rFonts w:ascii="Times New Roman" w:hAnsi="Times New Roman" w:cs="Times New Roman"/>
          <w:sz w:val="24"/>
          <w:szCs w:val="24"/>
        </w:rPr>
        <w:t>3) позволяли повышать точность приближенного решения без уменьшения шага</w:t>
      </w:r>
      <w:r w:rsidR="009B4B08" w:rsidRPr="009B4B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4B08" w:rsidRPr="009B4B08" w:rsidRDefault="009B4B08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Описанию подобного вычислительного алгоритма, основанного на идее установления, и посвящается данная работа.</w:t>
      </w:r>
    </w:p>
    <w:p w:rsidR="00D558A0" w:rsidRPr="004B55DC" w:rsidRDefault="00D558A0" w:rsidP="000A4A00">
      <w:pPr>
        <w:pStyle w:val="22"/>
        <w:shd w:val="clear" w:color="auto" w:fill="auto"/>
        <w:spacing w:before="0" w:after="228" w:line="360" w:lineRule="auto"/>
        <w:ind w:left="20" w:right="20" w:firstLine="560"/>
        <w:jc w:val="both"/>
      </w:pPr>
      <w:r>
        <w:rPr>
          <w:i/>
        </w:rPr>
        <w:br w:type="page"/>
      </w:r>
    </w:p>
    <w:p w:rsidR="00D558A0" w:rsidRDefault="00D558A0" w:rsidP="000A4A0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8" w:name="_Toc356751468"/>
      <w:r w:rsidRPr="00D558A0">
        <w:rPr>
          <w:rFonts w:ascii="Times New Roman" w:hAnsi="Times New Roman" w:cs="Times New Roman"/>
          <w:color w:val="000000" w:themeColor="text1"/>
        </w:rPr>
        <w:lastRenderedPageBreak/>
        <w:t>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bookmarkEnd w:id="28"/>
      <w:r w:rsidR="00755E20">
        <w:rPr>
          <w:rFonts w:ascii="Times New Roman" w:hAnsi="Times New Roman" w:cs="Times New Roman"/>
          <w:color w:val="000000" w:themeColor="text1"/>
        </w:rPr>
        <w:t>Итерационный процесс установления</w:t>
      </w:r>
    </w:p>
    <w:p w:rsidR="00E0706F" w:rsidRPr="00E0706F" w:rsidRDefault="00E0706F" w:rsidP="00E0706F">
      <w:pPr>
        <w:spacing w:line="360" w:lineRule="auto"/>
        <w:ind w:firstLine="539"/>
        <w:jc w:val="both"/>
      </w:pPr>
      <w:r>
        <w:t>В настоящей г</w:t>
      </w:r>
      <w:r w:rsidR="00755E20">
        <w:t>лаве приводятся основные сведения о вычислительном алгоритме, основанном на идее установления</w:t>
      </w:r>
      <w:r>
        <w:t xml:space="preserve">. </w:t>
      </w:r>
      <w:r w:rsidR="00755E20">
        <w:t>Рассматриваются случаи применения как к линейной, так и нелинейной системы обыкновенных дифференциальных уравнений. На нелинейном случае является исследуемым в численном эксперименте в главе 3</w:t>
      </w:r>
      <w:r>
        <w:t>.</w:t>
      </w:r>
    </w:p>
    <w:p w:rsidR="00D558A0" w:rsidRPr="00E0706F" w:rsidRDefault="00E0706F" w:rsidP="00E0706F">
      <w:pPr>
        <w:pStyle w:val="2"/>
        <w:spacing w:line="360" w:lineRule="auto"/>
        <w:ind w:left="539"/>
        <w:rPr>
          <w:rFonts w:ascii="Times New Roman" w:hAnsi="Times New Roman"/>
          <w:color w:val="auto"/>
          <w:sz w:val="28"/>
          <w:szCs w:val="28"/>
        </w:rPr>
      </w:pPr>
      <w:bookmarkStart w:id="29" w:name="_Toc356751469"/>
      <w:r>
        <w:rPr>
          <w:rFonts w:ascii="Times New Roman" w:hAnsi="Times New Roman"/>
          <w:color w:val="auto"/>
          <w:sz w:val="28"/>
          <w:szCs w:val="28"/>
        </w:rPr>
        <w:t xml:space="preserve">1.1 </w:t>
      </w:r>
      <w:bookmarkEnd w:id="29"/>
      <w:r w:rsidR="00755E20">
        <w:rPr>
          <w:rFonts w:ascii="Times New Roman" w:hAnsi="Times New Roman"/>
          <w:color w:val="auto"/>
          <w:sz w:val="28"/>
          <w:szCs w:val="28"/>
        </w:rPr>
        <w:t>Линейный случай</w:t>
      </w:r>
    </w:p>
    <w:p w:rsidR="008F5E5D" w:rsidRDefault="008F5E5D" w:rsidP="0056592B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Расс</w:t>
      </w:r>
      <w:r w:rsidRPr="008F5E5D">
        <w:rPr>
          <w:rFonts w:ascii="Times New Roman" w:hAnsi="Times New Roman" w:cs="Times New Roman"/>
          <w:color w:val="000000"/>
          <w:sz w:val="24"/>
          <w:szCs w:val="24"/>
        </w:rPr>
        <w:t>мотрим задачу Коши для неоднородной линейной системы обыкновенных дифференциальных уравнений (ОДУ)</w:t>
      </w:r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: </w:t>
      </w:r>
    </w:p>
    <w:p w:rsidR="008F5E5D" w:rsidRPr="008F5E5D" w:rsidRDefault="008F5E5D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=Jy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</m:oMath>
      </m:oMathPara>
    </w:p>
    <w:p w:rsidR="00914FCE" w:rsidRPr="00914FCE" w:rsidRDefault="008F5E5D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</m:oMath>
      </m:oMathPara>
    </w:p>
    <w:p w:rsidR="00914FCE" w:rsidRPr="00914FCE" w:rsidRDefault="008F5E5D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+τ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</m:t>
          </m:r>
        </m:oMath>
      </m:oMathPara>
    </w:p>
    <w:p w:rsidR="00914FCE" w:rsidRPr="00914FCE" w:rsidRDefault="008F5E5D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 y: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+τ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</m:t>
          </m:r>
        </m:oMath>
      </m:oMathPara>
    </w:p>
    <w:p w:rsidR="008F5E5D" w:rsidRDefault="008F5E5D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J∈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 τ∈</m:t>
          </m:r>
          <m:d>
            <m:dPr>
              <m:begChr m:val="[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0, +∞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.</m:t>
          </m:r>
        </m:oMath>
      </m:oMathPara>
    </w:p>
    <w:p w:rsidR="00914FCE" w:rsidRDefault="00914FCE" w:rsidP="00914FCE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4FCE">
        <w:rPr>
          <w:rFonts w:ascii="Times New Roman" w:hAnsi="Times New Roman" w:cs="Times New Roman"/>
          <w:color w:val="000000"/>
          <w:sz w:val="24"/>
          <w:szCs w:val="24"/>
        </w:rPr>
        <w:t xml:space="preserve">Для нахождения приближения к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+τ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,  τ&gt;0</m:t>
        </m:r>
      </m:oMath>
      <w:r w:rsidRPr="00914F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14FCE">
        <w:rPr>
          <w:rFonts w:ascii="Times New Roman" w:hAnsi="Times New Roman" w:cs="Times New Roman"/>
          <w:color w:val="000000"/>
          <w:sz w:val="24"/>
          <w:szCs w:val="24"/>
        </w:rPr>
        <w:t xml:space="preserve">проинтегрируем её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произволным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914FCE">
        <w:rPr>
          <w:rFonts w:ascii="Times New Roman" w:hAnsi="Times New Roman" w:cs="Times New Roman"/>
          <w:color w:val="000000"/>
          <w:sz w:val="24"/>
          <w:szCs w:val="24"/>
        </w:rPr>
        <w:t>-стадийным неявным м</w:t>
      </w:r>
      <w:r>
        <w:rPr>
          <w:rFonts w:ascii="Times New Roman" w:hAnsi="Times New Roman" w:cs="Times New Roman"/>
          <w:color w:val="000000"/>
          <w:sz w:val="24"/>
          <w:szCs w:val="24"/>
        </w:rPr>
        <w:t>етодом типа Рунге-Кутты (базовым</w:t>
      </w:r>
      <w:r w:rsidRPr="00914FCE">
        <w:rPr>
          <w:rFonts w:ascii="Times New Roman" w:hAnsi="Times New Roman" w:cs="Times New Roman"/>
          <w:color w:val="000000"/>
          <w:sz w:val="24"/>
          <w:szCs w:val="24"/>
        </w:rPr>
        <w:t xml:space="preserve"> методом), представ</w:t>
      </w:r>
      <w:r w:rsidRPr="00914FCE">
        <w:rPr>
          <w:rFonts w:ascii="Times New Roman" w:hAnsi="Times New Roman" w:cs="Times New Roman"/>
          <w:color w:val="000000"/>
          <w:sz w:val="24"/>
          <w:szCs w:val="24"/>
        </w:rPr>
        <w:softHyphen/>
        <w:t>ленным следующей таблицей Бутчера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6"/>
        <w:tblW w:w="1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8"/>
        <w:gridCol w:w="450"/>
        <w:gridCol w:w="360"/>
        <w:gridCol w:w="450"/>
      </w:tblGrid>
      <w:tr w:rsidR="00914FCE" w:rsidTr="005017A7">
        <w:trPr>
          <w:trHeight w:val="440"/>
          <w:jc w:val="center"/>
        </w:trPr>
        <w:tc>
          <w:tcPr>
            <w:tcW w:w="378" w:type="dxa"/>
            <w:tcBorders>
              <w:right w:val="single" w:sz="4" w:space="0" w:color="auto"/>
            </w:tcBorders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60" w:type="dxa"/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1s</m:t>
                    </m:r>
                  </m:sub>
                </m:sSub>
              </m:oMath>
            </m:oMathPara>
          </w:p>
        </w:tc>
      </w:tr>
      <w:tr w:rsidR="00914FCE" w:rsidTr="005017A7">
        <w:trPr>
          <w:trHeight w:val="532"/>
          <w:jc w:val="center"/>
        </w:trPr>
        <w:tc>
          <w:tcPr>
            <w:tcW w:w="378" w:type="dxa"/>
            <w:tcBorders>
              <w:right w:val="single" w:sz="4" w:space="0" w:color="auto"/>
            </w:tcBorders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360" w:type="dxa"/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</w:tr>
      <w:tr w:rsidR="00914FCE" w:rsidTr="005017A7">
        <w:trPr>
          <w:trHeight w:val="244"/>
          <w:jc w:val="center"/>
        </w:trPr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914FCE" w:rsidRPr="00714BD2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14FCE" w:rsidRPr="00714BD2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4FCE" w:rsidRPr="00714BD2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ss</m:t>
                    </m:r>
                  </m:sub>
                </m:sSub>
              </m:oMath>
            </m:oMathPara>
          </w:p>
        </w:tc>
      </w:tr>
      <w:tr w:rsidR="00914FCE" w:rsidTr="005017A7">
        <w:trPr>
          <w:trHeight w:val="413"/>
          <w:jc w:val="center"/>
        </w:trPr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14FCE" w:rsidRDefault="00914FCE" w:rsidP="005017A7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</w:tr>
    </w:tbl>
    <w:p w:rsidR="005017A7" w:rsidRDefault="005017A7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017A7">
        <w:rPr>
          <w:rFonts w:ascii="Times New Roman" w:hAnsi="Times New Roman" w:cs="Times New Roman"/>
          <w:color w:val="000000"/>
          <w:sz w:val="24"/>
          <w:szCs w:val="24"/>
        </w:rPr>
        <w:t xml:space="preserve">Здесь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A=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i, j=1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sup>
        </m:sSubSup>
      </m:oMath>
      <w:r w:rsidRPr="005017A7">
        <w:rPr>
          <w:rFonts w:ascii="Times New Roman" w:hAnsi="Times New Roman" w:cs="Times New Roman"/>
          <w:color w:val="000000"/>
          <w:sz w:val="24"/>
          <w:szCs w:val="24"/>
        </w:rPr>
        <w:t xml:space="preserve"> — так называемая матрица Бутчера базового метода. Тогда</w:t>
      </w:r>
    </w:p>
    <w:p w:rsidR="005017A7" w:rsidRDefault="005017A7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+τ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5017A7" w:rsidRDefault="005017A7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sup>
        </m:sSubSup>
      </m:oMath>
      <w:r w:rsidRPr="00501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находятся как решение следующей системы линейных алгебраических уравнений (СЛАУ)</w:t>
      </w:r>
      <w:r w:rsidR="00450C92" w:rsidRPr="00450C9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4585" w:rsidRPr="00C84585" w:rsidRDefault="00C8458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=J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+τ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.</m:t>
          </m:r>
        </m:oMath>
      </m:oMathPara>
    </w:p>
    <w:p w:rsidR="00C84585" w:rsidRDefault="00C8458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дальнейшем будем пользоваться матричной записью этой СЛАУ:</w:t>
      </w:r>
    </w:p>
    <w:p w:rsidR="00C84585" w:rsidRPr="00C84585" w:rsidRDefault="00C84585" w:rsidP="00C84585">
      <w:pPr>
        <w:pStyle w:val="22"/>
        <w:shd w:val="clear" w:color="auto" w:fill="auto"/>
        <w:spacing w:before="0" w:after="239" w:line="360" w:lineRule="auto"/>
        <w:ind w:left="279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⊗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k+g=0,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:rsidR="00C84585" w:rsidRPr="00C84585" w:rsidRDefault="00C84585" w:rsidP="00C84585">
      <w:pPr>
        <w:pStyle w:val="22"/>
        <w:shd w:val="clear" w:color="auto" w:fill="auto"/>
        <w:spacing w:before="0" w:after="239" w:line="360" w:lineRule="auto"/>
        <w:ind w:left="279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g=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 J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i=1,…,s,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:rsidR="00C84585" w:rsidRDefault="00C84585" w:rsidP="00C84585">
      <w:pPr>
        <w:pStyle w:val="22"/>
        <w:shd w:val="clear" w:color="auto" w:fill="auto"/>
        <w:spacing w:before="0" w:after="239" w:line="360" w:lineRule="auto"/>
        <w:ind w:left="279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, 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.</m:t>
          </m:r>
        </m:oMath>
      </m:oMathPara>
    </w:p>
    <w:p w:rsidR="00C84585" w:rsidRDefault="00C8458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Здесь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⊗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обозначает кронекеровское произведение матриц, по определению которого получаем, что </w:t>
      </w:r>
    </w:p>
    <w:p w:rsidR="00C84585" w:rsidRPr="00C84585" w:rsidRDefault="00C8458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G=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⊗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e>
          </m:d>
        </m:oMath>
      </m:oMathPara>
    </w:p>
    <w:p w:rsidR="00C84585" w:rsidRDefault="00C8458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17A7">
        <w:rPr>
          <w:rFonts w:ascii="Times New Roman" w:hAnsi="Times New Roman" w:cs="Times New Roman"/>
          <w:color w:val="000000"/>
          <w:sz w:val="24"/>
          <w:szCs w:val="24"/>
        </w:rPr>
        <w:t>—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блочная матрица вида </w:t>
      </w:r>
    </w:p>
    <w:p w:rsidR="00450C92" w:rsidRDefault="00450C92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-1+τ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-1+τ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ss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.</m:t>
          </m:r>
        </m:oMath>
      </m:oMathPara>
    </w:p>
    <w:p w:rsidR="001F2493" w:rsidRDefault="001F2493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Рассмотрим вспомогательное уравнение</w:t>
      </w:r>
    </w:p>
    <w:p w:rsidR="001F2493" w:rsidRDefault="001F2493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⊗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k+g=Gk+g=r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</m:t>
          </m:r>
        </m:oMath>
      </m:oMathPara>
    </w:p>
    <w:p w:rsidR="001F2493" w:rsidRDefault="001F2493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которое в дальнейшем будем называть уравнением установления.</w:t>
      </w:r>
    </w:p>
    <w:p w:rsidR="001F2493" w:rsidRDefault="001F2493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Очевидно, что точное решение уравнения (</w:t>
      </w:r>
      <w:r w:rsidRPr="001F249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1.3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*</m:t>
            </m:r>
          </m:sup>
        </m:sSup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будет являться с</w:t>
      </w:r>
      <w:r w:rsidR="004728EE">
        <w:rPr>
          <w:rFonts w:ascii="Times New Roman" w:hAnsi="Times New Roman" w:cs="Times New Roman"/>
          <w:color w:val="000000"/>
          <w:sz w:val="24"/>
          <w:szCs w:val="24"/>
        </w:rPr>
        <w:t>та</w:t>
      </w:r>
      <w:r w:rsidR="004728EE">
        <w:rPr>
          <w:rFonts w:ascii="Times New Roman" w:hAnsi="Times New Roman" w:cs="Times New Roman"/>
          <w:color w:val="000000"/>
          <w:sz w:val="24"/>
          <w:szCs w:val="24"/>
          <w:lang w:val="be-BY"/>
        </w:rPr>
        <w:t>ц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ионарным решением (1.5) Для этого достаточно, чтобы спектр матрицы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1F24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целиком содержался в левой комплексной полуплоскости. Поэтому, если проинтегрировать (1.5) каким-нибудь численным методом, то можно получить приближение к решению (1.3).</w:t>
      </w:r>
    </w:p>
    <w:p w:rsidR="001F2493" w:rsidRDefault="001F2493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решения (1.5) будем использовать явный метод Рунге-Кутты, задаваемый таблицей вида</w:t>
      </w:r>
    </w:p>
    <w:p w:rsidR="004728EE" w:rsidRDefault="004728EE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</w:p>
    <w:p w:rsidR="004728EE" w:rsidRDefault="004728EE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</w:p>
    <w:p w:rsidR="004728EE" w:rsidRPr="004728EE" w:rsidRDefault="004728EE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</w:p>
    <w:tbl>
      <w:tblPr>
        <w:tblStyle w:val="a6"/>
        <w:tblW w:w="24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6"/>
        <w:gridCol w:w="450"/>
        <w:gridCol w:w="360"/>
        <w:gridCol w:w="743"/>
        <w:gridCol w:w="405"/>
      </w:tblGrid>
      <w:tr w:rsidR="001F2493" w:rsidTr="004728EE">
        <w:trPr>
          <w:trHeight w:val="440"/>
          <w:jc w:val="center"/>
        </w:trPr>
        <w:tc>
          <w:tcPr>
            <w:tcW w:w="446" w:type="dxa"/>
          </w:tcPr>
          <w:p w:rsidR="001F2493" w:rsidRDefault="004728EE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nil"/>
            </w:tcBorders>
          </w:tcPr>
          <w:p w:rsidR="001F2493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</w:tcPr>
          <w:p w:rsidR="001F2493" w:rsidRPr="004728EE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</w:p>
        </w:tc>
        <w:tc>
          <w:tcPr>
            <w:tcW w:w="743" w:type="dxa"/>
          </w:tcPr>
          <w:p w:rsidR="001F2493" w:rsidRPr="004728EE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</w:p>
        </w:tc>
        <w:tc>
          <w:tcPr>
            <w:tcW w:w="405" w:type="dxa"/>
          </w:tcPr>
          <w:p w:rsidR="001F2493" w:rsidRPr="00714BD2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8EE" w:rsidTr="004728EE">
        <w:trPr>
          <w:trHeight w:val="532"/>
          <w:jc w:val="center"/>
        </w:trPr>
        <w:tc>
          <w:tcPr>
            <w:tcW w:w="446" w:type="dxa"/>
          </w:tcPr>
          <w:p w:rsidR="004728EE" w:rsidRPr="003F078B" w:rsidRDefault="004728EE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nil"/>
            </w:tcBorders>
          </w:tcPr>
          <w:p w:rsidR="004728EE" w:rsidRPr="003F078B" w:rsidRDefault="004728EE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360" w:type="dxa"/>
          </w:tcPr>
          <w:p w:rsidR="004728EE" w:rsidRPr="003F078B" w:rsidRDefault="004728EE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</w:tcPr>
          <w:p w:rsidR="004728EE" w:rsidRPr="003F078B" w:rsidRDefault="004728EE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4728EE" w:rsidRPr="003F078B" w:rsidRDefault="004728EE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2493" w:rsidTr="004728EE">
        <w:trPr>
          <w:trHeight w:val="532"/>
          <w:jc w:val="center"/>
        </w:trPr>
        <w:tc>
          <w:tcPr>
            <w:tcW w:w="446" w:type="dxa"/>
          </w:tcPr>
          <w:p w:rsidR="001F2493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  <w:tcBorders>
              <w:left w:val="nil"/>
            </w:tcBorders>
          </w:tcPr>
          <w:p w:rsidR="001F2493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360" w:type="dxa"/>
          </w:tcPr>
          <w:p w:rsidR="001F2493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743" w:type="dxa"/>
          </w:tcPr>
          <w:p w:rsidR="001F2493" w:rsidRPr="004728EE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</w:p>
        </w:tc>
        <w:tc>
          <w:tcPr>
            <w:tcW w:w="405" w:type="dxa"/>
          </w:tcPr>
          <w:p w:rsidR="001F2493" w:rsidRPr="003F078B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2493" w:rsidRPr="00714BD2" w:rsidTr="004728EE">
        <w:trPr>
          <w:trHeight w:val="244"/>
          <w:jc w:val="center"/>
        </w:trPr>
        <w:tc>
          <w:tcPr>
            <w:tcW w:w="446" w:type="dxa"/>
            <w:tcBorders>
              <w:bottom w:val="single" w:sz="4" w:space="0" w:color="auto"/>
            </w:tcBorders>
          </w:tcPr>
          <w:p w:rsidR="001F2493" w:rsidRPr="004728EE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nil"/>
              <w:bottom w:val="single" w:sz="4" w:space="0" w:color="auto"/>
            </w:tcBorders>
          </w:tcPr>
          <w:p w:rsidR="001F2493" w:rsidRPr="00714BD2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σ2</m:t>
                    </m:r>
                  </m:sub>
                </m:sSub>
              </m:oMath>
            </m:oMathPara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F2493" w:rsidRPr="00714BD2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1F2493" w:rsidRPr="00714BD2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σσ-1</m:t>
                    </m:r>
                  </m:sub>
                </m:sSub>
              </m:oMath>
            </m:oMathPara>
          </w:p>
        </w:tc>
        <w:tc>
          <w:tcPr>
            <w:tcW w:w="405" w:type="dxa"/>
            <w:tcBorders>
              <w:bottom w:val="single" w:sz="4" w:space="0" w:color="auto"/>
            </w:tcBorders>
          </w:tcPr>
          <w:p w:rsidR="001F2493" w:rsidRPr="00714BD2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2493" w:rsidTr="004728EE">
        <w:trPr>
          <w:trHeight w:val="413"/>
          <w:jc w:val="center"/>
        </w:trPr>
        <w:tc>
          <w:tcPr>
            <w:tcW w:w="446" w:type="dxa"/>
            <w:tcBorders>
              <w:top w:val="single" w:sz="4" w:space="0" w:color="auto"/>
            </w:tcBorders>
          </w:tcPr>
          <w:p w:rsidR="001F2493" w:rsidRPr="001F2493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nil"/>
            </w:tcBorders>
          </w:tcPr>
          <w:p w:rsidR="001F2493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F2493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1F2493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σ-1</m:t>
                    </m:r>
                  </m:sub>
                </m:sSub>
              </m:oMath>
            </m:oMathPara>
          </w:p>
        </w:tc>
        <w:tc>
          <w:tcPr>
            <w:tcW w:w="405" w:type="dxa"/>
            <w:tcBorders>
              <w:top w:val="single" w:sz="4" w:space="0" w:color="auto"/>
            </w:tcBorders>
          </w:tcPr>
          <w:p w:rsidR="001F2493" w:rsidRPr="00714BD2" w:rsidRDefault="001F2493" w:rsidP="004728EE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</m:t>
                    </m:r>
                  </m:sub>
                </m:sSub>
              </m:oMath>
            </m:oMathPara>
          </w:p>
        </w:tc>
      </w:tr>
    </w:tbl>
    <w:p w:rsidR="004728EE" w:rsidRDefault="004728EE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ω</m:t>
        </m:r>
      </m:oMath>
      <w:r w:rsidR="001F24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47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шаг по фиктивному времени. В результате получим итерационный процесс вида</w:t>
      </w:r>
    </w:p>
    <w:p w:rsidR="004728EE" w:rsidRPr="004728EE" w:rsidRDefault="004728EE" w:rsidP="004728EE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l+1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Φ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(k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l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), </m:t>
          </m:r>
        </m:oMath>
      </m:oMathPara>
    </w:p>
    <w:p w:rsidR="004728EE" w:rsidRPr="004728EE" w:rsidRDefault="004728EE" w:rsidP="004728EE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=k+ω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σ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,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</m:oMath>
      </m:oMathPara>
    </w:p>
    <w:p w:rsidR="004728EE" w:rsidRDefault="004728EE" w:rsidP="004728EE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 xml:space="preserve">k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q=1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pq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k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+g.</m:t>
          </m:r>
        </m:oMath>
      </m:oMathPara>
    </w:p>
    <w:p w:rsidR="006256E4" w:rsidRDefault="004728EE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Выбор</w:t>
      </w:r>
      <w:r w:rsidRPr="0047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ω</m:t>
        </m:r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}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i,j=1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σ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 xml:space="preserve"> {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}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σ</m:t>
            </m:r>
          </m:sup>
        </m:sSubSup>
      </m:oMath>
      <w:r w:rsidRPr="0047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производится учитывая специфику интегрирования уравнения установления (1.5). </w:t>
      </w:r>
      <w:r w:rsidR="004A51C3">
        <w:rPr>
          <w:rFonts w:ascii="Times New Roman" w:hAnsi="Times New Roman" w:cs="Times New Roman"/>
          <w:color w:val="000000"/>
          <w:sz w:val="24"/>
          <w:szCs w:val="24"/>
        </w:rPr>
        <w:t xml:space="preserve">Подробно выбор коэффициентов вспомогательного метода описан в </w:t>
      </w:r>
      <w:r w:rsidR="004A51C3" w:rsidRPr="004A51C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[2]</w:t>
      </w:r>
      <w:r w:rsidR="004A51C3" w:rsidRPr="004A51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56E4" w:rsidRDefault="006256E4">
      <w:pPr>
        <w:spacing w:after="200" w:line="276" w:lineRule="auto"/>
        <w:rPr>
          <w:rFonts w:eastAsia="Century Schoolbook"/>
          <w:color w:val="000000"/>
          <w:lang w:val="en-US" w:eastAsia="en-US"/>
        </w:rPr>
      </w:pPr>
      <w:r>
        <w:rPr>
          <w:color w:val="000000"/>
          <w:lang w:val="en-US"/>
        </w:rPr>
        <w:br w:type="page"/>
      </w:r>
    </w:p>
    <w:p w:rsidR="00F37A7B" w:rsidRPr="006256E4" w:rsidRDefault="006256E4" w:rsidP="000A4A00">
      <w:pPr>
        <w:pStyle w:val="2"/>
        <w:spacing w:line="360" w:lineRule="auto"/>
        <w:ind w:firstLine="539"/>
        <w:rPr>
          <w:rFonts w:ascii="Times New Roman" w:hAnsi="Times New Roman"/>
          <w:color w:val="auto"/>
          <w:sz w:val="28"/>
          <w:szCs w:val="28"/>
        </w:rPr>
      </w:pPr>
      <w:bookmarkStart w:id="30" w:name="_Toc356751470"/>
      <w:r w:rsidRPr="006256E4"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558A0">
        <w:rPr>
          <w:rFonts w:ascii="Times New Roman" w:hAnsi="Times New Roman"/>
          <w:color w:val="auto"/>
          <w:sz w:val="28"/>
          <w:szCs w:val="28"/>
        </w:rPr>
        <w:t xml:space="preserve">.2 </w:t>
      </w:r>
      <w:bookmarkEnd w:id="30"/>
      <w:r>
        <w:rPr>
          <w:rFonts w:ascii="Times New Roman" w:hAnsi="Times New Roman"/>
          <w:color w:val="auto"/>
          <w:sz w:val="28"/>
          <w:szCs w:val="28"/>
        </w:rPr>
        <w:t>Нелинейный случай</w:t>
      </w:r>
    </w:p>
    <w:p w:rsidR="006256E4" w:rsidRDefault="006256E4" w:rsidP="008E7C0A">
      <w:pPr>
        <w:pStyle w:val="22"/>
        <w:shd w:val="clear" w:color="auto" w:fill="auto"/>
        <w:spacing w:before="0" w:after="0" w:line="36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Рассуждения для нелинейного случая проходят во многом аналогично линйеном случаю, поэтому остановимся только на различиях. </w:t>
      </w:r>
    </w:p>
    <w:p w:rsidR="006256E4" w:rsidRDefault="006256E4" w:rsidP="008E7C0A">
      <w:pPr>
        <w:pStyle w:val="22"/>
        <w:shd w:val="clear" w:color="auto" w:fill="auto"/>
        <w:spacing w:before="0" w:after="0" w:line="36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систему нелинейных дифференциальных уравнений</w:t>
      </w:r>
    </w:p>
    <w:p w:rsidR="006256E4" w:rsidRPr="008F5E5D" w:rsidRDefault="006256E4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, y(t)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</m:oMath>
      </m:oMathPara>
    </w:p>
    <w:p w:rsidR="006256E4" w:rsidRPr="00914FCE" w:rsidRDefault="006256E4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</m:oMath>
      </m:oMathPara>
    </w:p>
    <w:p w:rsidR="006256E4" w:rsidRPr="006256E4" w:rsidRDefault="006256E4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+τ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 xml:space="preserve"> τ&gt;0,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256E4" w:rsidRPr="00914FCE" w:rsidRDefault="006256E4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 y: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+τ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</m:t>
          </m:r>
        </m:oMath>
      </m:oMathPara>
    </w:p>
    <w:p w:rsidR="006256E4" w:rsidRDefault="006256E4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f∈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.</m:t>
          </m:r>
        </m:oMath>
      </m:oMathPara>
    </w:p>
    <w:p w:rsidR="006256E4" w:rsidRDefault="006256E4" w:rsidP="008E7C0A">
      <w:pPr>
        <w:pStyle w:val="22"/>
        <w:shd w:val="clear" w:color="auto" w:fill="auto"/>
        <w:spacing w:before="0" w:after="0" w:line="360" w:lineRule="auto"/>
        <w:ind w:firstLine="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интегрирования воспользуемся методом (</w:t>
      </w:r>
      <w:r w:rsidRPr="006256E4">
        <w:rPr>
          <w:rFonts w:ascii="Times New Roman" w:hAnsi="Times New Roman" w:cs="Times New Roman"/>
          <w:sz w:val="24"/>
          <w:szCs w:val="24"/>
          <w:highlight w:val="yellow"/>
        </w:rPr>
        <w:t>1.2</w:t>
      </w:r>
      <w:r>
        <w:rPr>
          <w:rFonts w:ascii="Times New Roman" w:hAnsi="Times New Roman" w:cs="Times New Roman"/>
          <w:sz w:val="24"/>
          <w:szCs w:val="24"/>
        </w:rPr>
        <w:t>), причем в отличие от линейного случая применение запишем в симметричном виде</w:t>
      </w:r>
      <w:r w:rsidRPr="006256E4">
        <w:rPr>
          <w:rFonts w:ascii="Times New Roman" w:hAnsi="Times New Roman" w:cs="Times New Roman"/>
          <w:sz w:val="24"/>
          <w:szCs w:val="24"/>
        </w:rPr>
        <w:t>:</w:t>
      </w:r>
    </w:p>
    <w:p w:rsidR="006256E4" w:rsidRDefault="006256E4" w:rsidP="006256E4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+τ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 xml:space="preserve">τ,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6256E4" w:rsidRDefault="005D2C83" w:rsidP="006256E4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+τ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 xml:space="preserve">τ,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5D2C83" w:rsidRDefault="005D2C83" w:rsidP="006256E4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что в векторной форме представимо как</w:t>
      </w:r>
    </w:p>
    <w:p w:rsidR="005D2C83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Y=e⨂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+τ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A⨂I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, Y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5D2C83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=e⨂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+τ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⨂I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, Y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5D2C83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Здесь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e=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1,…,1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, e</m:t>
        </m:r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s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, Y=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be-BY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be-BY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be-BY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t, Y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τ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,…,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τ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.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 Уравнение установления для (</w:t>
      </w:r>
      <w:r w:rsidRPr="005D2C83">
        <w:rPr>
          <w:rFonts w:ascii="Times New Roman" w:hAnsi="Times New Roman" w:cs="Times New Roman"/>
          <w:color w:val="000000"/>
          <w:sz w:val="24"/>
          <w:szCs w:val="24"/>
          <w:highlight w:val="yellow"/>
          <w:lang w:val="be-BY"/>
        </w:rPr>
        <w:t>1.17</w:t>
      </w:r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>) имеет вид</w:t>
      </w:r>
    </w:p>
    <w:p w:rsidR="005D2C83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θ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A⨂I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θ)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θ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+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e⨂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(</m:t>
        </m:r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θ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)</m:t>
        </m:r>
      </m:oMath>
      <w:r w:rsidRPr="005D2C83">
        <w:rPr>
          <w:rFonts w:ascii="Times New Roman" w:hAnsi="Times New Roman" w:cs="Times New Roman"/>
          <w:i/>
          <w:color w:val="000000"/>
          <w:sz w:val="24"/>
          <w:szCs w:val="24"/>
          <w:lang w:val="be-BY"/>
        </w:rPr>
        <w:t>.</w:t>
      </w:r>
    </w:p>
    <w:p w:rsidR="005D2C83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Соответствующий ему процесс установления имеет вид аналогичный (</w:t>
      </w:r>
      <w:r w:rsidRPr="005D2C8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1.7</w:t>
      </w:r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5D2C83" w:rsidRDefault="005D2C83">
      <w:pPr>
        <w:spacing w:after="200" w:line="276" w:lineRule="auto"/>
        <w:rPr>
          <w:rFonts w:eastAsia="Century Schoolbook"/>
          <w:color w:val="000000"/>
          <w:lang w:eastAsia="en-US"/>
        </w:rPr>
      </w:pPr>
      <w:r>
        <w:rPr>
          <w:color w:val="000000"/>
        </w:rPr>
        <w:br w:type="page"/>
      </w:r>
    </w:p>
    <w:p w:rsidR="005D2C83" w:rsidRPr="004728EE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l+1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Φ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(Y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l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), </m:t>
          </m:r>
        </m:oMath>
      </m:oMathPara>
    </w:p>
    <w:p w:rsidR="005D2C83" w:rsidRPr="004728EE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=Y+ω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σ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,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</m:oMath>
      </m:oMathPara>
    </w:p>
    <w:p w:rsidR="005D2C83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</m:acc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 Y+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q=1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).</m:t>
          </m:r>
        </m:oMath>
      </m:oMathPara>
    </w:p>
    <w:p w:rsidR="00D2709B" w:rsidRDefault="00D2709B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Процесс (</w:t>
      </w:r>
      <w:r w:rsidRPr="00D2709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1.19</w:t>
      </w:r>
      <w:r>
        <w:rPr>
          <w:rFonts w:ascii="Times New Roman" w:hAnsi="Times New Roman" w:cs="Times New Roman"/>
          <w:color w:val="000000"/>
          <w:sz w:val="24"/>
          <w:szCs w:val="24"/>
        </w:rPr>
        <w:t>) вообще говоря записать в форме (</w:t>
      </w:r>
      <w:r w:rsidRPr="00D2709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1.8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нельзя. Однако если задача позволяет, можно провести линеаризацию и исследовать спектральные свойства уже для неё, полностью повторяя приведенные ранее рассуждения о конструировании вспомогательных методов. </w:t>
      </w:r>
    </w:p>
    <w:p w:rsidR="00D2709B" w:rsidRDefault="00D2709B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Параметр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ω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 полагаем таким, чтобы все собственные значения матрицы Якоби правой части уравнения (</w:t>
      </w:r>
      <w:r w:rsidRPr="00D2709B">
        <w:rPr>
          <w:rFonts w:ascii="Times New Roman" w:hAnsi="Times New Roman" w:cs="Times New Roman"/>
          <w:color w:val="000000"/>
          <w:sz w:val="24"/>
          <w:szCs w:val="24"/>
          <w:highlight w:val="yellow"/>
          <w:lang w:val="be-BY"/>
        </w:rPr>
        <w:t>1.17</w:t>
      </w:r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>) были по модулю меньше 1.</w:t>
      </w:r>
    </w:p>
    <w:p w:rsidR="00D2709B" w:rsidRDefault="00D2709B">
      <w:pPr>
        <w:spacing w:after="200" w:line="276" w:lineRule="auto"/>
        <w:rPr>
          <w:rFonts w:eastAsia="Century Schoolbook"/>
          <w:color w:val="000000"/>
          <w:lang w:val="be-BY" w:eastAsia="en-US"/>
        </w:rPr>
      </w:pPr>
      <w:r>
        <w:rPr>
          <w:color w:val="000000"/>
          <w:lang w:val="be-BY"/>
        </w:rPr>
        <w:br w:type="page"/>
      </w:r>
    </w:p>
    <w:p w:rsidR="00D558A0" w:rsidRPr="00D558A0" w:rsidRDefault="00D558A0" w:rsidP="000A4A0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1" w:name="_Toc356751471"/>
      <w:r>
        <w:rPr>
          <w:rFonts w:ascii="Times New Roman" w:hAnsi="Times New Roman" w:cs="Times New Roman"/>
          <w:color w:val="000000" w:themeColor="text1"/>
        </w:rPr>
        <w:lastRenderedPageBreak/>
        <w:t xml:space="preserve">2 </w:t>
      </w:r>
      <w:bookmarkEnd w:id="31"/>
      <w:r w:rsidR="00D2709B">
        <w:rPr>
          <w:rFonts w:ascii="Times New Roman" w:hAnsi="Times New Roman" w:cs="Times New Roman"/>
          <w:color w:val="000000" w:themeColor="text1"/>
        </w:rPr>
        <w:t>Адаптивный выбор шага</w:t>
      </w:r>
    </w:p>
    <w:p w:rsidR="004459C2" w:rsidRDefault="00D2709B" w:rsidP="009244B4">
      <w:pPr>
        <w:spacing w:line="360" w:lineRule="auto"/>
        <w:ind w:firstLine="539"/>
        <w:jc w:val="both"/>
      </w:pPr>
      <w:bookmarkStart w:id="32" w:name="_Toc356751472"/>
      <w:r>
        <w:t>В главе 1</w:t>
      </w:r>
      <w:r w:rsidR="004459C2">
        <w:t xml:space="preserve"> описывается </w:t>
      </w:r>
      <w:r>
        <w:t xml:space="preserve">метод решения системы дифференциальных уравнений, основанный на принципе установления и рассматриваются линейный и нелинейный случаи. </w:t>
      </w:r>
      <w:r w:rsidR="005F17C6">
        <w:t xml:space="preserve">Т.к. численный метод дает приемлемое приближение лишь в достаточно малой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F17C6">
        <w:t>, то рассмотрим один из алгоритмов выбора шага интегрирования для</w:t>
      </w:r>
      <w:r w:rsidR="009244B4">
        <w:t xml:space="preserve"> </w:t>
      </w:r>
      <w:r>
        <w:t>пол</w:t>
      </w:r>
      <w:r w:rsidR="005F17C6">
        <w:t>учения</w:t>
      </w:r>
      <w:r>
        <w:t xml:space="preserve"> приближени</w:t>
      </w:r>
      <w:r w:rsidR="005F17C6">
        <w:t>я</w:t>
      </w:r>
      <w:r>
        <w:t xml:space="preserve"> к решению системы </w:t>
      </w:r>
      <w:r w:rsidR="005F17C6">
        <w:t>на большом отрезке</w:t>
      </w:r>
      <w:r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H]</m:t>
        </m:r>
      </m:oMath>
      <w:r w:rsidR="00E3480C">
        <w:t>.</w:t>
      </w:r>
    </w:p>
    <w:p w:rsidR="004B113D" w:rsidRDefault="004B113D" w:rsidP="00E913E2">
      <w:pPr>
        <w:pStyle w:val="2"/>
        <w:spacing w:line="360" w:lineRule="auto"/>
        <w:ind w:firstLine="539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</w:t>
      </w:r>
      <w:r w:rsidRPr="00AA6EBB">
        <w:rPr>
          <w:rFonts w:ascii="Times New Roman" w:hAnsi="Times New Roman"/>
          <w:color w:val="auto"/>
          <w:sz w:val="28"/>
          <w:szCs w:val="28"/>
        </w:rPr>
        <w:t>.</w:t>
      </w:r>
      <w:r w:rsidRPr="00E913E2">
        <w:rPr>
          <w:rFonts w:ascii="Times New Roman" w:hAnsi="Times New Roman"/>
          <w:color w:val="auto"/>
          <w:sz w:val="28"/>
          <w:szCs w:val="28"/>
        </w:rPr>
        <w:t>1</w:t>
      </w:r>
      <w:r w:rsidR="00D2709B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Постановка задачи</w:t>
      </w:r>
      <w:bookmarkEnd w:id="32"/>
      <w:r w:rsidR="00C53BD3">
        <w:rPr>
          <w:rFonts w:ascii="Times New Roman" w:hAnsi="Times New Roman"/>
          <w:color w:val="auto"/>
          <w:sz w:val="28"/>
          <w:szCs w:val="28"/>
        </w:rPr>
        <w:t xml:space="preserve"> выбора шага численного интегрирования</w:t>
      </w:r>
    </w:p>
    <w:p w:rsidR="00C53BD3" w:rsidRDefault="00C53BD3" w:rsidP="00C53BD3">
      <w:pPr>
        <w:spacing w:line="360" w:lineRule="auto"/>
        <w:ind w:firstLine="539"/>
        <w:jc w:val="both"/>
      </w:pPr>
      <w:r>
        <w:t>Традиционный подход к численному интегрированию ОДУ заключается в следующем. Отрезок интегрирования разбивается на N</w:t>
      </w:r>
      <w:r w:rsidRPr="00C53BD3">
        <w:t xml:space="preserve"> ч</w:t>
      </w:r>
      <w:r>
        <w:t>астей сеткой узлов</w:t>
      </w:r>
    </w:p>
    <w:p w:rsidR="00C53BD3" w:rsidRDefault="00C53BD3" w:rsidP="00C53BD3">
      <w:pPr>
        <w:spacing w:line="360" w:lineRule="auto"/>
        <w:ind w:firstLine="53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t</m:t>
              </m:r>
            </m:e>
            <m:sub>
              <m:r>
                <w:rPr>
                  <w:rFonts w:ascii="Cambria Math" w:hAnsi="Cambria Math"/>
                  <w:lang w:val="be-BY"/>
                </w:rPr>
                <m:t>0</m:t>
              </m:r>
            </m:sub>
          </m:sSub>
          <m:r>
            <w:rPr>
              <w:rFonts w:ascii="Cambria Math" w:hAnsi="Cambria Math"/>
              <w:lang w:val="be-BY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t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t</m:t>
              </m:r>
            </m:e>
            <m:sub>
              <m:r>
                <w:rPr>
                  <w:rFonts w:ascii="Cambria Math" w:hAnsi="Cambria Math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lang w:val="be-BY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&lt;t</m:t>
              </m:r>
            </m:e>
            <m:sub>
              <m:r>
                <w:rPr>
                  <w:rFonts w:ascii="Cambria Math" w:hAnsi="Cambria Math"/>
                  <w:lang w:val="be-BY"/>
                </w:rPr>
                <m:t>N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t</m:t>
              </m:r>
            </m:e>
            <m:sub>
              <m:r>
                <w:rPr>
                  <w:rFonts w:ascii="Cambria Math" w:hAnsi="Cambria Math"/>
                  <w:lang w:val="be-BY"/>
                </w:rPr>
                <m:t>0</m:t>
              </m:r>
            </m:sub>
          </m:sSub>
          <m:r>
            <w:rPr>
              <w:rFonts w:ascii="Cambria Math" w:hAnsi="Cambria Math"/>
              <w:lang w:val="be-BY"/>
            </w:rPr>
            <m:t>+H</m:t>
          </m:r>
        </m:oMath>
      </m:oMathPara>
    </w:p>
    <w:p w:rsidR="00C53BD3" w:rsidRDefault="00F70867" w:rsidP="00F70867">
      <w:pPr>
        <w:spacing w:line="360" w:lineRule="auto"/>
        <w:jc w:val="both"/>
      </w:pPr>
      <w:r>
        <w:t>и</w:t>
      </w:r>
      <w:r w:rsidR="00C53BD3">
        <w:t xml:space="preserve"> строится набор приближённых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C53BD3" w:rsidRPr="00C53BD3">
        <w:t xml:space="preserve"> </w:t>
      </w:r>
      <w:r w:rsidR="00C53BD3">
        <w:t>по правилу</w:t>
      </w:r>
    </w:p>
    <w:p w:rsidR="00C53BD3" w:rsidRDefault="00C53BD3" w:rsidP="00C53BD3">
      <w:pPr>
        <w:spacing w:line="360" w:lineRule="auto"/>
        <w:ind w:firstLine="53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y</m:t>
              </m:r>
            </m:e>
            <m:sub>
              <m:r>
                <w:rPr>
                  <w:rFonts w:ascii="Cambria Math" w:hAnsi="Cambria Math"/>
                  <w:lang w:val="be-BY"/>
                </w:rPr>
                <m:t>k+1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r>
            <m:rPr>
              <m:sty m:val="p"/>
            </m:rPr>
            <w:rPr>
              <w:rFonts w:ascii="Cambria Math" w:hAnsi="Cambria Math"/>
              <w:lang w:val="be-BY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lang w:val="be-BY"/>
            </w:rPr>
            <m:t>, k=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be-BY"/>
                </w:rPr>
              </m:ctrlPr>
            </m:accPr>
            <m:e>
              <m:r>
                <w:rPr>
                  <w:rFonts w:ascii="Cambria Math" w:hAnsi="Cambria Math"/>
                  <w:lang w:val="be-BY"/>
                </w:rPr>
                <m:t>0, N-1</m:t>
              </m:r>
            </m:e>
          </m:acc>
        </m:oMath>
      </m:oMathPara>
    </w:p>
    <w:p w:rsidR="00661688" w:rsidRDefault="00661688" w:rsidP="00C53BD3">
      <w:pPr>
        <w:spacing w:line="360" w:lineRule="auto"/>
        <w:ind w:firstLine="539"/>
        <w:jc w:val="both"/>
      </w:pPr>
      <w:r>
        <w:rPr>
          <w:lang w:val="be-BY"/>
        </w:rPr>
        <w:t>Оче</w:t>
      </w:r>
      <w:r>
        <w:t xml:space="preserve">видно, что точность приближенного решения зависит от «частоты» сетки, а именно от величины </w:t>
      </w:r>
    </w:p>
    <w:p w:rsidR="00661688" w:rsidRDefault="00661688" w:rsidP="00C53BD3">
      <w:pPr>
        <w:spacing w:line="360" w:lineRule="auto"/>
        <w:ind w:firstLine="539"/>
        <w:jc w:val="both"/>
        <w:rPr>
          <w:i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be-BY"/>
                </w:rPr>
              </m:ctrlPr>
            </m:accPr>
            <m:e>
              <m:r>
                <w:rPr>
                  <w:rFonts w:ascii="Cambria Math" w:hAnsi="Cambria Math"/>
                  <w:lang w:val="be-BY"/>
                </w:rPr>
                <m:t>h</m:t>
              </m:r>
            </m:e>
          </m:acc>
          <m:r>
            <w:rPr>
              <w:rFonts w:ascii="Cambria Math" w:hAnsi="Cambria Math"/>
              <w:lang w:val="be-BY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be-BY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be-BY"/>
                    </w:rPr>
                    <m:t>k=1,…,N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be-BY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be-BY"/>
                </w:rPr>
                <m:t>.</m:t>
              </m:r>
            </m:e>
          </m:func>
        </m:oMath>
      </m:oMathPara>
    </w:p>
    <w:p w:rsidR="00661688" w:rsidRDefault="00661688" w:rsidP="00C53BD3">
      <w:pPr>
        <w:spacing w:line="360" w:lineRule="auto"/>
        <w:ind w:firstLine="539"/>
        <w:jc w:val="both"/>
      </w:pPr>
      <w:r>
        <w:t>Как правило требуется найти приближенное решение с какой-то точностью. «Идеальный» критерий точности можно сформулировать, например, так:</w:t>
      </w:r>
    </w:p>
    <w:p w:rsidR="00661688" w:rsidRDefault="00661688" w:rsidP="00C53BD3">
      <w:pPr>
        <w:spacing w:line="360" w:lineRule="auto"/>
        <w:ind w:firstLine="53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>&lt;ε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61688" w:rsidRPr="00661688" w:rsidRDefault="00661688" w:rsidP="00C53BD3">
      <w:pPr>
        <w:spacing w:line="360" w:lineRule="auto"/>
        <w:ind w:firstLine="539"/>
        <w:jc w:val="both"/>
      </w:pPr>
      <w:r>
        <w:t xml:space="preserve">К сожалению, такая постановка задачи в общем случае оказывается слишком сложной, и на практике вычислитель требует лишь, чтобы на каждом шаге главная часть погрешности не превышала заданной величины, которую обозначают </w:t>
      </w:r>
      <w:r w:rsidRPr="00661688">
        <w:rPr>
          <w:i/>
          <w:lang w:val="en-US"/>
        </w:rPr>
        <w:t>tol</w:t>
      </w:r>
      <w:r w:rsidRPr="00661688">
        <w:t>:</w:t>
      </w:r>
    </w:p>
    <w:p w:rsidR="00661688" w:rsidRPr="00661688" w:rsidRDefault="00661688" w:rsidP="00C53BD3">
      <w:pPr>
        <w:spacing w:line="360" w:lineRule="auto"/>
        <w:ind w:firstLine="53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≤tol, ∀k=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be-BY"/>
                </w:rPr>
              </m:ctrlPr>
            </m:accPr>
            <m:e>
              <m:r>
                <w:rPr>
                  <w:rFonts w:ascii="Cambria Math" w:hAnsi="Cambria Math"/>
                  <w:lang w:val="be-BY"/>
                </w:rPr>
                <m:t>0, N-1</m:t>
              </m:r>
            </m:e>
          </m:acc>
          <m:r>
            <w:rPr>
              <w:rFonts w:ascii="Cambria Math" w:hAnsi="Cambria Math"/>
              <w:lang w:val="be-BY"/>
            </w:rPr>
            <m:t>,</m:t>
          </m:r>
        </m:oMath>
      </m:oMathPara>
    </w:p>
    <w:p w:rsidR="00661688" w:rsidRDefault="00661688" w:rsidP="00F70867">
      <w:pPr>
        <w:spacing w:line="360" w:lineRule="auto"/>
        <w:jc w:val="both"/>
      </w:pPr>
      <w:r>
        <w:t>г</w:t>
      </w:r>
      <w:r w:rsidRPr="00661688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F70867">
        <w:t>,</w:t>
      </w:r>
      <w:r w:rsidR="00F70867" w:rsidRPr="00F708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</m:oMath>
      <w:r w:rsidR="00F70867" w:rsidRPr="00F70867">
        <w:t xml:space="preserve"> </w:t>
      </w:r>
      <w:r w:rsidR="00F70867">
        <w:t xml:space="preserve">константа погрешности на </w:t>
      </w:r>
      <m:oMath>
        <m:r>
          <w:rPr>
            <w:rFonts w:ascii="Cambria Math" w:hAnsi="Cambria Math"/>
          </w:rPr>
          <m:t>k</m:t>
        </m:r>
      </m:oMath>
      <w:r w:rsidR="00F70867" w:rsidRPr="00F70867">
        <w:t>-</w:t>
      </w:r>
      <w:r w:rsidR="00F70867">
        <w:t>ом шаге.</w:t>
      </w:r>
    </w:p>
    <w:p w:rsidR="00F70867" w:rsidRDefault="00F70867" w:rsidP="00F70867">
      <w:pPr>
        <w:spacing w:line="360" w:lineRule="auto"/>
        <w:ind w:firstLine="540"/>
        <w:jc w:val="both"/>
      </w:pPr>
      <w:r>
        <w:t>Выбор равномерной сетки разбиения имеет очевидные удобство при программной реализации, однако он крайне неэффективен. Шаг при таком разбиении следует выбирать по формуле</w:t>
      </w:r>
    </w:p>
    <w:p w:rsidR="00F70867" w:rsidRPr="00D77107" w:rsidRDefault="00F70867" w:rsidP="00F70867">
      <w:pPr>
        <w:spacing w:line="360" w:lineRule="auto"/>
        <w:ind w:firstLine="54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be-BY"/>
            </w:rPr>
            <m:t>h=</m:t>
          </m:r>
          <m:sSup>
            <m:sSupPr>
              <m:ctrlPr>
                <w:rPr>
                  <w:rFonts w:ascii="Cambria Math" w:hAnsi="Cambria Math"/>
                  <w:i/>
                  <w:lang w:val="be-BY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be-BY"/>
                        </w:rPr>
                        <m:t>tol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e-BY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e-BY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be-B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be-BY"/>
                    </w:rPr>
                    <m:t>p+1</m:t>
                  </m:r>
                </m:den>
              </m:f>
            </m:sup>
          </m:sSup>
          <m:r>
            <w:rPr>
              <w:rFonts w:ascii="Cambria Math" w:hAnsi="Cambria Math"/>
              <w:lang w:val="be-BY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C</m:t>
              </m:r>
            </m:e>
            <m:sub>
              <m:r>
                <w:rPr>
                  <w:rFonts w:ascii="Cambria Math" w:hAnsi="Cambria Math"/>
                  <w:lang w:val="be-BY"/>
                </w:rPr>
                <m:t>max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be-BY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be-BY"/>
                    </w:rPr>
                    <m:t>k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be-BY"/>
            </w:rPr>
            <m:t>.</m:t>
          </m:r>
        </m:oMath>
      </m:oMathPara>
    </w:p>
    <w:p w:rsidR="00D77107" w:rsidRDefault="00D77107" w:rsidP="00F70867">
      <w:pPr>
        <w:spacing w:line="360" w:lineRule="auto"/>
        <w:ind w:firstLine="540"/>
        <w:jc w:val="both"/>
        <w:rPr>
          <w:lang w:val="be-BY"/>
        </w:rPr>
      </w:pPr>
      <w:r>
        <w:t xml:space="preserve">Понятно, что в случае, если главный член погрешности существенно изменяется на отрезке интегрирования, то такая сетка далеко не оптимальна. Очевидно, что лучше использовать величину шага, зависящую от константы погрешности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C</m:t>
            </m:r>
          </m:e>
          <m:sub>
            <m:r>
              <w:rPr>
                <w:rFonts w:ascii="Cambria Math" w:hAnsi="Cambria Math"/>
                <w:lang w:val="be-BY"/>
              </w:rPr>
              <m:t>k</m:t>
            </m:r>
          </m:sub>
        </m:sSub>
      </m:oMath>
      <w:r>
        <w:rPr>
          <w:lang w:val="be-BY"/>
        </w:rPr>
        <w:t>.</w:t>
      </w:r>
    </w:p>
    <w:p w:rsidR="00D77107" w:rsidRDefault="00D77107" w:rsidP="00D77107">
      <w:pPr>
        <w:pStyle w:val="2"/>
        <w:spacing w:line="360" w:lineRule="auto"/>
        <w:ind w:firstLine="539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>2</w:t>
      </w:r>
      <w:r w:rsidRPr="00AA6EBB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>2 Правило Рунге</w:t>
      </w:r>
    </w:p>
    <w:p w:rsidR="00C52D90" w:rsidRPr="00E344C5" w:rsidRDefault="00D77107" w:rsidP="00C53BD3">
      <w:pPr>
        <w:spacing w:line="360" w:lineRule="auto"/>
        <w:ind w:firstLine="539"/>
        <w:jc w:val="both"/>
      </w:pPr>
      <w:r>
        <w:t xml:space="preserve">Одним из наиболее широко применяемых способов получения оценки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D77107">
        <w:t xml:space="preserve"> на каждом шаге является метод двойного пересчета, или метод Рунге.</w:t>
      </w:r>
      <w:r w:rsidR="00E344C5" w:rsidRPr="00E344C5">
        <w:t xml:space="preserve"> </w:t>
      </w:r>
    </w:p>
    <w:p w:rsidR="00D77107" w:rsidRPr="00E344C5" w:rsidRDefault="0045785F" w:rsidP="00C53BD3">
      <w:pPr>
        <w:spacing w:line="360" w:lineRule="auto"/>
        <w:ind w:firstLine="539"/>
        <w:jc w:val="both"/>
      </w:pPr>
      <w:r>
        <w:t>Рассмотрим первый шаг процесса численного интегрирования методом Ф</w:t>
      </w:r>
      <w:r>
        <w:rPr>
          <w:lang w:val="be-BY"/>
        </w:rPr>
        <w:t xml:space="preserve"> порядка </w:t>
      </w:r>
      <w:r>
        <w:rPr>
          <w:lang w:val="en-US"/>
        </w:rPr>
        <w:t>p</w:t>
      </w:r>
      <w:r>
        <w:t xml:space="preserve">. Выберем какую-то величину начального шага </w:t>
      </w:r>
      <w:r>
        <w:rPr>
          <w:lang w:val="en-US"/>
        </w:rPr>
        <w:t>h</w:t>
      </w:r>
      <w:r w:rsidRPr="0045785F">
        <w:t xml:space="preserve"> </w:t>
      </w:r>
      <w:r>
        <w:t>и сделаем сначала один большой шаг длины 2</w:t>
      </w:r>
      <w:r>
        <w:rPr>
          <w:lang w:val="en-US"/>
        </w:rPr>
        <w:t>h</w:t>
      </w:r>
      <w:r w:rsidRPr="0045785F">
        <w:t>:</w:t>
      </w:r>
    </w:p>
    <w:p w:rsidR="0045785F" w:rsidRDefault="0045785F" w:rsidP="00C53BD3">
      <w:pPr>
        <w:spacing w:line="360" w:lineRule="auto"/>
        <w:ind w:firstLine="53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5785F" w:rsidRPr="0045785F" w:rsidRDefault="0045785F" w:rsidP="0045785F">
      <w:pPr>
        <w:spacing w:line="360" w:lineRule="auto"/>
        <w:jc w:val="both"/>
      </w:pPr>
      <w:r>
        <w:rPr>
          <w:lang w:val="be-BY"/>
        </w:rPr>
        <w:t>а также два шага дл</w:t>
      </w:r>
      <w:r>
        <w:t xml:space="preserve">ины </w:t>
      </w:r>
      <w:r>
        <w:rPr>
          <w:lang w:val="en-US"/>
        </w:rPr>
        <w:t>h</w:t>
      </w:r>
      <w:r w:rsidRPr="0045785F">
        <w:t>:</w:t>
      </w:r>
    </w:p>
    <w:p w:rsidR="0045785F" w:rsidRPr="0045785F" w:rsidRDefault="0045785F" w:rsidP="0045785F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y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5785F" w:rsidRDefault="0045785F" w:rsidP="0045785F">
      <w:pPr>
        <w:spacing w:line="360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y</m:t>
              </m:r>
            </m:e>
            <m:sub>
              <m:r>
                <w:rPr>
                  <w:rFonts w:ascii="Cambria Math" w:hAnsi="Cambria Math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5785F" w:rsidRDefault="0045785F" w:rsidP="0045785F">
      <w:pPr>
        <w:spacing w:line="360" w:lineRule="auto"/>
        <w:ind w:firstLine="540"/>
        <w:jc w:val="both"/>
        <w:rPr>
          <w:lang w:val="be-BY"/>
        </w:rPr>
      </w:pPr>
      <w:r>
        <w:t xml:space="preserve">Наша цель – сравнить погрешности приближений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y</m:t>
            </m:r>
          </m:e>
          <m:sub>
            <m:r>
              <w:rPr>
                <w:rFonts w:ascii="Cambria Math" w:hAnsi="Cambria Math"/>
                <w:lang w:val="be-BY"/>
              </w:rPr>
              <m:t>2</m:t>
            </m:r>
          </m:sub>
        </m:sSub>
      </m:oMath>
      <w:r>
        <w:rPr>
          <w:lang w:val="be-BY"/>
        </w:rPr>
        <w:t xml:space="preserve">. Оценка главной части погрешности для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y</m:t>
            </m:r>
          </m:e>
          <m:sub>
            <m:r>
              <w:rPr>
                <w:rFonts w:ascii="Cambria Math" w:hAnsi="Cambria Math"/>
                <w:lang w:val="be-BY"/>
              </w:rPr>
              <m:t>2</m:t>
            </m:r>
          </m:sub>
        </m:sSub>
      </m:oMath>
      <w:r w:rsidR="00E344C5">
        <w:rPr>
          <w:lang w:val="be-BY"/>
        </w:rPr>
        <w:t xml:space="preserve"> получаем по формуле:</w:t>
      </w:r>
    </w:p>
    <w:p w:rsidR="00E344C5" w:rsidRDefault="00E344C5" w:rsidP="0045785F">
      <w:pPr>
        <w:spacing w:line="360" w:lineRule="auto"/>
        <w:ind w:firstLine="54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be-BY"/>
            </w:rPr>
            <m:t>err=:</m:t>
          </m:r>
          <m:f>
            <m:fPr>
              <m:ctrlPr>
                <w:rPr>
                  <w:rFonts w:ascii="Cambria Math" w:hAnsi="Cambria Math"/>
                  <w:i/>
                  <w:lang w:val="be-B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p+1</m:t>
              </m:r>
            </m:sup>
          </m:sSup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E344C5" w:rsidRDefault="00E344C5" w:rsidP="00E344C5">
      <w:pPr>
        <w:spacing w:line="360" w:lineRule="auto"/>
        <w:jc w:val="both"/>
      </w:pPr>
      <w:r>
        <w:t>а, следовательно, приближенное значение константы погрешности</w:t>
      </w:r>
    </w:p>
    <w:p w:rsidR="00E344C5" w:rsidRDefault="00E344C5" w:rsidP="00E344C5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err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344C5" w:rsidRDefault="00E344C5" w:rsidP="00E344C5">
      <w:pPr>
        <w:spacing w:line="360" w:lineRule="auto"/>
        <w:ind w:firstLine="540"/>
        <w:jc w:val="both"/>
      </w:pPr>
      <w:r>
        <w:t xml:space="preserve">После того, как вычислена оценка погрешности </w:t>
      </w:r>
      <w:r w:rsidRPr="00053B88">
        <w:t>err</w:t>
      </w:r>
      <w:r>
        <w:t xml:space="preserve">, то возможны два варианта развития событий. Если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e>
        </m:d>
        <m:r>
          <m:rPr>
            <m:sty m:val="p"/>
          </m:rPr>
          <w:rPr>
            <w:rFonts w:ascii="Cambria Math" w:hAnsi="Cambria Math"/>
          </w:rPr>
          <m:t>&gt;tol</m:t>
        </m:r>
      </m:oMath>
      <w:r>
        <w:t xml:space="preserve">, т.е. приближенное решение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53B88" w:rsidRPr="00053B88">
        <w:t xml:space="preserve"> не является достаточно точным, то в таком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53B88">
        <w:rPr>
          <w:lang w:val="be-BY"/>
        </w:rPr>
        <w:t xml:space="preserve"> “отбрасывается” и вычисления повторяются с меньшим шагом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h</m:t>
            </m:r>
          </m:e>
          <m:sub>
            <m:r>
              <w:rPr>
                <w:rFonts w:ascii="Cambria Math" w:hAnsi="Cambria Math"/>
                <w:lang w:val="be-BY"/>
              </w:rPr>
              <m:t>new</m:t>
            </m:r>
          </m:sub>
        </m:sSub>
      </m:oMath>
      <w:r w:rsidR="00053B88" w:rsidRPr="00053B88">
        <w:t>.</w:t>
      </w:r>
      <w:r w:rsidR="00053B88">
        <w:t xml:space="preserve"> Оценка константы погрешности нам известна (1.22), поэтому выбор величины нового шага упрощается:</w:t>
      </w:r>
    </w:p>
    <w:p w:rsidR="00053B88" w:rsidRPr="00053B88" w:rsidRDefault="00053B88" w:rsidP="00E344C5">
      <w:pPr>
        <w:spacing w:line="360" w:lineRule="auto"/>
        <w:ind w:firstLine="540"/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&lt;tol,</m:t>
          </m:r>
        </m:oMath>
      </m:oMathPara>
    </w:p>
    <w:p w:rsidR="00053B88" w:rsidRDefault="00053B88" w:rsidP="00053B88">
      <w:pPr>
        <w:spacing w:line="360" w:lineRule="auto"/>
        <w:jc w:val="both"/>
      </w:pPr>
      <w:r>
        <w:t>откуда получаем</w:t>
      </w:r>
    </w:p>
    <w:p w:rsidR="00053B88" w:rsidRPr="00053B88" w:rsidRDefault="00053B88" w:rsidP="00E344C5">
      <w:pPr>
        <w:spacing w:line="360" w:lineRule="auto"/>
        <w:ind w:firstLine="54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&lt;δh, </m:t>
          </m:r>
        </m:oMath>
      </m:oMathPara>
    </w:p>
    <w:p w:rsidR="00053B88" w:rsidRDefault="00053B88" w:rsidP="00E344C5">
      <w:pPr>
        <w:spacing w:line="360" w:lineRule="auto"/>
        <w:ind w:firstLine="540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δ=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tol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err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p+1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. </m:t>
          </m:r>
        </m:oMath>
      </m:oMathPara>
    </w:p>
    <w:p w:rsidR="00053B88" w:rsidRDefault="00053B88" w:rsidP="00E344C5">
      <w:pPr>
        <w:spacing w:line="360" w:lineRule="auto"/>
        <w:ind w:firstLine="540"/>
        <w:jc w:val="both"/>
      </w:pPr>
      <w:r>
        <w:t xml:space="preserve">Если же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tol</m:t>
        </m:r>
      </m:oMath>
      <w:r>
        <w:t xml:space="preserve">, то мы принимаем приближение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y</m:t>
            </m:r>
          </m:e>
          <m:sub>
            <m:r>
              <w:rPr>
                <w:rFonts w:ascii="Cambria Math" w:hAnsi="Cambria Math"/>
                <w:lang w:val="be-BY"/>
              </w:rPr>
              <m:t>2</m:t>
            </m:r>
          </m:sub>
        </m:sSub>
      </m:oMath>
      <w:r w:rsidR="00F92DD4">
        <w:rPr>
          <w:lang w:val="be-BY"/>
        </w:rPr>
        <w:t xml:space="preserve"> и продолжаем процесс численного интегрирования из точки</w:t>
      </w:r>
      <m:oMath>
        <m:r>
          <w:rPr>
            <w:rFonts w:ascii="Cambria Math" w:hAnsi="Cambria Math"/>
            <w:lang w:val="be-BY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be-BY"/>
              </w:rPr>
              <m:t>0</m:t>
            </m:r>
          </m:sub>
        </m:sSub>
        <m:r>
          <w:rPr>
            <w:rFonts w:ascii="Cambria Math" w:hAnsi="Cambria Math"/>
            <w:lang w:val="be-BY"/>
          </w:rPr>
          <m:t>+2</m:t>
        </m:r>
        <m:r>
          <w:rPr>
            <w:rFonts w:ascii="Cambria Math" w:hAnsi="Cambria Math"/>
            <w:lang w:val="be-BY"/>
          </w:rPr>
          <m:t xml:space="preserve">h с новым значением шага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h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.</m:t>
        </m:r>
      </m:oMath>
    </w:p>
    <w:p w:rsidR="00F92DD4" w:rsidRDefault="00F92DD4" w:rsidP="00E344C5">
      <w:pPr>
        <w:spacing w:line="360" w:lineRule="auto"/>
        <w:ind w:firstLine="540"/>
        <w:jc w:val="both"/>
      </w:pPr>
      <w:r>
        <w:t>Таким образом, алгоритм автоматического (адаптивного) выбора шага численного интегрирования имеет следующий вид.</w:t>
      </w:r>
    </w:p>
    <w:p w:rsidR="00F92DD4" w:rsidRP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m:oMath>
        <m:r>
          <w:rPr>
            <w:rFonts w:ascii="Cambria Math" w:hAnsi="Cambria Math"/>
          </w:rPr>
          <m:t>t←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y←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h←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T←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+H. </m:t>
        </m:r>
      </m:oMath>
    </w:p>
    <w:p w:rsidR="00F92DD4" w:rsidRP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Если </w:t>
      </w:r>
      <m:oMath>
        <m:r>
          <w:rPr>
            <w:rFonts w:ascii="Cambria Math" w:hAnsi="Cambria Math"/>
          </w:rPr>
          <m:t>t=T</m:t>
        </m:r>
      </m:oMath>
      <w:r>
        <w:t>, то завершаем алгоритм.</w:t>
      </w:r>
    </w:p>
    <w:p w:rsidR="00F92DD4" w:rsidRP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t+h,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t, y, t+h</m:t>
                </m:r>
              </m:e>
            </m:d>
            <m:r>
              <w:rPr>
                <w:rFonts w:ascii="Cambria Math" w:hAnsi="Cambria Math"/>
                <w:lang w:val="en-US"/>
              </w:rPr>
              <m:t>, t+h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t,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  <w:lang w:val="en-US"/>
              </w:rPr>
              <m:t>, t+2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 xml:space="preserve">. </m:t>
        </m:r>
      </m:oMath>
    </w:p>
    <w:p w:rsid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lastRenderedPageBreak/>
        <w:t xml:space="preserve">Находим оценку погрешности </w:t>
      </w:r>
      <w:r>
        <w:rPr>
          <w:lang w:val="en-US"/>
        </w:rPr>
        <w:t>err</w:t>
      </w:r>
      <w:r w:rsidRPr="00F92DD4">
        <w:t xml:space="preserve"> </w:t>
      </w:r>
      <w:r>
        <w:t xml:space="preserve">и коэффициент  </w:t>
      </w:r>
      <m:oMath>
        <m:r>
          <w:rPr>
            <w:rFonts w:ascii="Cambria Math" w:hAnsi="Cambria Math"/>
          </w:rPr>
          <m:t>δ.</m:t>
        </m:r>
      </m:oMath>
    </w:p>
    <w:p w:rsid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αδ</m:t>
        </m:r>
        <m:r>
          <w:rPr>
            <w:rFonts w:ascii="Cambria Math" w:hAnsi="Cambria Math"/>
          </w:rPr>
          <m:t>h</m:t>
        </m:r>
      </m:oMath>
      <w:r w:rsidRPr="00F92DD4">
        <w:t>, г</w:t>
      </w:r>
      <w:r>
        <w:t xml:space="preserve">де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>
        <w:t xml:space="preserve"> - страховочный «множитель» (как правило от 0,7 до 0,9).</w:t>
      </w:r>
    </w:p>
    <w:p w:rsid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564976">
        <w:t xml:space="preserve">, то полагаем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</m:oMath>
      <w:r w:rsidR="00564976">
        <w:t xml:space="preserve"> и возвращаемся к пункту 3.</w:t>
      </w:r>
    </w:p>
    <w:p w:rsidR="00564976" w:rsidRPr="00564976" w:rsidRDefault="00564976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Если же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t xml:space="preserve">, то принимаем шаг: запоминаем пару значений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be-BY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be-BY"/>
                  </w:rPr>
                </m:ctrlPr>
              </m:sSubPr>
              <m:e>
                <m:r>
                  <w:rPr>
                    <w:rFonts w:ascii="Cambria Math" w:hAnsi="Cambria Math"/>
                    <w:lang w:val="be-BY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be-BY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be-BY"/>
              </w:rPr>
            </m:ctrlPr>
          </m:e>
        </m:d>
        <m:r>
          <w:rPr>
            <w:rFonts w:ascii="Cambria Math" w:hAnsi="Cambria Math"/>
            <w:lang w:val="be-BY"/>
          </w:rPr>
          <m:t>.</m:t>
        </m:r>
      </m:oMath>
    </w:p>
    <w:p w:rsidR="00564976" w:rsidRPr="00564976" w:rsidRDefault="00564976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Полагаем </w:t>
      </w:r>
      <m:oMath>
        <m:r>
          <w:rPr>
            <w:rFonts w:ascii="Cambria Math" w:hAnsi="Cambria Math"/>
          </w:rPr>
          <m:t>t←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, y←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h←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.</m:t>
        </m:r>
      </m:oMath>
    </w:p>
    <w:p w:rsidR="00564976" w:rsidRDefault="00564976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>Возвращаемся к пункту 2.</w:t>
      </w:r>
    </w:p>
    <w:p w:rsidR="00F92DD4" w:rsidRDefault="00F92DD4" w:rsidP="00E344C5">
      <w:pPr>
        <w:spacing w:line="360" w:lineRule="auto"/>
        <w:ind w:firstLine="540"/>
        <w:jc w:val="both"/>
        <w:rPr>
          <w:i/>
          <w:lang w:val="be-BY"/>
        </w:rPr>
      </w:pPr>
    </w:p>
    <w:p w:rsidR="00564976" w:rsidRDefault="00564976">
      <w:pPr>
        <w:spacing w:after="200" w:line="276" w:lineRule="auto"/>
        <w:rPr>
          <w:lang w:val="be-BY"/>
        </w:rPr>
      </w:pPr>
      <w:r>
        <w:rPr>
          <w:lang w:val="be-BY"/>
        </w:rPr>
        <w:br w:type="page"/>
      </w:r>
    </w:p>
    <w:p w:rsidR="00A40E7E" w:rsidRPr="00A40E7E" w:rsidRDefault="004A01B7" w:rsidP="00A40E7E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3" w:name="_Toc344399421"/>
      <w:bookmarkStart w:id="34" w:name="_Toc356751475"/>
      <w:r>
        <w:rPr>
          <w:rFonts w:ascii="Times New Roman" w:hAnsi="Times New Roman" w:cs="Times New Roman"/>
          <w:color w:val="000000" w:themeColor="text1"/>
        </w:rPr>
        <w:lastRenderedPageBreak/>
        <w:t xml:space="preserve">3 </w:t>
      </w:r>
      <w:r w:rsidR="00BA4B50">
        <w:rPr>
          <w:rFonts w:ascii="Times New Roman" w:hAnsi="Times New Roman" w:cs="Times New Roman"/>
          <w:color w:val="000000" w:themeColor="text1"/>
        </w:rPr>
        <w:t>Численный эксперимент</w:t>
      </w:r>
      <w:bookmarkEnd w:id="34"/>
      <w:r w:rsidR="00A40E7E">
        <w:rPr>
          <w:rFonts w:ascii="Times New Roman" w:hAnsi="Times New Roman" w:cs="Times New Roman"/>
          <w:color w:val="000000" w:themeColor="text1"/>
        </w:rPr>
        <w:t xml:space="preserve"> для нелинейной системы</w:t>
      </w:r>
    </w:p>
    <w:p w:rsidR="00A40E7E" w:rsidRDefault="00A40E7E" w:rsidP="00A40E7E">
      <w:pPr>
        <w:pStyle w:val="22"/>
        <w:spacing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Проведем численный эксперимент на примере задачи известной тестовой задачи </w:t>
      </w:r>
      <w:r>
        <w:rPr>
          <w:rFonts w:ascii="Times New Roman" w:hAnsi="Times New Roman" w:cs="Times New Roman"/>
          <w:sz w:val="24"/>
          <w:szCs w:val="24"/>
          <w:lang w:val="en-US"/>
        </w:rPr>
        <w:t>HIRES</w:t>
      </w:r>
      <w:r w:rsidRPr="00A40E7E">
        <w:rPr>
          <w:rFonts w:ascii="Times New Roman" w:hAnsi="Times New Roman" w:cs="Times New Roman"/>
          <w:sz w:val="24"/>
          <w:szCs w:val="24"/>
        </w:rPr>
        <w:t xml:space="preserve">.  HIRES — эта химическая реакция с участием восьми реагентов  </w:t>
      </w:r>
      <w:r>
        <w:rPr>
          <w:rFonts w:ascii="Times New Roman" w:hAnsi="Times New Roman" w:cs="Times New Roman"/>
          <w:sz w:val="24"/>
          <w:szCs w:val="24"/>
        </w:rPr>
        <w:t xml:space="preserve">была предложена Шефером </w:t>
      </w:r>
      <w:r w:rsidRPr="00A40E7E">
        <w:rPr>
          <w:rFonts w:ascii="Times New Roman" w:hAnsi="Times New Roman" w:cs="Times New Roman"/>
          <w:sz w:val="24"/>
          <w:szCs w:val="24"/>
        </w:rPr>
        <w:t>(1975) для объяснения «роста и дифференциации растительной ткани независимо от фотосинтеза при высоких уровнях с</w:t>
      </w:r>
      <w:r>
        <w:rPr>
          <w:rFonts w:ascii="Times New Roman" w:hAnsi="Times New Roman" w:cs="Times New Roman"/>
          <w:sz w:val="24"/>
          <w:szCs w:val="24"/>
        </w:rPr>
        <w:t xml:space="preserve">ветового облучения». Готтвальд </w:t>
      </w:r>
      <w:r w:rsidRPr="00A40E7E">
        <w:rPr>
          <w:rFonts w:ascii="Times New Roman" w:hAnsi="Times New Roman" w:cs="Times New Roman"/>
          <w:sz w:val="24"/>
          <w:szCs w:val="24"/>
        </w:rPr>
        <w:t>(1977) предложил  использовать ее в качестве тестового примера. Соответствующие уравнения имеют вид:</w:t>
      </w:r>
    </w:p>
    <w:p w:rsidR="00D25DAE" w:rsidRPr="00D25DAE" w:rsidRDefault="00A40E7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=-1</m:t>
          </m:r>
          <m:r>
            <w:rPr>
              <w:rFonts w:ascii="Cambria Math" w:hAnsi="Cambria Math" w:cs="Times New Roman"/>
              <w:sz w:val="24"/>
              <w:szCs w:val="24"/>
            </w:rPr>
            <m:t>.71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+8.32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+0.0007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25DAE" w:rsidRPr="00D25DAE" w:rsidRDefault="00A40E7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=1.71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-8.75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25DAE" w:rsidRPr="00D25DAE" w:rsidRDefault="00A40E7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=-10.03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+0.035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D25DAE" w:rsidRPr="00D25DAE" w:rsidRDefault="00A40E7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=8.32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+1.71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-1.12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25DAE" w:rsidRPr="00D25DAE" w:rsidRDefault="00A40E7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=-1.745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25DAE" w:rsidRPr="00D25DAE" w:rsidRDefault="00D25DA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=-280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+0.69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+1.71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+0.69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25DAE" w:rsidRPr="00D25DAE" w:rsidRDefault="00D25DA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=280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-1.81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D25DAE" w:rsidRDefault="00D25DA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=-280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+1.81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D25DAE" w:rsidRDefault="003122B2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=0.0057. </m:t>
          </m:r>
        </m:oMath>
      </m:oMathPara>
    </w:p>
    <w:p w:rsidR="003122B2" w:rsidRDefault="003122B2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122B2" w:rsidRDefault="00A40E7E" w:rsidP="00D25DAE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  <w:r w:rsidRPr="00A40E7E">
        <w:rPr>
          <w:rFonts w:ascii="Times New Roman" w:hAnsi="Times New Roman" w:cs="Times New Roman"/>
          <w:sz w:val="24"/>
          <w:szCs w:val="24"/>
        </w:rPr>
        <w:t xml:space="preserve"> </w:t>
      </w:r>
      <w:r w:rsidR="003122B2">
        <w:rPr>
          <w:rFonts w:ascii="Times New Roman" w:hAnsi="Times New Roman" w:cs="Times New Roman"/>
          <w:sz w:val="24"/>
          <w:szCs w:val="24"/>
        </w:rPr>
        <w:t xml:space="preserve">А для выдачи были выбраны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=321.8122 и 421.8122</m:t>
        </m:r>
      </m:oMath>
      <w:r w:rsidR="003122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22B2" w:rsidRDefault="003122B2" w:rsidP="00D25DAE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базового метода использовали неявный метод Радо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3122B2">
        <w:rPr>
          <w:rFonts w:ascii="Times New Roman" w:hAnsi="Times New Roman" w:cs="Times New Roman"/>
          <w:sz w:val="24"/>
          <w:szCs w:val="24"/>
        </w:rPr>
        <w:t xml:space="preserve"> </w:t>
      </w:r>
      <w:r w:rsidR="00B36F7D">
        <w:rPr>
          <w:rFonts w:ascii="Times New Roman" w:hAnsi="Times New Roman" w:cs="Times New Roman"/>
          <w:sz w:val="24"/>
          <w:szCs w:val="24"/>
        </w:rPr>
        <w:t>третьего порядка точности:</w:t>
      </w:r>
    </w:p>
    <w:p w:rsidR="00B36F7D" w:rsidRPr="003122B2" w:rsidRDefault="00B36F7D" w:rsidP="00D25DAE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</w:p>
    <w:p w:rsidR="003122B2" w:rsidRDefault="003122B2" w:rsidP="00D25DAE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</w:p>
    <w:p w:rsidR="003122B2" w:rsidRDefault="003122B2">
      <w:pPr>
        <w:spacing w:after="200" w:line="276" w:lineRule="auto"/>
        <w:rPr>
          <w:rFonts w:eastAsia="Century Schoolbook"/>
          <w:lang w:eastAsia="en-US"/>
        </w:rPr>
      </w:pPr>
      <w:r>
        <w:br w:type="page"/>
      </w:r>
    </w:p>
    <w:p w:rsidR="00DC1B41" w:rsidRPr="00ED1F80" w:rsidRDefault="00831CDD" w:rsidP="00831CD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5" w:name="_Toc356751476"/>
      <w:r w:rsidRPr="00831CDD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33"/>
      <w:bookmarkEnd w:id="35"/>
    </w:p>
    <w:p w:rsidR="00DC1B41" w:rsidRPr="00DC1B41" w:rsidRDefault="00DC1B41" w:rsidP="00DC1B41">
      <w:pPr>
        <w:pStyle w:val="22"/>
        <w:shd w:val="clear" w:color="auto" w:fill="auto"/>
        <w:spacing w:before="0" w:after="0" w:line="360" w:lineRule="auto"/>
        <w:ind w:right="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C1B41" w:rsidRPr="00C107B1" w:rsidRDefault="00DC1B41" w:rsidP="00C107B1">
      <w:pPr>
        <w:pStyle w:val="22"/>
        <w:shd w:val="clear" w:color="auto" w:fill="auto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DC1B41" w:rsidRPr="00DC1B41" w:rsidRDefault="00DC1B41" w:rsidP="00DC1B41">
      <w:pPr>
        <w:pStyle w:val="33"/>
        <w:shd w:val="clear" w:color="auto" w:fill="auto"/>
        <w:spacing w:before="0" w:after="0" w:line="288" w:lineRule="exact"/>
        <w:ind w:left="20" w:firstLine="460"/>
        <w:jc w:val="both"/>
        <w:sectPr w:rsidR="00DC1B41" w:rsidRPr="00DC1B41" w:rsidSect="005017A7">
          <w:footerReference w:type="default" r:id="rId8"/>
          <w:pgSz w:w="11909" w:h="16838"/>
          <w:pgMar w:top="1051" w:right="1264" w:bottom="1574" w:left="1280" w:header="0" w:footer="3" w:gutter="0"/>
          <w:cols w:space="720"/>
          <w:noEndnote/>
          <w:titlePg/>
          <w:docGrid w:linePitch="360"/>
        </w:sectPr>
      </w:pPr>
    </w:p>
    <w:p w:rsidR="00C321AF" w:rsidRPr="00DC1B41" w:rsidRDefault="00831CDD" w:rsidP="00831CD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6" w:name="_Toc184759644"/>
      <w:bookmarkStart w:id="37" w:name="_Toc279439909"/>
      <w:bookmarkStart w:id="38" w:name="_Toc344399422"/>
      <w:bookmarkStart w:id="39" w:name="_Toc356751477"/>
      <w:r w:rsidRPr="00831CDD"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36"/>
      <w:bookmarkEnd w:id="37"/>
      <w:bookmarkEnd w:id="38"/>
      <w:bookmarkEnd w:id="39"/>
    </w:p>
    <w:p w:rsidR="00DC1B41" w:rsidRPr="00DC1B41" w:rsidRDefault="00DC1B41" w:rsidP="00DC1B41"/>
    <w:p w:rsidR="00A07332" w:rsidRPr="00B23249" w:rsidRDefault="00B23249" w:rsidP="00DC1B41">
      <w:pPr>
        <w:widowControl w:val="0"/>
        <w:numPr>
          <w:ilvl w:val="0"/>
          <w:numId w:val="6"/>
        </w:numPr>
        <w:tabs>
          <w:tab w:val="left" w:pos="108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Бондарь И.</w:t>
      </w:r>
      <w:r w:rsidR="00C52D90">
        <w:rPr>
          <w:color w:val="000000"/>
        </w:rPr>
        <w:t xml:space="preserve"> </w:t>
      </w:r>
      <w:r>
        <w:rPr>
          <w:color w:val="000000"/>
        </w:rPr>
        <w:t>В</w:t>
      </w:r>
      <w:r w:rsidR="00A07332">
        <w:rPr>
          <w:color w:val="000000"/>
        </w:rPr>
        <w:t xml:space="preserve">., </w:t>
      </w:r>
      <w:r>
        <w:rPr>
          <w:color w:val="000000"/>
        </w:rPr>
        <w:t>Фалечик Б.</w:t>
      </w:r>
      <w:r w:rsidR="00C52D90">
        <w:rPr>
          <w:color w:val="000000"/>
        </w:rPr>
        <w:t xml:space="preserve"> </w:t>
      </w:r>
      <w:r>
        <w:rPr>
          <w:color w:val="000000"/>
        </w:rPr>
        <w:t>В.</w:t>
      </w:r>
      <w:r w:rsidR="00A07332">
        <w:rPr>
          <w:color w:val="000000"/>
        </w:rPr>
        <w:t xml:space="preserve"> </w:t>
      </w:r>
      <w:r>
        <w:rPr>
          <w:color w:val="000000"/>
        </w:rPr>
        <w:t xml:space="preserve">Итерационные процессы установления для жестких </w:t>
      </w:r>
      <w:r w:rsidRPr="00B23249">
        <w:rPr>
          <w:color w:val="000000"/>
        </w:rPr>
        <w:t>задач</w:t>
      </w:r>
      <w:r w:rsidR="005E4B43">
        <w:rPr>
          <w:color w:val="000000"/>
        </w:rPr>
        <w:t>.</w:t>
      </w:r>
      <w:r w:rsidR="00C52D90">
        <w:rPr>
          <w:color w:val="000000"/>
        </w:rPr>
        <w:t xml:space="preserve"> // Республиканский конкурс научных работ студентов высших учебных заведений Республики Беларусь</w:t>
      </w:r>
    </w:p>
    <w:p w:rsidR="00B23249" w:rsidRPr="00B23249" w:rsidRDefault="00B23249" w:rsidP="00B23249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bCs/>
          <w:color w:val="000000"/>
          <w:lang w:val="en-US"/>
        </w:rPr>
      </w:pPr>
      <w:r w:rsidRPr="00B23249">
        <w:rPr>
          <w:bCs/>
          <w:color w:val="000000"/>
        </w:rPr>
        <w:t xml:space="preserve">Фалейчик Б. В., Бондарь И. В. Реализация неявных методов для жестких </w:t>
      </w:r>
      <w:r w:rsidR="005E4B43">
        <w:rPr>
          <w:bCs/>
          <w:color w:val="000000"/>
          <w:lang w:val="be-BY"/>
        </w:rPr>
        <w:t>за</w:t>
      </w:r>
      <w:r w:rsidRPr="00B23249">
        <w:rPr>
          <w:bCs/>
          <w:color w:val="000000"/>
        </w:rPr>
        <w:t>дач методом установления</w:t>
      </w:r>
      <w:r w:rsidR="00C52D90">
        <w:rPr>
          <w:bCs/>
          <w:color w:val="000000"/>
        </w:rPr>
        <w:t>. //</w:t>
      </w:r>
      <w:r w:rsidRPr="00B23249">
        <w:rPr>
          <w:bCs/>
          <w:color w:val="000000"/>
        </w:rPr>
        <w:t xml:space="preserve"> Theoretical and Applied Aspects of Cybernetics. </w:t>
      </w:r>
      <w:r w:rsidRPr="00B23249">
        <w:rPr>
          <w:bCs/>
          <w:color w:val="000000"/>
          <w:lang w:val="en-US"/>
        </w:rPr>
        <w:t>Pro</w:t>
      </w:r>
      <w:r>
        <w:rPr>
          <w:bCs/>
          <w:color w:val="000000"/>
        </w:rPr>
        <w:t>с</w:t>
      </w:r>
      <w:r>
        <w:rPr>
          <w:bCs/>
          <w:color w:val="000000"/>
          <w:lang w:val="en-US"/>
        </w:rPr>
        <w:t>eedings of the Intern</w:t>
      </w:r>
      <w:r w:rsidRPr="00B23249">
        <w:rPr>
          <w:bCs/>
          <w:color w:val="000000"/>
          <w:lang w:val="en-US"/>
        </w:rPr>
        <w:t>ational Scien</w:t>
      </w:r>
      <w:r>
        <w:rPr>
          <w:bCs/>
          <w:color w:val="000000"/>
          <w:lang w:val="en-US"/>
        </w:rPr>
        <w:t>tific Conference of Students and</w:t>
      </w:r>
      <w:r w:rsidRPr="00B23249">
        <w:rPr>
          <w:bCs/>
          <w:color w:val="000000"/>
          <w:lang w:val="en-US"/>
        </w:rPr>
        <w:t xml:space="preserve"> </w:t>
      </w:r>
      <w:r w:rsidRPr="00B23249">
        <w:rPr>
          <w:color w:val="000000"/>
          <w:lang w:val="en-US"/>
        </w:rPr>
        <w:t>Young</w:t>
      </w:r>
      <w:r>
        <w:rPr>
          <w:bCs/>
          <w:color w:val="000000"/>
          <w:lang w:val="en-US"/>
        </w:rPr>
        <w:t xml:space="preserve"> Scientists - Kyiv: Bu</w:t>
      </w:r>
      <w:r w:rsidRPr="00B23249">
        <w:rPr>
          <w:bCs/>
          <w:color w:val="000000"/>
          <w:lang w:val="en-US"/>
        </w:rPr>
        <w:t>krek, 2011. C. 297-299.</w:t>
      </w:r>
    </w:p>
    <w:p w:rsidR="00B23249" w:rsidRPr="005E4B43" w:rsidRDefault="00B23249" w:rsidP="00B23249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B23249">
        <w:rPr>
          <w:color w:val="000000"/>
        </w:rPr>
        <w:t>Хайр</w:t>
      </w:r>
      <w:r>
        <w:rPr>
          <w:color w:val="000000"/>
        </w:rPr>
        <w:t>ер Э., Ванн</w:t>
      </w:r>
      <w:r w:rsidRPr="00B23249">
        <w:rPr>
          <w:color w:val="000000"/>
        </w:rPr>
        <w:t>ер Г. Решение обыкновенных диффере</w:t>
      </w:r>
      <w:r w:rsidR="005E4B43">
        <w:rPr>
          <w:color w:val="000000"/>
        </w:rPr>
        <w:t>нциальных</w:t>
      </w:r>
      <w:r w:rsidRPr="00B23249">
        <w:rPr>
          <w:color w:val="000000"/>
        </w:rPr>
        <w:t xml:space="preserve"> уравнений. </w:t>
      </w:r>
      <w:r w:rsidR="005E4B43" w:rsidRPr="00C52D90">
        <w:rPr>
          <w:color w:val="000000"/>
        </w:rPr>
        <w:t>Ж</w:t>
      </w:r>
      <w:r w:rsidR="005E4B43">
        <w:rPr>
          <w:color w:val="000000"/>
        </w:rPr>
        <w:t>есткие</w:t>
      </w:r>
      <w:r w:rsidRPr="00C52D90">
        <w:rPr>
          <w:color w:val="000000"/>
        </w:rPr>
        <w:t xml:space="preserve"> и диф</w:t>
      </w:r>
      <w:r w:rsidR="005E4B43">
        <w:rPr>
          <w:color w:val="000000"/>
        </w:rPr>
        <w:t xml:space="preserve">ференциально-алгебраические </w:t>
      </w:r>
      <w:r w:rsidRPr="00C52D90">
        <w:rPr>
          <w:color w:val="000000"/>
        </w:rPr>
        <w:t>задачи. Пер. с англ. — М.: Мир,</w:t>
      </w:r>
      <w:r w:rsidR="00C52D90">
        <w:rPr>
          <w:color w:val="000000"/>
        </w:rPr>
        <w:t xml:space="preserve"> 1999. </w:t>
      </w:r>
    </w:p>
    <w:p w:rsidR="005E4B43" w:rsidRPr="005E4B43" w:rsidRDefault="005E4B43" w:rsidP="005E4B43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bCs/>
          <w:color w:val="000000"/>
          <w:lang w:val="en-US"/>
        </w:rPr>
      </w:pPr>
      <w:r w:rsidRPr="005E4B43">
        <w:rPr>
          <w:bCs/>
          <w:color w:val="000000"/>
          <w:lang w:val="en-US"/>
        </w:rPr>
        <w:t>Falei</w:t>
      </w:r>
      <w:r>
        <w:rPr>
          <w:bCs/>
          <w:color w:val="000000"/>
          <w:lang w:val="en-US"/>
        </w:rPr>
        <w:t>ch</w:t>
      </w:r>
      <w:r w:rsidRPr="005E4B43">
        <w:rPr>
          <w:bCs/>
          <w:color w:val="000000"/>
          <w:lang w:val="en-US"/>
        </w:rPr>
        <w:t xml:space="preserve">ik </w:t>
      </w:r>
      <w:r w:rsidRPr="005E4B43">
        <w:rPr>
          <w:bCs/>
          <w:color w:val="000000"/>
        </w:rPr>
        <w:t>В</w:t>
      </w:r>
      <w:r w:rsidRPr="005E4B43">
        <w:rPr>
          <w:bCs/>
          <w:color w:val="000000"/>
          <w:lang w:val="en-US"/>
        </w:rPr>
        <w:t>.</w:t>
      </w:r>
      <w:r w:rsidR="00C52D90" w:rsidRPr="00C52D90">
        <w:rPr>
          <w:bCs/>
          <w:color w:val="000000"/>
          <w:lang w:val="en-US"/>
        </w:rPr>
        <w:t xml:space="preserve"> </w:t>
      </w:r>
      <w:r w:rsidRPr="005E4B43">
        <w:rPr>
          <w:bCs/>
          <w:color w:val="000000"/>
          <w:lang w:val="en-US"/>
        </w:rPr>
        <w:t>V. Explicit Implementation of Collocation Methods for Stiff Systems with</w:t>
      </w:r>
      <w:r>
        <w:rPr>
          <w:bCs/>
          <w:color w:val="000000"/>
          <w:lang w:val="en-US"/>
        </w:rPr>
        <w:t xml:space="preserve"> Complex Spectrum</w:t>
      </w:r>
      <w:r w:rsidR="00C52D90" w:rsidRPr="00C52D90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//</w:t>
      </w:r>
      <w:r w:rsidR="00C52D90" w:rsidRPr="00C52D90">
        <w:rPr>
          <w:bCs/>
          <w:color w:val="000000"/>
          <w:lang w:val="en-US"/>
        </w:rPr>
        <w:t xml:space="preserve"> </w:t>
      </w:r>
      <w:r w:rsidRPr="005E4B43">
        <w:rPr>
          <w:bCs/>
          <w:color w:val="000000"/>
          <w:lang w:val="en-US"/>
        </w:rPr>
        <w:t>Journal of Numerical A</w:t>
      </w:r>
      <w:r>
        <w:rPr>
          <w:bCs/>
          <w:color w:val="000000"/>
          <w:lang w:val="en-US"/>
        </w:rPr>
        <w:t>nalysis, Industrial and Applied</w:t>
      </w:r>
      <w:r w:rsidRPr="005E4B43">
        <w:rPr>
          <w:bCs/>
          <w:color w:val="000000"/>
          <w:lang w:val="en-US"/>
        </w:rPr>
        <w:t xml:space="preserve"> Mathematics. Vol. 5</w:t>
      </w:r>
    </w:p>
    <w:p w:rsidR="005E4B43" w:rsidRDefault="005E4B43" w:rsidP="005E4B43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5E4B43">
        <w:rPr>
          <w:color w:val="000000"/>
        </w:rPr>
        <w:t>Фалейчик Б.</w:t>
      </w:r>
      <w:r w:rsidR="00C52D90">
        <w:rPr>
          <w:color w:val="000000"/>
        </w:rPr>
        <w:t xml:space="preserve"> </w:t>
      </w:r>
      <w:r>
        <w:rPr>
          <w:color w:val="000000"/>
        </w:rPr>
        <w:t>В., Бондарь И.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>В. Реализация неявных методов Рунге-Кутты с использованием принципа установления.</w:t>
      </w:r>
      <w:r>
        <w:rPr>
          <w:color w:val="000000"/>
        </w:rPr>
        <w:t xml:space="preserve"> </w:t>
      </w:r>
      <w:r w:rsidRPr="005E4B43">
        <w:rPr>
          <w:color w:val="000000"/>
        </w:rPr>
        <w:t>//</w:t>
      </w:r>
      <w:r>
        <w:rPr>
          <w:color w:val="000000"/>
        </w:rPr>
        <w:t xml:space="preserve"> </w:t>
      </w:r>
      <w:r w:rsidRPr="005E4B43">
        <w:rPr>
          <w:color w:val="000000"/>
        </w:rPr>
        <w:t>Аналитические методы анализа и дифференциаль</w:t>
      </w:r>
      <w:r>
        <w:rPr>
          <w:color w:val="000000"/>
        </w:rPr>
        <w:t>ных уравнений: Тез. докл. междунар. конф</w:t>
      </w:r>
      <w:r w:rsidRPr="005E4B43">
        <w:rPr>
          <w:color w:val="000000"/>
        </w:rPr>
        <w:t>. 12-17 сент. 2011</w:t>
      </w:r>
      <w:r>
        <w:rPr>
          <w:color w:val="000000"/>
        </w:rPr>
        <w:t xml:space="preserve"> </w:t>
      </w:r>
      <w:r w:rsidRPr="005E4B43">
        <w:rPr>
          <w:color w:val="000000"/>
        </w:rPr>
        <w:t>г, Минск, Беларусь. С.</w:t>
      </w:r>
      <w:r>
        <w:rPr>
          <w:color w:val="000000"/>
        </w:rPr>
        <w:t xml:space="preserve"> 146</w:t>
      </w:r>
      <w:r w:rsidRPr="005E4B43">
        <w:rPr>
          <w:color w:val="000000"/>
        </w:rPr>
        <w:t>-147</w:t>
      </w:r>
    </w:p>
    <w:p w:rsidR="005E4B43" w:rsidRPr="005E4B43" w:rsidRDefault="005E4B43" w:rsidP="005E4B43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5E4B43">
        <w:rPr>
          <w:color w:val="000000"/>
        </w:rPr>
        <w:t>Фалейчик, Б. В. Вычислительные алгоритмы решения жестких задач на основе процессов установления / Б.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>В. Фалейчик // Труды института математики НАН Беларуси. - 2004. - Т. 12, № 1. - С. 45-48.</w:t>
      </w:r>
    </w:p>
    <w:p w:rsidR="00A07332" w:rsidRPr="00C52D90" w:rsidRDefault="005E4B43" w:rsidP="00C52D90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5E4B43">
        <w:rPr>
          <w:color w:val="000000"/>
        </w:rPr>
        <w:t>Бондарь И.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>В. Итерационные процессы установления для жестких линейных задач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>//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 xml:space="preserve">Тр. 69-й ежегодной </w:t>
      </w:r>
      <w:r w:rsidRPr="00C52D90">
        <w:rPr>
          <w:color w:val="000000"/>
        </w:rPr>
        <w:t>научной конференции студентов и аспирантов БГУ</w:t>
      </w:r>
      <w:r w:rsidR="00C52D90" w:rsidRPr="00C52D90">
        <w:rPr>
          <w:color w:val="000000"/>
        </w:rPr>
        <w:t>.</w:t>
      </w:r>
    </w:p>
    <w:p w:rsidR="00C52D90" w:rsidRPr="00C52D90" w:rsidRDefault="00C52D90" w:rsidP="00C52D90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C52D90">
        <w:rPr>
          <w:color w:val="000000"/>
        </w:rPr>
        <w:t>Фалейчик Б. В. Одношаговые методы численного решения задачи Коши : учеб.-метод. пособие / Б. В. Фалейчик. — Минск : БГУ, 2010.— 42 с.</w:t>
      </w:r>
    </w:p>
    <w:p w:rsidR="00C52D90" w:rsidRPr="00A07332" w:rsidRDefault="00C52D90" w:rsidP="00C52D90">
      <w:pPr>
        <w:widowControl w:val="0"/>
        <w:tabs>
          <w:tab w:val="left" w:pos="1085"/>
        </w:tabs>
        <w:spacing w:line="360" w:lineRule="auto"/>
        <w:ind w:left="720"/>
        <w:jc w:val="both"/>
      </w:pPr>
    </w:p>
    <w:sectPr w:rsidR="00C52D90" w:rsidRPr="00A07332" w:rsidSect="00501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BE8" w:rsidRDefault="009A2BE8" w:rsidP="00E0518C">
      <w:r>
        <w:separator/>
      </w:r>
    </w:p>
  </w:endnote>
  <w:endnote w:type="continuationSeparator" w:id="1">
    <w:p w:rsidR="009A2BE8" w:rsidRDefault="009A2BE8" w:rsidP="00E05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1847824"/>
      <w:docPartObj>
        <w:docPartGallery w:val="Page Numbers (Bottom of Page)"/>
        <w:docPartUnique/>
      </w:docPartObj>
    </w:sdtPr>
    <w:sdtContent>
      <w:p w:rsidR="003122B2" w:rsidRDefault="003122B2">
        <w:pPr>
          <w:pStyle w:val="ad"/>
          <w:jc w:val="center"/>
        </w:pPr>
        <w:fldSimple w:instr="PAGE   \* MERGEFORMAT">
          <w:r w:rsidR="00B36F7D">
            <w:rPr>
              <w:noProof/>
            </w:rPr>
            <w:t>15</w:t>
          </w:r>
        </w:fldSimple>
      </w:p>
    </w:sdtContent>
  </w:sdt>
  <w:p w:rsidR="003122B2" w:rsidRDefault="003122B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BE8" w:rsidRDefault="009A2BE8" w:rsidP="00E0518C">
      <w:r>
        <w:separator/>
      </w:r>
    </w:p>
  </w:footnote>
  <w:footnote w:type="continuationSeparator" w:id="1">
    <w:p w:rsidR="009A2BE8" w:rsidRDefault="009A2BE8" w:rsidP="00E05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6757C"/>
    <w:multiLevelType w:val="multilevel"/>
    <w:tmpl w:val="BA0861D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5935FC"/>
    <w:multiLevelType w:val="multilevel"/>
    <w:tmpl w:val="712AD45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A63171"/>
    <w:multiLevelType w:val="multilevel"/>
    <w:tmpl w:val="15C8EFD2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A76C1D"/>
    <w:multiLevelType w:val="hybridMultilevel"/>
    <w:tmpl w:val="B2AE69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562C2DD1"/>
    <w:multiLevelType w:val="singleLevel"/>
    <w:tmpl w:val="CFFEEA26"/>
    <w:lvl w:ilvl="0">
      <w:start w:val="1"/>
      <w:numFmt w:val="decimal"/>
      <w:lvlText w:val="%1."/>
      <w:legacy w:legacy="1" w:legacySpace="0" w:legacyIndent="375"/>
      <w:lvlJc w:val="left"/>
      <w:rPr>
        <w:rFonts w:ascii="Times New Roman" w:hAnsi="Times New Roman" w:cs="Times New Roman" w:hint="default"/>
      </w:rPr>
    </w:lvl>
  </w:abstractNum>
  <w:abstractNum w:abstractNumId="5">
    <w:nsid w:val="58AA4D93"/>
    <w:multiLevelType w:val="hybridMultilevel"/>
    <w:tmpl w:val="45B0EEF8"/>
    <w:lvl w:ilvl="0" w:tplc="B378BA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36A256F"/>
    <w:multiLevelType w:val="multilevel"/>
    <w:tmpl w:val="85023E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2" w:hanging="1800"/>
      </w:pPr>
      <w:rPr>
        <w:rFonts w:hint="default"/>
      </w:rPr>
    </w:lvl>
  </w:abstractNum>
  <w:abstractNum w:abstractNumId="7">
    <w:nsid w:val="6BD04DC3"/>
    <w:multiLevelType w:val="multilevel"/>
    <w:tmpl w:val="06A2D204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B90"/>
    <w:rsid w:val="00053B88"/>
    <w:rsid w:val="000A4A00"/>
    <w:rsid w:val="00123976"/>
    <w:rsid w:val="00137E65"/>
    <w:rsid w:val="00153A98"/>
    <w:rsid w:val="00156B61"/>
    <w:rsid w:val="0018170D"/>
    <w:rsid w:val="00184459"/>
    <w:rsid w:val="001B2073"/>
    <w:rsid w:val="001B4931"/>
    <w:rsid w:val="001D732C"/>
    <w:rsid w:val="001F1499"/>
    <w:rsid w:val="001F2493"/>
    <w:rsid w:val="001F2B1A"/>
    <w:rsid w:val="00202A57"/>
    <w:rsid w:val="00221F02"/>
    <w:rsid w:val="00291008"/>
    <w:rsid w:val="002A5CB1"/>
    <w:rsid w:val="002B4411"/>
    <w:rsid w:val="002B65FE"/>
    <w:rsid w:val="002E6BD4"/>
    <w:rsid w:val="002F4F16"/>
    <w:rsid w:val="003122B2"/>
    <w:rsid w:val="00331E07"/>
    <w:rsid w:val="003470E5"/>
    <w:rsid w:val="00355C1C"/>
    <w:rsid w:val="003627BB"/>
    <w:rsid w:val="003A798F"/>
    <w:rsid w:val="003D1F29"/>
    <w:rsid w:val="003F57CD"/>
    <w:rsid w:val="00410C90"/>
    <w:rsid w:val="00415CB4"/>
    <w:rsid w:val="004230D9"/>
    <w:rsid w:val="00444B6C"/>
    <w:rsid w:val="004459C2"/>
    <w:rsid w:val="00447CD6"/>
    <w:rsid w:val="00450C92"/>
    <w:rsid w:val="0045785F"/>
    <w:rsid w:val="004725FB"/>
    <w:rsid w:val="004728EE"/>
    <w:rsid w:val="004771EB"/>
    <w:rsid w:val="00497B90"/>
    <w:rsid w:val="004A01B7"/>
    <w:rsid w:val="004A51C3"/>
    <w:rsid w:val="004B113D"/>
    <w:rsid w:val="004B55DC"/>
    <w:rsid w:val="004E402B"/>
    <w:rsid w:val="004E43A8"/>
    <w:rsid w:val="005017A7"/>
    <w:rsid w:val="00504372"/>
    <w:rsid w:val="00507F55"/>
    <w:rsid w:val="00564976"/>
    <w:rsid w:val="0056592B"/>
    <w:rsid w:val="005744D1"/>
    <w:rsid w:val="005802FB"/>
    <w:rsid w:val="00581CC6"/>
    <w:rsid w:val="00596C7D"/>
    <w:rsid w:val="005C3B5F"/>
    <w:rsid w:val="005D2C83"/>
    <w:rsid w:val="005E4B43"/>
    <w:rsid w:val="005F17C6"/>
    <w:rsid w:val="006113F1"/>
    <w:rsid w:val="006256E4"/>
    <w:rsid w:val="00637A3F"/>
    <w:rsid w:val="00640C61"/>
    <w:rsid w:val="00661688"/>
    <w:rsid w:val="006622BB"/>
    <w:rsid w:val="006B288E"/>
    <w:rsid w:val="006F773F"/>
    <w:rsid w:val="00720D58"/>
    <w:rsid w:val="00721988"/>
    <w:rsid w:val="00755E20"/>
    <w:rsid w:val="00777D5F"/>
    <w:rsid w:val="007B0260"/>
    <w:rsid w:val="007D0620"/>
    <w:rsid w:val="00802411"/>
    <w:rsid w:val="00826EF7"/>
    <w:rsid w:val="00831CDD"/>
    <w:rsid w:val="008464EA"/>
    <w:rsid w:val="008823BC"/>
    <w:rsid w:val="008D4975"/>
    <w:rsid w:val="008E7C0A"/>
    <w:rsid w:val="008F5E5D"/>
    <w:rsid w:val="00914FCE"/>
    <w:rsid w:val="009244B4"/>
    <w:rsid w:val="00976A74"/>
    <w:rsid w:val="009A2BE8"/>
    <w:rsid w:val="009A5B00"/>
    <w:rsid w:val="009A5F3A"/>
    <w:rsid w:val="009B114C"/>
    <w:rsid w:val="009B4B08"/>
    <w:rsid w:val="00A07332"/>
    <w:rsid w:val="00A27481"/>
    <w:rsid w:val="00A40E7E"/>
    <w:rsid w:val="00A62654"/>
    <w:rsid w:val="00A62FEC"/>
    <w:rsid w:val="00A76C2A"/>
    <w:rsid w:val="00AC3378"/>
    <w:rsid w:val="00AC3B15"/>
    <w:rsid w:val="00B23249"/>
    <w:rsid w:val="00B235BF"/>
    <w:rsid w:val="00B36F7D"/>
    <w:rsid w:val="00B454B7"/>
    <w:rsid w:val="00B46107"/>
    <w:rsid w:val="00B53706"/>
    <w:rsid w:val="00B77F8B"/>
    <w:rsid w:val="00BA4B50"/>
    <w:rsid w:val="00BB1456"/>
    <w:rsid w:val="00BB25CC"/>
    <w:rsid w:val="00BB41BF"/>
    <w:rsid w:val="00BC1B6B"/>
    <w:rsid w:val="00BC1D02"/>
    <w:rsid w:val="00BE644F"/>
    <w:rsid w:val="00C107B1"/>
    <w:rsid w:val="00C114BF"/>
    <w:rsid w:val="00C27659"/>
    <w:rsid w:val="00C279EE"/>
    <w:rsid w:val="00C321AF"/>
    <w:rsid w:val="00C503D9"/>
    <w:rsid w:val="00C52D90"/>
    <w:rsid w:val="00C53BD3"/>
    <w:rsid w:val="00C84585"/>
    <w:rsid w:val="00CE289C"/>
    <w:rsid w:val="00D01CCB"/>
    <w:rsid w:val="00D046E1"/>
    <w:rsid w:val="00D114D2"/>
    <w:rsid w:val="00D2095F"/>
    <w:rsid w:val="00D23992"/>
    <w:rsid w:val="00D25DAE"/>
    <w:rsid w:val="00D2709B"/>
    <w:rsid w:val="00D353A9"/>
    <w:rsid w:val="00D558A0"/>
    <w:rsid w:val="00D77107"/>
    <w:rsid w:val="00D92431"/>
    <w:rsid w:val="00D96C5C"/>
    <w:rsid w:val="00DA6B54"/>
    <w:rsid w:val="00DC1B41"/>
    <w:rsid w:val="00E0518C"/>
    <w:rsid w:val="00E0706F"/>
    <w:rsid w:val="00E234C3"/>
    <w:rsid w:val="00E344C5"/>
    <w:rsid w:val="00E3480C"/>
    <w:rsid w:val="00E43E85"/>
    <w:rsid w:val="00E544FF"/>
    <w:rsid w:val="00E62BDC"/>
    <w:rsid w:val="00E63802"/>
    <w:rsid w:val="00E913E2"/>
    <w:rsid w:val="00E9333E"/>
    <w:rsid w:val="00EB4767"/>
    <w:rsid w:val="00ED1F80"/>
    <w:rsid w:val="00EF3F0C"/>
    <w:rsid w:val="00F0147A"/>
    <w:rsid w:val="00F37A7B"/>
    <w:rsid w:val="00F70867"/>
    <w:rsid w:val="00F92DD4"/>
    <w:rsid w:val="00F94E1C"/>
    <w:rsid w:val="00FC5A68"/>
    <w:rsid w:val="00FF262A"/>
    <w:rsid w:val="00FF3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5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5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B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7B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B90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97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55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5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31CD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1C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CD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831CDD"/>
    <w:rPr>
      <w:color w:val="0000FF" w:themeColor="hyperlink"/>
      <w:u w:val="single"/>
    </w:rPr>
  </w:style>
  <w:style w:type="character" w:customStyle="1" w:styleId="a9">
    <w:name w:val="Основной текст_"/>
    <w:basedOn w:val="a0"/>
    <w:link w:val="22"/>
    <w:rsid w:val="004B55DC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aa">
    <w:name w:val="Основной текст + Полужирный"/>
    <w:basedOn w:val="a9"/>
    <w:rsid w:val="004B55DC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85pt1pt">
    <w:name w:val="Основной текст + 8;5 pt;Полужирный;Интервал 1 pt"/>
    <w:basedOn w:val="a9"/>
    <w:rsid w:val="004B55DC"/>
    <w:rPr>
      <w:rFonts w:ascii="Century Schoolbook" w:eastAsia="Century Schoolbook" w:hAnsi="Century Schoolbook" w:cs="Century Schoolbook"/>
      <w:b/>
      <w:bCs/>
      <w:color w:val="000000"/>
      <w:spacing w:val="2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TimesNewRoman105pt">
    <w:name w:val="Основной текст + Times New Roman;10;5 pt;Полужирный"/>
    <w:basedOn w:val="a9"/>
    <w:rsid w:val="004B55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</w:rPr>
  </w:style>
  <w:style w:type="paragraph" w:customStyle="1" w:styleId="22">
    <w:name w:val="Основной текст2"/>
    <w:basedOn w:val="a"/>
    <w:link w:val="a9"/>
    <w:rsid w:val="004B55DC"/>
    <w:pPr>
      <w:widowControl w:val="0"/>
      <w:shd w:val="clear" w:color="auto" w:fill="FFFFFF"/>
      <w:spacing w:before="660" w:after="360" w:line="0" w:lineRule="atLeast"/>
      <w:ind w:hanging="560"/>
    </w:pPr>
    <w:rPr>
      <w:rFonts w:ascii="Century Schoolbook" w:eastAsia="Century Schoolbook" w:hAnsi="Century Schoolbook" w:cs="Century Schoolbook"/>
      <w:sz w:val="20"/>
      <w:szCs w:val="20"/>
      <w:lang w:eastAsia="en-US"/>
    </w:rPr>
  </w:style>
  <w:style w:type="character" w:customStyle="1" w:styleId="3">
    <w:name w:val="Основной текст (3)_"/>
    <w:basedOn w:val="a0"/>
    <w:link w:val="30"/>
    <w:rsid w:val="00F37A7B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  <w:lang w:val="en-US"/>
    </w:rPr>
  </w:style>
  <w:style w:type="character" w:customStyle="1" w:styleId="30pt">
    <w:name w:val="Основной текст (3) + Не курсив;Интервал 0 pt"/>
    <w:basedOn w:val="3"/>
    <w:rsid w:val="00F37A7B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1pt">
    <w:name w:val="Основной текст + Курсив;Интервал 1 pt"/>
    <w:basedOn w:val="a9"/>
    <w:rsid w:val="00F37A7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12">
    <w:name w:val="Основной текст1"/>
    <w:basedOn w:val="a9"/>
    <w:rsid w:val="00F37A7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/>
    </w:rPr>
  </w:style>
  <w:style w:type="character" w:customStyle="1" w:styleId="23">
    <w:name w:val="Оглавление (2)_"/>
    <w:basedOn w:val="a0"/>
    <w:link w:val="24"/>
    <w:rsid w:val="00F37A7B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</w:rPr>
  </w:style>
  <w:style w:type="character" w:customStyle="1" w:styleId="20pt">
    <w:name w:val="Оглавление (2) + Не курсив;Интервал 0 pt"/>
    <w:basedOn w:val="23"/>
    <w:rsid w:val="00F37A7B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b">
    <w:name w:val="Оглавление_"/>
    <w:basedOn w:val="a0"/>
    <w:link w:val="ac"/>
    <w:rsid w:val="00F37A7B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pt0">
    <w:name w:val="Оглавление + Курсив;Интервал 1 pt"/>
    <w:basedOn w:val="ab"/>
    <w:rsid w:val="00F37A7B"/>
    <w:rPr>
      <w:rFonts w:ascii="Century Schoolbook" w:eastAsia="Century Schoolbook" w:hAnsi="Century Schoolbook" w:cs="Century Schoolbook"/>
      <w:i/>
      <w:iCs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7pt">
    <w:name w:val="Оглавление + 7 pt"/>
    <w:basedOn w:val="ab"/>
    <w:rsid w:val="00F37A7B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-1pt">
    <w:name w:val="Основной текст + Интервал -1 pt"/>
    <w:basedOn w:val="a9"/>
    <w:rsid w:val="00F37A7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0">
    <w:name w:val="Основной текст (3)"/>
    <w:basedOn w:val="a"/>
    <w:link w:val="3"/>
    <w:rsid w:val="00F37A7B"/>
    <w:pPr>
      <w:widowControl w:val="0"/>
      <w:shd w:val="clear" w:color="auto" w:fill="FFFFFF"/>
      <w:spacing w:before="360" w:line="312" w:lineRule="exact"/>
      <w:ind w:hanging="600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val="en-US" w:eastAsia="en-US"/>
    </w:rPr>
  </w:style>
  <w:style w:type="paragraph" w:customStyle="1" w:styleId="24">
    <w:name w:val="Оглавление (2)"/>
    <w:basedOn w:val="a"/>
    <w:link w:val="23"/>
    <w:rsid w:val="00F37A7B"/>
    <w:pPr>
      <w:widowControl w:val="0"/>
      <w:shd w:val="clear" w:color="auto" w:fill="FFFFFF"/>
      <w:spacing w:before="240" w:line="653" w:lineRule="exact"/>
      <w:jc w:val="right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eastAsia="en-US"/>
    </w:rPr>
  </w:style>
  <w:style w:type="paragraph" w:customStyle="1" w:styleId="ac">
    <w:name w:val="Оглавление"/>
    <w:basedOn w:val="a"/>
    <w:link w:val="ab"/>
    <w:rsid w:val="00F37A7B"/>
    <w:pPr>
      <w:widowControl w:val="0"/>
      <w:shd w:val="clear" w:color="auto" w:fill="FFFFFF"/>
      <w:spacing w:line="653" w:lineRule="exact"/>
      <w:ind w:hanging="560"/>
      <w:jc w:val="both"/>
    </w:pPr>
    <w:rPr>
      <w:rFonts w:ascii="Century Schoolbook" w:eastAsia="Century Schoolbook" w:hAnsi="Century Schoolbook" w:cs="Century Schoolbook"/>
      <w:sz w:val="20"/>
      <w:szCs w:val="20"/>
      <w:lang w:eastAsia="en-US"/>
    </w:rPr>
  </w:style>
  <w:style w:type="paragraph" w:styleId="ad">
    <w:name w:val="footer"/>
    <w:basedOn w:val="a"/>
    <w:link w:val="ae"/>
    <w:uiPriority w:val="99"/>
    <w:unhideWhenUsed/>
    <w:rsid w:val="001B493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B4931"/>
  </w:style>
  <w:style w:type="character" w:customStyle="1" w:styleId="120">
    <w:name w:val="Обычный + 12 пт Знак"/>
    <w:basedOn w:val="a0"/>
    <w:rsid w:val="001B4931"/>
    <w:rPr>
      <w:sz w:val="24"/>
      <w:szCs w:val="24"/>
      <w:lang w:val="ru-RU" w:eastAsia="ru-RU" w:bidi="ar-SA"/>
    </w:rPr>
  </w:style>
  <w:style w:type="character" w:customStyle="1" w:styleId="af">
    <w:name w:val="Сноска_"/>
    <w:basedOn w:val="a0"/>
    <w:link w:val="af0"/>
    <w:rsid w:val="00E0518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1">
    <w:name w:val="Сноска (3)_"/>
    <w:basedOn w:val="a0"/>
    <w:link w:val="32"/>
    <w:rsid w:val="00E0518C"/>
    <w:rPr>
      <w:rFonts w:ascii="Times New Roman" w:eastAsia="Times New Roman" w:hAnsi="Times New Roman" w:cs="Times New Roman"/>
      <w:i/>
      <w:iCs/>
      <w:spacing w:val="20"/>
      <w:sz w:val="23"/>
      <w:szCs w:val="23"/>
      <w:shd w:val="clear" w:color="auto" w:fill="FFFFFF"/>
    </w:rPr>
  </w:style>
  <w:style w:type="character" w:customStyle="1" w:styleId="25">
    <w:name w:val="Основной текст (2)_"/>
    <w:basedOn w:val="a0"/>
    <w:link w:val="26"/>
    <w:rsid w:val="00E0518C"/>
    <w:rPr>
      <w:rFonts w:ascii="Times New Roman" w:eastAsia="Times New Roman" w:hAnsi="Times New Roman" w:cs="Times New Roman"/>
      <w:i/>
      <w:iCs/>
      <w:spacing w:val="20"/>
      <w:sz w:val="23"/>
      <w:szCs w:val="23"/>
      <w:shd w:val="clear" w:color="auto" w:fill="FFFFFF"/>
      <w:lang w:val="en-US"/>
    </w:rPr>
  </w:style>
  <w:style w:type="character" w:customStyle="1" w:styleId="20pt0">
    <w:name w:val="Основной текст (2) + Не курсив;Интервал 0 pt"/>
    <w:basedOn w:val="25"/>
    <w:rsid w:val="00E0518C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af0">
    <w:name w:val="Сноска"/>
    <w:basedOn w:val="a"/>
    <w:link w:val="af"/>
    <w:rsid w:val="00E0518C"/>
    <w:pPr>
      <w:widowControl w:val="0"/>
      <w:shd w:val="clear" w:color="auto" w:fill="FFFFFF"/>
      <w:spacing w:line="235" w:lineRule="exact"/>
    </w:pPr>
    <w:rPr>
      <w:sz w:val="23"/>
      <w:szCs w:val="23"/>
      <w:lang w:eastAsia="en-US"/>
    </w:rPr>
  </w:style>
  <w:style w:type="paragraph" w:customStyle="1" w:styleId="32">
    <w:name w:val="Сноска (3)"/>
    <w:basedOn w:val="a"/>
    <w:link w:val="31"/>
    <w:rsid w:val="00E0518C"/>
    <w:pPr>
      <w:widowControl w:val="0"/>
      <w:shd w:val="clear" w:color="auto" w:fill="FFFFFF"/>
      <w:spacing w:line="235" w:lineRule="exact"/>
    </w:pPr>
    <w:rPr>
      <w:i/>
      <w:iCs/>
      <w:spacing w:val="20"/>
      <w:sz w:val="23"/>
      <w:szCs w:val="23"/>
      <w:lang w:eastAsia="en-US"/>
    </w:rPr>
  </w:style>
  <w:style w:type="paragraph" w:customStyle="1" w:styleId="26">
    <w:name w:val="Основной текст (2)"/>
    <w:basedOn w:val="a"/>
    <w:link w:val="25"/>
    <w:rsid w:val="00E0518C"/>
    <w:pPr>
      <w:widowControl w:val="0"/>
      <w:shd w:val="clear" w:color="auto" w:fill="FFFFFF"/>
      <w:spacing w:before="180" w:after="60" w:line="0" w:lineRule="atLeast"/>
      <w:ind w:hanging="2060"/>
      <w:jc w:val="center"/>
    </w:pPr>
    <w:rPr>
      <w:i/>
      <w:iCs/>
      <w:spacing w:val="20"/>
      <w:sz w:val="23"/>
      <w:szCs w:val="23"/>
      <w:lang w:val="en-US" w:eastAsia="en-US"/>
    </w:rPr>
  </w:style>
  <w:style w:type="paragraph" w:customStyle="1" w:styleId="33">
    <w:name w:val="Основной текст3"/>
    <w:basedOn w:val="a"/>
    <w:rsid w:val="00E0518C"/>
    <w:pPr>
      <w:widowControl w:val="0"/>
      <w:shd w:val="clear" w:color="auto" w:fill="FFFFFF"/>
      <w:spacing w:before="420" w:after="300" w:line="0" w:lineRule="atLeast"/>
      <w:ind w:hanging="1700"/>
      <w:jc w:val="center"/>
    </w:pPr>
    <w:rPr>
      <w:color w:val="000000"/>
      <w:sz w:val="23"/>
      <w:szCs w:val="23"/>
    </w:rPr>
  </w:style>
  <w:style w:type="character" w:customStyle="1" w:styleId="1pt1">
    <w:name w:val="Сноска + Курсив;Интервал 1 pt"/>
    <w:basedOn w:val="af"/>
    <w:rsid w:val="001F14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95pt">
    <w:name w:val="Сноска + 9;5 pt"/>
    <w:basedOn w:val="af"/>
    <w:rsid w:val="001F14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2">
    <w:name w:val="Основной текст + Курсив;Малые прописные;Интервал 1 pt"/>
    <w:basedOn w:val="a9"/>
    <w:rsid w:val="001F149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7">
    <w:name w:val="Сноска (2)_"/>
    <w:basedOn w:val="a0"/>
    <w:link w:val="28"/>
    <w:rsid w:val="00BC1B6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1pt">
    <w:name w:val="Сноска (2) + Курсив;Интервал 1 pt"/>
    <w:basedOn w:val="27"/>
    <w:rsid w:val="00BC1B6B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19"/>
      <w:szCs w:val="19"/>
      <w:shd w:val="clear" w:color="auto" w:fill="FFFFFF"/>
      <w:lang w:val="en-US"/>
    </w:rPr>
  </w:style>
  <w:style w:type="character" w:customStyle="1" w:styleId="216pt">
    <w:name w:val="Основной текст (2) + Интервал 16 pt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3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9">
    <w:name w:val="Основной текст (2) + Малые прописные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pt">
    <w:name w:val="Основной текст + Курсив;Интервал 3 pt"/>
    <w:basedOn w:val="a9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23pt">
    <w:name w:val="Основной текст (2) + Интервал 3 pt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3"/>
      <w:szCs w:val="23"/>
      <w:u w:val="none"/>
      <w:shd w:val="clear" w:color="auto" w:fill="FFFFFF"/>
      <w:lang w:val="en-US"/>
    </w:rPr>
  </w:style>
  <w:style w:type="paragraph" w:customStyle="1" w:styleId="28">
    <w:name w:val="Сноска (2)"/>
    <w:basedOn w:val="a"/>
    <w:link w:val="27"/>
    <w:rsid w:val="00BC1B6B"/>
    <w:pPr>
      <w:widowControl w:val="0"/>
      <w:shd w:val="clear" w:color="auto" w:fill="FFFFFF"/>
      <w:spacing w:line="0" w:lineRule="atLeast"/>
    </w:pPr>
    <w:rPr>
      <w:sz w:val="19"/>
      <w:szCs w:val="19"/>
      <w:lang w:eastAsia="en-US"/>
    </w:rPr>
  </w:style>
  <w:style w:type="character" w:customStyle="1" w:styleId="4">
    <w:name w:val="Основной текст (4)_"/>
    <w:basedOn w:val="a0"/>
    <w:link w:val="40"/>
    <w:rsid w:val="006113F1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  <w:lang w:val="en-US"/>
    </w:rPr>
  </w:style>
  <w:style w:type="character" w:customStyle="1" w:styleId="40pt">
    <w:name w:val="Основной текст (4) + Не курсив;Интервал 0 pt"/>
    <w:basedOn w:val="4"/>
    <w:rsid w:val="006113F1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41">
    <w:name w:val="Основной текст (4) + Малые прописные"/>
    <w:basedOn w:val="4"/>
    <w:rsid w:val="006113F1"/>
    <w:rPr>
      <w:rFonts w:ascii="Century Schoolbook" w:eastAsia="Century Schoolbook" w:hAnsi="Century Schoolbook" w:cs="Century Schoolbook"/>
      <w:i/>
      <w:iCs/>
      <w:smallCaps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6113F1"/>
    <w:pPr>
      <w:widowControl w:val="0"/>
      <w:shd w:val="clear" w:color="auto" w:fill="FFFFFF"/>
      <w:spacing w:before="180" w:after="360" w:line="0" w:lineRule="atLeast"/>
      <w:ind w:hanging="440"/>
      <w:jc w:val="right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val="en-US" w:eastAsia="en-US"/>
    </w:rPr>
  </w:style>
  <w:style w:type="character" w:customStyle="1" w:styleId="2a">
    <w:name w:val="Заголовок №2_"/>
    <w:basedOn w:val="a0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b">
    <w:name w:val="Заголовок №2"/>
    <w:basedOn w:val="2a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Candara95pt1pt">
    <w:name w:val="Основной текст + Candara;9;5 pt;Курсив;Интервал 1 pt"/>
    <w:basedOn w:val="a9"/>
    <w:rsid w:val="00637A3F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95pt0">
    <w:name w:val="Основной текст + 9;5 pt"/>
    <w:basedOn w:val="a9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6pt1pt">
    <w:name w:val="Сноска + 6 pt;Курсив;Малые прописные;Интервал 1 pt"/>
    <w:basedOn w:val="af"/>
    <w:rsid w:val="00E43E85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20"/>
      <w:w w:val="100"/>
      <w:position w:val="0"/>
      <w:sz w:val="12"/>
      <w:szCs w:val="12"/>
      <w:u w:val="none"/>
      <w:shd w:val="clear" w:color="auto" w:fill="FFFFFF"/>
      <w:lang w:val="en-US"/>
    </w:rPr>
  </w:style>
  <w:style w:type="character" w:customStyle="1" w:styleId="6pt1pt0">
    <w:name w:val="Сноска + 6 pt;Курсив;Интервал 1 pt"/>
    <w:basedOn w:val="af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  <w:shd w:val="clear" w:color="auto" w:fill="FFFFFF"/>
      <w:lang w:val="en-US"/>
    </w:rPr>
  </w:style>
  <w:style w:type="character" w:customStyle="1" w:styleId="af1">
    <w:name w:val="Основной текст + Курсив"/>
    <w:basedOn w:val="a9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character" w:customStyle="1" w:styleId="9pt">
    <w:name w:val="Основной текст + 9 pt;Полужирный"/>
    <w:basedOn w:val="a9"/>
    <w:rsid w:val="00E43E85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40pt0">
    <w:name w:val="Основной текст (4) + Интервал 0 pt"/>
    <w:basedOn w:val="4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495pt0pt">
    <w:name w:val="Основной текст (4) + 9;5 pt;Не курсив;Интервал 0 pt"/>
    <w:basedOn w:val="4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5">
    <w:name w:val="Основной текст (5)_"/>
    <w:basedOn w:val="a0"/>
    <w:link w:val="50"/>
    <w:rsid w:val="00E43E85"/>
    <w:rPr>
      <w:rFonts w:ascii="Century Schoolbook" w:eastAsia="Century Schoolbook" w:hAnsi="Century Schoolbook" w:cs="Century Schoolbook"/>
      <w:i/>
      <w:iCs/>
      <w:spacing w:val="20"/>
      <w:sz w:val="17"/>
      <w:szCs w:val="17"/>
      <w:shd w:val="clear" w:color="auto" w:fill="FFFFFF"/>
      <w:lang w:val="en-US"/>
    </w:rPr>
  </w:style>
  <w:style w:type="character" w:customStyle="1" w:styleId="51">
    <w:name w:val="Основной текст (5) + Малые прописные"/>
    <w:basedOn w:val="5"/>
    <w:rsid w:val="00E43E85"/>
    <w:rPr>
      <w:rFonts w:ascii="Century Schoolbook" w:eastAsia="Century Schoolbook" w:hAnsi="Century Schoolbook" w:cs="Century Schoolbook"/>
      <w:i/>
      <w:iCs/>
      <w:smallCaps/>
      <w:color w:val="000000"/>
      <w:spacing w:val="2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85pt1pt0">
    <w:name w:val="Основной текст + 8;5 pt;Курсив;Интервал 1 pt"/>
    <w:basedOn w:val="a9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Sylfaen105pt">
    <w:name w:val="Основной текст + Sylfaen;10;5 pt;Полужирный"/>
    <w:basedOn w:val="a9"/>
    <w:rsid w:val="00E43E8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5Sylfaen105pt0pt">
    <w:name w:val="Основной текст (5) + Sylfaen;10;5 pt;Полужирный;Не курсив;Интервал 0 pt"/>
    <w:basedOn w:val="5"/>
    <w:rsid w:val="00E43E85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510pt0pt">
    <w:name w:val="Основной текст (5) + 10 pt;Не курсив;Интервал 0 pt"/>
    <w:basedOn w:val="5"/>
    <w:rsid w:val="00E43E85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50">
    <w:name w:val="Основной текст (5)"/>
    <w:basedOn w:val="a"/>
    <w:link w:val="5"/>
    <w:rsid w:val="00E43E85"/>
    <w:pPr>
      <w:widowControl w:val="0"/>
      <w:shd w:val="clear" w:color="auto" w:fill="FFFFFF"/>
      <w:spacing w:line="403" w:lineRule="exact"/>
      <w:jc w:val="center"/>
    </w:pPr>
    <w:rPr>
      <w:rFonts w:ascii="Century Schoolbook" w:eastAsia="Century Schoolbook" w:hAnsi="Century Schoolbook" w:cs="Century Schoolbook"/>
      <w:i/>
      <w:iCs/>
      <w:spacing w:val="20"/>
      <w:sz w:val="17"/>
      <w:szCs w:val="17"/>
      <w:lang w:val="en-US" w:eastAsia="en-US"/>
    </w:rPr>
  </w:style>
  <w:style w:type="paragraph" w:styleId="af2">
    <w:name w:val="List Paragraph"/>
    <w:basedOn w:val="a"/>
    <w:uiPriority w:val="34"/>
    <w:qFormat/>
    <w:rsid w:val="002E6BD4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E234C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E234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2A5CB1"/>
    <w:pPr>
      <w:widowControl w:val="0"/>
      <w:autoSpaceDE w:val="0"/>
      <w:autoSpaceDN w:val="0"/>
      <w:adjustRightInd w:val="0"/>
      <w:spacing w:line="253" w:lineRule="exact"/>
      <w:ind w:firstLine="330"/>
      <w:jc w:val="both"/>
    </w:pPr>
    <w:rPr>
      <w:rFonts w:ascii="Bookman Old Style" w:eastAsiaTheme="minorEastAsia" w:hAnsi="Bookman Old Style" w:cstheme="minorBidi"/>
    </w:rPr>
  </w:style>
  <w:style w:type="paragraph" w:customStyle="1" w:styleId="Style2">
    <w:name w:val="Style2"/>
    <w:basedOn w:val="a"/>
    <w:uiPriority w:val="99"/>
    <w:rsid w:val="002A5CB1"/>
    <w:pPr>
      <w:widowControl w:val="0"/>
      <w:autoSpaceDE w:val="0"/>
      <w:autoSpaceDN w:val="0"/>
      <w:adjustRightInd w:val="0"/>
      <w:spacing w:line="255" w:lineRule="exact"/>
      <w:ind w:firstLine="315"/>
      <w:jc w:val="both"/>
    </w:pPr>
    <w:rPr>
      <w:rFonts w:ascii="Bookman Old Style" w:eastAsiaTheme="minorEastAsia" w:hAnsi="Bookman Old Style" w:cstheme="minorBidi"/>
    </w:rPr>
  </w:style>
  <w:style w:type="character" w:customStyle="1" w:styleId="FontStyle11">
    <w:name w:val="Font Style11"/>
    <w:basedOn w:val="a0"/>
    <w:uiPriority w:val="99"/>
    <w:rsid w:val="002A5CB1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12">
    <w:name w:val="Font Style12"/>
    <w:basedOn w:val="a0"/>
    <w:uiPriority w:val="99"/>
    <w:rsid w:val="002A5CB1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13">
    <w:name w:val="Font Style13"/>
    <w:basedOn w:val="a0"/>
    <w:uiPriority w:val="99"/>
    <w:rsid w:val="002A5CB1"/>
    <w:rPr>
      <w:rFonts w:ascii="Bookman Old Style" w:hAnsi="Bookman Old Style" w:cs="Bookman Old Style"/>
      <w:sz w:val="18"/>
      <w:szCs w:val="18"/>
    </w:rPr>
  </w:style>
  <w:style w:type="character" w:customStyle="1" w:styleId="FontStyle18">
    <w:name w:val="Font Style18"/>
    <w:basedOn w:val="a0"/>
    <w:uiPriority w:val="99"/>
    <w:rsid w:val="008F5E5D"/>
    <w:rPr>
      <w:rFonts w:ascii="Georgia" w:hAnsi="Georgia" w:cs="Georgia"/>
      <w:sz w:val="16"/>
      <w:szCs w:val="16"/>
    </w:rPr>
  </w:style>
  <w:style w:type="paragraph" w:customStyle="1" w:styleId="Style4">
    <w:name w:val="Style4"/>
    <w:basedOn w:val="a"/>
    <w:uiPriority w:val="99"/>
    <w:rsid w:val="00914FCE"/>
    <w:pPr>
      <w:widowControl w:val="0"/>
      <w:autoSpaceDE w:val="0"/>
      <w:autoSpaceDN w:val="0"/>
      <w:adjustRightInd w:val="0"/>
      <w:spacing w:line="255" w:lineRule="exact"/>
      <w:jc w:val="both"/>
    </w:pPr>
    <w:rPr>
      <w:rFonts w:ascii="Georgia" w:eastAsiaTheme="minorEastAsia" w:hAnsi="Georgia" w:cstheme="minorBidi"/>
    </w:rPr>
  </w:style>
  <w:style w:type="character" w:customStyle="1" w:styleId="FontStyle15">
    <w:name w:val="Font Style15"/>
    <w:basedOn w:val="a0"/>
    <w:uiPriority w:val="99"/>
    <w:rsid w:val="00914FCE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17">
    <w:name w:val="Font Style17"/>
    <w:basedOn w:val="a0"/>
    <w:uiPriority w:val="99"/>
    <w:rsid w:val="00914FCE"/>
    <w:rPr>
      <w:rFonts w:ascii="Georgia" w:hAnsi="Georgia" w:cs="Georgia"/>
      <w:i/>
      <w:iCs/>
      <w:spacing w:val="20"/>
      <w:sz w:val="16"/>
      <w:szCs w:val="16"/>
    </w:rPr>
  </w:style>
  <w:style w:type="paragraph" w:styleId="af5">
    <w:name w:val="Normal (Web)"/>
    <w:basedOn w:val="a"/>
    <w:uiPriority w:val="99"/>
    <w:unhideWhenUsed/>
    <w:rsid w:val="00C52D90"/>
    <w:pPr>
      <w:spacing w:before="100" w:beforeAutospacing="1" w:after="100" w:afterAutospacing="1"/>
    </w:pPr>
  </w:style>
  <w:style w:type="character" w:styleId="af6">
    <w:name w:val="Strong"/>
    <w:basedOn w:val="a0"/>
    <w:uiPriority w:val="22"/>
    <w:qFormat/>
    <w:rsid w:val="00C52D90"/>
    <w:rPr>
      <w:b/>
      <w:bCs/>
    </w:rPr>
  </w:style>
  <w:style w:type="character" w:customStyle="1" w:styleId="apple-converted-space">
    <w:name w:val="apple-converted-space"/>
    <w:basedOn w:val="a0"/>
    <w:rsid w:val="00C52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5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5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B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7B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B90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97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55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5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31CD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1C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CD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831CDD"/>
    <w:rPr>
      <w:color w:val="0000FF" w:themeColor="hyperlink"/>
      <w:u w:val="single"/>
    </w:rPr>
  </w:style>
  <w:style w:type="character" w:customStyle="1" w:styleId="a9">
    <w:name w:val="Основной текст_"/>
    <w:basedOn w:val="a0"/>
    <w:link w:val="22"/>
    <w:rsid w:val="004B55DC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aa">
    <w:name w:val="Основной текст + Полужирный"/>
    <w:basedOn w:val="a9"/>
    <w:rsid w:val="004B55DC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85pt1pt">
    <w:name w:val="Основной текст + 8;5 pt;Полужирный;Интервал 1 pt"/>
    <w:basedOn w:val="a9"/>
    <w:rsid w:val="004B55DC"/>
    <w:rPr>
      <w:rFonts w:ascii="Century Schoolbook" w:eastAsia="Century Schoolbook" w:hAnsi="Century Schoolbook" w:cs="Century Schoolbook"/>
      <w:b/>
      <w:bCs/>
      <w:color w:val="000000"/>
      <w:spacing w:val="2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TimesNewRoman105pt">
    <w:name w:val="Основной текст + Times New Roman;10;5 pt;Полужирный"/>
    <w:basedOn w:val="a9"/>
    <w:rsid w:val="004B55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</w:rPr>
  </w:style>
  <w:style w:type="paragraph" w:customStyle="1" w:styleId="22">
    <w:name w:val="Основной текст2"/>
    <w:basedOn w:val="a"/>
    <w:link w:val="a9"/>
    <w:rsid w:val="004B55DC"/>
    <w:pPr>
      <w:widowControl w:val="0"/>
      <w:shd w:val="clear" w:color="auto" w:fill="FFFFFF"/>
      <w:spacing w:before="660" w:after="360" w:line="0" w:lineRule="atLeast"/>
      <w:ind w:hanging="560"/>
    </w:pPr>
    <w:rPr>
      <w:rFonts w:ascii="Century Schoolbook" w:eastAsia="Century Schoolbook" w:hAnsi="Century Schoolbook" w:cs="Century Schoolbook"/>
      <w:sz w:val="20"/>
      <w:szCs w:val="20"/>
      <w:lang w:eastAsia="en-US"/>
    </w:rPr>
  </w:style>
  <w:style w:type="character" w:customStyle="1" w:styleId="3">
    <w:name w:val="Основной текст (3)_"/>
    <w:basedOn w:val="a0"/>
    <w:link w:val="30"/>
    <w:rsid w:val="00F37A7B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  <w:lang w:val="en-US"/>
    </w:rPr>
  </w:style>
  <w:style w:type="character" w:customStyle="1" w:styleId="30pt">
    <w:name w:val="Основной текст (3) + Не курсив;Интервал 0 pt"/>
    <w:basedOn w:val="3"/>
    <w:rsid w:val="00F37A7B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1pt">
    <w:name w:val="Основной текст + Курсив;Интервал 1 pt"/>
    <w:basedOn w:val="a9"/>
    <w:rsid w:val="00F37A7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12">
    <w:name w:val="Основной текст1"/>
    <w:basedOn w:val="a9"/>
    <w:rsid w:val="00F37A7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/>
    </w:rPr>
  </w:style>
  <w:style w:type="character" w:customStyle="1" w:styleId="23">
    <w:name w:val="Оглавление (2)_"/>
    <w:basedOn w:val="a0"/>
    <w:link w:val="24"/>
    <w:rsid w:val="00F37A7B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</w:rPr>
  </w:style>
  <w:style w:type="character" w:customStyle="1" w:styleId="20pt">
    <w:name w:val="Оглавление (2) + Не курсив;Интервал 0 pt"/>
    <w:basedOn w:val="23"/>
    <w:rsid w:val="00F37A7B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b">
    <w:name w:val="Оглавление_"/>
    <w:basedOn w:val="a0"/>
    <w:link w:val="ac"/>
    <w:rsid w:val="00F37A7B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pt0">
    <w:name w:val="Оглавление + Курсив;Интервал 1 pt"/>
    <w:basedOn w:val="ab"/>
    <w:rsid w:val="00F37A7B"/>
    <w:rPr>
      <w:rFonts w:ascii="Century Schoolbook" w:eastAsia="Century Schoolbook" w:hAnsi="Century Schoolbook" w:cs="Century Schoolbook"/>
      <w:i/>
      <w:iCs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7pt">
    <w:name w:val="Оглавление + 7 pt"/>
    <w:basedOn w:val="ab"/>
    <w:rsid w:val="00F37A7B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-1pt">
    <w:name w:val="Основной текст + Интервал -1 pt"/>
    <w:basedOn w:val="a9"/>
    <w:rsid w:val="00F37A7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0">
    <w:name w:val="Основной текст (3)"/>
    <w:basedOn w:val="a"/>
    <w:link w:val="3"/>
    <w:rsid w:val="00F37A7B"/>
    <w:pPr>
      <w:widowControl w:val="0"/>
      <w:shd w:val="clear" w:color="auto" w:fill="FFFFFF"/>
      <w:spacing w:before="360" w:line="312" w:lineRule="exact"/>
      <w:ind w:hanging="600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val="en-US" w:eastAsia="en-US"/>
    </w:rPr>
  </w:style>
  <w:style w:type="paragraph" w:customStyle="1" w:styleId="24">
    <w:name w:val="Оглавление (2)"/>
    <w:basedOn w:val="a"/>
    <w:link w:val="23"/>
    <w:rsid w:val="00F37A7B"/>
    <w:pPr>
      <w:widowControl w:val="0"/>
      <w:shd w:val="clear" w:color="auto" w:fill="FFFFFF"/>
      <w:spacing w:before="240" w:line="653" w:lineRule="exact"/>
      <w:jc w:val="right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eastAsia="en-US"/>
    </w:rPr>
  </w:style>
  <w:style w:type="paragraph" w:customStyle="1" w:styleId="ac">
    <w:name w:val="Оглавление"/>
    <w:basedOn w:val="a"/>
    <w:link w:val="ab"/>
    <w:rsid w:val="00F37A7B"/>
    <w:pPr>
      <w:widowControl w:val="0"/>
      <w:shd w:val="clear" w:color="auto" w:fill="FFFFFF"/>
      <w:spacing w:line="653" w:lineRule="exact"/>
      <w:ind w:hanging="560"/>
      <w:jc w:val="both"/>
    </w:pPr>
    <w:rPr>
      <w:rFonts w:ascii="Century Schoolbook" w:eastAsia="Century Schoolbook" w:hAnsi="Century Schoolbook" w:cs="Century Schoolbook"/>
      <w:sz w:val="20"/>
      <w:szCs w:val="20"/>
      <w:lang w:eastAsia="en-US"/>
    </w:rPr>
  </w:style>
  <w:style w:type="paragraph" w:styleId="ad">
    <w:name w:val="footer"/>
    <w:basedOn w:val="a"/>
    <w:link w:val="ae"/>
    <w:uiPriority w:val="99"/>
    <w:unhideWhenUsed/>
    <w:rsid w:val="001B493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B4931"/>
  </w:style>
  <w:style w:type="character" w:customStyle="1" w:styleId="120">
    <w:name w:val="Обычный + 12 пт Знак"/>
    <w:basedOn w:val="a0"/>
    <w:rsid w:val="001B4931"/>
    <w:rPr>
      <w:sz w:val="24"/>
      <w:szCs w:val="24"/>
      <w:lang w:val="ru-RU" w:eastAsia="ru-RU" w:bidi="ar-SA"/>
    </w:rPr>
  </w:style>
  <w:style w:type="character" w:customStyle="1" w:styleId="af">
    <w:name w:val="Сноска_"/>
    <w:basedOn w:val="a0"/>
    <w:link w:val="af0"/>
    <w:rsid w:val="00E0518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1">
    <w:name w:val="Сноска (3)_"/>
    <w:basedOn w:val="a0"/>
    <w:link w:val="32"/>
    <w:rsid w:val="00E0518C"/>
    <w:rPr>
      <w:rFonts w:ascii="Times New Roman" w:eastAsia="Times New Roman" w:hAnsi="Times New Roman" w:cs="Times New Roman"/>
      <w:i/>
      <w:iCs/>
      <w:spacing w:val="20"/>
      <w:sz w:val="23"/>
      <w:szCs w:val="23"/>
      <w:shd w:val="clear" w:color="auto" w:fill="FFFFFF"/>
    </w:rPr>
  </w:style>
  <w:style w:type="character" w:customStyle="1" w:styleId="25">
    <w:name w:val="Основной текст (2)_"/>
    <w:basedOn w:val="a0"/>
    <w:link w:val="26"/>
    <w:rsid w:val="00E0518C"/>
    <w:rPr>
      <w:rFonts w:ascii="Times New Roman" w:eastAsia="Times New Roman" w:hAnsi="Times New Roman" w:cs="Times New Roman"/>
      <w:i/>
      <w:iCs/>
      <w:spacing w:val="20"/>
      <w:sz w:val="23"/>
      <w:szCs w:val="23"/>
      <w:shd w:val="clear" w:color="auto" w:fill="FFFFFF"/>
      <w:lang w:val="en-US"/>
    </w:rPr>
  </w:style>
  <w:style w:type="character" w:customStyle="1" w:styleId="20pt0">
    <w:name w:val="Основной текст (2) + Не курсив;Интервал 0 pt"/>
    <w:basedOn w:val="25"/>
    <w:rsid w:val="00E0518C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af0">
    <w:name w:val="Сноска"/>
    <w:basedOn w:val="a"/>
    <w:link w:val="af"/>
    <w:rsid w:val="00E0518C"/>
    <w:pPr>
      <w:widowControl w:val="0"/>
      <w:shd w:val="clear" w:color="auto" w:fill="FFFFFF"/>
      <w:spacing w:line="235" w:lineRule="exact"/>
    </w:pPr>
    <w:rPr>
      <w:sz w:val="23"/>
      <w:szCs w:val="23"/>
      <w:lang w:eastAsia="en-US"/>
    </w:rPr>
  </w:style>
  <w:style w:type="paragraph" w:customStyle="1" w:styleId="32">
    <w:name w:val="Сноска (3)"/>
    <w:basedOn w:val="a"/>
    <w:link w:val="31"/>
    <w:rsid w:val="00E0518C"/>
    <w:pPr>
      <w:widowControl w:val="0"/>
      <w:shd w:val="clear" w:color="auto" w:fill="FFFFFF"/>
      <w:spacing w:line="235" w:lineRule="exact"/>
    </w:pPr>
    <w:rPr>
      <w:i/>
      <w:iCs/>
      <w:spacing w:val="20"/>
      <w:sz w:val="23"/>
      <w:szCs w:val="23"/>
      <w:lang w:eastAsia="en-US"/>
    </w:rPr>
  </w:style>
  <w:style w:type="paragraph" w:customStyle="1" w:styleId="26">
    <w:name w:val="Основной текст (2)"/>
    <w:basedOn w:val="a"/>
    <w:link w:val="25"/>
    <w:rsid w:val="00E0518C"/>
    <w:pPr>
      <w:widowControl w:val="0"/>
      <w:shd w:val="clear" w:color="auto" w:fill="FFFFFF"/>
      <w:spacing w:before="180" w:after="60" w:line="0" w:lineRule="atLeast"/>
      <w:ind w:hanging="2060"/>
      <w:jc w:val="center"/>
    </w:pPr>
    <w:rPr>
      <w:i/>
      <w:iCs/>
      <w:spacing w:val="20"/>
      <w:sz w:val="23"/>
      <w:szCs w:val="23"/>
      <w:lang w:val="en-US" w:eastAsia="en-US"/>
    </w:rPr>
  </w:style>
  <w:style w:type="paragraph" w:customStyle="1" w:styleId="33">
    <w:name w:val="Основной текст3"/>
    <w:basedOn w:val="a"/>
    <w:rsid w:val="00E0518C"/>
    <w:pPr>
      <w:widowControl w:val="0"/>
      <w:shd w:val="clear" w:color="auto" w:fill="FFFFFF"/>
      <w:spacing w:before="420" w:after="300" w:line="0" w:lineRule="atLeast"/>
      <w:ind w:hanging="1700"/>
      <w:jc w:val="center"/>
    </w:pPr>
    <w:rPr>
      <w:color w:val="000000"/>
      <w:sz w:val="23"/>
      <w:szCs w:val="23"/>
    </w:rPr>
  </w:style>
  <w:style w:type="character" w:customStyle="1" w:styleId="1pt1">
    <w:name w:val="Сноска + Курсив;Интервал 1 pt"/>
    <w:basedOn w:val="af"/>
    <w:rsid w:val="001F14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95pt">
    <w:name w:val="Сноска + 9;5 pt"/>
    <w:basedOn w:val="af"/>
    <w:rsid w:val="001F14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2">
    <w:name w:val="Основной текст + Курсив;Малые прописные;Интервал 1 pt"/>
    <w:basedOn w:val="a9"/>
    <w:rsid w:val="001F149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7">
    <w:name w:val="Сноска (2)_"/>
    <w:basedOn w:val="a0"/>
    <w:link w:val="28"/>
    <w:rsid w:val="00BC1B6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1pt">
    <w:name w:val="Сноска (2) + Курсив;Интервал 1 pt"/>
    <w:basedOn w:val="27"/>
    <w:rsid w:val="00BC1B6B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19"/>
      <w:szCs w:val="19"/>
      <w:shd w:val="clear" w:color="auto" w:fill="FFFFFF"/>
      <w:lang w:val="en-US"/>
    </w:rPr>
  </w:style>
  <w:style w:type="character" w:customStyle="1" w:styleId="216pt">
    <w:name w:val="Основной текст (2) + Интервал 16 pt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3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9">
    <w:name w:val="Основной текст (2) + Малые прописные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pt">
    <w:name w:val="Основной текст + Курсив;Интервал 3 pt"/>
    <w:basedOn w:val="a9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23pt">
    <w:name w:val="Основной текст (2) + Интервал 3 pt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3"/>
      <w:szCs w:val="23"/>
      <w:u w:val="none"/>
      <w:shd w:val="clear" w:color="auto" w:fill="FFFFFF"/>
      <w:lang w:val="en-US"/>
    </w:rPr>
  </w:style>
  <w:style w:type="paragraph" w:customStyle="1" w:styleId="28">
    <w:name w:val="Сноска (2)"/>
    <w:basedOn w:val="a"/>
    <w:link w:val="27"/>
    <w:rsid w:val="00BC1B6B"/>
    <w:pPr>
      <w:widowControl w:val="0"/>
      <w:shd w:val="clear" w:color="auto" w:fill="FFFFFF"/>
      <w:spacing w:line="0" w:lineRule="atLeast"/>
    </w:pPr>
    <w:rPr>
      <w:sz w:val="19"/>
      <w:szCs w:val="19"/>
      <w:lang w:eastAsia="en-US"/>
    </w:rPr>
  </w:style>
  <w:style w:type="character" w:customStyle="1" w:styleId="4">
    <w:name w:val="Основной текст (4)_"/>
    <w:basedOn w:val="a0"/>
    <w:link w:val="40"/>
    <w:rsid w:val="006113F1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  <w:lang w:val="en-US"/>
    </w:rPr>
  </w:style>
  <w:style w:type="character" w:customStyle="1" w:styleId="40pt">
    <w:name w:val="Основной текст (4) + Не курсив;Интервал 0 pt"/>
    <w:basedOn w:val="4"/>
    <w:rsid w:val="006113F1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41">
    <w:name w:val="Основной текст (4) + Малые прописные"/>
    <w:basedOn w:val="4"/>
    <w:rsid w:val="006113F1"/>
    <w:rPr>
      <w:rFonts w:ascii="Century Schoolbook" w:eastAsia="Century Schoolbook" w:hAnsi="Century Schoolbook" w:cs="Century Schoolbook"/>
      <w:i/>
      <w:iCs/>
      <w:smallCaps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6113F1"/>
    <w:pPr>
      <w:widowControl w:val="0"/>
      <w:shd w:val="clear" w:color="auto" w:fill="FFFFFF"/>
      <w:spacing w:before="180" w:after="360" w:line="0" w:lineRule="atLeast"/>
      <w:ind w:hanging="440"/>
      <w:jc w:val="right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val="en-US" w:eastAsia="en-US"/>
    </w:rPr>
  </w:style>
  <w:style w:type="character" w:customStyle="1" w:styleId="2a">
    <w:name w:val="Заголовок №2_"/>
    <w:basedOn w:val="a0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b">
    <w:name w:val="Заголовок №2"/>
    <w:basedOn w:val="2a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Candara95pt1pt">
    <w:name w:val="Основной текст + Candara;9;5 pt;Курсив;Интервал 1 pt"/>
    <w:basedOn w:val="a9"/>
    <w:rsid w:val="00637A3F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95pt0">
    <w:name w:val="Основной текст + 9;5 pt"/>
    <w:basedOn w:val="a9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6pt1pt">
    <w:name w:val="Сноска + 6 pt;Курсив;Малые прописные;Интервал 1 pt"/>
    <w:basedOn w:val="af"/>
    <w:rsid w:val="00E43E85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20"/>
      <w:w w:val="100"/>
      <w:position w:val="0"/>
      <w:sz w:val="12"/>
      <w:szCs w:val="12"/>
      <w:u w:val="none"/>
      <w:shd w:val="clear" w:color="auto" w:fill="FFFFFF"/>
      <w:lang w:val="en-US"/>
    </w:rPr>
  </w:style>
  <w:style w:type="character" w:customStyle="1" w:styleId="6pt1pt0">
    <w:name w:val="Сноска + 6 pt;Курсив;Интервал 1 pt"/>
    <w:basedOn w:val="af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  <w:shd w:val="clear" w:color="auto" w:fill="FFFFFF"/>
      <w:lang w:val="en-US"/>
    </w:rPr>
  </w:style>
  <w:style w:type="character" w:customStyle="1" w:styleId="af1">
    <w:name w:val="Основной текст + Курсив"/>
    <w:basedOn w:val="a9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character" w:customStyle="1" w:styleId="9pt">
    <w:name w:val="Основной текст + 9 pt;Полужирный"/>
    <w:basedOn w:val="a9"/>
    <w:rsid w:val="00E43E85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40pt0">
    <w:name w:val="Основной текст (4) + Интервал 0 pt"/>
    <w:basedOn w:val="4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495pt0pt">
    <w:name w:val="Основной текст (4) + 9;5 pt;Не курсив;Интервал 0 pt"/>
    <w:basedOn w:val="4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5">
    <w:name w:val="Основной текст (5)_"/>
    <w:basedOn w:val="a0"/>
    <w:link w:val="50"/>
    <w:rsid w:val="00E43E85"/>
    <w:rPr>
      <w:rFonts w:ascii="Century Schoolbook" w:eastAsia="Century Schoolbook" w:hAnsi="Century Schoolbook" w:cs="Century Schoolbook"/>
      <w:i/>
      <w:iCs/>
      <w:spacing w:val="20"/>
      <w:sz w:val="17"/>
      <w:szCs w:val="17"/>
      <w:shd w:val="clear" w:color="auto" w:fill="FFFFFF"/>
      <w:lang w:val="en-US"/>
    </w:rPr>
  </w:style>
  <w:style w:type="character" w:customStyle="1" w:styleId="51">
    <w:name w:val="Основной текст (5) + Малые прописные"/>
    <w:basedOn w:val="5"/>
    <w:rsid w:val="00E43E85"/>
    <w:rPr>
      <w:rFonts w:ascii="Century Schoolbook" w:eastAsia="Century Schoolbook" w:hAnsi="Century Schoolbook" w:cs="Century Schoolbook"/>
      <w:i/>
      <w:iCs/>
      <w:smallCaps/>
      <w:color w:val="000000"/>
      <w:spacing w:val="2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85pt1pt0">
    <w:name w:val="Основной текст + 8;5 pt;Курсив;Интервал 1 pt"/>
    <w:basedOn w:val="a9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Sylfaen105pt">
    <w:name w:val="Основной текст + Sylfaen;10;5 pt;Полужирный"/>
    <w:basedOn w:val="a9"/>
    <w:rsid w:val="00E43E8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5Sylfaen105pt0pt">
    <w:name w:val="Основной текст (5) + Sylfaen;10;5 pt;Полужирный;Не курсив;Интервал 0 pt"/>
    <w:basedOn w:val="5"/>
    <w:rsid w:val="00E43E85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510pt0pt">
    <w:name w:val="Основной текст (5) + 10 pt;Не курсив;Интервал 0 pt"/>
    <w:basedOn w:val="5"/>
    <w:rsid w:val="00E43E85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50">
    <w:name w:val="Основной текст (5)"/>
    <w:basedOn w:val="a"/>
    <w:link w:val="5"/>
    <w:rsid w:val="00E43E85"/>
    <w:pPr>
      <w:widowControl w:val="0"/>
      <w:shd w:val="clear" w:color="auto" w:fill="FFFFFF"/>
      <w:spacing w:line="403" w:lineRule="exact"/>
      <w:jc w:val="center"/>
    </w:pPr>
    <w:rPr>
      <w:rFonts w:ascii="Century Schoolbook" w:eastAsia="Century Schoolbook" w:hAnsi="Century Schoolbook" w:cs="Century Schoolbook"/>
      <w:i/>
      <w:iCs/>
      <w:spacing w:val="20"/>
      <w:sz w:val="17"/>
      <w:szCs w:val="17"/>
      <w:lang w:val="en-US" w:eastAsia="en-US"/>
    </w:rPr>
  </w:style>
  <w:style w:type="paragraph" w:styleId="af2">
    <w:name w:val="List Paragraph"/>
    <w:basedOn w:val="a"/>
    <w:uiPriority w:val="34"/>
    <w:qFormat/>
    <w:rsid w:val="002E6BD4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E234C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E234C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406A7"/>
    <w:rsid w:val="0014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06A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8B153-1EDB-47C8-8434-61B67016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17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Aliaksei Kasiyanik</cp:lastModifiedBy>
  <cp:revision>8</cp:revision>
  <dcterms:created xsi:type="dcterms:W3CDTF">2013-05-27T22:18:00Z</dcterms:created>
  <dcterms:modified xsi:type="dcterms:W3CDTF">2013-05-29T01:37:00Z</dcterms:modified>
</cp:coreProperties>
</file>