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3769D" w14:textId="77777777" w:rsidR="00781349" w:rsidRDefault="009B78A1" w:rsidP="005E7D9E">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Sarımsaq əkin proqramı</w:t>
      </w:r>
    </w:p>
    <w:p w14:paraId="3C3A1B22" w14:textId="77777777" w:rsidR="00781349" w:rsidRDefault="00781349">
      <w:pPr>
        <w:rPr>
          <w:rFonts w:ascii="Times New Roman" w:eastAsia="Times New Roman" w:hAnsi="Times New Roman" w:cs="Times New Roman"/>
          <w:sz w:val="28"/>
          <w:szCs w:val="28"/>
        </w:rPr>
      </w:pP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781349" w14:paraId="31DE0542"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C6BD"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CE6"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781349" w14:paraId="23958C56" w14:textId="77777777">
        <w:trPr>
          <w:trHeight w:val="6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C78A3"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CDFE1" w14:textId="0FDAED5C" w:rsidR="00781349" w:rsidRDefault="009B78A1" w:rsidP="002A01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Sarımsaq süzmə qabiliyyəti yüksək olan qumlu-gilli, orta ağırlıqda yüksək məhsuldar torpaqlarda əkilməsi tələb edilən bitkidir. pH 6.5-7 olması tələb olunur. </w:t>
            </w:r>
            <w:r w:rsidR="009C77D0">
              <w:rPr>
                <w:rFonts w:ascii="Times New Roman" w:eastAsia="Times New Roman" w:hAnsi="Times New Roman" w:cs="Times New Roman"/>
                <w:sz w:val="24"/>
                <w:szCs w:val="24"/>
              </w:rPr>
              <w:t xml:space="preserve">Torpaq pH-ı 6-dan aşağı olan turş torpaqlar göbələklərin </w:t>
            </w:r>
            <w:r w:rsidR="002A01DF" w:rsidRPr="002A01DF">
              <w:rPr>
                <w:rFonts w:ascii="Times New Roman" w:eastAsia="Times New Roman" w:hAnsi="Times New Roman" w:cs="Times New Roman"/>
                <w:sz w:val="24"/>
                <w:szCs w:val="24"/>
              </w:rPr>
              <w:t>inkişafına</w:t>
            </w:r>
            <w:r w:rsidR="002A01DF">
              <w:rPr>
                <w:rFonts w:ascii="Times New Roman" w:eastAsia="Times New Roman" w:hAnsi="Times New Roman" w:cs="Times New Roman"/>
                <w:sz w:val="24"/>
                <w:szCs w:val="24"/>
              </w:rPr>
              <w:t xml:space="preserve"> </w:t>
            </w:r>
            <w:r w:rsidR="002A01DF" w:rsidRPr="002A01DF">
              <w:rPr>
                <w:rFonts w:ascii="Times New Roman" w:eastAsia="Times New Roman" w:hAnsi="Times New Roman" w:cs="Times New Roman"/>
                <w:sz w:val="24"/>
                <w:szCs w:val="24"/>
              </w:rPr>
              <w:t>münbit mühit yaradır və belə torpaqlar sarımsaq yetişdirmək üçün</w:t>
            </w:r>
            <w:r w:rsidR="002A01DF">
              <w:rPr>
                <w:rFonts w:ascii="Times New Roman" w:eastAsia="Times New Roman" w:hAnsi="Times New Roman" w:cs="Times New Roman"/>
                <w:sz w:val="24"/>
                <w:szCs w:val="24"/>
              </w:rPr>
              <w:t xml:space="preserve"> </w:t>
            </w:r>
            <w:r w:rsidR="002A01DF" w:rsidRPr="002A01DF">
              <w:rPr>
                <w:rFonts w:ascii="Times New Roman" w:eastAsia="Times New Roman" w:hAnsi="Times New Roman" w:cs="Times New Roman"/>
                <w:sz w:val="24"/>
                <w:szCs w:val="24"/>
              </w:rPr>
              <w:t>yararsız</w:t>
            </w:r>
            <w:r w:rsidR="002A01DF">
              <w:rPr>
                <w:rFonts w:ascii="Times New Roman" w:eastAsia="Times New Roman" w:hAnsi="Times New Roman" w:cs="Times New Roman"/>
                <w:sz w:val="24"/>
                <w:szCs w:val="24"/>
              </w:rPr>
              <w:t xml:space="preserve"> sayılır. </w:t>
            </w:r>
            <w:r>
              <w:rPr>
                <w:rFonts w:ascii="Times New Roman" w:eastAsia="Times New Roman" w:hAnsi="Times New Roman" w:cs="Times New Roman"/>
                <w:sz w:val="24"/>
                <w:szCs w:val="24"/>
              </w:rPr>
              <w:t>Əkindən 3-4 ay öncə 1 hekatra 25-30 ton yanmış orqanik gübrə ilə 25 sm dərinlikdə şum aparılıb qarışdırılmalıdır. Payız aylarında təkrar şum aparılmalıdır.</w:t>
            </w:r>
          </w:p>
        </w:tc>
      </w:tr>
      <w:tr w:rsidR="00781349" w14:paraId="5F5E4C2F" w14:textId="77777777">
        <w:trPr>
          <w:trHeight w:val="122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591AA"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1F91B" w14:textId="4CA7F7D7" w:rsidR="00781349" w:rsidRDefault="009B78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Sarımsaq bitkisi mülayim iqlim tipini sevən bir bitkidir. İstiliyin 15-20</w:t>
            </w:r>
            <w:bookmarkStart w:id="1" w:name="30j0zll" w:colFirst="0" w:colLast="0"/>
            <w:bookmarkStart w:id="2" w:name="gjdgxs" w:colFirst="0" w:colLast="0"/>
            <w:bookmarkEnd w:id="1"/>
            <w:bookmarkEnd w:id="2"/>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olması bitki üçün yetərlidir. Sarımsağın çiçəkləməsi 15-20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teperaturda baş verir, lakin bu çiçəklər toxum bağlamır. Bitkinin yaşıl inkişafı 15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temperat</w:t>
            </w:r>
            <w:r w:rsidR="008516E6">
              <w:rPr>
                <w:rFonts w:ascii="Times New Roman" w:eastAsia="Times New Roman" w:hAnsi="Times New Roman" w:cs="Times New Roman"/>
                <w:sz w:val="24"/>
                <w:szCs w:val="24"/>
              </w:rPr>
              <w:t>ur</w:t>
            </w:r>
            <w:r>
              <w:rPr>
                <w:rFonts w:ascii="Times New Roman" w:eastAsia="Times New Roman" w:hAnsi="Times New Roman" w:cs="Times New Roman"/>
                <w:sz w:val="24"/>
                <w:szCs w:val="24"/>
              </w:rPr>
              <w:t>dan yuxarı yavaşlayır. Sarımsaq diş halındaykən -10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dayana bilər, bitki halında isə ancaq -3, -4</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temperaturda zərər görməz. Soyuq havaların uzun müddət 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atında olmasında donma başlayır.</w:t>
            </w:r>
          </w:p>
        </w:tc>
      </w:tr>
      <w:tr w:rsidR="00781349" w14:paraId="6C2039B5"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D9CF0"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A7250" w14:textId="77777777" w:rsidR="00781349" w:rsidRDefault="009B78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Sarımsaq sadəcə dişlər ilə çoxaldılır. Əkilən dişlər müəyyən boyüklükdə olmalıdır. Sarımsaq dişləri tək və çox sıralı əkilir. Tək sıralı əkində 20-40 sm sıra arası, 5-10 sm bitki arası məsafə ilə əkin aparılır. Çox sıralı əkində isə 120-150 sm genişlikdəki taxtalar üzərində 10x10 sm məsafə ilə əkin aparılır. Çox sıralı əkində daha yüksək məhsuldarlıq əldə olunur. Bir 1 hektar tək sıralı əkində 550-600 kq, çox cərgəli əkində isə 750-900 kq dişdən istifadə olunur. Əkinin dərinliyi 3-4 sm sivri ucu yuxarı şəkildə tək-tək aparılmalıdır.</w:t>
            </w:r>
          </w:p>
        </w:tc>
      </w:tr>
      <w:tr w:rsidR="00781349" w14:paraId="3B4FA463"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2BC02"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357E5" w14:textId="458C0948" w:rsidR="0050161C" w:rsidRPr="00C31DDD" w:rsidRDefault="009B78A1" w:rsidP="00C31D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Sarımsağın az miqdarda orqanik gübrəyə təlabatına baxmayaraq orqanik gubrələri bir o</w:t>
            </w:r>
            <w:r w:rsidR="008516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qədərdə sevmir. Üzvi gübrələrin bir öncəki sələf bitkiyə verilməsi daha uyğundur. Sarımsaq daha çox qumlu gilli, az humslu torpaqlara tələbkar olub yüksək məhsul almaq üçün </w:t>
            </w:r>
            <w:r w:rsidR="008516E6">
              <w:rPr>
                <w:rFonts w:ascii="Times New Roman" w:eastAsia="Times New Roman" w:hAnsi="Times New Roman" w:cs="Times New Roman"/>
                <w:sz w:val="24"/>
                <w:szCs w:val="24"/>
              </w:rPr>
              <w:t xml:space="preserve">1 (bir) </w:t>
            </w:r>
            <w:r>
              <w:rPr>
                <w:rFonts w:ascii="Times New Roman" w:eastAsia="Times New Roman" w:hAnsi="Times New Roman" w:cs="Times New Roman"/>
                <w:sz w:val="24"/>
                <w:szCs w:val="24"/>
              </w:rPr>
              <w:t>h</w:t>
            </w:r>
            <w:r w:rsidR="008516E6">
              <w:rPr>
                <w:rFonts w:ascii="Times New Roman" w:eastAsia="Times New Roman" w:hAnsi="Times New Roman" w:cs="Times New Roman"/>
                <w:sz w:val="24"/>
                <w:szCs w:val="24"/>
              </w:rPr>
              <w:t>ektar</w:t>
            </w:r>
            <w:r>
              <w:rPr>
                <w:rFonts w:ascii="Times New Roman" w:eastAsia="Times New Roman" w:hAnsi="Times New Roman" w:cs="Times New Roman"/>
                <w:sz w:val="24"/>
                <w:szCs w:val="24"/>
              </w:rPr>
              <w:t>a 200 kq N-lu, 250 kq K-lu, 100 kq P-lu gübrə verilməlidir. Qida maddələri çatışmadıqda dişlər xırda, sayı çox və məhsul keyfiyyəti aşağı olur.</w:t>
            </w:r>
          </w:p>
        </w:tc>
      </w:tr>
      <w:tr w:rsidR="00781349" w14:paraId="2131AEB7"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24CA4" w14:textId="77777777" w:rsidR="00781349" w:rsidRDefault="009B78A1">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3383F" w14:textId="77777777" w:rsidR="00781349" w:rsidRDefault="009B78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əsasən, bitki 15-20 sm boya çatdıqda alaq otlarının məhvinə və bitkinin daha yaxşı inkişaf etməsinə görə, dərinliyi 3-4 sm-dən çox olmayaraq, yumşaltma (tapqa) aparılmalıdır. Alaq otları sahədən kənarlaşdırılmalıdır.</w:t>
            </w:r>
          </w:p>
        </w:tc>
      </w:tr>
      <w:tr w:rsidR="00C90443" w14:paraId="3FEB18F0"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DC336" w14:textId="0000907E" w:rsidR="00C90443" w:rsidRDefault="00C90443" w:rsidP="00C904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3D78A" w14:textId="6E1AEACF" w:rsidR="00C90443" w:rsidRDefault="00C90443" w:rsidP="00C90443">
            <w:pPr>
              <w:jc w:val="both"/>
              <w:rPr>
                <w:rFonts w:ascii="Times New Roman" w:eastAsia="Times New Roman" w:hAnsi="Times New Roman" w:cs="Times New Roman"/>
                <w:sz w:val="24"/>
                <w:szCs w:val="24"/>
              </w:rPr>
            </w:pPr>
            <w:r w:rsidRPr="00740161">
              <w:rPr>
                <w:rFonts w:ascii="Times New Roman" w:eastAsia="Times New Roman" w:hAnsi="Times New Roman" w:cs="Times New Roman"/>
                <w:i/>
                <w:iCs/>
                <w:sz w:val="24"/>
                <w:szCs w:val="24"/>
                <w:u w:val="single"/>
              </w:rPr>
              <w:t>Sarımsaqda əsasən aşağıdakı xəstəliklərə rast gəlinir</w:t>
            </w:r>
            <w:r>
              <w:rPr>
                <w:rFonts w:ascii="Times New Roman" w:eastAsia="Times New Roman" w:hAnsi="Times New Roman" w:cs="Times New Roman"/>
                <w:sz w:val="24"/>
                <w:szCs w:val="24"/>
              </w:rPr>
              <w:t>:</w:t>
            </w:r>
          </w:p>
          <w:p w14:paraId="7E609196" w14:textId="57565DF3" w:rsidR="00C90443" w:rsidRPr="006B3F09" w:rsidRDefault="00C90443" w:rsidP="00C90443">
            <w:pPr>
              <w:pStyle w:val="ListParagraph"/>
              <w:numPr>
                <w:ilvl w:val="0"/>
                <w:numId w:val="2"/>
              </w:numPr>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Yalançı Unlu Şeh (</w:t>
            </w:r>
            <w:r w:rsidRPr="00C42B25">
              <w:rPr>
                <w:rFonts w:ascii="Times New Roman" w:hAnsi="Times New Roman" w:cs="Times New Roman"/>
                <w:b/>
                <w:bCs/>
                <w:i/>
                <w:iCs/>
                <w:color w:val="000000"/>
                <w:sz w:val="24"/>
                <w:szCs w:val="24"/>
              </w:rPr>
              <w:t>Per</w:t>
            </w:r>
            <w:r>
              <w:rPr>
                <w:rFonts w:ascii="Times New Roman" w:hAnsi="Times New Roman" w:cs="Times New Roman"/>
                <w:b/>
                <w:bCs/>
                <w:i/>
                <w:iCs/>
                <w:color w:val="000000"/>
                <w:sz w:val="24"/>
                <w:szCs w:val="24"/>
              </w:rPr>
              <w:t>o</w:t>
            </w:r>
            <w:r w:rsidRPr="00C42B25">
              <w:rPr>
                <w:rFonts w:ascii="Times New Roman" w:hAnsi="Times New Roman" w:cs="Times New Roman"/>
                <w:b/>
                <w:bCs/>
                <w:i/>
                <w:iCs/>
                <w:color w:val="000000"/>
                <w:sz w:val="24"/>
                <w:szCs w:val="24"/>
              </w:rPr>
              <w:t>nospora destructor</w:t>
            </w:r>
            <w:r>
              <w:rPr>
                <w:rFonts w:ascii="Times New Roman" w:hAnsi="Times New Roman" w:cs="Times New Roman"/>
                <w:b/>
                <w:bCs/>
                <w:color w:val="000000"/>
                <w:sz w:val="24"/>
                <w:szCs w:val="24"/>
              </w:rPr>
              <w:t>)</w:t>
            </w:r>
            <w:r>
              <w:rPr>
                <w:rFonts w:ascii="Times New Roman" w:hAnsi="Times New Roman" w:cs="Times New Roman"/>
                <w:color w:val="000000"/>
                <w:sz w:val="24"/>
                <w:szCs w:val="24"/>
              </w:rPr>
              <w:t>: ilkin mərhələlərdə, yarpaqların və gövdələrin üzərində ağımtıl yaşıl, sarı və ya qəhvəyi rəngə çalan oval və ya silindirvari ləkələr əmələ gəlir. Xəstəliyə qarşı tədbirlər görülmədikdə, sporlar bütün yarpaq səthin örtür; yarpaq qıvrılır və tökülürlər. Xəstəlik gecə 5-10℃, gündüz 15-18℃ temperatur və yarpaqlar 1.5-7 saat nəm qaldığı zaman inkişaf edir. Xəstəlik ilə mübarizə aparmaq üçün Mis, Fosetil-Alüminium, Azoksistrobin</w:t>
            </w:r>
            <w:r w:rsidR="007401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Mankozeb + Metalaksil </w:t>
            </w:r>
            <w:r w:rsidR="00740161">
              <w:rPr>
                <w:rFonts w:ascii="Times New Roman" w:hAnsi="Times New Roman" w:cs="Times New Roman"/>
                <w:color w:val="000000"/>
                <w:sz w:val="24"/>
                <w:szCs w:val="24"/>
              </w:rPr>
              <w:t xml:space="preserve">və s. </w:t>
            </w:r>
            <w:r>
              <w:rPr>
                <w:rFonts w:ascii="Times New Roman" w:hAnsi="Times New Roman" w:cs="Times New Roman"/>
                <w:color w:val="000000"/>
                <w:sz w:val="24"/>
                <w:szCs w:val="24"/>
              </w:rPr>
              <w:t>tərkibli fungisidlər istifadə oluna bilər.</w:t>
            </w:r>
          </w:p>
          <w:p w14:paraId="59BE27EB" w14:textId="25F5E67B" w:rsidR="00C90443" w:rsidRPr="00B07F54" w:rsidRDefault="00C90443" w:rsidP="00C90443">
            <w:pPr>
              <w:pStyle w:val="ListParagraph"/>
              <w:numPr>
                <w:ilvl w:val="0"/>
                <w:numId w:val="2"/>
              </w:numPr>
              <w:jc w:val="both"/>
              <w:rPr>
                <w:rFonts w:ascii="Times New Roman" w:eastAsia="Times New Roman" w:hAnsi="Times New Roman" w:cs="Times New Roman"/>
                <w:sz w:val="24"/>
                <w:szCs w:val="24"/>
              </w:rPr>
            </w:pPr>
            <w:r w:rsidRPr="002A6EB6">
              <w:rPr>
                <w:rFonts w:ascii="Times New Roman" w:hAnsi="Times New Roman" w:cs="Times New Roman"/>
                <w:b/>
                <w:bCs/>
                <w:color w:val="000000"/>
                <w:sz w:val="24"/>
                <w:szCs w:val="24"/>
              </w:rPr>
              <w:t>Bənövşəyi Soğan Ləkəsi</w:t>
            </w:r>
            <w:r>
              <w:rPr>
                <w:rFonts w:ascii="Times New Roman" w:hAnsi="Times New Roman" w:cs="Times New Roman"/>
                <w:b/>
                <w:bCs/>
                <w:color w:val="000000"/>
                <w:sz w:val="24"/>
                <w:szCs w:val="24"/>
              </w:rPr>
              <w:t xml:space="preserve"> (</w:t>
            </w:r>
            <w:r w:rsidRPr="00C90443">
              <w:rPr>
                <w:rFonts w:ascii="Times New Roman" w:hAnsi="Times New Roman" w:cs="Times New Roman"/>
                <w:b/>
                <w:bCs/>
                <w:i/>
                <w:iCs/>
                <w:color w:val="000000"/>
                <w:sz w:val="24"/>
                <w:szCs w:val="24"/>
              </w:rPr>
              <w:t>Alternaria porri</w:t>
            </w:r>
            <w:r>
              <w:rPr>
                <w:rFonts w:ascii="Times New Roman" w:hAnsi="Times New Roman" w:cs="Times New Roman"/>
                <w:b/>
                <w:bCs/>
                <w:color w:val="000000"/>
                <w:sz w:val="24"/>
                <w:szCs w:val="24"/>
              </w:rPr>
              <w:t>)</w:t>
            </w:r>
            <w:r>
              <w:rPr>
                <w:rFonts w:ascii="Times New Roman" w:hAnsi="Times New Roman" w:cs="Times New Roman"/>
                <w:color w:val="000000"/>
                <w:sz w:val="24"/>
                <w:szCs w:val="24"/>
              </w:rPr>
              <w:t>: yarpaq üzərində ilkin simptomlar kiçik, nizamsız və ağımtıl ləkələrdir. Nisbi rütubət yüsək olduqda, ləkələrin mərkəz hissəsi qara olmaq ilə</w:t>
            </w:r>
            <w:r w:rsidR="00C51861">
              <w:rPr>
                <w:rFonts w:ascii="Times New Roman" w:hAnsi="Times New Roman" w:cs="Times New Roman"/>
                <w:color w:val="000000"/>
                <w:sz w:val="24"/>
                <w:szCs w:val="24"/>
              </w:rPr>
              <w:t>,</w:t>
            </w:r>
            <w:r>
              <w:rPr>
                <w:rFonts w:ascii="Times New Roman" w:hAnsi="Times New Roman" w:cs="Times New Roman"/>
                <w:color w:val="000000"/>
                <w:sz w:val="24"/>
                <w:szCs w:val="24"/>
              </w:rPr>
              <w:t xml:space="preserve"> ləkə rəngləri qəhvəyi və ya bənövşəyi rəngə çevrilir. Sezon vaxtı xəstəlik təyziqin azaltmaq üçün 2-3 illik növbəli əkin strategiyasına əməl etmek lazımdır. Xəstəliyə qarşı </w:t>
            </w:r>
            <w:r w:rsidRPr="002A6EB6">
              <w:rPr>
                <w:rFonts w:ascii="Times New Roman" w:hAnsi="Times New Roman" w:cs="Times New Roman"/>
                <w:color w:val="000000"/>
                <w:sz w:val="24"/>
                <w:szCs w:val="24"/>
                <w:u w:val="single"/>
              </w:rPr>
              <w:t>bioloji mübarizə</w:t>
            </w:r>
            <w:r>
              <w:rPr>
                <w:rFonts w:ascii="Times New Roman" w:hAnsi="Times New Roman" w:cs="Times New Roman"/>
                <w:color w:val="000000"/>
                <w:sz w:val="24"/>
                <w:szCs w:val="24"/>
              </w:rPr>
              <w:t xml:space="preserve"> üçün </w:t>
            </w:r>
            <w:r w:rsidRPr="00346A65">
              <w:rPr>
                <w:rFonts w:ascii="Times New Roman" w:hAnsi="Times New Roman" w:cs="Times New Roman"/>
                <w:i/>
                <w:iCs/>
                <w:color w:val="000000"/>
                <w:sz w:val="24"/>
                <w:szCs w:val="24"/>
              </w:rPr>
              <w:t>Cladosporium herbarum</w:t>
            </w:r>
            <w:r>
              <w:rPr>
                <w:rFonts w:ascii="Times New Roman" w:hAnsi="Times New Roman" w:cs="Times New Roman"/>
                <w:color w:val="000000"/>
                <w:sz w:val="24"/>
                <w:szCs w:val="24"/>
              </w:rPr>
              <w:t xml:space="preserve"> göbələyi tövsiyyə olunur. </w:t>
            </w:r>
            <w:r w:rsidRPr="002A6EB6">
              <w:rPr>
                <w:rFonts w:ascii="Times New Roman" w:hAnsi="Times New Roman" w:cs="Times New Roman"/>
                <w:color w:val="000000"/>
                <w:sz w:val="24"/>
                <w:szCs w:val="24"/>
                <w:u w:val="single"/>
              </w:rPr>
              <w:t>Kimyəvi mübarizə</w:t>
            </w:r>
            <w:r>
              <w:rPr>
                <w:rFonts w:ascii="Times New Roman" w:hAnsi="Times New Roman" w:cs="Times New Roman"/>
                <w:color w:val="000000"/>
                <w:sz w:val="24"/>
                <w:szCs w:val="24"/>
              </w:rPr>
              <w:t>yə əkindən 1 (bir) ay sonra 2 (iki) həftə interval ilə Boskalid, Xlorotalonil, Fenamidon</w:t>
            </w:r>
            <w:r w:rsidR="007401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Mankozeb</w:t>
            </w:r>
            <w:r w:rsidR="00740161">
              <w:rPr>
                <w:rFonts w:ascii="Times New Roman" w:hAnsi="Times New Roman" w:cs="Times New Roman"/>
                <w:color w:val="000000"/>
                <w:sz w:val="24"/>
                <w:szCs w:val="24"/>
              </w:rPr>
              <w:t xml:space="preserve"> və s. </w:t>
            </w:r>
            <w:r>
              <w:rPr>
                <w:rFonts w:ascii="Times New Roman" w:hAnsi="Times New Roman" w:cs="Times New Roman"/>
                <w:color w:val="000000"/>
                <w:sz w:val="24"/>
                <w:szCs w:val="24"/>
              </w:rPr>
              <w:t xml:space="preserve">tərkibli fungisidlər istifadə </w:t>
            </w:r>
            <w:r w:rsidR="00740161">
              <w:rPr>
                <w:rFonts w:ascii="Times New Roman" w:hAnsi="Times New Roman" w:cs="Times New Roman"/>
                <w:color w:val="000000"/>
                <w:sz w:val="24"/>
                <w:szCs w:val="24"/>
              </w:rPr>
              <w:t>e</w:t>
            </w:r>
            <w:r>
              <w:rPr>
                <w:rFonts w:ascii="Times New Roman" w:hAnsi="Times New Roman" w:cs="Times New Roman"/>
                <w:color w:val="000000"/>
                <w:sz w:val="24"/>
                <w:szCs w:val="24"/>
              </w:rPr>
              <w:t>tməklə başlanıla bilər. Yığılan məhsul yaxşı havalandırma sisteminə sahib olan anbarlarda, 1-3℃ temperaturda və 65-70% nisbi rütubətdə saxlanılmalıdır.</w:t>
            </w:r>
          </w:p>
          <w:p w14:paraId="6F0E4918" w14:textId="371AA131" w:rsidR="00C90443" w:rsidRDefault="00C90443" w:rsidP="00C90443">
            <w:pPr>
              <w:pStyle w:val="ListParagraph"/>
              <w:numPr>
                <w:ilvl w:val="0"/>
                <w:numId w:val="2"/>
              </w:numPr>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Boğaz Çürüməsi</w:t>
            </w:r>
            <w:r w:rsidR="00ED773E">
              <w:rPr>
                <w:rFonts w:ascii="Times New Roman" w:hAnsi="Times New Roman" w:cs="Times New Roman"/>
                <w:b/>
                <w:bCs/>
                <w:color w:val="000000"/>
                <w:sz w:val="24"/>
                <w:szCs w:val="24"/>
              </w:rPr>
              <w:t xml:space="preserve"> (</w:t>
            </w:r>
            <w:r w:rsidR="00ED773E">
              <w:rPr>
                <w:rFonts w:ascii="Times New Roman" w:hAnsi="Times New Roman" w:cs="Times New Roman"/>
                <w:b/>
                <w:bCs/>
                <w:i/>
                <w:iCs/>
                <w:color w:val="000000"/>
                <w:sz w:val="24"/>
                <w:szCs w:val="24"/>
              </w:rPr>
              <w:t>Botrytis allii</w:t>
            </w:r>
            <w:r w:rsidR="00ED773E">
              <w:rPr>
                <w:rFonts w:ascii="Times New Roman" w:hAnsi="Times New Roman" w:cs="Times New Roman"/>
                <w:b/>
                <w:bCs/>
                <w:color w:val="000000"/>
                <w:sz w:val="24"/>
                <w:szCs w:val="24"/>
              </w:rPr>
              <w:t>)</w:t>
            </w:r>
            <w:r w:rsidRPr="00B07F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ilkin simptomlar, yarpağın üst səthində ağ rəngdə kiçik, dairəvi və ya oval ləkələrdir. Xəstəlik davam etdikdə, ləkələrin sayı artır, rəngləri saman rənginə çevrilir və yarpaq uclarında yanmalar və qurumalar müşahidə edilir. Effektiv bioloji mübarizə üsulu mövcud deyil. </w:t>
            </w:r>
            <w:r w:rsidR="001D07E0">
              <w:rPr>
                <w:rFonts w:ascii="Times New Roman" w:eastAsia="Times New Roman" w:hAnsi="Times New Roman" w:cs="Times New Roman"/>
                <w:sz w:val="24"/>
                <w:szCs w:val="24"/>
              </w:rPr>
              <w:t>K</w:t>
            </w:r>
            <w:r>
              <w:rPr>
                <w:rFonts w:ascii="Times New Roman" w:eastAsia="Times New Roman" w:hAnsi="Times New Roman" w:cs="Times New Roman"/>
                <w:sz w:val="24"/>
                <w:szCs w:val="24"/>
              </w:rPr>
              <w:t>imyə</w:t>
            </w:r>
            <w:r w:rsidR="001D07E0">
              <w:rPr>
                <w:rFonts w:ascii="Times New Roman" w:eastAsia="Times New Roman" w:hAnsi="Times New Roman" w:cs="Times New Roman"/>
                <w:sz w:val="24"/>
                <w:szCs w:val="24"/>
              </w:rPr>
              <w:t>vi</w:t>
            </w:r>
            <w:r>
              <w:rPr>
                <w:rFonts w:ascii="Times New Roman" w:eastAsia="Times New Roman" w:hAnsi="Times New Roman" w:cs="Times New Roman"/>
                <w:sz w:val="24"/>
                <w:szCs w:val="24"/>
              </w:rPr>
              <w:t xml:space="preserve"> mübarizə üçün İprodione, Pyrimethanil, Fluazinam</w:t>
            </w:r>
            <w:r w:rsidR="007B27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Cyprodinil</w:t>
            </w:r>
            <w:r w:rsidR="007B2727">
              <w:rPr>
                <w:rFonts w:ascii="Times New Roman" w:eastAsia="Times New Roman" w:hAnsi="Times New Roman" w:cs="Times New Roman"/>
                <w:sz w:val="24"/>
                <w:szCs w:val="24"/>
              </w:rPr>
              <w:t xml:space="preserve"> və s.</w:t>
            </w:r>
            <w:r>
              <w:rPr>
                <w:rFonts w:ascii="Times New Roman" w:eastAsia="Times New Roman" w:hAnsi="Times New Roman" w:cs="Times New Roman"/>
                <w:sz w:val="24"/>
                <w:szCs w:val="24"/>
              </w:rPr>
              <w:t xml:space="preserve"> istifad</w:t>
            </w:r>
            <w:r w:rsidR="001D07E0">
              <w:rPr>
                <w:rFonts w:ascii="Times New Roman" w:eastAsia="Times New Roman" w:hAnsi="Times New Roman" w:cs="Times New Roman"/>
                <w:sz w:val="24"/>
                <w:szCs w:val="24"/>
              </w:rPr>
              <w:t>ə</w:t>
            </w:r>
            <w:r>
              <w:rPr>
                <w:rFonts w:ascii="Times New Roman" w:eastAsia="Times New Roman" w:hAnsi="Times New Roman" w:cs="Times New Roman"/>
                <w:sz w:val="24"/>
                <w:szCs w:val="24"/>
              </w:rPr>
              <w:t xml:space="preserve"> oluna bilər. Mancozeb və Xlorotalonil </w:t>
            </w:r>
            <w:r w:rsidR="007B2727">
              <w:rPr>
                <w:rFonts w:ascii="Times New Roman" w:eastAsia="Times New Roman" w:hAnsi="Times New Roman" w:cs="Times New Roman"/>
                <w:sz w:val="24"/>
                <w:szCs w:val="24"/>
              </w:rPr>
              <w:t xml:space="preserve">tərkibli fungisidlər </w:t>
            </w:r>
            <w:r>
              <w:rPr>
                <w:rFonts w:ascii="Times New Roman" w:eastAsia="Times New Roman" w:hAnsi="Times New Roman" w:cs="Times New Roman"/>
                <w:sz w:val="24"/>
                <w:szCs w:val="24"/>
              </w:rPr>
              <w:t>də istifadə oluna bilər amma bunlar daha az effektivdir.</w:t>
            </w:r>
          </w:p>
          <w:p w14:paraId="67ADEF57" w14:textId="00A42243" w:rsidR="00C90443" w:rsidRPr="00C90443" w:rsidRDefault="00C90443" w:rsidP="00C90443">
            <w:pPr>
              <w:jc w:val="both"/>
              <w:rPr>
                <w:rFonts w:ascii="Times New Roman" w:eastAsia="Times New Roman" w:hAnsi="Times New Roman" w:cs="Times New Roman"/>
                <w:sz w:val="24"/>
                <w:szCs w:val="24"/>
              </w:rPr>
            </w:pPr>
            <w:r w:rsidRPr="00D414DB">
              <w:rPr>
                <w:rFonts w:ascii="Times New Roman" w:eastAsia="Times New Roman" w:hAnsi="Times New Roman" w:cs="Times New Roman"/>
                <w:i/>
                <w:iCs/>
                <w:sz w:val="24"/>
                <w:szCs w:val="24"/>
                <w:u w:val="single"/>
              </w:rPr>
              <w:t>Sarımsaqda əsasən aşağıdakı zərərvericilərə rast gəlinir</w:t>
            </w:r>
            <w:r>
              <w:rPr>
                <w:rFonts w:ascii="Times New Roman" w:eastAsia="Times New Roman" w:hAnsi="Times New Roman" w:cs="Times New Roman"/>
                <w:sz w:val="24"/>
                <w:szCs w:val="24"/>
              </w:rPr>
              <w:t>:</w:t>
            </w:r>
          </w:p>
          <w:p w14:paraId="3614E71E" w14:textId="0BEFC9F8" w:rsidR="00C90443" w:rsidRPr="00C90443" w:rsidRDefault="00C90443" w:rsidP="00C9044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Soğan Güvəsi</w:t>
            </w:r>
            <w:r w:rsidR="001D07E0">
              <w:rPr>
                <w:rFonts w:ascii="Times New Roman" w:eastAsia="Times New Roman" w:hAnsi="Times New Roman" w:cs="Times New Roman"/>
                <w:b/>
                <w:bCs/>
                <w:sz w:val="24"/>
                <w:szCs w:val="24"/>
              </w:rPr>
              <w:t xml:space="preserve"> (</w:t>
            </w:r>
            <w:r w:rsidR="001D07E0">
              <w:rPr>
                <w:rFonts w:ascii="Times New Roman" w:eastAsia="Times New Roman" w:hAnsi="Times New Roman" w:cs="Times New Roman"/>
                <w:b/>
                <w:bCs/>
                <w:i/>
                <w:iCs/>
                <w:sz w:val="24"/>
                <w:szCs w:val="24"/>
              </w:rPr>
              <w:t>Acrolepia assectella</w:t>
            </w:r>
            <w:r w:rsidR="001D07E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sarımsağın həm vegetativ həm də generativ hissələrinə ziyan verir. Yarpaq üzərində qidalandıqları hissələr saman rənginə çevrilir, </w:t>
            </w:r>
            <w:r w:rsidRPr="00C171D0">
              <w:rPr>
                <w:rFonts w:ascii="Times New Roman" w:eastAsia="Times New Roman" w:hAnsi="Times New Roman" w:cs="Times New Roman"/>
                <w:sz w:val="24"/>
                <w:szCs w:val="24"/>
              </w:rPr>
              <w:t>deformasiya</w:t>
            </w:r>
            <w:r>
              <w:rPr>
                <w:rFonts w:ascii="Times New Roman" w:eastAsia="Times New Roman" w:hAnsi="Times New Roman" w:cs="Times New Roman"/>
                <w:sz w:val="24"/>
                <w:szCs w:val="24"/>
              </w:rPr>
              <w:t xml:space="preserve">ya uğrayır </w:t>
            </w:r>
            <w:r w:rsidRPr="00C171D0">
              <w:rPr>
                <w:rFonts w:ascii="Times New Roman" w:eastAsia="Times New Roman" w:hAnsi="Times New Roman" w:cs="Times New Roman"/>
                <w:sz w:val="24"/>
                <w:szCs w:val="24"/>
              </w:rPr>
              <w:t xml:space="preserve">və </w:t>
            </w:r>
            <w:r>
              <w:rPr>
                <w:rFonts w:ascii="Times New Roman" w:eastAsia="Times New Roman" w:hAnsi="Times New Roman" w:cs="Times New Roman"/>
                <w:sz w:val="24"/>
                <w:szCs w:val="24"/>
              </w:rPr>
              <w:t>tökülürlər</w:t>
            </w:r>
            <w:r w:rsidRPr="00C171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72DF7">
              <w:rPr>
                <w:rFonts w:ascii="Times New Roman" w:eastAsia="Times New Roman" w:hAnsi="Times New Roman" w:cs="Times New Roman"/>
                <w:sz w:val="24"/>
                <w:szCs w:val="24"/>
                <w:u w:val="single"/>
              </w:rPr>
              <w:t>Bioloji mübarizə</w:t>
            </w:r>
            <w:r>
              <w:rPr>
                <w:rFonts w:ascii="Times New Roman" w:eastAsia="Times New Roman" w:hAnsi="Times New Roman" w:cs="Times New Roman"/>
                <w:sz w:val="24"/>
                <w:szCs w:val="24"/>
              </w:rPr>
              <w:t xml:space="preserve"> kimi zərərverici sürfə mərhələsində olduqda </w:t>
            </w:r>
            <w:r w:rsidRPr="00D67035">
              <w:rPr>
                <w:rFonts w:ascii="Times New Roman" w:hAnsi="Times New Roman" w:cs="Times New Roman"/>
                <w:i/>
                <w:iCs/>
                <w:color w:val="000000"/>
                <w:sz w:val="24"/>
                <w:szCs w:val="24"/>
              </w:rPr>
              <w:t>Bacillus thuringiensis</w:t>
            </w:r>
            <w:r>
              <w:rPr>
                <w:rFonts w:ascii="Times New Roman" w:hAnsi="Times New Roman" w:cs="Times New Roman"/>
                <w:color w:val="000000"/>
                <w:sz w:val="24"/>
                <w:szCs w:val="24"/>
              </w:rPr>
              <w:t xml:space="preserve"> tərkibli bio-insektisid istifadə oluna bilər. </w:t>
            </w:r>
            <w:r w:rsidRPr="00672DF7">
              <w:rPr>
                <w:rFonts w:ascii="Times New Roman" w:hAnsi="Times New Roman" w:cs="Times New Roman"/>
                <w:color w:val="000000"/>
                <w:sz w:val="24"/>
                <w:szCs w:val="24"/>
                <w:u w:val="single"/>
              </w:rPr>
              <w:t>Sintetik kimyəvi</w:t>
            </w:r>
            <w:r>
              <w:rPr>
                <w:rFonts w:ascii="Times New Roman" w:hAnsi="Times New Roman" w:cs="Times New Roman"/>
                <w:color w:val="000000"/>
                <w:sz w:val="24"/>
                <w:szCs w:val="24"/>
              </w:rPr>
              <w:t xml:space="preserve"> tədbirlər zamanı Malation, İmidaxloprid, Xlorpirifos, Lambda-Siqalotrin</w:t>
            </w:r>
            <w:r w:rsidR="009956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Alfa-Sipermetrin</w:t>
            </w:r>
            <w:r w:rsidR="00995639">
              <w:rPr>
                <w:rFonts w:ascii="Times New Roman" w:hAnsi="Times New Roman" w:cs="Times New Roman"/>
                <w:color w:val="000000"/>
                <w:sz w:val="24"/>
                <w:szCs w:val="24"/>
              </w:rPr>
              <w:t xml:space="preserve"> və s.</w:t>
            </w:r>
            <w:r>
              <w:rPr>
                <w:rFonts w:ascii="Times New Roman" w:hAnsi="Times New Roman" w:cs="Times New Roman"/>
                <w:color w:val="000000"/>
                <w:sz w:val="24"/>
                <w:szCs w:val="24"/>
              </w:rPr>
              <w:t xml:space="preserve"> tərkibli insektisidlərdən istifadə oluna bilər.</w:t>
            </w:r>
          </w:p>
          <w:p w14:paraId="4326BB45" w14:textId="76C583F2" w:rsidR="00C90443" w:rsidRPr="00C90443" w:rsidRDefault="00C90443" w:rsidP="00C90443">
            <w:pPr>
              <w:pStyle w:val="ListParagraph"/>
              <w:numPr>
                <w:ilvl w:val="0"/>
                <w:numId w:val="2"/>
              </w:numPr>
              <w:rPr>
                <w:rFonts w:ascii="Times New Roman" w:eastAsia="Times New Roman" w:hAnsi="Times New Roman" w:cs="Times New Roman"/>
                <w:sz w:val="24"/>
                <w:szCs w:val="24"/>
              </w:rPr>
            </w:pPr>
            <w:r w:rsidRPr="00C90443">
              <w:rPr>
                <w:rFonts w:ascii="Times New Roman" w:hAnsi="Times New Roman" w:cs="Times New Roman"/>
                <w:b/>
                <w:bCs/>
                <w:color w:val="000000"/>
                <w:sz w:val="24"/>
                <w:szCs w:val="24"/>
              </w:rPr>
              <w:t>Tütün Tripsi (</w:t>
            </w:r>
            <w:r w:rsidRPr="00C90443">
              <w:rPr>
                <w:rFonts w:ascii="Times New Roman" w:hAnsi="Times New Roman" w:cs="Times New Roman"/>
                <w:b/>
                <w:bCs/>
                <w:i/>
                <w:iCs/>
                <w:color w:val="000000"/>
                <w:sz w:val="24"/>
                <w:szCs w:val="24"/>
              </w:rPr>
              <w:t>Thrips tabaci</w:t>
            </w:r>
            <w:r w:rsidRPr="00C90443">
              <w:rPr>
                <w:rFonts w:ascii="Times New Roman" w:hAnsi="Times New Roman" w:cs="Times New Roman"/>
                <w:b/>
                <w:bCs/>
                <w:color w:val="000000"/>
                <w:sz w:val="24"/>
                <w:szCs w:val="24"/>
              </w:rPr>
              <w:t>)</w:t>
            </w:r>
            <w:r w:rsidRPr="00C90443">
              <w:rPr>
                <w:rFonts w:ascii="Times New Roman" w:hAnsi="Times New Roman" w:cs="Times New Roman"/>
                <w:color w:val="000000"/>
                <w:sz w:val="24"/>
                <w:szCs w:val="24"/>
              </w:rPr>
              <w:t xml:space="preserve">: yetkin fərdlərin və sürfələrin bitki üzərində qidalanması nəticəsində əvvəlcə bitki üzərində ağ ləkələr əmələ gəlir sonralar bu ləkələr ağ zolaqlara çevrilir. </w:t>
            </w:r>
            <w:r w:rsidRPr="00C90443">
              <w:rPr>
                <w:rFonts w:ascii="Times New Roman" w:hAnsi="Times New Roman" w:cs="Times New Roman"/>
                <w:color w:val="000000"/>
                <w:sz w:val="24"/>
                <w:szCs w:val="24"/>
              </w:rPr>
              <w:lastRenderedPageBreak/>
              <w:t xml:space="preserve">Kütləvi yoluxmuş yarpaqlar yaşıllığını itirir və belə yarpaqlar quruyub tökülür. </w:t>
            </w:r>
            <w:r w:rsidR="001D07E0">
              <w:rPr>
                <w:rFonts w:ascii="Times New Roman" w:hAnsi="Times New Roman" w:cs="Times New Roman"/>
                <w:color w:val="000000"/>
                <w:sz w:val="24"/>
                <w:szCs w:val="24"/>
              </w:rPr>
              <w:t>Zərərverici ilə</w:t>
            </w:r>
            <w:r w:rsidRPr="00C90443">
              <w:rPr>
                <w:rFonts w:ascii="Times New Roman" w:hAnsi="Times New Roman" w:cs="Times New Roman"/>
                <w:color w:val="000000"/>
                <w:sz w:val="24"/>
                <w:szCs w:val="24"/>
              </w:rPr>
              <w:t xml:space="preserve"> mübarizə aparmaq üçün sahə müntəzəm olaraq alaq otlarından təmizlənməli, bitki qalıqları məhv edilməli və 25-30 sm dərinlikdə herik şum aparılmalıdır. Kimyəvi mübarizə zamanı isə Malation, Sipermetrin</w:t>
            </w:r>
            <w:r w:rsidR="00995639">
              <w:rPr>
                <w:rFonts w:ascii="Times New Roman" w:hAnsi="Times New Roman" w:cs="Times New Roman"/>
                <w:color w:val="000000"/>
                <w:sz w:val="24"/>
                <w:szCs w:val="24"/>
              </w:rPr>
              <w:t xml:space="preserve">, </w:t>
            </w:r>
            <w:r w:rsidRPr="00C90443">
              <w:rPr>
                <w:rFonts w:ascii="Times New Roman" w:hAnsi="Times New Roman" w:cs="Times New Roman"/>
                <w:color w:val="000000"/>
                <w:sz w:val="24"/>
                <w:szCs w:val="24"/>
              </w:rPr>
              <w:t>Dimethoate</w:t>
            </w:r>
            <w:r w:rsidR="00995639">
              <w:rPr>
                <w:rFonts w:ascii="Times New Roman" w:hAnsi="Times New Roman" w:cs="Times New Roman"/>
                <w:color w:val="000000"/>
                <w:sz w:val="24"/>
                <w:szCs w:val="24"/>
              </w:rPr>
              <w:t xml:space="preserve"> və s.</w:t>
            </w:r>
            <w:r w:rsidRPr="00C90443">
              <w:rPr>
                <w:rFonts w:ascii="Times New Roman" w:hAnsi="Times New Roman" w:cs="Times New Roman"/>
                <w:color w:val="000000"/>
                <w:sz w:val="24"/>
                <w:szCs w:val="24"/>
              </w:rPr>
              <w:t xml:space="preserve"> tərkibli insektisidlər istifadə oluna bilər.</w:t>
            </w:r>
          </w:p>
        </w:tc>
      </w:tr>
      <w:tr w:rsidR="00C90443" w14:paraId="2A46D9AD" w14:textId="77777777">
        <w:trPr>
          <w:trHeight w:val="14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8768E" w14:textId="1A84C910" w:rsidR="00C90443" w:rsidRDefault="00C90443" w:rsidP="00C904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8D16C" w14:textId="07D03A96" w:rsidR="00C90443" w:rsidRPr="008516E6" w:rsidRDefault="00C90443" w:rsidP="00C904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Yağışların bol olduğu yerlərdə sarımsağı suvarmaya ehtiyac qalmır. Suvarmaya ehtiyac olan yerlərdə sarımsağın suvarılması ən yaxşı nəticəni verir. Ən yaxşı suvarma üsulu kimi yağış yağdırma üsulu hesab olunur. Göbələk xəstəliklərinin qarşısın almaq üçün bu cür suvarmanı səhər saatlarında aparmaq lazımdır ki, gecə düşənə kimi yarpaqlar qurusun.</w:t>
            </w:r>
            <w:r w:rsidR="005617F8">
              <w:rPr>
                <w:rFonts w:ascii="Times New Roman" w:eastAsia="Times New Roman" w:hAnsi="Times New Roman" w:cs="Times New Roman"/>
                <w:sz w:val="24"/>
                <w:szCs w:val="24"/>
              </w:rPr>
              <w:t xml:space="preserve"> 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C90443" w14:paraId="70EF9D7E" w14:textId="77777777">
        <w:trPr>
          <w:trHeight w:val="1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99996" w14:textId="01DC2CEF" w:rsidR="00C90443" w:rsidRDefault="00C90443" w:rsidP="00C90443">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1B3C" w14:textId="31EB7240" w:rsidR="00C90443" w:rsidRDefault="00C90443" w:rsidP="00C904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Yaxşı toxum və məhsuldar sort istifadə olunduğu halda hektardan 7000-12000 kq məhsul əldə etmək olar. Sarımsaq yığımında da soğanda olduğu kimi </w:t>
            </w:r>
            <w:r w:rsidR="00026F16">
              <w:rPr>
                <w:rFonts w:ascii="Times New Roman" w:eastAsia="Times New Roman" w:hAnsi="Times New Roman" w:cs="Times New Roman"/>
                <w:sz w:val="24"/>
                <w:szCs w:val="24"/>
              </w:rPr>
              <w:t xml:space="preserve">məhsul </w:t>
            </w:r>
            <w:r>
              <w:rPr>
                <w:rFonts w:ascii="Times New Roman" w:eastAsia="Times New Roman" w:hAnsi="Times New Roman" w:cs="Times New Roman"/>
                <w:sz w:val="24"/>
                <w:szCs w:val="24"/>
              </w:rPr>
              <w:t>yerə yatırılır. Bu, bitkinin biraz da formalaşmasına köməklik edir. Sarımsaq əl ilə deyil, bel ilə çxarılmalıdır.</w:t>
            </w:r>
          </w:p>
        </w:tc>
      </w:tr>
    </w:tbl>
    <w:p w14:paraId="4650F2FD" w14:textId="31CADDDE" w:rsidR="00244806" w:rsidRPr="002976B1" w:rsidRDefault="00244806" w:rsidP="002976B1">
      <w:pPr>
        <w:spacing w:line="360" w:lineRule="auto"/>
        <w:rPr>
          <w:rFonts w:ascii="Times New Roman" w:eastAsia="Times New Roman" w:hAnsi="Times New Roman" w:cs="Times New Roman"/>
          <w:sz w:val="24"/>
          <w:szCs w:val="24"/>
        </w:rPr>
      </w:pPr>
      <w:bookmarkStart w:id="3" w:name="_3znysh7" w:colFirst="0" w:colLast="0"/>
      <w:bookmarkEnd w:id="3"/>
    </w:p>
    <w:sectPr w:rsidR="00244806" w:rsidRPr="002976B1">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80E79" w14:textId="77777777" w:rsidR="00401204" w:rsidRDefault="00401204">
      <w:pPr>
        <w:spacing w:after="0" w:line="240" w:lineRule="auto"/>
      </w:pPr>
      <w:r>
        <w:separator/>
      </w:r>
    </w:p>
  </w:endnote>
  <w:endnote w:type="continuationSeparator" w:id="0">
    <w:p w14:paraId="650E4F6E" w14:textId="77777777" w:rsidR="00401204" w:rsidRDefault="0040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1A402" w14:textId="77777777" w:rsidR="00781349" w:rsidRDefault="0078134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0C2E2" w14:textId="77777777" w:rsidR="00401204" w:rsidRDefault="00401204">
      <w:pPr>
        <w:spacing w:after="0" w:line="240" w:lineRule="auto"/>
      </w:pPr>
      <w:r>
        <w:separator/>
      </w:r>
    </w:p>
  </w:footnote>
  <w:footnote w:type="continuationSeparator" w:id="0">
    <w:p w14:paraId="70841B93" w14:textId="77777777" w:rsidR="00401204" w:rsidRDefault="00401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85874" w14:textId="77777777" w:rsidR="00781349" w:rsidRDefault="0078134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7BF0"/>
    <w:multiLevelType w:val="hybridMultilevel"/>
    <w:tmpl w:val="1312D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F70AB"/>
    <w:multiLevelType w:val="hybridMultilevel"/>
    <w:tmpl w:val="58669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E4392"/>
    <w:multiLevelType w:val="hybridMultilevel"/>
    <w:tmpl w:val="D380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B4188"/>
    <w:multiLevelType w:val="hybridMultilevel"/>
    <w:tmpl w:val="8DEE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49"/>
    <w:rsid w:val="00026F16"/>
    <w:rsid w:val="000678AA"/>
    <w:rsid w:val="00097E28"/>
    <w:rsid w:val="001D07E0"/>
    <w:rsid w:val="00241D07"/>
    <w:rsid w:val="00244806"/>
    <w:rsid w:val="00274E94"/>
    <w:rsid w:val="002976B1"/>
    <w:rsid w:val="002A01DF"/>
    <w:rsid w:val="002A6EB6"/>
    <w:rsid w:val="003114AD"/>
    <w:rsid w:val="00316F64"/>
    <w:rsid w:val="00346A65"/>
    <w:rsid w:val="00401204"/>
    <w:rsid w:val="004113F8"/>
    <w:rsid w:val="00415AF6"/>
    <w:rsid w:val="004B2A75"/>
    <w:rsid w:val="0050161C"/>
    <w:rsid w:val="00545AEE"/>
    <w:rsid w:val="005617F8"/>
    <w:rsid w:val="00595AE2"/>
    <w:rsid w:val="005E472B"/>
    <w:rsid w:val="005E7D9E"/>
    <w:rsid w:val="00607FB2"/>
    <w:rsid w:val="00613B54"/>
    <w:rsid w:val="00672DF7"/>
    <w:rsid w:val="006A3173"/>
    <w:rsid w:val="006B3F09"/>
    <w:rsid w:val="00704699"/>
    <w:rsid w:val="00740161"/>
    <w:rsid w:val="007520D0"/>
    <w:rsid w:val="00781349"/>
    <w:rsid w:val="00786538"/>
    <w:rsid w:val="007B2727"/>
    <w:rsid w:val="00806AB4"/>
    <w:rsid w:val="008516E6"/>
    <w:rsid w:val="008C1DE1"/>
    <w:rsid w:val="00907403"/>
    <w:rsid w:val="00995639"/>
    <w:rsid w:val="009B78A1"/>
    <w:rsid w:val="009C77D0"/>
    <w:rsid w:val="00A63FD3"/>
    <w:rsid w:val="00AD106E"/>
    <w:rsid w:val="00B07F54"/>
    <w:rsid w:val="00B67AF3"/>
    <w:rsid w:val="00C171D0"/>
    <w:rsid w:val="00C31DDD"/>
    <w:rsid w:val="00C42B25"/>
    <w:rsid w:val="00C43697"/>
    <w:rsid w:val="00C51861"/>
    <w:rsid w:val="00C901F0"/>
    <w:rsid w:val="00C90443"/>
    <w:rsid w:val="00D04F66"/>
    <w:rsid w:val="00D414DB"/>
    <w:rsid w:val="00D67035"/>
    <w:rsid w:val="00DF5839"/>
    <w:rsid w:val="00E41EDD"/>
    <w:rsid w:val="00ED773E"/>
    <w:rsid w:val="00FC11C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7978"/>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51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1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29</cp:revision>
  <dcterms:created xsi:type="dcterms:W3CDTF">2021-02-08T10:02:00Z</dcterms:created>
  <dcterms:modified xsi:type="dcterms:W3CDTF">2021-03-05T20:08:00Z</dcterms:modified>
</cp:coreProperties>
</file>