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jc w:val="center"/>
      </w:pPr>
      <w:r>
        <w:drawing>
          <wp:inline distT="0" distB="0" distL="0" distR="0">
            <wp:extent cx="2381250" cy="2371725"/>
            <wp:effectExtent t="0" r="0" b="0" l="0"/>
            <wp:docPr id="1" name="logo" descr="Nassayem Salalah logo" title="Nassayem Salala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371725"/>
                    </a:xfrm>
                    <a:prstGeom prst="rect">
                      <a:avLst/>
                    </a:prstGeom>
                  </pic:spPr>
                </pic:pic>
              </a:graphicData>
            </a:graphic>
          </wp:inline>
        </w:drawing>
      </w:r>
    </w:p>
    <w:p>
      <w:pPr>
        <w:spacing w:after="0" w:before="300"/>
      </w:pPr>
    </w:p>
    <w:p>
      <w:pPr>
        <w:bidi/>
        <w:spacing w:after="60" w:before="200"/>
        <w:jc w:val="center"/>
      </w:pPr>
      <w:r>
        <w:rPr>
          <w:rFonts w:ascii="Arial" w:cs="Arial" w:eastAsia="Arial" w:hAnsi="Arial"/>
          <w:b/>
          <w:bCs/>
          <w:color w:val="155A58"/>
          <w:sz w:val="80"/>
          <w:szCs w:val="80"/>
          <w:rtl/>
        </w:rPr>
        <w:t xml:space="preserve">دليل الصلاحيات والتفويض</w:t>
      </w:r>
    </w:p>
    <w:p>
      <w:pPr>
        <w:pBdr>
          <w:bottom w:val="single" w:color="1F7F7C" w:sz="12" w:space="10"/>
        </w:pBdr>
        <w:spacing w:after="160"/>
        <w:jc w:val="center"/>
      </w:pPr>
      <w:r>
        <w:rPr>
          <w:rFonts w:ascii="Arial" w:cs="Arial" w:eastAsia="Arial" w:hAnsi="Arial"/>
          <w:b/>
          <w:bCs/>
          <w:color w:val="1F7F7C"/>
          <w:sz w:val="40"/>
          <w:szCs w:val="40"/>
        </w:rPr>
        <w:t xml:space="preserve">Authority &amp; Delegation Manual</w:t>
      </w:r>
    </w:p>
    <w:p>
      <w:pPr>
        <w:spacing w:after="0" w:before="200"/>
      </w:pPr>
    </w:p>
    <w:p>
      <w:pPr>
        <w:bidi/>
        <w:spacing w:after="20" w:before="100"/>
        <w:jc w:val="center"/>
      </w:pPr>
      <w:r>
        <w:rPr>
          <w:rFonts w:ascii="Arial" w:cs="Arial" w:eastAsia="Arial" w:hAnsi="Arial"/>
          <w:b/>
          <w:bCs/>
          <w:sz w:val="34"/>
          <w:szCs w:val="34"/>
          <w:rtl/>
        </w:rPr>
        <w:t xml:space="preserve">نسائم صلالة للشقق المفروشة</w:t>
      </w:r>
    </w:p>
    <w:p>
      <w:pPr>
        <w:spacing w:after="400"/>
        <w:jc w:val="center"/>
      </w:pPr>
      <w:r>
        <w:rPr>
          <w:rFonts w:ascii="Arial" w:cs="Arial" w:eastAsia="Arial" w:hAnsi="Arial"/>
          <w:color w:val="595959"/>
          <w:sz w:val="24"/>
          <w:szCs w:val="24"/>
        </w:rPr>
        <w:t xml:space="preserve">Nassayem Salalah Furnished Apartments</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الإصدار</w:t>
            </w:r>
          </w:p>
          <w:p>
            <w:pPr>
              <w:spacing w:after="40" w:before="20"/>
              <w:jc w:val="right"/>
            </w:pPr>
            <w:r>
              <w:rPr>
                <w:rFonts w:ascii="Arial" w:cs="Arial" w:eastAsia="Arial" w:hAnsi="Arial"/>
                <w:color w:val="595959"/>
                <w:sz w:val="15"/>
                <w:szCs w:val="15"/>
              </w:rPr>
              <w:t xml:space="preserve">Version</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1.0 — مسودة للاعتماد</w:t>
            </w:r>
          </w:p>
          <w:p>
            <w:pPr>
              <w:spacing w:after="40" w:before="20"/>
              <w:jc w:val="right"/>
            </w:pPr>
            <w:r>
              <w:rPr>
                <w:rFonts w:ascii="Arial" w:cs="Arial" w:eastAsia="Arial" w:hAnsi="Arial"/>
                <w:color w:val="595959"/>
                <w:sz w:val="16"/>
                <w:szCs w:val="16"/>
              </w:rPr>
              <w:t xml:space="preserve">Draft for approval</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التاريخ</w:t>
            </w:r>
          </w:p>
          <w:p>
            <w:pPr>
              <w:spacing w:after="40" w:before="20"/>
              <w:jc w:val="right"/>
            </w:pPr>
            <w:r>
              <w:rPr>
                <w:rFonts w:ascii="Arial" w:cs="Arial" w:eastAsia="Arial" w:hAnsi="Arial"/>
                <w:color w:val="595959"/>
                <w:sz w:val="15"/>
                <w:szCs w:val="15"/>
              </w:rPr>
              <w:t xml:space="preserve">Date</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أكتوبر 2026</w:t>
            </w:r>
          </w:p>
          <w:p>
            <w:pPr>
              <w:spacing w:after="40" w:before="20"/>
              <w:jc w:val="right"/>
            </w:pPr>
            <w:r>
              <w:rPr>
                <w:rFonts w:ascii="Arial" w:cs="Arial" w:eastAsia="Arial" w:hAnsi="Arial"/>
                <w:color w:val="595959"/>
                <w:sz w:val="16"/>
                <w:szCs w:val="16"/>
              </w:rPr>
              <w:t xml:space="preserve">October 2026</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التصنيف</w:t>
            </w:r>
          </w:p>
          <w:p>
            <w:pPr>
              <w:spacing w:after="40" w:before="20"/>
              <w:jc w:val="right"/>
            </w:pPr>
            <w:r>
              <w:rPr>
                <w:rFonts w:ascii="Arial" w:cs="Arial" w:eastAsia="Arial" w:hAnsi="Arial"/>
                <w:color w:val="595959"/>
                <w:sz w:val="15"/>
                <w:szCs w:val="15"/>
              </w:rPr>
              <w:t xml:space="preserve">Classification</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داخلي — سري</w:t>
            </w:r>
          </w:p>
          <w:p>
            <w:pPr>
              <w:spacing w:after="40" w:before="20"/>
              <w:jc w:val="right"/>
            </w:pPr>
            <w:r>
              <w:rPr>
                <w:rFonts w:ascii="Arial" w:cs="Arial" w:eastAsia="Arial" w:hAnsi="Arial"/>
                <w:color w:val="595959"/>
                <w:sz w:val="16"/>
                <w:szCs w:val="16"/>
              </w:rPr>
              <w:t xml:space="preserve">Internal — Confidential</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إعداد</w:t>
            </w:r>
          </w:p>
          <w:p>
            <w:pPr>
              <w:spacing w:after="40" w:before="20"/>
              <w:jc w:val="right"/>
            </w:pPr>
            <w:r>
              <w:rPr>
                <w:rFonts w:ascii="Arial" w:cs="Arial" w:eastAsia="Arial" w:hAnsi="Arial"/>
                <w:color w:val="595959"/>
                <w:sz w:val="15"/>
                <w:szCs w:val="15"/>
              </w:rPr>
              <w:t xml:space="preserve">Prepared by</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علي البسيسي</w:t>
            </w:r>
          </w:p>
          <w:p>
            <w:pPr>
              <w:spacing w:after="40" w:before="20"/>
              <w:jc w:val="right"/>
            </w:pPr>
            <w:r>
              <w:rPr>
                <w:rFonts w:ascii="Arial" w:cs="Arial" w:eastAsia="Arial" w:hAnsi="Arial"/>
                <w:color w:val="595959"/>
                <w:sz w:val="16"/>
                <w:szCs w:val="16"/>
              </w:rPr>
              <w:t xml:space="preserve">Ali Al Busaisi</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الاعتماد</w:t>
            </w:r>
          </w:p>
          <w:p>
            <w:pPr>
              <w:spacing w:after="40" w:before="20"/>
              <w:jc w:val="right"/>
            </w:pPr>
            <w:r>
              <w:rPr>
                <w:rFonts w:ascii="Arial" w:cs="Arial" w:eastAsia="Arial" w:hAnsi="Arial"/>
                <w:color w:val="595959"/>
                <w:sz w:val="15"/>
                <w:szCs w:val="15"/>
              </w:rPr>
              <w:t xml:space="preserve">Approval</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المدير العام</w:t>
            </w:r>
          </w:p>
          <w:p>
            <w:pPr>
              <w:spacing w:after="40" w:before="20"/>
              <w:jc w:val="right"/>
            </w:pPr>
            <w:r>
              <w:rPr>
                <w:rFonts w:ascii="Arial" w:cs="Arial" w:eastAsia="Arial" w:hAnsi="Arial"/>
                <w:color w:val="595959"/>
                <w:sz w:val="16"/>
                <w:szCs w:val="16"/>
              </w:rPr>
              <w:t xml:space="preserve">General Manager</w:t>
            </w:r>
          </w:p>
        </w:tc>
      </w:tr>
    </w:tbl>
    <w:p>
      <w:pPr>
        <w:sectPr>
          <w:pgSz w:w="11906" w:h="16838" w:orient="portrait"/>
          <w:pgMar w:top="1300" w:right="1000" w:bottom="1100" w:left="1000" w:header="500" w:footer="500" w:gutter="0"/>
          <w:pgNumType/>
          <w:docGrid w:linePitch="360"/>
        </w:sectPr>
      </w:pPr>
    </w:p>
    <w:p>
      <w:pPr>
        <w:pStyle w:val="Heading1"/>
        <w:keepNext/>
        <w:pBdr>
          <w:bottom w:val="single" w:color="1F7F7C" w:sz="12" w:space="4"/>
        </w:pBdr>
        <w:bidi/>
        <w:spacing w:after="40" w:before="0"/>
      </w:pPr>
      <w:r>
        <w:rPr>
          <w:rFonts w:ascii="Arial" w:cs="Arial" w:eastAsia="Arial" w:hAnsi="Arial"/>
          <w:b/>
          <w:bCs/>
          <w:color w:val="155A58"/>
          <w:sz w:val="38"/>
          <w:szCs w:val="38"/>
          <w:rtl/>
        </w:rPr>
        <w:t xml:space="preserve">إدارة الوثيقة</w:t>
      </w:r>
    </w:p>
    <w:p>
      <w:pPr>
        <w:keepNext/>
        <w:spacing w:after="160" w:before="20"/>
        <w:jc w:val="left"/>
      </w:pPr>
      <w:r>
        <w:rPr>
          <w:rFonts w:ascii="Arial" w:cs="Arial" w:eastAsia="Arial" w:hAnsi="Arial"/>
          <w:b/>
          <w:bCs/>
          <w:color w:val="1F7F7C"/>
          <w:sz w:val="24"/>
          <w:szCs w:val="24"/>
        </w:rPr>
        <w:t xml:space="preserve">Document Control</w:t>
      </w:r>
    </w:p>
    <w:p>
      <w:pPr>
        <w:keepNext/>
        <w:bidi/>
        <w:spacing w:after="40" w:before="200"/>
      </w:pPr>
      <w:r>
        <w:rPr>
          <w:rFonts w:ascii="Arial" w:cs="Arial" w:eastAsia="Arial" w:hAnsi="Arial"/>
          <w:b/>
          <w:bCs/>
          <w:color w:val="155A58"/>
          <w:sz w:val="22"/>
          <w:szCs w:val="22"/>
          <w:rtl/>
        </w:rPr>
        <w:t xml:space="preserve">بيانات الوثيقة</w:t>
      </w:r>
    </w:p>
    <w:p>
      <w:pPr>
        <w:keepNext/>
        <w:spacing w:after="40" w:before="20"/>
        <w:jc w:val="left"/>
      </w:pPr>
      <w:r>
        <w:rPr>
          <w:rFonts w:ascii="Arial" w:cs="Arial" w:eastAsia="Arial" w:hAnsi="Arial"/>
          <w:b/>
          <w:bCs/>
          <w:color w:val="595959"/>
          <w:sz w:val="17"/>
          <w:szCs w:val="17"/>
        </w:rPr>
        <w:t xml:space="preserve">Document details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رمز الوثيقة</w:t>
            </w:r>
          </w:p>
          <w:p>
            <w:pPr>
              <w:spacing w:after="40" w:before="20"/>
              <w:jc w:val="right"/>
            </w:pPr>
            <w:r>
              <w:rPr>
                <w:rFonts w:ascii="Arial" w:cs="Arial" w:eastAsia="Arial" w:hAnsi="Arial"/>
                <w:color w:val="595959"/>
                <w:sz w:val="15"/>
                <w:szCs w:val="15"/>
              </w:rPr>
              <w:t xml:space="preserve">Document code</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AU-M-01</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مالك الوثيقة</w:t>
            </w:r>
          </w:p>
          <w:p>
            <w:pPr>
              <w:spacing w:after="40" w:before="20"/>
              <w:jc w:val="right"/>
            </w:pPr>
            <w:r>
              <w:rPr>
                <w:rFonts w:ascii="Arial" w:cs="Arial" w:eastAsia="Arial" w:hAnsi="Arial"/>
                <w:color w:val="595959"/>
                <w:sz w:val="15"/>
                <w:szCs w:val="15"/>
              </w:rPr>
              <w:t xml:space="preserve">Document owner</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مساعد المدير العام</w:t>
            </w:r>
          </w:p>
          <w:p>
            <w:pPr>
              <w:spacing w:after="40" w:before="20"/>
              <w:jc w:val="right"/>
            </w:pPr>
            <w:r>
              <w:rPr>
                <w:rFonts w:ascii="Arial" w:cs="Arial" w:eastAsia="Arial" w:hAnsi="Arial"/>
                <w:color w:val="595959"/>
                <w:sz w:val="16"/>
                <w:szCs w:val="16"/>
              </w:rPr>
              <w:t xml:space="preserve">GM Assistant</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دورة المراجعة</w:t>
            </w:r>
          </w:p>
          <w:p>
            <w:pPr>
              <w:spacing w:after="40" w:before="20"/>
              <w:jc w:val="right"/>
            </w:pPr>
            <w:r>
              <w:rPr>
                <w:rFonts w:ascii="Arial" w:cs="Arial" w:eastAsia="Arial" w:hAnsi="Arial"/>
                <w:color w:val="595959"/>
                <w:sz w:val="15"/>
                <w:szCs w:val="15"/>
              </w:rPr>
              <w:t xml:space="preserve">Review cycle</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سنوياً، أو عند تغيّر الهيكل أو الأنظمة</w:t>
            </w:r>
          </w:p>
          <w:p>
            <w:pPr>
              <w:spacing w:after="40" w:before="20"/>
              <w:jc w:val="right"/>
            </w:pPr>
            <w:r>
              <w:rPr>
                <w:rFonts w:ascii="Arial" w:cs="Arial" w:eastAsia="Arial" w:hAnsi="Arial"/>
                <w:color w:val="595959"/>
                <w:sz w:val="16"/>
                <w:szCs w:val="16"/>
              </w:rPr>
              <w:t xml:space="preserve">Annually, or when structure or systems change</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التوزيع</w:t>
            </w:r>
          </w:p>
          <w:p>
            <w:pPr>
              <w:spacing w:after="40" w:before="20"/>
              <w:jc w:val="right"/>
            </w:pPr>
            <w:r>
              <w:rPr>
                <w:rFonts w:ascii="Arial" w:cs="Arial" w:eastAsia="Arial" w:hAnsi="Arial"/>
                <w:color w:val="595959"/>
                <w:sz w:val="15"/>
                <w:szCs w:val="15"/>
              </w:rPr>
              <w:t xml:space="preserve">Distribution</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الإدارة العليا، المدير العام، مدراء الأقسام، مشرفو البنايات، الموارد البشرية</w:t>
            </w:r>
          </w:p>
        </w:tc>
      </w:tr>
    </w:tbl>
    <w:p>
      <w:pPr>
        <w:keepNext/>
        <w:bidi/>
        <w:spacing w:after="40" w:before="200"/>
      </w:pPr>
      <w:r>
        <w:rPr>
          <w:rFonts w:ascii="Arial" w:cs="Arial" w:eastAsia="Arial" w:hAnsi="Arial"/>
          <w:b/>
          <w:bCs/>
          <w:color w:val="155A58"/>
          <w:sz w:val="22"/>
          <w:szCs w:val="22"/>
          <w:rtl/>
        </w:rPr>
        <w:t xml:space="preserve">سجل الإصدارات</w:t>
      </w:r>
    </w:p>
    <w:p>
      <w:pPr>
        <w:keepNext/>
        <w:spacing w:after="40" w:before="20"/>
        <w:jc w:val="left"/>
      </w:pPr>
      <w:r>
        <w:rPr>
          <w:rFonts w:ascii="Arial" w:cs="Arial" w:eastAsia="Arial" w:hAnsi="Arial"/>
          <w:b/>
          <w:bCs/>
          <w:color w:val="595959"/>
          <w:sz w:val="17"/>
          <w:szCs w:val="17"/>
        </w:rPr>
        <w:t xml:space="preserve">Version history</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06"/>
        <w:gridCol w:w="2800"/>
      </w:tblGrid>
      <w:tr>
        <w:trPr>
          <w:cantSplit/>
          <w:tblHeader/>
        </w:trPr>
        <w:tc>
          <w:tcPr>
            <w:tcW w:type="dxa" w:w="12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الإصدار</w:t>
            </w:r>
          </w:p>
          <w:p>
            <w:pPr>
              <w:spacing w:after="40" w:before="20"/>
              <w:jc w:val="center"/>
            </w:pPr>
            <w:r>
              <w:rPr>
                <w:rFonts w:ascii="Arial" w:cs="Arial" w:eastAsia="Arial" w:hAnsi="Arial"/>
                <w:color w:val="E6F4F3"/>
                <w:sz w:val="16"/>
                <w:szCs w:val="16"/>
              </w:rPr>
              <w:t xml:space="preserve">Version</w:t>
            </w:r>
          </w:p>
        </w:tc>
        <w:tc>
          <w:tcPr>
            <w:tcW w:type="dxa" w:w="22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التاريخ</w:t>
            </w:r>
          </w:p>
          <w:p>
            <w:pPr>
              <w:spacing w:after="40" w:before="20"/>
              <w:jc w:val="center"/>
            </w:pPr>
            <w:r>
              <w:rPr>
                <w:rFonts w:ascii="Arial" w:cs="Arial" w:eastAsia="Arial" w:hAnsi="Arial"/>
                <w:color w:val="E6F4F3"/>
                <w:sz w:val="16"/>
                <w:szCs w:val="16"/>
              </w:rPr>
              <w:t xml:space="preserve">Date</w:t>
            </w:r>
          </w:p>
        </w:tc>
        <w:tc>
          <w:tcPr>
            <w:tcW w:type="dxa" w:w="37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الوصف</w:t>
            </w:r>
          </w:p>
          <w:p>
            <w:pPr>
              <w:spacing w:after="40" w:before="20"/>
              <w:jc w:val="center"/>
            </w:pPr>
            <w:r>
              <w:rPr>
                <w:rFonts w:ascii="Arial" w:cs="Arial" w:eastAsia="Arial" w:hAnsi="Arial"/>
                <w:color w:val="E6F4F3"/>
                <w:sz w:val="16"/>
                <w:szCs w:val="16"/>
              </w:rPr>
              <w:t xml:space="preserve">Description</w:t>
            </w:r>
          </w:p>
        </w:tc>
        <w:tc>
          <w:tcPr>
            <w:tcW w:type="dxa" w:w="28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أعدّه</w:t>
            </w:r>
          </w:p>
          <w:p>
            <w:pPr>
              <w:spacing w:after="40" w:before="20"/>
              <w:jc w:val="center"/>
            </w:pPr>
            <w:r>
              <w:rPr>
                <w:rFonts w:ascii="Arial" w:cs="Arial" w:eastAsia="Arial" w:hAnsi="Arial"/>
                <w:color w:val="E6F4F3"/>
                <w:sz w:val="16"/>
                <w:szCs w:val="16"/>
              </w:rPr>
              <w:t xml:space="preserve">By</w:t>
            </w:r>
          </w:p>
        </w:tc>
      </w:tr>
      <w:tr>
        <w:trPr>
          <w:cantSplit/>
        </w:trPr>
        <w:tc>
          <w:tcPr>
            <w:tcW w:type="dxa" w:w="1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1.0</w:t>
            </w:r>
          </w:p>
        </w:tc>
        <w:tc>
          <w:tcPr>
            <w:tcW w:type="dxa" w:w="2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أكتوبر 2026</w:t>
            </w:r>
          </w:p>
        </w:tc>
        <w:tc>
          <w:tcPr>
            <w:tcW w:type="dxa" w:w="3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الإصدار الأول — مسودة للاعتماد</w:t>
            </w:r>
          </w:p>
          <w:p>
            <w:pPr>
              <w:spacing w:after="40" w:before="20"/>
              <w:jc w:val="right"/>
            </w:pPr>
            <w:r>
              <w:rPr>
                <w:rFonts w:ascii="Arial" w:cs="Arial" w:eastAsia="Arial" w:hAnsi="Arial"/>
                <w:color w:val="595959"/>
                <w:sz w:val="16"/>
                <w:szCs w:val="16"/>
              </w:rPr>
              <w:t xml:space="preserve">First issue — draft for approval</w:t>
            </w:r>
          </w:p>
        </w:tc>
        <w:tc>
          <w:tcPr>
            <w:tcW w:type="dxa" w:w="28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علي البسيسي</w:t>
            </w:r>
          </w:p>
        </w:tc>
      </w:tr>
      <w:tr>
        <w:trPr>
          <w:cantSplit/>
        </w:trPr>
        <w:tc>
          <w:tcPr>
            <w:tcW w:type="dxa" w:w="1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3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8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r>
      <w:tr>
        <w:trPr>
          <w:cantSplit/>
        </w:trPr>
        <w:tc>
          <w:tcPr>
            <w:tcW w:type="dxa" w:w="1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3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8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r>
    </w:tbl>
    <w:p>
      <w:pPr>
        <w:keepNext/>
        <w:bidi/>
        <w:spacing w:after="40" w:before="200"/>
      </w:pPr>
      <w:r>
        <w:rPr>
          <w:rFonts w:ascii="Arial" w:cs="Arial" w:eastAsia="Arial" w:hAnsi="Arial"/>
          <w:b/>
          <w:bCs/>
          <w:color w:val="155A58"/>
          <w:sz w:val="22"/>
          <w:szCs w:val="22"/>
          <w:rtl/>
        </w:rPr>
        <w:t xml:space="preserve">الإعداد والمراجعة والاعتماد</w:t>
      </w:r>
    </w:p>
    <w:p>
      <w:pPr>
        <w:keepNext/>
        <w:spacing w:after="40" w:before="20"/>
        <w:jc w:val="left"/>
      </w:pPr>
      <w:r>
        <w:rPr>
          <w:rFonts w:ascii="Arial" w:cs="Arial" w:eastAsia="Arial" w:hAnsi="Arial"/>
          <w:b/>
          <w:bCs/>
          <w:color w:val="595959"/>
          <w:sz w:val="17"/>
          <w:szCs w:val="17"/>
        </w:rPr>
        <w:t xml:space="preserve">Preparation, review and approval</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706"/>
        <w:gridCol w:w="2200"/>
      </w:tblGrid>
      <w:tr>
        <w:trPr>
          <w:cantSplit/>
          <w:tblHeader/>
        </w:trPr>
        <w:tc>
          <w:tcPr>
            <w:tcW w:type="dxa" w:w="22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الإجراء</w:t>
            </w:r>
          </w:p>
          <w:p>
            <w:pPr>
              <w:spacing w:after="40" w:before="20"/>
              <w:jc w:val="center"/>
            </w:pPr>
            <w:r>
              <w:rPr>
                <w:rFonts w:ascii="Arial" w:cs="Arial" w:eastAsia="Arial" w:hAnsi="Arial"/>
                <w:color w:val="E6F4F3"/>
                <w:sz w:val="16"/>
                <w:szCs w:val="16"/>
              </w:rPr>
              <w:t xml:space="preserve">Action</w:t>
            </w:r>
          </w:p>
        </w:tc>
        <w:tc>
          <w:tcPr>
            <w:tcW w:type="dxa" w:w="28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الاسم / الوظيفة</w:t>
            </w:r>
          </w:p>
          <w:p>
            <w:pPr>
              <w:spacing w:after="40" w:before="20"/>
              <w:jc w:val="center"/>
            </w:pPr>
            <w:r>
              <w:rPr>
                <w:rFonts w:ascii="Arial" w:cs="Arial" w:eastAsia="Arial" w:hAnsi="Arial"/>
                <w:color w:val="E6F4F3"/>
                <w:sz w:val="16"/>
                <w:szCs w:val="16"/>
              </w:rPr>
              <w:t xml:space="preserve">Name / Title</w:t>
            </w:r>
          </w:p>
        </w:tc>
        <w:tc>
          <w:tcPr>
            <w:tcW w:type="dxa" w:w="27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التوقيع</w:t>
            </w:r>
          </w:p>
          <w:p>
            <w:pPr>
              <w:spacing w:after="40" w:before="20"/>
              <w:jc w:val="center"/>
            </w:pPr>
            <w:r>
              <w:rPr>
                <w:rFonts w:ascii="Arial" w:cs="Arial" w:eastAsia="Arial" w:hAnsi="Arial"/>
                <w:color w:val="E6F4F3"/>
                <w:sz w:val="16"/>
                <w:szCs w:val="16"/>
              </w:rPr>
              <w:t xml:space="preserve">Signature</w:t>
            </w:r>
          </w:p>
        </w:tc>
        <w:tc>
          <w:tcPr>
            <w:tcW w:type="dxa" w:w="22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التاريخ</w:t>
            </w:r>
          </w:p>
          <w:p>
            <w:pPr>
              <w:spacing w:after="40" w:before="20"/>
              <w:jc w:val="center"/>
            </w:pPr>
            <w:r>
              <w:rPr>
                <w:rFonts w:ascii="Arial" w:cs="Arial" w:eastAsia="Arial" w:hAnsi="Arial"/>
                <w:color w:val="E6F4F3"/>
                <w:sz w:val="16"/>
                <w:szCs w:val="16"/>
              </w:rPr>
              <w:t xml:space="preserve">Date</w:t>
            </w:r>
          </w:p>
        </w:tc>
      </w:tr>
      <w:tr>
        <w:trPr>
          <w:cantSplit/>
        </w:trPr>
        <w:tc>
          <w:tcPr>
            <w:tcW w:type="dxa" w:w="22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إعداد</w:t>
            </w:r>
          </w:p>
          <w:p>
            <w:pPr>
              <w:spacing w:after="40" w:before="20"/>
              <w:jc w:val="right"/>
            </w:pPr>
            <w:r>
              <w:rPr>
                <w:rFonts w:ascii="Arial" w:cs="Arial" w:eastAsia="Arial" w:hAnsi="Arial"/>
                <w:color w:val="595959"/>
                <w:sz w:val="15"/>
                <w:szCs w:val="15"/>
              </w:rPr>
              <w:t xml:space="preserve">Prepared</w:t>
            </w:r>
          </w:p>
        </w:tc>
        <w:tc>
          <w:tcPr>
            <w:tcW w:type="dxa" w:w="28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علي البسيسي — مساعد المدير العام</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r>
      <w:tr>
        <w:trPr>
          <w:cantSplit/>
        </w:trPr>
        <w:tc>
          <w:tcPr>
            <w:tcW w:type="dxa" w:w="22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مراجعة</w:t>
            </w:r>
          </w:p>
          <w:p>
            <w:pPr>
              <w:spacing w:after="40" w:before="20"/>
              <w:jc w:val="right"/>
            </w:pPr>
            <w:r>
              <w:rPr>
                <w:rFonts w:ascii="Arial" w:cs="Arial" w:eastAsia="Arial" w:hAnsi="Arial"/>
                <w:color w:val="595959"/>
                <w:sz w:val="15"/>
                <w:szCs w:val="15"/>
              </w:rPr>
              <w:t xml:space="preserve">Reviewed</w:t>
            </w:r>
          </w:p>
        </w:tc>
        <w:tc>
          <w:tcPr>
            <w:tcW w:type="dxa" w:w="28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رئيس الحسابات</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r>
      <w:tr>
        <w:trPr>
          <w:cantSplit/>
        </w:trPr>
        <w:tc>
          <w:tcPr>
            <w:tcW w:type="dxa" w:w="22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مراجعة</w:t>
            </w:r>
          </w:p>
          <w:p>
            <w:pPr>
              <w:spacing w:after="40" w:before="20"/>
              <w:jc w:val="right"/>
            </w:pPr>
            <w:r>
              <w:rPr>
                <w:rFonts w:ascii="Arial" w:cs="Arial" w:eastAsia="Arial" w:hAnsi="Arial"/>
                <w:color w:val="595959"/>
                <w:sz w:val="15"/>
                <w:szCs w:val="15"/>
              </w:rPr>
              <w:t xml:space="preserve">Reviewed</w:t>
            </w:r>
          </w:p>
        </w:tc>
        <w:tc>
          <w:tcPr>
            <w:tcW w:type="dxa" w:w="28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مدير العمليات / من يفوّضه المدير العام</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r>
      <w:tr>
        <w:trPr>
          <w:cantSplit/>
        </w:trPr>
        <w:tc>
          <w:tcPr>
            <w:tcW w:type="dxa" w:w="22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اعتماد</w:t>
            </w:r>
          </w:p>
          <w:p>
            <w:pPr>
              <w:spacing w:after="40" w:before="20"/>
              <w:jc w:val="right"/>
            </w:pPr>
            <w:r>
              <w:rPr>
                <w:rFonts w:ascii="Arial" w:cs="Arial" w:eastAsia="Arial" w:hAnsi="Arial"/>
                <w:color w:val="595959"/>
                <w:sz w:val="15"/>
                <w:szCs w:val="15"/>
              </w:rPr>
              <w:t xml:space="preserve">Approved</w:t>
            </w:r>
          </w:p>
        </w:tc>
        <w:tc>
          <w:tcPr>
            <w:tcW w:type="dxa" w:w="28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وضاح عبدالرقيب — المدير العام</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c>
          <w:tcPr>
            <w:tcW w:type="dxa" w:w="22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w:t>
            </w:r>
          </w:p>
        </w:tc>
      </w:tr>
    </w:tbl>
    <w:p>
      <w:pPr>
        <w:pStyle w:val="Heading1"/>
        <w:keepNext/>
        <w:pageBreakBefore/>
        <w:pBdr>
          <w:bottom w:val="single" w:color="1F7F7C" w:sz="12" w:space="4"/>
        </w:pBdr>
        <w:bidi/>
        <w:spacing w:after="40" w:before="0"/>
      </w:pPr>
      <w:r>
        <w:rPr>
          <w:rFonts w:ascii="Arial" w:cs="Arial" w:eastAsia="Arial" w:hAnsi="Arial"/>
          <w:b/>
          <w:bCs/>
          <w:color w:val="155A58"/>
          <w:sz w:val="38"/>
          <w:szCs w:val="38"/>
          <w:rtl/>
        </w:rPr>
        <w:t xml:space="preserve">الفهرس</w:t>
      </w:r>
    </w:p>
    <w:p>
      <w:pPr>
        <w:keepNext/>
        <w:spacing w:after="160" w:before="20"/>
        <w:jc w:val="left"/>
      </w:pPr>
      <w:r>
        <w:rPr>
          <w:rFonts w:ascii="Arial" w:cs="Arial" w:eastAsia="Arial" w:hAnsi="Arial"/>
          <w:b/>
          <w:bCs/>
          <w:color w:val="1F7F7C"/>
          <w:sz w:val="24"/>
          <w:szCs w:val="24"/>
        </w:rPr>
        <w:t xml:space="preserve">Index</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7406"/>
        <w:gridCol w:w="1600"/>
      </w:tblGrid>
      <w:tr>
        <w:trPr>
          <w:cantSplit/>
          <w:tblHeader/>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الفصل</w:t>
            </w:r>
          </w:p>
          <w:p>
            <w:pPr>
              <w:spacing w:after="40" w:before="20"/>
              <w:jc w:val="center"/>
            </w:pPr>
            <w:r>
              <w:rPr>
                <w:rFonts w:ascii="Arial" w:cs="Arial" w:eastAsia="Arial" w:hAnsi="Arial"/>
                <w:color w:val="E6F4F3"/>
                <w:sz w:val="16"/>
                <w:szCs w:val="16"/>
              </w:rPr>
              <w:t xml:space="preserve">No.</w:t>
            </w:r>
          </w:p>
        </w:tc>
        <w:tc>
          <w:tcPr>
            <w:tcW w:type="dxa" w:w="74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العنوان (اضغط للانتقال)</w:t>
            </w:r>
          </w:p>
          <w:p>
            <w:pPr>
              <w:spacing w:after="40" w:before="20"/>
              <w:jc w:val="center"/>
            </w:pPr>
            <w:r>
              <w:rPr>
                <w:rFonts w:ascii="Arial" w:cs="Arial" w:eastAsia="Arial" w:hAnsi="Arial"/>
                <w:color w:val="E6F4F3"/>
                <w:sz w:val="16"/>
                <w:szCs w:val="16"/>
              </w:rPr>
              <w:t xml:space="preserve">Title (tap to jump)</w:t>
            </w:r>
          </w:p>
        </w:tc>
        <w:tc>
          <w:tcPr>
            <w:tcW w:type="dxa" w:w="16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الصفحة</w:t>
            </w:r>
          </w:p>
          <w:p>
            <w:pPr>
              <w:spacing w:after="40" w:before="20"/>
              <w:jc w:val="center"/>
            </w:pPr>
            <w:r>
              <w:rPr>
                <w:rFonts w:ascii="Arial" w:cs="Arial" w:eastAsia="Arial" w:hAnsi="Arial"/>
                <w:color w:val="E6F4F3"/>
                <w:sz w:val="16"/>
                <w:szCs w:val="16"/>
              </w:rPr>
              <w:t xml:space="preserve">Page</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1</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1">
              <w:r>
                <w:rPr>
                  <w:rFonts w:ascii="Arial" w:cs="Arial" w:eastAsia="Arial" w:hAnsi="Arial"/>
                  <w:b/>
                  <w:bCs/>
                  <w:color w:val="155A58"/>
                  <w:sz w:val="22"/>
                  <w:szCs w:val="22"/>
                  <w:rtl/>
                </w:rPr>
                <w:t xml:space="preserve">أحكام عامة</w:t>
              </w:r>
            </w:hyperlink>
          </w:p>
          <w:p>
            <w:pPr>
              <w:spacing w:after="20" w:before="0"/>
              <w:jc w:val="right"/>
            </w:pPr>
            <w:r>
              <w:rPr>
                <w:rFonts w:ascii="Arial" w:cs="Arial" w:eastAsia="Arial" w:hAnsi="Arial"/>
                <w:color w:val="595959"/>
                <w:sz w:val="17"/>
                <w:szCs w:val="17"/>
              </w:rPr>
              <w:t xml:space="preserve">General Provisions</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5</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2</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2">
              <w:r>
                <w:rPr>
                  <w:rFonts w:ascii="Arial" w:cs="Arial" w:eastAsia="Arial" w:hAnsi="Arial"/>
                  <w:b/>
                  <w:bCs/>
                  <w:color w:val="155A58"/>
                  <w:sz w:val="22"/>
                  <w:szCs w:val="22"/>
                  <w:rtl/>
                </w:rPr>
                <w:t xml:space="preserve">الهيكل التنظيمي وسلسلة الاعتماد والتفويض</w:t>
              </w:r>
            </w:hyperlink>
          </w:p>
          <w:p>
            <w:pPr>
              <w:spacing w:after="20" w:before="0"/>
              <w:jc w:val="right"/>
            </w:pPr>
            <w:r>
              <w:rPr>
                <w:rFonts w:ascii="Arial" w:cs="Arial" w:eastAsia="Arial" w:hAnsi="Arial"/>
                <w:color w:val="595959"/>
                <w:sz w:val="17"/>
                <w:szCs w:val="17"/>
              </w:rPr>
              <w:t xml:space="preserve">Organization, Approval Chain &amp; Delegation</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7</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3</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3">
              <w:r>
                <w:rPr>
                  <w:rFonts w:ascii="Arial" w:cs="Arial" w:eastAsia="Arial" w:hAnsi="Arial"/>
                  <w:b/>
                  <w:bCs/>
                  <w:color w:val="155A58"/>
                  <w:sz w:val="22"/>
                  <w:szCs w:val="22"/>
                  <w:rtl/>
                </w:rPr>
                <w:t xml:space="preserve">مستويات القرار والحدود المالية</w:t>
              </w:r>
            </w:hyperlink>
          </w:p>
          <w:p>
            <w:pPr>
              <w:spacing w:after="20" w:before="0"/>
              <w:jc w:val="right"/>
            </w:pPr>
            <w:r>
              <w:rPr>
                <w:rFonts w:ascii="Arial" w:cs="Arial" w:eastAsia="Arial" w:hAnsi="Arial"/>
                <w:color w:val="595959"/>
                <w:sz w:val="17"/>
                <w:szCs w:val="17"/>
              </w:rPr>
              <w:t xml:space="preserve">Decision Levels &amp; Financial Limits</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9</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4</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4">
              <w:r>
                <w:rPr>
                  <w:rFonts w:ascii="Arial" w:cs="Arial" w:eastAsia="Arial" w:hAnsi="Arial"/>
                  <w:b/>
                  <w:bCs/>
                  <w:color w:val="155A58"/>
                  <w:sz w:val="22"/>
                  <w:szCs w:val="22"/>
                  <w:rtl/>
                </w:rPr>
                <w:t xml:space="preserve">مصفوفة الصلاحيات الشاملة</w:t>
              </w:r>
            </w:hyperlink>
          </w:p>
          <w:p>
            <w:pPr>
              <w:spacing w:after="20" w:before="0"/>
              <w:jc w:val="right"/>
            </w:pPr>
            <w:r>
              <w:rPr>
                <w:rFonts w:ascii="Arial" w:cs="Arial" w:eastAsia="Arial" w:hAnsi="Arial"/>
                <w:color w:val="595959"/>
                <w:sz w:val="17"/>
                <w:szCs w:val="17"/>
              </w:rPr>
              <w:t xml:space="preserve">Comprehensive Authority Matrix</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11</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4.1</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s4_1">
              <w:r>
                <w:rPr>
                  <w:rFonts w:ascii="Arial" w:cs="Arial" w:eastAsia="Arial" w:hAnsi="Arial"/>
                  <w:b w:val="false"/>
                  <w:bCs w:val="false"/>
                  <w:color w:val="000000"/>
                  <w:sz w:val="19"/>
                  <w:szCs w:val="19"/>
                  <w:rtl/>
                </w:rPr>
                <w:t xml:space="preserve">أ. الحجوزات والأسعار</w:t>
              </w:r>
            </w:hyperlink>
          </w:p>
          <w:p>
            <w:pPr>
              <w:spacing w:after="20" w:before="0"/>
              <w:jc w:val="right"/>
            </w:pPr>
            <w:r>
              <w:rPr>
                <w:rFonts w:ascii="Arial" w:cs="Arial" w:eastAsia="Arial" w:hAnsi="Arial"/>
                <w:color w:val="595959"/>
                <w:sz w:val="14"/>
                <w:szCs w:val="14"/>
              </w:rPr>
              <w:t xml:space="preserve">A. Reservations &amp; Pricing</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13</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4.2</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s4_2">
              <w:r>
                <w:rPr>
                  <w:rFonts w:ascii="Arial" w:cs="Arial" w:eastAsia="Arial" w:hAnsi="Arial"/>
                  <w:b w:val="false"/>
                  <w:bCs w:val="false"/>
                  <w:color w:val="000000"/>
                  <w:sz w:val="19"/>
                  <w:szCs w:val="19"/>
                  <w:rtl/>
                </w:rPr>
                <w:t xml:space="preserve">ب. الاستقبال وعمليات النزلاء والمديونية</w:t>
              </w:r>
            </w:hyperlink>
          </w:p>
          <w:p>
            <w:pPr>
              <w:spacing w:after="20" w:before="0"/>
              <w:jc w:val="right"/>
            </w:pPr>
            <w:r>
              <w:rPr>
                <w:rFonts w:ascii="Arial" w:cs="Arial" w:eastAsia="Arial" w:hAnsi="Arial"/>
                <w:color w:val="595959"/>
                <w:sz w:val="14"/>
                <w:szCs w:val="14"/>
              </w:rPr>
              <w:t xml:space="preserve">B. Reception, Guest Operations &amp; Receivables</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14</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4.3</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s4_3">
              <w:r>
                <w:rPr>
                  <w:rFonts w:ascii="Arial" w:cs="Arial" w:eastAsia="Arial" w:hAnsi="Arial"/>
                  <w:b w:val="false"/>
                  <w:bCs w:val="false"/>
                  <w:color w:val="000000"/>
                  <w:sz w:val="19"/>
                  <w:szCs w:val="19"/>
                  <w:rtl/>
                </w:rPr>
                <w:t xml:space="preserve">ج. المالية والمصروفات والرقابة</w:t>
              </w:r>
            </w:hyperlink>
          </w:p>
          <w:p>
            <w:pPr>
              <w:spacing w:after="20" w:before="0"/>
              <w:jc w:val="right"/>
            </w:pPr>
            <w:r>
              <w:rPr>
                <w:rFonts w:ascii="Arial" w:cs="Arial" w:eastAsia="Arial" w:hAnsi="Arial"/>
                <w:color w:val="595959"/>
                <w:sz w:val="14"/>
                <w:szCs w:val="14"/>
              </w:rPr>
              <w:t xml:space="preserve">C. Finance, Expenses &amp; Control</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15</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4.4</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s4_4">
              <w:r>
                <w:rPr>
                  <w:rFonts w:ascii="Arial" w:cs="Arial" w:eastAsia="Arial" w:hAnsi="Arial"/>
                  <w:b w:val="false"/>
                  <w:bCs w:val="false"/>
                  <w:color w:val="000000"/>
                  <w:sz w:val="19"/>
                  <w:szCs w:val="19"/>
                  <w:rtl/>
                </w:rPr>
                <w:t xml:space="preserve">د. التشغيل والصيانة والمشتريات والمخازن</w:t>
              </w:r>
            </w:hyperlink>
          </w:p>
          <w:p>
            <w:pPr>
              <w:spacing w:after="20" w:before="0"/>
              <w:jc w:val="right"/>
            </w:pPr>
            <w:r>
              <w:rPr>
                <w:rFonts w:ascii="Arial" w:cs="Arial" w:eastAsia="Arial" w:hAnsi="Arial"/>
                <w:color w:val="595959"/>
                <w:sz w:val="14"/>
                <w:szCs w:val="14"/>
              </w:rPr>
              <w:t xml:space="preserve">D. Operations, Maintenance, Procurement &amp; Stores</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16</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4.5</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s4_5">
              <w:r>
                <w:rPr>
                  <w:rFonts w:ascii="Arial" w:cs="Arial" w:eastAsia="Arial" w:hAnsi="Arial"/>
                  <w:b w:val="false"/>
                  <w:bCs w:val="false"/>
                  <w:color w:val="000000"/>
                  <w:sz w:val="19"/>
                  <w:szCs w:val="19"/>
                  <w:rtl/>
                </w:rPr>
                <w:t xml:space="preserve">هـ. الموارد البشرية</w:t>
              </w:r>
            </w:hyperlink>
          </w:p>
          <w:p>
            <w:pPr>
              <w:spacing w:after="20" w:before="0"/>
              <w:jc w:val="right"/>
            </w:pPr>
            <w:r>
              <w:rPr>
                <w:rFonts w:ascii="Arial" w:cs="Arial" w:eastAsia="Arial" w:hAnsi="Arial"/>
                <w:color w:val="595959"/>
                <w:sz w:val="14"/>
                <w:szCs w:val="14"/>
              </w:rPr>
              <w:t xml:space="preserve">E. Human Resources</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17</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4.6</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s4_6">
              <w:r>
                <w:rPr>
                  <w:rFonts w:ascii="Arial" w:cs="Arial" w:eastAsia="Arial" w:hAnsi="Arial"/>
                  <w:b w:val="false"/>
                  <w:bCs w:val="false"/>
                  <w:color w:val="000000"/>
                  <w:sz w:val="19"/>
                  <w:szCs w:val="19"/>
                  <w:rtl/>
                </w:rPr>
                <w:t xml:space="preserve">و. التسويق والمبيعات والاتصال المؤسسي</w:t>
              </w:r>
            </w:hyperlink>
          </w:p>
          <w:p>
            <w:pPr>
              <w:spacing w:after="20" w:before="0"/>
              <w:jc w:val="right"/>
            </w:pPr>
            <w:r>
              <w:rPr>
                <w:rFonts w:ascii="Arial" w:cs="Arial" w:eastAsia="Arial" w:hAnsi="Arial"/>
                <w:color w:val="595959"/>
                <w:sz w:val="14"/>
                <w:szCs w:val="14"/>
              </w:rPr>
              <w:t xml:space="preserve">F. Marketing, Sales &amp; Corporate Communication</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18</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4.7</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s4_7">
              <w:r>
                <w:rPr>
                  <w:rFonts w:ascii="Arial" w:cs="Arial" w:eastAsia="Arial" w:hAnsi="Arial"/>
                  <w:b w:val="false"/>
                  <w:bCs w:val="false"/>
                  <w:color w:val="000000"/>
                  <w:sz w:val="19"/>
                  <w:szCs w:val="19"/>
                  <w:rtl/>
                </w:rPr>
                <w:t xml:space="preserve">ز. الأنظمة والبيانات</w:t>
              </w:r>
            </w:hyperlink>
          </w:p>
          <w:p>
            <w:pPr>
              <w:spacing w:after="20" w:before="0"/>
              <w:jc w:val="right"/>
            </w:pPr>
            <w:r>
              <w:rPr>
                <w:rFonts w:ascii="Arial" w:cs="Arial" w:eastAsia="Arial" w:hAnsi="Arial"/>
                <w:color w:val="595959"/>
                <w:sz w:val="14"/>
                <w:szCs w:val="14"/>
              </w:rPr>
              <w:t xml:space="preserve">G. Systems &amp; Data</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19</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5</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5">
              <w:r>
                <w:rPr>
                  <w:rFonts w:ascii="Arial" w:cs="Arial" w:eastAsia="Arial" w:hAnsi="Arial"/>
                  <w:b/>
                  <w:bCs/>
                  <w:color w:val="155A58"/>
                  <w:sz w:val="22"/>
                  <w:szCs w:val="22"/>
                  <w:rtl/>
                </w:rPr>
                <w:t xml:space="preserve">فصول الوظائف</w:t>
              </w:r>
            </w:hyperlink>
          </w:p>
          <w:p>
            <w:pPr>
              <w:spacing w:after="20" w:before="0"/>
              <w:jc w:val="right"/>
            </w:pPr>
            <w:r>
              <w:rPr>
                <w:rFonts w:ascii="Arial" w:cs="Arial" w:eastAsia="Arial" w:hAnsi="Arial"/>
                <w:color w:val="595959"/>
                <w:sz w:val="17"/>
                <w:szCs w:val="17"/>
              </w:rPr>
              <w:t xml:space="preserve">Role Chapters</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20</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BOD">
              <w:r>
                <w:rPr>
                  <w:rFonts w:ascii="Arial" w:cs="Arial" w:eastAsia="Arial" w:hAnsi="Arial"/>
                  <w:b w:val="false"/>
                  <w:bCs w:val="false"/>
                  <w:color w:val="000000"/>
                  <w:sz w:val="19"/>
                  <w:szCs w:val="19"/>
                  <w:rtl/>
                </w:rPr>
                <w:t xml:space="preserve">رئيس مجلس الإدارة والمدير التنفيذي (مرجعية)</w:t>
              </w:r>
            </w:hyperlink>
          </w:p>
          <w:p>
            <w:pPr>
              <w:spacing w:after="20" w:before="0"/>
              <w:jc w:val="right"/>
            </w:pPr>
            <w:r>
              <w:rPr>
                <w:rFonts w:ascii="Arial" w:cs="Arial" w:eastAsia="Arial" w:hAnsi="Arial"/>
                <w:color w:val="595959"/>
                <w:sz w:val="14"/>
                <w:szCs w:val="14"/>
              </w:rPr>
              <w:t xml:space="preserve">Chairman &amp; Executive Director (reference)</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22</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5.2</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GM">
              <w:r>
                <w:rPr>
                  <w:rFonts w:ascii="Arial" w:cs="Arial" w:eastAsia="Arial" w:hAnsi="Arial"/>
                  <w:b w:val="false"/>
                  <w:bCs w:val="false"/>
                  <w:color w:val="000000"/>
                  <w:sz w:val="19"/>
                  <w:szCs w:val="19"/>
                  <w:rtl/>
                </w:rPr>
                <w:t xml:space="preserve">المدير العام</w:t>
              </w:r>
            </w:hyperlink>
          </w:p>
          <w:p>
            <w:pPr>
              <w:spacing w:after="20" w:before="0"/>
              <w:jc w:val="right"/>
            </w:pPr>
            <w:r>
              <w:rPr>
                <w:rFonts w:ascii="Arial" w:cs="Arial" w:eastAsia="Arial" w:hAnsi="Arial"/>
                <w:color w:val="595959"/>
                <w:sz w:val="14"/>
                <w:szCs w:val="14"/>
              </w:rPr>
              <w:t xml:space="preserve">General Manager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23</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5.3</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GMA">
              <w:r>
                <w:rPr>
                  <w:rFonts w:ascii="Arial" w:cs="Arial" w:eastAsia="Arial" w:hAnsi="Arial"/>
                  <w:b w:val="false"/>
                  <w:bCs w:val="false"/>
                  <w:color w:val="000000"/>
                  <w:sz w:val="19"/>
                  <w:szCs w:val="19"/>
                  <w:rtl/>
                </w:rPr>
                <w:t xml:space="preserve">مساعد المدير العام</w:t>
              </w:r>
            </w:hyperlink>
          </w:p>
          <w:p>
            <w:pPr>
              <w:spacing w:after="20" w:before="0"/>
              <w:jc w:val="right"/>
            </w:pPr>
            <w:r>
              <w:rPr>
                <w:rFonts w:ascii="Arial" w:cs="Arial" w:eastAsia="Arial" w:hAnsi="Arial"/>
                <w:color w:val="595959"/>
                <w:sz w:val="14"/>
                <w:szCs w:val="14"/>
              </w:rPr>
              <w:t xml:space="preserve">General Manager Assistant</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25</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5.4</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OPS">
              <w:r>
                <w:rPr>
                  <w:rFonts w:ascii="Arial" w:cs="Arial" w:eastAsia="Arial" w:hAnsi="Arial"/>
                  <w:b w:val="false"/>
                  <w:bCs w:val="false"/>
                  <w:color w:val="000000"/>
                  <w:sz w:val="19"/>
                  <w:szCs w:val="19"/>
                  <w:rtl/>
                </w:rPr>
                <w:t xml:space="preserve">مدير العمليات</w:t>
              </w:r>
            </w:hyperlink>
          </w:p>
          <w:p>
            <w:pPr>
              <w:spacing w:after="20" w:before="0"/>
              <w:jc w:val="right"/>
            </w:pPr>
            <w:r>
              <w:rPr>
                <w:rFonts w:ascii="Arial" w:cs="Arial" w:eastAsia="Arial" w:hAnsi="Arial"/>
                <w:color w:val="595959"/>
                <w:sz w:val="14"/>
                <w:szCs w:val="14"/>
              </w:rPr>
              <w:t xml:space="preserve">Operations Manager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27</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5.5</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FM">
              <w:r>
                <w:rPr>
                  <w:rFonts w:ascii="Arial" w:cs="Arial" w:eastAsia="Arial" w:hAnsi="Arial"/>
                  <w:b w:val="false"/>
                  <w:bCs w:val="false"/>
                  <w:color w:val="000000"/>
                  <w:sz w:val="19"/>
                  <w:szCs w:val="19"/>
                  <w:rtl/>
                </w:rPr>
                <w:t xml:space="preserve">المدير المالي</w:t>
              </w:r>
            </w:hyperlink>
          </w:p>
          <w:p>
            <w:pPr>
              <w:spacing w:after="20" w:before="0"/>
              <w:jc w:val="right"/>
            </w:pPr>
            <w:r>
              <w:rPr>
                <w:rFonts w:ascii="Arial" w:cs="Arial" w:eastAsia="Arial" w:hAnsi="Arial"/>
                <w:color w:val="595959"/>
                <w:sz w:val="14"/>
                <w:szCs w:val="14"/>
              </w:rPr>
              <w:t xml:space="preserve">Finance Manager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29</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5.6</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CA">
              <w:r>
                <w:rPr>
                  <w:rFonts w:ascii="Arial" w:cs="Arial" w:eastAsia="Arial" w:hAnsi="Arial"/>
                  <w:b w:val="false"/>
                  <w:bCs w:val="false"/>
                  <w:color w:val="000000"/>
                  <w:sz w:val="19"/>
                  <w:szCs w:val="19"/>
                  <w:rtl/>
                </w:rPr>
                <w:t xml:space="preserve">رئيس الحسابات</w:t>
              </w:r>
            </w:hyperlink>
          </w:p>
          <w:p>
            <w:pPr>
              <w:spacing w:after="20" w:before="0"/>
              <w:jc w:val="right"/>
            </w:pPr>
            <w:r>
              <w:rPr>
                <w:rFonts w:ascii="Arial" w:cs="Arial" w:eastAsia="Arial" w:hAnsi="Arial"/>
                <w:color w:val="595959"/>
                <w:sz w:val="14"/>
                <w:szCs w:val="14"/>
              </w:rPr>
              <w:t xml:space="preserve">Chief Accountant</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30</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5.7</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AC">
              <w:r>
                <w:rPr>
                  <w:rFonts w:ascii="Arial" w:cs="Arial" w:eastAsia="Arial" w:hAnsi="Arial"/>
                  <w:b w:val="false"/>
                  <w:bCs w:val="false"/>
                  <w:color w:val="000000"/>
                  <w:sz w:val="19"/>
                  <w:szCs w:val="19"/>
                  <w:rtl/>
                </w:rPr>
                <w:t xml:space="preserve">محاسب</w:t>
              </w:r>
            </w:hyperlink>
          </w:p>
          <w:p>
            <w:pPr>
              <w:spacing w:after="20" w:before="0"/>
              <w:jc w:val="right"/>
            </w:pPr>
            <w:r>
              <w:rPr>
                <w:rFonts w:ascii="Arial" w:cs="Arial" w:eastAsia="Arial" w:hAnsi="Arial"/>
                <w:color w:val="595959"/>
                <w:sz w:val="14"/>
                <w:szCs w:val="14"/>
              </w:rPr>
              <w:t xml:space="preserve">Accountant</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32</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5.8</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IA">
              <w:r>
                <w:rPr>
                  <w:rFonts w:ascii="Arial" w:cs="Arial" w:eastAsia="Arial" w:hAnsi="Arial"/>
                  <w:b w:val="false"/>
                  <w:bCs w:val="false"/>
                  <w:color w:val="000000"/>
                  <w:sz w:val="19"/>
                  <w:szCs w:val="19"/>
                  <w:rtl/>
                </w:rPr>
                <w:t xml:space="preserve">مراجع داخلي</w:t>
              </w:r>
            </w:hyperlink>
          </w:p>
          <w:p>
            <w:pPr>
              <w:spacing w:after="20" w:before="0"/>
              <w:jc w:val="right"/>
            </w:pPr>
            <w:r>
              <w:rPr>
                <w:rFonts w:ascii="Arial" w:cs="Arial" w:eastAsia="Arial" w:hAnsi="Arial"/>
                <w:color w:val="595959"/>
                <w:sz w:val="14"/>
                <w:szCs w:val="14"/>
              </w:rPr>
              <w:t xml:space="preserve">Internal Auditor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34</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5.9</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SUP">
              <w:r>
                <w:rPr>
                  <w:rFonts w:ascii="Arial" w:cs="Arial" w:eastAsia="Arial" w:hAnsi="Arial"/>
                  <w:b w:val="false"/>
                  <w:bCs w:val="false"/>
                  <w:color w:val="000000"/>
                  <w:sz w:val="19"/>
                  <w:szCs w:val="19"/>
                  <w:rtl/>
                </w:rPr>
                <w:t xml:space="preserve">الإشراف الداخلي للبنايات</w:t>
              </w:r>
            </w:hyperlink>
          </w:p>
          <w:p>
            <w:pPr>
              <w:spacing w:after="20" w:before="0"/>
              <w:jc w:val="right"/>
            </w:pPr>
            <w:r>
              <w:rPr>
                <w:rFonts w:ascii="Arial" w:cs="Arial" w:eastAsia="Arial" w:hAnsi="Arial"/>
                <w:color w:val="595959"/>
                <w:sz w:val="14"/>
                <w:szCs w:val="14"/>
              </w:rPr>
              <w:t xml:space="preserve">Building Internal Supervisor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36</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5.10</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RC">
              <w:r>
                <w:rPr>
                  <w:rFonts w:ascii="Arial" w:cs="Arial" w:eastAsia="Arial" w:hAnsi="Arial"/>
                  <w:b w:val="false"/>
                  <w:bCs w:val="false"/>
                  <w:color w:val="000000"/>
                  <w:sz w:val="19"/>
                  <w:szCs w:val="19"/>
                  <w:rtl/>
                </w:rPr>
                <w:t xml:space="preserve">موظف استقبال</w:t>
              </w:r>
            </w:hyperlink>
          </w:p>
          <w:p>
            <w:pPr>
              <w:spacing w:after="20" w:before="0"/>
              <w:jc w:val="right"/>
            </w:pPr>
            <w:r>
              <w:rPr>
                <w:rFonts w:ascii="Arial" w:cs="Arial" w:eastAsia="Arial" w:hAnsi="Arial"/>
                <w:color w:val="595959"/>
                <w:sz w:val="14"/>
                <w:szCs w:val="14"/>
              </w:rPr>
              <w:t xml:space="preserve">Receptionist</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38</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5.11</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HK">
              <w:r>
                <w:rPr>
                  <w:rFonts w:ascii="Arial" w:cs="Arial" w:eastAsia="Arial" w:hAnsi="Arial"/>
                  <w:b w:val="false"/>
                  <w:bCs w:val="false"/>
                  <w:color w:val="000000"/>
                  <w:sz w:val="19"/>
                  <w:szCs w:val="19"/>
                  <w:rtl/>
                </w:rPr>
                <w:t xml:space="preserve">موظف نظافة وصيانة</w:t>
              </w:r>
            </w:hyperlink>
          </w:p>
          <w:p>
            <w:pPr>
              <w:spacing w:after="20" w:before="0"/>
              <w:jc w:val="right"/>
            </w:pPr>
            <w:r>
              <w:rPr>
                <w:rFonts w:ascii="Arial" w:cs="Arial" w:eastAsia="Arial" w:hAnsi="Arial"/>
                <w:color w:val="595959"/>
                <w:sz w:val="14"/>
                <w:szCs w:val="14"/>
              </w:rPr>
              <w:t xml:space="preserve">Housekeeping &amp; Maintenance Staff</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40</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5.12</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TEC">
              <w:r>
                <w:rPr>
                  <w:rFonts w:ascii="Arial" w:cs="Arial" w:eastAsia="Arial" w:hAnsi="Arial"/>
                  <w:b w:val="false"/>
                  <w:bCs w:val="false"/>
                  <w:color w:val="000000"/>
                  <w:sz w:val="19"/>
                  <w:szCs w:val="19"/>
                  <w:rtl/>
                </w:rPr>
                <w:t xml:space="preserve">موظف خدمة فنية (صيانة الأجهزة)</w:t>
              </w:r>
            </w:hyperlink>
          </w:p>
          <w:p>
            <w:pPr>
              <w:spacing w:after="20" w:before="0"/>
              <w:jc w:val="right"/>
            </w:pPr>
            <w:r>
              <w:rPr>
                <w:rFonts w:ascii="Arial" w:cs="Arial" w:eastAsia="Arial" w:hAnsi="Arial"/>
                <w:color w:val="595959"/>
                <w:sz w:val="14"/>
                <w:szCs w:val="14"/>
              </w:rPr>
              <w:t xml:space="preserve">Technical Service Staff (Equipment Maintenance)</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41</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5.13</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LIN">
              <w:r>
                <w:rPr>
                  <w:rFonts w:ascii="Arial" w:cs="Arial" w:eastAsia="Arial" w:hAnsi="Arial"/>
                  <w:b w:val="false"/>
                  <w:bCs w:val="false"/>
                  <w:color w:val="000000"/>
                  <w:sz w:val="19"/>
                  <w:szCs w:val="19"/>
                  <w:rtl/>
                </w:rPr>
                <w:t xml:space="preserve">مشرف المغسلة والمفروشات</w:t>
              </w:r>
            </w:hyperlink>
          </w:p>
          <w:p>
            <w:pPr>
              <w:spacing w:after="20" w:before="0"/>
              <w:jc w:val="right"/>
            </w:pPr>
            <w:r>
              <w:rPr>
                <w:rFonts w:ascii="Arial" w:cs="Arial" w:eastAsia="Arial" w:hAnsi="Arial"/>
                <w:color w:val="595959"/>
                <w:sz w:val="14"/>
                <w:szCs w:val="14"/>
              </w:rPr>
              <w:t xml:space="preserve">Laundry &amp; Linen Supervisor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43</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5.14</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PRO">
              <w:r>
                <w:rPr>
                  <w:rFonts w:ascii="Arial" w:cs="Arial" w:eastAsia="Arial" w:hAnsi="Arial"/>
                  <w:b w:val="false"/>
                  <w:bCs w:val="false"/>
                  <w:color w:val="000000"/>
                  <w:sz w:val="19"/>
                  <w:szCs w:val="19"/>
                  <w:rtl/>
                </w:rPr>
                <w:t xml:space="preserve">مسؤول المشتريات</w:t>
              </w:r>
            </w:hyperlink>
          </w:p>
          <w:p>
            <w:pPr>
              <w:spacing w:after="20" w:before="0"/>
              <w:jc w:val="right"/>
            </w:pPr>
            <w:r>
              <w:rPr>
                <w:rFonts w:ascii="Arial" w:cs="Arial" w:eastAsia="Arial" w:hAnsi="Arial"/>
                <w:color w:val="595959"/>
                <w:sz w:val="14"/>
                <w:szCs w:val="14"/>
              </w:rPr>
              <w:t xml:space="preserve">Procurement Officer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44</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5.15</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STO">
              <w:r>
                <w:rPr>
                  <w:rFonts w:ascii="Arial" w:cs="Arial" w:eastAsia="Arial" w:hAnsi="Arial"/>
                  <w:b w:val="false"/>
                  <w:bCs w:val="false"/>
                  <w:color w:val="000000"/>
                  <w:sz w:val="19"/>
                  <w:szCs w:val="19"/>
                  <w:rtl/>
                </w:rPr>
                <w:t xml:space="preserve">أمين المخزن</w:t>
              </w:r>
            </w:hyperlink>
          </w:p>
          <w:p>
            <w:pPr>
              <w:spacing w:after="20" w:before="0"/>
              <w:jc w:val="right"/>
            </w:pPr>
            <w:r>
              <w:rPr>
                <w:rFonts w:ascii="Arial" w:cs="Arial" w:eastAsia="Arial" w:hAnsi="Arial"/>
                <w:color w:val="595959"/>
                <w:sz w:val="14"/>
                <w:szCs w:val="14"/>
              </w:rPr>
              <w:t xml:space="preserve">Storekeeper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45</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5.16</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MKT">
              <w:r>
                <w:rPr>
                  <w:rFonts w:ascii="Arial" w:cs="Arial" w:eastAsia="Arial" w:hAnsi="Arial"/>
                  <w:b w:val="false"/>
                  <w:bCs w:val="false"/>
                  <w:color w:val="000000"/>
                  <w:sz w:val="19"/>
                  <w:szCs w:val="19"/>
                  <w:rtl/>
                </w:rPr>
                <w:t xml:space="preserve">مدير التسويق</w:t>
              </w:r>
            </w:hyperlink>
          </w:p>
          <w:p>
            <w:pPr>
              <w:spacing w:after="20" w:before="0"/>
              <w:jc w:val="right"/>
            </w:pPr>
            <w:r>
              <w:rPr>
                <w:rFonts w:ascii="Arial" w:cs="Arial" w:eastAsia="Arial" w:hAnsi="Arial"/>
                <w:color w:val="595959"/>
                <w:sz w:val="14"/>
                <w:szCs w:val="14"/>
              </w:rPr>
              <w:t xml:space="preserve">Marketing Manager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46</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5.17</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SAL">
              <w:r>
                <w:rPr>
                  <w:rFonts w:ascii="Arial" w:cs="Arial" w:eastAsia="Arial" w:hAnsi="Arial"/>
                  <w:b w:val="false"/>
                  <w:bCs w:val="false"/>
                  <w:color w:val="000000"/>
                  <w:sz w:val="19"/>
                  <w:szCs w:val="19"/>
                  <w:rtl/>
                </w:rPr>
                <w:t xml:space="preserve">مسؤول المبيعات والشراكات</w:t>
              </w:r>
            </w:hyperlink>
          </w:p>
          <w:p>
            <w:pPr>
              <w:spacing w:after="20" w:before="0"/>
              <w:jc w:val="right"/>
            </w:pPr>
            <w:r>
              <w:rPr>
                <w:rFonts w:ascii="Arial" w:cs="Arial" w:eastAsia="Arial" w:hAnsi="Arial"/>
                <w:color w:val="595959"/>
                <w:sz w:val="14"/>
                <w:szCs w:val="14"/>
              </w:rPr>
              <w:t xml:space="preserve">Sales &amp; Partnerships Officer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48</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5.18</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RES">
              <w:r>
                <w:rPr>
                  <w:rFonts w:ascii="Arial" w:cs="Arial" w:eastAsia="Arial" w:hAnsi="Arial"/>
                  <w:b w:val="false"/>
                  <w:bCs w:val="false"/>
                  <w:color w:val="000000"/>
                  <w:sz w:val="19"/>
                  <w:szCs w:val="19"/>
                  <w:rtl/>
                </w:rPr>
                <w:t xml:space="preserve">مسؤول الحجوزات والإيرادات</w:t>
              </w:r>
            </w:hyperlink>
          </w:p>
          <w:p>
            <w:pPr>
              <w:spacing w:after="20" w:before="0"/>
              <w:jc w:val="right"/>
            </w:pPr>
            <w:r>
              <w:rPr>
                <w:rFonts w:ascii="Arial" w:cs="Arial" w:eastAsia="Arial" w:hAnsi="Arial"/>
                <w:color w:val="595959"/>
                <w:sz w:val="14"/>
                <w:szCs w:val="14"/>
              </w:rPr>
              <w:t xml:space="preserve">Reservations &amp; Revenue Officer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49</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5.19</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CS">
              <w:r>
                <w:rPr>
                  <w:rFonts w:ascii="Arial" w:cs="Arial" w:eastAsia="Arial" w:hAnsi="Arial"/>
                  <w:b w:val="false"/>
                  <w:bCs w:val="false"/>
                  <w:color w:val="000000"/>
                  <w:sz w:val="19"/>
                  <w:szCs w:val="19"/>
                  <w:rtl/>
                </w:rPr>
                <w:t xml:space="preserve">مسؤول خدمة العملاء</w:t>
              </w:r>
            </w:hyperlink>
          </w:p>
          <w:p>
            <w:pPr>
              <w:spacing w:after="20" w:before="0"/>
              <w:jc w:val="right"/>
            </w:pPr>
            <w:r>
              <w:rPr>
                <w:rFonts w:ascii="Arial" w:cs="Arial" w:eastAsia="Arial" w:hAnsi="Arial"/>
                <w:color w:val="595959"/>
                <w:sz w:val="14"/>
                <w:szCs w:val="14"/>
              </w:rPr>
              <w:t xml:space="preserve">Customer Service Officer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51</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5.20</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HR">
              <w:r>
                <w:rPr>
                  <w:rFonts w:ascii="Arial" w:cs="Arial" w:eastAsia="Arial" w:hAnsi="Arial"/>
                  <w:b w:val="false"/>
                  <w:bCs w:val="false"/>
                  <w:color w:val="000000"/>
                  <w:sz w:val="19"/>
                  <w:szCs w:val="19"/>
                  <w:rtl/>
                </w:rPr>
                <w:t xml:space="preserve">أخصائي الموارد البشرية</w:t>
              </w:r>
            </w:hyperlink>
          </w:p>
          <w:p>
            <w:pPr>
              <w:spacing w:after="20" w:before="0"/>
              <w:jc w:val="right"/>
            </w:pPr>
            <w:r>
              <w:rPr>
                <w:rFonts w:ascii="Arial" w:cs="Arial" w:eastAsia="Arial" w:hAnsi="Arial"/>
                <w:color w:val="595959"/>
                <w:sz w:val="14"/>
                <w:szCs w:val="14"/>
              </w:rPr>
              <w:t xml:space="preserve">HR Specialist</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52</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5.21</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IT">
              <w:r>
                <w:rPr>
                  <w:rFonts w:ascii="Arial" w:cs="Arial" w:eastAsia="Arial" w:hAnsi="Arial"/>
                  <w:b w:val="false"/>
                  <w:bCs w:val="false"/>
                  <w:color w:val="000000"/>
                  <w:sz w:val="19"/>
                  <w:szCs w:val="19"/>
                  <w:rtl/>
                </w:rPr>
                <w:t xml:space="preserve">مسؤول تقنية المعلومات</w:t>
              </w:r>
            </w:hyperlink>
          </w:p>
          <w:p>
            <w:pPr>
              <w:spacing w:after="20" w:before="0"/>
              <w:jc w:val="right"/>
            </w:pPr>
            <w:r>
              <w:rPr>
                <w:rFonts w:ascii="Arial" w:cs="Arial" w:eastAsia="Arial" w:hAnsi="Arial"/>
                <w:color w:val="595959"/>
                <w:sz w:val="14"/>
                <w:szCs w:val="14"/>
              </w:rPr>
              <w:t xml:space="preserve">IT Officer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54</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5.22</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HSE">
              <w:r>
                <w:rPr>
                  <w:rFonts w:ascii="Arial" w:cs="Arial" w:eastAsia="Arial" w:hAnsi="Arial"/>
                  <w:b w:val="false"/>
                  <w:bCs w:val="false"/>
                  <w:color w:val="000000"/>
                  <w:sz w:val="19"/>
                  <w:szCs w:val="19"/>
                  <w:rtl/>
                </w:rPr>
                <w:t xml:space="preserve">مسؤول السلامة والامتثال</w:t>
              </w:r>
            </w:hyperlink>
          </w:p>
          <w:p>
            <w:pPr>
              <w:spacing w:after="20" w:before="0"/>
              <w:jc w:val="right"/>
            </w:pPr>
            <w:r>
              <w:rPr>
                <w:rFonts w:ascii="Arial" w:cs="Arial" w:eastAsia="Arial" w:hAnsi="Arial"/>
                <w:color w:val="595959"/>
                <w:sz w:val="14"/>
                <w:szCs w:val="14"/>
              </w:rPr>
              <w:t xml:space="preserve">HSE &amp; Compliance Officer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56</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5.23</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r_SEC">
              <w:r>
                <w:rPr>
                  <w:rFonts w:ascii="Arial" w:cs="Arial" w:eastAsia="Arial" w:hAnsi="Arial"/>
                  <w:b w:val="false"/>
                  <w:bCs w:val="false"/>
                  <w:color w:val="000000"/>
                  <w:sz w:val="19"/>
                  <w:szCs w:val="19"/>
                  <w:rtl/>
                </w:rPr>
                <w:t xml:space="preserve">موظف الأمن والحراسة</w:t>
              </w:r>
            </w:hyperlink>
          </w:p>
          <w:p>
            <w:pPr>
              <w:spacing w:after="20" w:before="0"/>
              <w:jc w:val="right"/>
            </w:pPr>
            <w:r>
              <w:rPr>
                <w:rFonts w:ascii="Arial" w:cs="Arial" w:eastAsia="Arial" w:hAnsi="Arial"/>
                <w:color w:val="595959"/>
                <w:sz w:val="14"/>
                <w:szCs w:val="14"/>
              </w:rPr>
              <w:t xml:space="preserve">Security Officer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57</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6</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6">
              <w:r>
                <w:rPr>
                  <w:rFonts w:ascii="Arial" w:cs="Arial" w:eastAsia="Arial" w:hAnsi="Arial"/>
                  <w:b/>
                  <w:bCs/>
                  <w:color w:val="155A58"/>
                  <w:sz w:val="22"/>
                  <w:szCs w:val="22"/>
                  <w:rtl/>
                </w:rPr>
                <w:t xml:space="preserve">الصلاحيات المالية</w:t>
              </w:r>
            </w:hyperlink>
          </w:p>
          <w:p>
            <w:pPr>
              <w:spacing w:after="20" w:before="0"/>
              <w:jc w:val="right"/>
            </w:pPr>
            <w:r>
              <w:rPr>
                <w:rFonts w:ascii="Arial" w:cs="Arial" w:eastAsia="Arial" w:hAnsi="Arial"/>
                <w:color w:val="595959"/>
                <w:sz w:val="17"/>
                <w:szCs w:val="17"/>
              </w:rPr>
              <w:t xml:space="preserve">Financial Authorities</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58</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7</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7">
              <w:r>
                <w:rPr>
                  <w:rFonts w:ascii="Arial" w:cs="Arial" w:eastAsia="Arial" w:hAnsi="Arial"/>
                  <w:b/>
                  <w:bCs/>
                  <w:color w:val="155A58"/>
                  <w:sz w:val="22"/>
                  <w:szCs w:val="22"/>
                  <w:rtl/>
                </w:rPr>
                <w:t xml:space="preserve">النزلاء والحجوزات والأسعار والمديونية</w:t>
              </w:r>
            </w:hyperlink>
          </w:p>
          <w:p>
            <w:pPr>
              <w:spacing w:after="20" w:before="0"/>
              <w:jc w:val="right"/>
            </w:pPr>
            <w:r>
              <w:rPr>
                <w:rFonts w:ascii="Arial" w:cs="Arial" w:eastAsia="Arial" w:hAnsi="Arial"/>
                <w:color w:val="595959"/>
                <w:sz w:val="17"/>
                <w:szCs w:val="17"/>
              </w:rPr>
              <w:t xml:space="preserve">Guests, Bookings, Rates &amp; Receivables</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60</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8</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8">
              <w:r>
                <w:rPr>
                  <w:rFonts w:ascii="Arial" w:cs="Arial" w:eastAsia="Arial" w:hAnsi="Arial"/>
                  <w:b/>
                  <w:bCs/>
                  <w:color w:val="155A58"/>
                  <w:sz w:val="22"/>
                  <w:szCs w:val="22"/>
                  <w:rtl/>
                </w:rPr>
                <w:t xml:space="preserve">الفصل بين المهام وتضارب المصالح</w:t>
              </w:r>
            </w:hyperlink>
          </w:p>
          <w:p>
            <w:pPr>
              <w:spacing w:after="20" w:before="0"/>
              <w:jc w:val="right"/>
            </w:pPr>
            <w:r>
              <w:rPr>
                <w:rFonts w:ascii="Arial" w:cs="Arial" w:eastAsia="Arial" w:hAnsi="Arial"/>
                <w:color w:val="595959"/>
                <w:sz w:val="17"/>
                <w:szCs w:val="17"/>
              </w:rPr>
              <w:t xml:space="preserve">Segregation of Duties &amp; Conflicts of Interest</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62</w:t>
            </w:r>
          </w:p>
        </w:tc>
      </w:tr>
      <w:tr>
        <w:trPr>
          <w:cantSplit/>
        </w:trPr>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2"/>
                <w:szCs w:val="22"/>
                <w:rtl/>
              </w:rPr>
              <w:t xml:space="preserve">9</w:t>
            </w:r>
          </w:p>
        </w:tc>
        <w:tc>
          <w:tcPr>
            <w:tcW w:type="dxa" w:w="7406"/>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20"/>
            </w:pPr>
            <w:hyperlink w:history="1" w:anchor="c9">
              <w:r>
                <w:rPr>
                  <w:rFonts w:ascii="Arial" w:cs="Arial" w:eastAsia="Arial" w:hAnsi="Arial"/>
                  <w:b/>
                  <w:bCs/>
                  <w:color w:val="155A58"/>
                  <w:sz w:val="22"/>
                  <w:szCs w:val="22"/>
                  <w:rtl/>
                </w:rPr>
                <w:t xml:space="preserve">الملاحق: النماذج والسجلات</w:t>
              </w:r>
            </w:hyperlink>
          </w:p>
          <w:p>
            <w:pPr>
              <w:spacing w:after="20" w:before="0"/>
              <w:jc w:val="right"/>
            </w:pPr>
            <w:r>
              <w:rPr>
                <w:rFonts w:ascii="Arial" w:cs="Arial" w:eastAsia="Arial" w:hAnsi="Arial"/>
                <w:color w:val="595959"/>
                <w:sz w:val="17"/>
                <w:szCs w:val="17"/>
              </w:rPr>
              <w:t xml:space="preserve">Appendices: Forms &amp; Registers</w:t>
            </w:r>
          </w:p>
        </w:tc>
        <w:tc>
          <w:tcPr>
            <w:tcW w:type="dxa" w:w="1600"/>
            <w:tcBorders>
              <w:top w:val="single" w:color="B8D8D6" w:sz="4"/>
              <w:left w:val="single" w:color="B8D8D6" w:sz="4"/>
              <w:bottom w:val="single" w:color="B8D8D6" w:sz="4"/>
              <w:right w:val="single" w:color="B8D8D6" w:sz="4"/>
            </w:tcBorders>
            <w:shd w:fill="F4FAF9"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22"/>
                <w:szCs w:val="22"/>
                <w:rtl/>
              </w:rPr>
              <w:t xml:space="preserve">64</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9.1</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f_1">
              <w:r>
                <w:rPr>
                  <w:rFonts w:ascii="Arial" w:cs="Arial" w:eastAsia="Arial" w:hAnsi="Arial"/>
                  <w:b w:val="false"/>
                  <w:bCs w:val="false"/>
                  <w:color w:val="000000"/>
                  <w:sz w:val="19"/>
                  <w:szCs w:val="19"/>
                  <w:rtl/>
                </w:rPr>
                <w:t xml:space="preserve">نموذج تفويض / نيابة عند الغياب</w:t>
              </w:r>
            </w:hyperlink>
          </w:p>
          <w:p>
            <w:pPr>
              <w:spacing w:after="20" w:before="0"/>
              <w:jc w:val="right"/>
            </w:pPr>
            <w:r>
              <w:rPr>
                <w:rFonts w:ascii="Arial" w:cs="Arial" w:eastAsia="Arial" w:hAnsi="Arial"/>
                <w:color w:val="595959"/>
                <w:sz w:val="14"/>
                <w:szCs w:val="14"/>
              </w:rPr>
              <w:t xml:space="preserve">Delegation / Deputation Form</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65</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9.2</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f_2">
              <w:r>
                <w:rPr>
                  <w:rFonts w:ascii="Arial" w:cs="Arial" w:eastAsia="Arial" w:hAnsi="Arial"/>
                  <w:b w:val="false"/>
                  <w:bCs w:val="false"/>
                  <w:color w:val="000000"/>
                  <w:sz w:val="19"/>
                  <w:szCs w:val="19"/>
                  <w:rtl/>
                </w:rPr>
                <w:t xml:space="preserve">طلب صلاحية استثنائية</w:t>
              </w:r>
            </w:hyperlink>
          </w:p>
          <w:p>
            <w:pPr>
              <w:spacing w:after="20" w:before="0"/>
              <w:jc w:val="right"/>
            </w:pPr>
            <w:r>
              <w:rPr>
                <w:rFonts w:ascii="Arial" w:cs="Arial" w:eastAsia="Arial" w:hAnsi="Arial"/>
                <w:color w:val="595959"/>
                <w:sz w:val="14"/>
                <w:szCs w:val="14"/>
              </w:rPr>
              <w:t xml:space="preserve">Exceptional Authority Request</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66</w:t>
            </w:r>
          </w:p>
        </w:tc>
      </w:tr>
      <w:tr>
        <w:trPr>
          <w:cantSplit/>
        </w:trPr>
        <w:tc>
          <w:tcPr>
            <w:tcW w:type="dxa" w:w="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155A58"/>
                <w:sz w:val="18"/>
                <w:szCs w:val="18"/>
                <w:rtl/>
              </w:rPr>
              <w:t xml:space="preserve">9.3</w:t>
            </w:r>
          </w:p>
        </w:tc>
        <w:tc>
          <w:tcPr>
            <w:tcW w:type="dxa" w:w="74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20"/>
              <w:ind w:start="360"/>
            </w:pPr>
            <w:hyperlink w:history="1" w:anchor="f_3">
              <w:r>
                <w:rPr>
                  <w:rFonts w:ascii="Arial" w:cs="Arial" w:eastAsia="Arial" w:hAnsi="Arial"/>
                  <w:b w:val="false"/>
                  <w:bCs w:val="false"/>
                  <w:color w:val="000000"/>
                  <w:sz w:val="19"/>
                  <w:szCs w:val="19"/>
                  <w:rtl/>
                </w:rPr>
                <w:t xml:space="preserve">سجل التفويضات</w:t>
              </w:r>
            </w:hyperlink>
          </w:p>
          <w:p>
            <w:pPr>
              <w:spacing w:after="20" w:before="0"/>
              <w:jc w:val="right"/>
            </w:pPr>
            <w:r>
              <w:rPr>
                <w:rFonts w:ascii="Arial" w:cs="Arial" w:eastAsia="Arial" w:hAnsi="Arial"/>
                <w:color w:val="595959"/>
                <w:sz w:val="14"/>
                <w:szCs w:val="14"/>
              </w:rPr>
              <w:t xml:space="preserve">Delegation Register</w:t>
            </w:r>
          </w:p>
        </w:tc>
        <w:tc>
          <w:tcPr>
            <w:tcW w:type="dxa" w:w="1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jc w:val="center"/>
            </w:pPr>
            <w:r>
              <w:rPr>
                <w:rFonts w:ascii="Arial" w:cs="Arial" w:eastAsia="Arial" w:hAnsi="Arial"/>
                <w:b w:val="false"/>
                <w:bCs w:val="false"/>
                <w:sz w:val="19"/>
                <w:szCs w:val="19"/>
                <w:rtl/>
              </w:rPr>
              <w:t xml:space="preserve">67</w:t>
            </w:r>
          </w:p>
        </w:tc>
      </w:tr>
    </w:tbl>
    <w:p>
      <w:pPr>
        <w:keepNext/>
        <w:bidi/>
        <w:spacing w:after="40" w:before="200"/>
      </w:pPr>
      <w:r>
        <w:rPr>
          <w:rFonts w:ascii="Arial" w:cs="Arial" w:eastAsia="Arial" w:hAnsi="Arial"/>
          <w:b/>
          <w:bCs/>
          <w:color w:val="155A58"/>
          <w:sz w:val="22"/>
          <w:szCs w:val="22"/>
          <w:rtl/>
        </w:rPr>
        <w:t xml:space="preserve">ملاحظة</w:t>
      </w:r>
    </w:p>
    <w:p>
      <w:pPr>
        <w:keepNext/>
        <w:spacing w:after="40" w:before="20"/>
        <w:jc w:val="left"/>
      </w:pPr>
      <w:r>
        <w:rPr>
          <w:rFonts w:ascii="Arial" w:cs="Arial" w:eastAsia="Arial" w:hAnsi="Arial"/>
          <w:b/>
          <w:bCs/>
          <w:color w:val="595959"/>
          <w:sz w:val="17"/>
          <w:szCs w:val="17"/>
        </w:rPr>
        <w:t xml:space="preserve">Note</w:t>
      </w:r>
    </w:p>
    <w:p>
      <w:pPr>
        <w:bidi/>
        <w:spacing w:after="20" w:before="60"/>
      </w:pPr>
      <w:r>
        <w:rPr>
          <w:rFonts w:ascii="Arial" w:cs="Arial" w:eastAsia="Arial" w:hAnsi="Arial"/>
          <w:sz w:val="22"/>
          <w:szCs w:val="22"/>
          <w:rtl/>
        </w:rPr>
        <w:t xml:space="preserve">الحدود الرقمية في هذا الدليل (بالريال العُماني) تُترك فارغة ليحدّدها المدير العام، وتُعبَّأ في الجداول المخصّصة لها ثم يُعمَّم الدليل. أرقام الصفحات مطابقة لنسخة PDF.</w:t>
      </w:r>
    </w:p>
    <w:p>
      <w:pPr>
        <w:spacing w:after="100" w:before="20"/>
        <w:jc w:val="left"/>
      </w:pPr>
      <w:r>
        <w:rPr>
          <w:rFonts w:ascii="Arial" w:cs="Arial" w:eastAsia="Arial" w:hAnsi="Arial"/>
          <w:color w:val="595959"/>
          <w:sz w:val="18"/>
          <w:szCs w:val="18"/>
        </w:rPr>
        <w:t xml:space="preserve">Numeric limits (in Omani Rial) are intentionally left blank for the General Manager to set. Page numbers match the PDF edition.</w:t>
      </w:r>
    </w:p>
    <w:p>
      <w:pPr>
        <w:pStyle w:val="Heading1"/>
        <w:keepNext/>
        <w:pageBreakBefore/>
        <w:pBdr>
          <w:bottom w:val="single" w:color="1F7F7C" w:sz="12" w:space="4"/>
        </w:pBdr>
        <w:bidi/>
        <w:spacing w:after="40" w:before="0"/>
      </w:pPr>
      <w:bookmarkStart w:name="c1" w:id="1"/>
      <w:r>
        <w:rPr>
          <w:rFonts w:ascii="Arial" w:cs="Arial" w:eastAsia="Arial" w:hAnsi="Arial"/>
          <w:b/>
          <w:bCs/>
          <w:color w:val="155A58"/>
          <w:sz w:val="38"/>
          <w:szCs w:val="38"/>
          <w:rtl/>
        </w:rPr>
        <w:t xml:space="preserve">1. أحكام عامة</w:t>
      </w:r>
      <w:bookmarkEnd w:id="1"/>
    </w:p>
    <w:p>
      <w:pPr>
        <w:keepNext/>
        <w:spacing w:after="160" w:before="20"/>
        <w:jc w:val="left"/>
      </w:pPr>
      <w:r>
        <w:rPr>
          <w:rFonts w:ascii="Arial" w:cs="Arial" w:eastAsia="Arial" w:hAnsi="Arial"/>
          <w:b/>
          <w:bCs/>
          <w:color w:val="1F7F7C"/>
          <w:sz w:val="24"/>
          <w:szCs w:val="24"/>
        </w:rPr>
        <w:t xml:space="preserve">1. General Provisions</w:t>
      </w:r>
    </w:p>
    <w:p>
      <w:pPr>
        <w:pStyle w:val="Heading2"/>
        <w:keepNext/>
        <w:bidi/>
        <w:spacing w:after="40" w:before="280"/>
      </w:pPr>
      <w:r>
        <w:rPr>
          <w:rFonts w:ascii="Arial" w:cs="Arial" w:eastAsia="Arial" w:hAnsi="Arial"/>
          <w:b/>
          <w:bCs/>
          <w:color w:val="1F7F7C"/>
          <w:sz w:val="28"/>
          <w:szCs w:val="28"/>
          <w:rtl/>
        </w:rPr>
        <w:t xml:space="preserve">1.1 الغرض</w:t>
      </w:r>
    </w:p>
    <w:p>
      <w:pPr>
        <w:keepNext/>
        <w:spacing w:after="100" w:before="20"/>
        <w:jc w:val="left"/>
      </w:pPr>
      <w:r>
        <w:rPr>
          <w:rFonts w:ascii="Arial" w:cs="Arial" w:eastAsia="Arial" w:hAnsi="Arial"/>
          <w:b/>
          <w:bCs/>
          <w:color w:val="595959"/>
          <w:sz w:val="20"/>
          <w:szCs w:val="20"/>
        </w:rPr>
        <w:t xml:space="preserve">1.1 Purpose</w:t>
      </w:r>
    </w:p>
    <w:p>
      <w:pPr>
        <w:bidi/>
        <w:spacing w:after="20" w:before="60"/>
      </w:pPr>
      <w:r>
        <w:rPr>
          <w:rFonts w:ascii="Arial" w:cs="Arial" w:eastAsia="Arial" w:hAnsi="Arial"/>
          <w:sz w:val="22"/>
          <w:szCs w:val="22"/>
          <w:rtl/>
        </w:rPr>
        <w:t xml:space="preserve">يحدّد هذا الدليل من يملك أن يقرر ماذا في نسائم صلالة، وبأي حد، ومن يعتمد، وكيف يُوثَّق ذلك؛ ليكون القرار سريعاً وواضحاً ومحمياً من الخطأ وتضارب المصالح.</w:t>
      </w:r>
    </w:p>
    <w:p>
      <w:pPr>
        <w:spacing w:after="100" w:before="20"/>
        <w:jc w:val="left"/>
      </w:pPr>
      <w:r>
        <w:rPr>
          <w:rFonts w:ascii="Arial" w:cs="Arial" w:eastAsia="Arial" w:hAnsi="Arial"/>
          <w:color w:val="595959"/>
          <w:sz w:val="18"/>
          <w:szCs w:val="18"/>
        </w:rPr>
        <w:t xml:space="preserve">This manual defines who may decide what at Nassayem Salalah, within which limits, who approves, and how it is documented — so decisions are fast, clear, and protected against error and conflicts of interest.</w:t>
      </w:r>
    </w:p>
    <w:p>
      <w:pPr>
        <w:pStyle w:val="Heading2"/>
        <w:keepNext/>
        <w:bidi/>
        <w:spacing w:after="40" w:before="280"/>
      </w:pPr>
      <w:r>
        <w:rPr>
          <w:rFonts w:ascii="Arial" w:cs="Arial" w:eastAsia="Arial" w:hAnsi="Arial"/>
          <w:b/>
          <w:bCs/>
          <w:color w:val="1F7F7C"/>
          <w:sz w:val="28"/>
          <w:szCs w:val="28"/>
          <w:rtl/>
        </w:rPr>
        <w:t xml:space="preserve">1.2 النطاق</w:t>
      </w:r>
    </w:p>
    <w:p>
      <w:pPr>
        <w:keepNext/>
        <w:spacing w:after="100" w:before="20"/>
        <w:jc w:val="left"/>
      </w:pPr>
      <w:r>
        <w:rPr>
          <w:rFonts w:ascii="Arial" w:cs="Arial" w:eastAsia="Arial" w:hAnsi="Arial"/>
          <w:b/>
          <w:bCs/>
          <w:color w:val="595959"/>
          <w:sz w:val="20"/>
          <w:szCs w:val="20"/>
        </w:rPr>
        <w:t xml:space="preserve">1.2 Scope</w:t>
      </w:r>
    </w:p>
    <w:p>
      <w:pPr>
        <w:bidi/>
        <w:spacing w:after="20" w:before="60"/>
      </w:pPr>
      <w:r>
        <w:rPr>
          <w:rFonts w:ascii="Arial" w:cs="Arial" w:eastAsia="Arial" w:hAnsi="Arial"/>
          <w:sz w:val="22"/>
          <w:szCs w:val="22"/>
          <w:rtl/>
        </w:rPr>
        <w:t xml:space="preserve">يسري على جميع الموظفين في الإدارة العامة والبنايات والفروع التي تديرها الشركة، وعلى كل من يعمل لحسابها بعقد. ويشمل الوظائف القائمة والوظائف المستقبلية التي تُفعَّل عند الحاجة. ويُقرأ مع دليل السياسات والإجراءات العامة للشركة، وعند التعارض يُرفع الأمر للمدير العام.</w:t>
      </w:r>
    </w:p>
    <w:p>
      <w:pPr>
        <w:spacing w:after="100" w:before="20"/>
        <w:jc w:val="left"/>
      </w:pPr>
      <w:r>
        <w:rPr>
          <w:rFonts w:ascii="Arial" w:cs="Arial" w:eastAsia="Arial" w:hAnsi="Arial"/>
          <w:color w:val="595959"/>
          <w:sz w:val="18"/>
          <w:szCs w:val="18"/>
        </w:rPr>
        <w:t xml:space="preserve">It applies to all employees in head office and in the buildings and branches the company operates, and to anyone working for it under contract. It covers current roles and future roles activated when needed. It is read together with the company's General Policies and Procedures Manual; any conflict is referred to the General Manager.</w:t>
      </w:r>
    </w:p>
    <w:p>
      <w:pPr>
        <w:pStyle w:val="Heading2"/>
        <w:keepNext/>
        <w:bidi/>
        <w:spacing w:after="40" w:before="280"/>
      </w:pPr>
      <w:r>
        <w:rPr>
          <w:rFonts w:ascii="Arial" w:cs="Arial" w:eastAsia="Arial" w:hAnsi="Arial"/>
          <w:b/>
          <w:bCs/>
          <w:color w:val="1F7F7C"/>
          <w:sz w:val="28"/>
          <w:szCs w:val="28"/>
          <w:rtl/>
        </w:rPr>
        <w:t xml:space="preserve">1.3 التعريفات</w:t>
      </w:r>
    </w:p>
    <w:p>
      <w:pPr>
        <w:keepNext/>
        <w:spacing w:after="100" w:before="20"/>
        <w:jc w:val="left"/>
      </w:pPr>
      <w:r>
        <w:rPr>
          <w:rFonts w:ascii="Arial" w:cs="Arial" w:eastAsia="Arial" w:hAnsi="Arial"/>
          <w:b/>
          <w:bCs/>
          <w:color w:val="595959"/>
          <w:sz w:val="20"/>
          <w:szCs w:val="20"/>
        </w:rPr>
        <w:t xml:space="preserve">1.3 Definitions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blHeader/>
        </w:trPr>
        <w:tc>
          <w:tcPr>
            <w:tcW w:type="dxa" w:w="2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المصطلح</w:t>
            </w:r>
          </w:p>
          <w:p>
            <w:pPr>
              <w:spacing w:after="40" w:before="20"/>
              <w:jc w:val="center"/>
            </w:pPr>
            <w:r>
              <w:rPr>
                <w:rFonts w:ascii="Arial" w:cs="Arial" w:eastAsia="Arial" w:hAnsi="Arial"/>
                <w:color w:val="E6F4F3"/>
                <w:sz w:val="16"/>
                <w:szCs w:val="16"/>
              </w:rPr>
              <w:t xml:space="preserve">Term</w:t>
            </w:r>
          </w:p>
        </w:tc>
        <w:tc>
          <w:tcPr>
            <w:tcW w:type="dxa" w:w="79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التعريف</w:t>
            </w:r>
          </w:p>
          <w:p>
            <w:pPr>
              <w:spacing w:after="40" w:before="20"/>
              <w:jc w:val="center"/>
            </w:pPr>
            <w:r>
              <w:rPr>
                <w:rFonts w:ascii="Arial" w:cs="Arial" w:eastAsia="Arial" w:hAnsi="Arial"/>
                <w:color w:val="E6F4F3"/>
                <w:sz w:val="16"/>
                <w:szCs w:val="16"/>
              </w:rPr>
              <w:t xml:space="preserve">Definition</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الصلاحية</w:t>
            </w:r>
          </w:p>
          <w:p>
            <w:pPr>
              <w:spacing w:after="40" w:before="20"/>
              <w:jc w:val="right"/>
            </w:pPr>
            <w:r>
              <w:rPr>
                <w:rFonts w:ascii="Arial" w:cs="Arial" w:eastAsia="Arial" w:hAnsi="Arial"/>
                <w:color w:val="595959"/>
                <w:sz w:val="15"/>
                <w:szCs w:val="15"/>
              </w:rPr>
              <w:t xml:space="preserve">Authority</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الحق في اتخاذ قرار أو تنفيذ عملية أو الوصول لنظام ضمن حدود مكتوبة.</w:t>
            </w:r>
          </w:p>
          <w:p>
            <w:pPr>
              <w:spacing w:after="40" w:before="20"/>
              <w:jc w:val="right"/>
            </w:pPr>
            <w:r>
              <w:rPr>
                <w:rFonts w:ascii="Arial" w:cs="Arial" w:eastAsia="Arial" w:hAnsi="Arial"/>
                <w:color w:val="595959"/>
                <w:sz w:val="16"/>
                <w:szCs w:val="16"/>
              </w:rPr>
              <w:t xml:space="preserve">The right to make a decision, perform a transaction or access a system within written limits.</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التفويض</w:t>
            </w:r>
          </w:p>
          <w:p>
            <w:pPr>
              <w:spacing w:after="40" w:before="20"/>
              <w:jc w:val="right"/>
            </w:pPr>
            <w:r>
              <w:rPr>
                <w:rFonts w:ascii="Arial" w:cs="Arial" w:eastAsia="Arial" w:hAnsi="Arial"/>
                <w:color w:val="595959"/>
                <w:sz w:val="15"/>
                <w:szCs w:val="15"/>
              </w:rPr>
              <w:t xml:space="preserve">Delegation</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نقل جزء من الصلاحية كتابياً ولمدة محددة، مع بقاء المسؤولية مع المفوِّض.</w:t>
            </w:r>
          </w:p>
          <w:p>
            <w:pPr>
              <w:spacing w:after="40" w:before="20"/>
              <w:jc w:val="right"/>
            </w:pPr>
            <w:r>
              <w:rPr>
                <w:rFonts w:ascii="Arial" w:cs="Arial" w:eastAsia="Arial" w:hAnsi="Arial"/>
                <w:color w:val="595959"/>
                <w:sz w:val="16"/>
                <w:szCs w:val="16"/>
              </w:rPr>
              <w:t xml:space="preserve">Transfer of part of an authority in writing and for a fixed period, while accountability stays with the delegator.</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الاعتماد</w:t>
            </w:r>
          </w:p>
          <w:p>
            <w:pPr>
              <w:spacing w:after="40" w:before="20"/>
              <w:jc w:val="right"/>
            </w:pPr>
            <w:r>
              <w:rPr>
                <w:rFonts w:ascii="Arial" w:cs="Arial" w:eastAsia="Arial" w:hAnsi="Arial"/>
                <w:color w:val="595959"/>
                <w:sz w:val="15"/>
                <w:szCs w:val="15"/>
              </w:rPr>
              <w:t xml:space="preserve">Approval</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قرار كتابي يجعل العملية نافذة، ويُوثَّق في النظام أو بنموذج معتمد.</w:t>
            </w:r>
          </w:p>
          <w:p>
            <w:pPr>
              <w:spacing w:after="40" w:before="20"/>
              <w:jc w:val="right"/>
            </w:pPr>
            <w:r>
              <w:rPr>
                <w:rFonts w:ascii="Arial" w:cs="Arial" w:eastAsia="Arial" w:hAnsi="Arial"/>
                <w:color w:val="595959"/>
                <w:sz w:val="16"/>
                <w:szCs w:val="16"/>
              </w:rPr>
              <w:t xml:space="preserve">A written decision that makes a transaction effective, recorded in the system or on an approved form.</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مستوى القرار</w:t>
            </w:r>
          </w:p>
          <w:p>
            <w:pPr>
              <w:spacing w:after="40" w:before="20"/>
              <w:jc w:val="right"/>
            </w:pPr>
            <w:r>
              <w:rPr>
                <w:rFonts w:ascii="Arial" w:cs="Arial" w:eastAsia="Arial" w:hAnsi="Arial"/>
                <w:color w:val="595959"/>
                <w:sz w:val="15"/>
                <w:szCs w:val="15"/>
              </w:rPr>
              <w:t xml:space="preserve">Decision level</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تصنيف القرار إلى صغير (S) أو متوسط (M) أو كبير (L) بحسب قيمته وأثره.</w:t>
            </w:r>
          </w:p>
          <w:p>
            <w:pPr>
              <w:spacing w:after="40" w:before="20"/>
              <w:jc w:val="right"/>
            </w:pPr>
            <w:r>
              <w:rPr>
                <w:rFonts w:ascii="Arial" w:cs="Arial" w:eastAsia="Arial" w:hAnsi="Arial"/>
                <w:color w:val="595959"/>
                <w:sz w:val="16"/>
                <w:szCs w:val="16"/>
              </w:rPr>
              <w:t xml:space="preserve">Classification of a decision as Minor (S), Medium (M) or Major (L) by value and impact.</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w:t>
            </w:r>
          </w:p>
          <w:p>
            <w:pPr>
              <w:spacing w:after="40" w:before="20"/>
              <w:jc w:val="right"/>
            </w:pPr>
            <w:r>
              <w:rPr>
                <w:rFonts w:ascii="Arial" w:cs="Arial" w:eastAsia="Arial" w:hAnsi="Arial"/>
                <w:color w:val="595959"/>
                <w:sz w:val="15"/>
                <w:szCs w:val="15"/>
              </w:rPr>
              <w:t xml:space="preserve">Deputy</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الموظف الذي يمارس صلاحيات غيره عند غيابه بتفويض كتابي.</w:t>
            </w:r>
          </w:p>
          <w:p>
            <w:pPr>
              <w:spacing w:after="40" w:before="20"/>
              <w:jc w:val="right"/>
            </w:pPr>
            <w:r>
              <w:rPr>
                <w:rFonts w:ascii="Arial" w:cs="Arial" w:eastAsia="Arial" w:hAnsi="Arial"/>
                <w:color w:val="595959"/>
                <w:sz w:val="16"/>
                <w:szCs w:val="16"/>
              </w:rPr>
              <w:t xml:space="preserve">The employee who exercises another's authority during absence under written delegation.</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العهدة</w:t>
            </w:r>
          </w:p>
          <w:p>
            <w:pPr>
              <w:spacing w:after="40" w:before="20"/>
              <w:jc w:val="right"/>
            </w:pPr>
            <w:r>
              <w:rPr>
                <w:rFonts w:ascii="Arial" w:cs="Arial" w:eastAsia="Arial" w:hAnsi="Arial"/>
                <w:color w:val="595959"/>
                <w:sz w:val="15"/>
                <w:szCs w:val="15"/>
              </w:rPr>
              <w:t xml:space="preserve">Custody (petty cash)</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مبلغ نقدي مسلَّم لموظف لصرفه في أغراض محددة ثم تصفيته بمستندات.</w:t>
            </w:r>
          </w:p>
          <w:p>
            <w:pPr>
              <w:spacing w:after="40" w:before="20"/>
              <w:jc w:val="right"/>
            </w:pPr>
            <w:r>
              <w:rPr>
                <w:rFonts w:ascii="Arial" w:cs="Arial" w:eastAsia="Arial" w:hAnsi="Arial"/>
                <w:color w:val="595959"/>
                <w:sz w:val="16"/>
                <w:szCs w:val="16"/>
              </w:rPr>
              <w:t xml:space="preserve">Cash handed to an employee for defined purposes and settled with supporting documents.</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الفصل بين المهام</w:t>
            </w:r>
          </w:p>
          <w:p>
            <w:pPr>
              <w:spacing w:after="40" w:before="20"/>
              <w:jc w:val="right"/>
            </w:pPr>
            <w:r>
              <w:rPr>
                <w:rFonts w:ascii="Arial" w:cs="Arial" w:eastAsia="Arial" w:hAnsi="Arial"/>
                <w:color w:val="595959"/>
                <w:sz w:val="15"/>
                <w:szCs w:val="15"/>
              </w:rPr>
              <w:t xml:space="preserve">Segregation of duties</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عدم جمع شخص واحد بين مهمتين متعارضتين في العملية نفسها.</w:t>
            </w:r>
          </w:p>
          <w:p>
            <w:pPr>
              <w:spacing w:after="40" w:before="20"/>
              <w:jc w:val="right"/>
            </w:pPr>
            <w:r>
              <w:rPr>
                <w:rFonts w:ascii="Arial" w:cs="Arial" w:eastAsia="Arial" w:hAnsi="Arial"/>
                <w:color w:val="595959"/>
                <w:sz w:val="16"/>
                <w:szCs w:val="16"/>
              </w:rPr>
              <w:t xml:space="preserve">Not letting one person hold two conflicting tasks in the same process.</w:t>
            </w:r>
          </w:p>
        </w:tc>
      </w:tr>
      <w:tr>
        <w:trPr>
          <w:cantSplit/>
        </w:trPr>
        <w:tc>
          <w:tcPr>
            <w:tcW w:type="dxa" w:w="2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الأدنى من الصلاحية</w:t>
            </w:r>
          </w:p>
          <w:p>
            <w:pPr>
              <w:spacing w:after="40" w:before="20"/>
              <w:jc w:val="right"/>
            </w:pPr>
            <w:r>
              <w:rPr>
                <w:rFonts w:ascii="Arial" w:cs="Arial" w:eastAsia="Arial" w:hAnsi="Arial"/>
                <w:color w:val="595959"/>
                <w:sz w:val="15"/>
                <w:szCs w:val="15"/>
              </w:rPr>
              <w:t xml:space="preserve">Least privilege</w:t>
            </w:r>
          </w:p>
        </w:tc>
        <w:tc>
          <w:tcPr>
            <w:tcW w:type="dxa" w:w="7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منح الموظف أقل صلاحية يحتاجها لأداء عمله فقط.</w:t>
            </w:r>
          </w:p>
          <w:p>
            <w:pPr>
              <w:spacing w:after="40" w:before="20"/>
              <w:jc w:val="right"/>
            </w:pPr>
            <w:r>
              <w:rPr>
                <w:rFonts w:ascii="Arial" w:cs="Arial" w:eastAsia="Arial" w:hAnsi="Arial"/>
                <w:color w:val="595959"/>
                <w:sz w:val="16"/>
                <w:szCs w:val="16"/>
              </w:rPr>
              <w:t xml:space="preserve">Granting an employee only the minimum authority needed to do the job.</w:t>
            </w:r>
          </w:p>
        </w:tc>
      </w:tr>
    </w:tbl>
    <w:p>
      <w:pPr>
        <w:pStyle w:val="Heading2"/>
        <w:keepNext/>
        <w:bidi/>
        <w:spacing w:after="40" w:before="280"/>
      </w:pPr>
      <w:r>
        <w:rPr>
          <w:rFonts w:ascii="Arial" w:cs="Arial" w:eastAsia="Arial" w:hAnsi="Arial"/>
          <w:b/>
          <w:bCs/>
          <w:color w:val="1F7F7C"/>
          <w:sz w:val="28"/>
          <w:szCs w:val="28"/>
          <w:rtl/>
        </w:rPr>
        <w:t xml:space="preserve">1.4 المبادئ الحاكمة</w:t>
      </w:r>
    </w:p>
    <w:p>
      <w:pPr>
        <w:keepNext/>
        <w:spacing w:after="100" w:before="20"/>
        <w:jc w:val="left"/>
      </w:pPr>
      <w:r>
        <w:rPr>
          <w:rFonts w:ascii="Arial" w:cs="Arial" w:eastAsia="Arial" w:hAnsi="Arial"/>
          <w:b/>
          <w:bCs/>
          <w:color w:val="595959"/>
          <w:sz w:val="20"/>
          <w:szCs w:val="20"/>
        </w:rPr>
        <w:t xml:space="preserve">1.4 Governing Principles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المدير العام صاحب الاعتماد النهائي داخل الشركة في جميع المستويات، وله تعديل أي قرار أو إلغاؤه.</w:t>
            </w:r>
          </w:p>
          <w:p>
            <w:pPr>
              <w:spacing w:after="40" w:before="20"/>
              <w:jc w:val="right"/>
            </w:pPr>
            <w:r>
              <w:rPr>
                <w:rFonts w:ascii="Arial" w:cs="Arial" w:eastAsia="Arial" w:hAnsi="Arial"/>
                <w:color w:val="595959"/>
                <w:sz w:val="16"/>
                <w:szCs w:val="16"/>
              </w:rPr>
              <w:t xml:space="preserve">The General Manager holds final approval authority within the company at all levels and may amend or revoke any decision.</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صلاحية دون مسؤولية، ولا مسؤولية دون صلاحية تكفي لأدائها.</w:t>
            </w:r>
          </w:p>
          <w:p>
            <w:pPr>
              <w:spacing w:after="40" w:before="20"/>
              <w:jc w:val="right"/>
            </w:pPr>
            <w:r>
              <w:rPr>
                <w:rFonts w:ascii="Arial" w:cs="Arial" w:eastAsia="Arial" w:hAnsi="Arial"/>
                <w:color w:val="595959"/>
                <w:sz w:val="16"/>
                <w:szCs w:val="16"/>
              </w:rPr>
              <w:t xml:space="preserve">No authority without accountability, and no accountability without enough authority to discharge it.</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الفصل بين المهام: من يطلب لا يعتمد، ومن يعدّ لا يراجع، ومن يحفظ لا يجرد.</w:t>
            </w:r>
          </w:p>
          <w:p>
            <w:pPr>
              <w:spacing w:after="40" w:before="20"/>
              <w:jc w:val="right"/>
            </w:pPr>
            <w:r>
              <w:rPr>
                <w:rFonts w:ascii="Arial" w:cs="Arial" w:eastAsia="Arial" w:hAnsi="Arial"/>
                <w:color w:val="595959"/>
                <w:sz w:val="16"/>
                <w:szCs w:val="16"/>
              </w:rPr>
              <w:t xml:space="preserve">Segregation of duties: who requests does not approve, who prepares does not review, who holds does not count.</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كل اعتماد يُوثَّق كتابياً في النظام أو بنموذج معتمد؛ والموافقة الشفهية وحدها لا تُعد اعتماداً.</w:t>
            </w:r>
          </w:p>
          <w:p>
            <w:pPr>
              <w:spacing w:after="40" w:before="20"/>
              <w:jc w:val="right"/>
            </w:pPr>
            <w:r>
              <w:rPr>
                <w:rFonts w:ascii="Arial" w:cs="Arial" w:eastAsia="Arial" w:hAnsi="Arial"/>
                <w:color w:val="595959"/>
                <w:sz w:val="16"/>
                <w:szCs w:val="16"/>
              </w:rPr>
              <w:t xml:space="preserve">Every approval is documented in the system or on an approved form; a verbal OK alone is not approval.</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5</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الحد الأدنى من الصلاحية: يحصل كل موظف على ما يحتاجه لعمله فقط في الأنظمة والمال.</w:t>
            </w:r>
          </w:p>
          <w:p>
            <w:pPr>
              <w:spacing w:after="40" w:before="20"/>
              <w:jc w:val="right"/>
            </w:pPr>
            <w:r>
              <w:rPr>
                <w:rFonts w:ascii="Arial" w:cs="Arial" w:eastAsia="Arial" w:hAnsi="Arial"/>
                <w:color w:val="595959"/>
                <w:sz w:val="16"/>
                <w:szCs w:val="16"/>
              </w:rPr>
              <w:t xml:space="preserve">Least privilege: each employee gets only what the job needs, in systems and money.</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6</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التفويض مؤقت ومكتوب ولا يُفوَّض من جديد، ويبقى المفوِّض مسؤولاً.</w:t>
            </w:r>
          </w:p>
          <w:p>
            <w:pPr>
              <w:spacing w:after="40" w:before="20"/>
              <w:jc w:val="right"/>
            </w:pPr>
            <w:r>
              <w:rPr>
                <w:rFonts w:ascii="Arial" w:cs="Arial" w:eastAsia="Arial" w:hAnsi="Arial"/>
                <w:color w:val="595959"/>
                <w:sz w:val="16"/>
                <w:szCs w:val="16"/>
              </w:rPr>
              <w:t xml:space="preserve">Delegation is temporary and written, cannot be re-delegated, and the delegator remains accountable.</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7</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اعتماد ذاتي: لا يعتمد أحد عملية تخصه أو تخص قريباً له.</w:t>
            </w:r>
          </w:p>
          <w:p>
            <w:pPr>
              <w:spacing w:after="40" w:before="20"/>
              <w:jc w:val="right"/>
            </w:pPr>
            <w:r>
              <w:rPr>
                <w:rFonts w:ascii="Arial" w:cs="Arial" w:eastAsia="Arial" w:hAnsi="Arial"/>
                <w:color w:val="595959"/>
                <w:sz w:val="16"/>
                <w:szCs w:val="16"/>
              </w:rPr>
              <w:t xml:space="preserve">No self-approval: no one approves a transaction that benefits themselves or a relative.</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8</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عند الشك في الصلاحية: توقّف، ثم اسأل المسؤول المباشر قبل التنفيذ.</w:t>
            </w:r>
          </w:p>
          <w:p>
            <w:pPr>
              <w:spacing w:after="40" w:before="20"/>
              <w:jc w:val="right"/>
            </w:pPr>
            <w:r>
              <w:rPr>
                <w:rFonts w:ascii="Arial" w:cs="Arial" w:eastAsia="Arial" w:hAnsi="Arial"/>
                <w:color w:val="595959"/>
                <w:sz w:val="16"/>
                <w:szCs w:val="16"/>
              </w:rPr>
              <w:t xml:space="preserve">When in doubt about authority: stop, then ask your direct manager before acting.</w:t>
            </w:r>
          </w:p>
        </w:tc>
      </w:tr>
    </w:tbl>
    <w:p>
      <w:pPr>
        <w:pStyle w:val="Heading2"/>
        <w:keepNext/>
        <w:bidi/>
        <w:spacing w:after="40" w:before="280"/>
      </w:pPr>
      <w:r>
        <w:rPr>
          <w:rFonts w:ascii="Arial" w:cs="Arial" w:eastAsia="Arial" w:hAnsi="Arial"/>
          <w:b/>
          <w:bCs/>
          <w:color w:val="1F7F7C"/>
          <w:sz w:val="28"/>
          <w:szCs w:val="28"/>
          <w:rtl/>
        </w:rPr>
        <w:t xml:space="preserve">1.5 كيف تستخدم هذا الدليل</w:t>
      </w:r>
    </w:p>
    <w:p>
      <w:pPr>
        <w:keepNext/>
        <w:spacing w:after="100" w:before="20"/>
        <w:jc w:val="left"/>
      </w:pPr>
      <w:r>
        <w:rPr>
          <w:rFonts w:ascii="Arial" w:cs="Arial" w:eastAsia="Arial" w:hAnsi="Arial"/>
          <w:b/>
          <w:bCs/>
          <w:color w:val="595959"/>
          <w:sz w:val="20"/>
          <w:szCs w:val="20"/>
        </w:rPr>
        <w:t xml:space="preserve">1.5 How to Use This Manual</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ابحث عن وظيفتك في الفصل 5 وراجع جدول صلاحياتها: نعم / لا / بموافقة.</w:t>
            </w:r>
          </w:p>
          <w:p>
            <w:pPr>
              <w:spacing w:after="40" w:before="20"/>
              <w:jc w:val="right"/>
            </w:pPr>
            <w:r>
              <w:rPr>
                <w:rFonts w:ascii="Arial" w:cs="Arial" w:eastAsia="Arial" w:hAnsi="Arial"/>
                <w:color w:val="595959"/>
                <w:sz w:val="16"/>
                <w:szCs w:val="16"/>
              </w:rPr>
              <w:t xml:space="preserve">Find your role in Chapter 5 and read its authority table: Yes / No / With approval.</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إن كانت الإجابة «بموافقة» فالجدول يذكر الجهة المعتمدة؛ لا تنفّذ قبل الحصول عليها كتابياً.</w:t>
            </w:r>
          </w:p>
          <w:p>
            <w:pPr>
              <w:spacing w:after="40" w:before="20"/>
              <w:jc w:val="right"/>
            </w:pPr>
            <w:r>
              <w:rPr>
                <w:rFonts w:ascii="Arial" w:cs="Arial" w:eastAsia="Arial" w:hAnsi="Arial"/>
                <w:color w:val="595959"/>
                <w:sz w:val="16"/>
                <w:szCs w:val="16"/>
              </w:rPr>
              <w:t xml:space="preserve">If the answer is "With approval", the table names the approver; do not act before getting it in writing.</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حدّد مستوى القرار (صغير / متوسط / كبير) من الفصل 3 ثم طابقه مع المصفوفة في الفصل 4.</w:t>
            </w:r>
          </w:p>
          <w:p>
            <w:pPr>
              <w:spacing w:after="40" w:before="20"/>
              <w:jc w:val="right"/>
            </w:pPr>
            <w:r>
              <w:rPr>
                <w:rFonts w:ascii="Arial" w:cs="Arial" w:eastAsia="Arial" w:hAnsi="Arial"/>
                <w:color w:val="595959"/>
                <w:sz w:val="16"/>
                <w:szCs w:val="16"/>
              </w:rPr>
              <w:t xml:space="preserve">Determine the decision level (Minor / Medium / Major) from Chapter 3, then match it against the matrix in Chapter 4.</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إن لم تجد حالتك، أو احتجت استثناءً، فاستخدم نموذج طلب صلاحية استثنائية AU-F-02 قبل التنفيذ.</w:t>
            </w:r>
          </w:p>
          <w:p>
            <w:pPr>
              <w:spacing w:after="40" w:before="20"/>
              <w:jc w:val="right"/>
            </w:pPr>
            <w:r>
              <w:rPr>
                <w:rFonts w:ascii="Arial" w:cs="Arial" w:eastAsia="Arial" w:hAnsi="Arial"/>
                <w:color w:val="595959"/>
                <w:sz w:val="16"/>
                <w:szCs w:val="16"/>
              </w:rPr>
              <w:t xml:space="preserve">If your case is not covered, or you need an exception, use the Exceptional Authority Request AU-F-02 before acting.</w:t>
            </w:r>
          </w:p>
        </w:tc>
      </w:tr>
    </w:tbl>
    <w:p>
      <w:pPr>
        <w:pStyle w:val="Heading2"/>
        <w:keepNext/>
        <w:bidi/>
        <w:spacing w:after="40" w:before="280"/>
      </w:pPr>
      <w:r>
        <w:rPr>
          <w:rFonts w:ascii="Arial" w:cs="Arial" w:eastAsia="Arial" w:hAnsi="Arial"/>
          <w:b/>
          <w:bCs/>
          <w:color w:val="1F7F7C"/>
          <w:sz w:val="28"/>
          <w:szCs w:val="28"/>
          <w:rtl/>
        </w:rPr>
        <w:t xml:space="preserve">1.6 المراجعة والتحديث</w:t>
      </w:r>
    </w:p>
    <w:p>
      <w:pPr>
        <w:keepNext/>
        <w:spacing w:after="100" w:before="20"/>
        <w:jc w:val="left"/>
      </w:pPr>
      <w:r>
        <w:rPr>
          <w:rFonts w:ascii="Arial" w:cs="Arial" w:eastAsia="Arial" w:hAnsi="Arial"/>
          <w:b/>
          <w:bCs/>
          <w:color w:val="595959"/>
          <w:sz w:val="20"/>
          <w:szCs w:val="20"/>
        </w:rPr>
        <w:t xml:space="preserve">1.6 Review and Update</w:t>
      </w:r>
    </w:p>
    <w:p>
      <w:pPr>
        <w:bidi/>
        <w:spacing w:after="20" w:before="60"/>
      </w:pPr>
      <w:r>
        <w:rPr>
          <w:rFonts w:ascii="Arial" w:cs="Arial" w:eastAsia="Arial" w:hAnsi="Arial"/>
          <w:sz w:val="22"/>
          <w:szCs w:val="22"/>
          <w:rtl/>
        </w:rPr>
        <w:t xml:space="preserve">يُراجَع الدليل سنوياً وعند أي تغيير في الهيكل أو الأنظمة أو عدد البنايات. ولا يسري أي تعديل إلا باعتماد المدير العام وتسجيله في سجل الإصدارات.</w:t>
      </w:r>
    </w:p>
    <w:p>
      <w:pPr>
        <w:spacing w:after="100" w:before="20"/>
        <w:jc w:val="left"/>
      </w:pPr>
      <w:r>
        <w:rPr>
          <w:rFonts w:ascii="Arial" w:cs="Arial" w:eastAsia="Arial" w:hAnsi="Arial"/>
          <w:color w:val="595959"/>
          <w:sz w:val="18"/>
          <w:szCs w:val="18"/>
        </w:rPr>
        <w:t xml:space="preserve">The manual is reviewed annually and whenever the structure, systems or number of buildings change. No amendment takes effect without GM approval and an entry in the version history.</w:t>
      </w:r>
    </w:p>
    <w:p>
      <w:pPr>
        <w:pStyle w:val="Heading1"/>
        <w:keepNext/>
        <w:pageBreakBefore/>
        <w:pBdr>
          <w:bottom w:val="single" w:color="1F7F7C" w:sz="12" w:space="4"/>
        </w:pBdr>
        <w:bidi/>
        <w:spacing w:after="40" w:before="0"/>
      </w:pPr>
      <w:bookmarkStart w:name="c2" w:id="1"/>
      <w:r>
        <w:rPr>
          <w:rFonts w:ascii="Arial" w:cs="Arial" w:eastAsia="Arial" w:hAnsi="Arial"/>
          <w:b/>
          <w:bCs/>
          <w:color w:val="155A58"/>
          <w:sz w:val="38"/>
          <w:szCs w:val="38"/>
          <w:rtl/>
        </w:rPr>
        <w:t xml:space="preserve">2. الهيكل التنظيمي وسلسلة الاعتماد والتفويض</w:t>
      </w:r>
      <w:bookmarkEnd w:id="1"/>
    </w:p>
    <w:p>
      <w:pPr>
        <w:keepNext/>
        <w:spacing w:after="160" w:before="20"/>
        <w:jc w:val="left"/>
      </w:pPr>
      <w:r>
        <w:rPr>
          <w:rFonts w:ascii="Arial" w:cs="Arial" w:eastAsia="Arial" w:hAnsi="Arial"/>
          <w:b/>
          <w:bCs/>
          <w:color w:val="1F7F7C"/>
          <w:sz w:val="24"/>
          <w:szCs w:val="24"/>
        </w:rPr>
        <w:t xml:space="preserve">2. Organization, Approval Chain &amp; Delegation</w:t>
      </w:r>
    </w:p>
    <w:p>
      <w:pPr>
        <w:pStyle w:val="Heading2"/>
        <w:keepNext/>
        <w:bidi/>
        <w:spacing w:after="40" w:before="280"/>
      </w:pPr>
      <w:r>
        <w:rPr>
          <w:rFonts w:ascii="Arial" w:cs="Arial" w:eastAsia="Arial" w:hAnsi="Arial"/>
          <w:b/>
          <w:bCs/>
          <w:color w:val="1F7F7C"/>
          <w:sz w:val="28"/>
          <w:szCs w:val="28"/>
          <w:rtl/>
        </w:rPr>
        <w:t xml:space="preserve">2.1 مستويات الهيكل التنظيمي</w:t>
      </w:r>
    </w:p>
    <w:p>
      <w:pPr>
        <w:keepNext/>
        <w:spacing w:after="100" w:before="20"/>
        <w:jc w:val="left"/>
      </w:pPr>
      <w:r>
        <w:rPr>
          <w:rFonts w:ascii="Arial" w:cs="Arial" w:eastAsia="Arial" w:hAnsi="Arial"/>
          <w:b/>
          <w:bCs/>
          <w:color w:val="595959"/>
          <w:sz w:val="20"/>
          <w:szCs w:val="20"/>
        </w:rPr>
        <w:t xml:space="preserve">2.1 Organizational Tiers</w:t>
      </w:r>
    </w:p>
    <w:p>
      <w:pPr>
        <w:bidi/>
        <w:spacing w:after="20" w:before="60"/>
      </w:pPr>
      <w:r>
        <w:rPr>
          <w:rFonts w:ascii="Arial" w:cs="Arial" w:eastAsia="Arial" w:hAnsi="Arial"/>
          <w:sz w:val="22"/>
          <w:szCs w:val="22"/>
          <w:rtl/>
        </w:rPr>
        <w:t xml:space="preserve">تُفعَّل الوظائف المستقبلية عند الحاجة؛ وإلى حين تعيينها يؤدي مهامها من يحدده المدير العام كتابياً دون أن يخلّ ذلك بمبدأ الفصل بين المهام.</w:t>
      </w:r>
    </w:p>
    <w:p>
      <w:pPr>
        <w:spacing w:after="100" w:before="20"/>
        <w:jc w:val="left"/>
      </w:pPr>
      <w:r>
        <w:rPr>
          <w:rFonts w:ascii="Arial" w:cs="Arial" w:eastAsia="Arial" w:hAnsi="Arial"/>
          <w:color w:val="595959"/>
          <w:sz w:val="18"/>
          <w:szCs w:val="18"/>
        </w:rPr>
        <w:t xml:space="preserve">Future roles are activated when needed; until filled, their duties are performed by someone the GM designates in writing, without breaching segregation of duties.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cantSplit/>
          <w:tblHeader/>
        </w:trPr>
        <w:tc>
          <w:tcPr>
            <w:tcW w:type="dxa" w:w="28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Tier</w:t>
            </w:r>
          </w:p>
        </w:tc>
        <w:tc>
          <w:tcPr>
            <w:tcW w:type="dxa" w:w="71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الوظائف</w:t>
            </w:r>
          </w:p>
          <w:p>
            <w:pPr>
              <w:spacing w:after="40" w:before="20"/>
              <w:jc w:val="center"/>
            </w:pPr>
            <w:r>
              <w:rPr>
                <w:rFonts w:ascii="Arial" w:cs="Arial" w:eastAsia="Arial" w:hAnsi="Arial"/>
                <w:color w:val="E6F4F3"/>
                <w:sz w:val="16"/>
                <w:szCs w:val="16"/>
              </w:rPr>
              <w:t xml:space="preserve">Roles</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الإدارة العليا (مرجعية)</w:t>
            </w:r>
          </w:p>
          <w:p>
            <w:pPr>
              <w:spacing w:after="40" w:before="20"/>
              <w:jc w:val="right"/>
            </w:pPr>
            <w:r>
              <w:rPr>
                <w:rFonts w:ascii="Arial" w:cs="Arial" w:eastAsia="Arial" w:hAnsi="Arial"/>
                <w:color w:val="595959"/>
                <w:sz w:val="15"/>
                <w:szCs w:val="15"/>
              </w:rPr>
              <w:t xml:space="preserve">Top management (reference)</w:t>
            </w:r>
          </w:p>
        </w:tc>
        <w:tc>
          <w:tcPr>
            <w:tcW w:type="dxa" w:w="71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رئيس مجلس الإدارة والمدير التنفيذي</w:t>
            </w:r>
          </w:p>
          <w:p>
            <w:pPr>
              <w:spacing w:after="40" w:before="20"/>
              <w:jc w:val="right"/>
            </w:pPr>
            <w:r>
              <w:rPr>
                <w:rFonts w:ascii="Arial" w:cs="Arial" w:eastAsia="Arial" w:hAnsi="Arial"/>
                <w:color w:val="595959"/>
                <w:sz w:val="16"/>
                <w:szCs w:val="16"/>
              </w:rPr>
              <w:t xml:space="preserve">Chairman &amp; Executive Director</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الإدارة العامة</w:t>
            </w:r>
          </w:p>
          <w:p>
            <w:pPr>
              <w:spacing w:after="40" w:before="20"/>
              <w:jc w:val="right"/>
            </w:pPr>
            <w:r>
              <w:rPr>
                <w:rFonts w:ascii="Arial" w:cs="Arial" w:eastAsia="Arial" w:hAnsi="Arial"/>
                <w:color w:val="595959"/>
                <w:sz w:val="15"/>
                <w:szCs w:val="15"/>
              </w:rPr>
              <w:t xml:space="preserve">General management</w:t>
            </w:r>
          </w:p>
        </w:tc>
        <w:tc>
          <w:tcPr>
            <w:tcW w:type="dxa" w:w="71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المدير العام  •  مساعد المدير العام</w:t>
            </w:r>
          </w:p>
          <w:p>
            <w:pPr>
              <w:spacing w:after="40" w:before="20"/>
              <w:jc w:val="right"/>
            </w:pPr>
            <w:r>
              <w:rPr>
                <w:rFonts w:ascii="Arial" w:cs="Arial" w:eastAsia="Arial" w:hAnsi="Arial"/>
                <w:color w:val="595959"/>
                <w:sz w:val="16"/>
                <w:szCs w:val="16"/>
              </w:rPr>
              <w:t xml:space="preserve">General Manager  •  General Manager Assistant</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مديرو الأقسام والرقابة</w:t>
            </w:r>
          </w:p>
          <w:p>
            <w:pPr>
              <w:spacing w:after="40" w:before="20"/>
              <w:jc w:val="right"/>
            </w:pPr>
            <w:r>
              <w:rPr>
                <w:rFonts w:ascii="Arial" w:cs="Arial" w:eastAsia="Arial" w:hAnsi="Arial"/>
                <w:color w:val="595959"/>
                <w:sz w:val="15"/>
                <w:szCs w:val="15"/>
              </w:rPr>
              <w:t xml:space="preserve">Department heads &amp; control</w:t>
            </w:r>
          </w:p>
        </w:tc>
        <w:tc>
          <w:tcPr>
            <w:tcW w:type="dxa" w:w="71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مدير العمليات  •  المدير المالي  •  مدير التسويق  •  أخصائي الموارد البشرية  •  مسؤول تقنية المعلومات  •  مسؤول السلامة والامتثال  •  مراجع داخلي</w:t>
            </w:r>
          </w:p>
          <w:p>
            <w:pPr>
              <w:spacing w:after="40" w:before="20"/>
              <w:jc w:val="right"/>
            </w:pPr>
            <w:r>
              <w:rPr>
                <w:rFonts w:ascii="Arial" w:cs="Arial" w:eastAsia="Arial" w:hAnsi="Arial"/>
                <w:color w:val="595959"/>
                <w:sz w:val="16"/>
                <w:szCs w:val="16"/>
              </w:rPr>
              <w:t xml:space="preserve">Operations Manager  •  Finance Manager  •  Marketing Manager  •  HR Specialist  •  IT Officer  •  HSE &amp; Compliance Officer  •  Internal Auditor</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المسؤولون والمشرفون</w:t>
            </w:r>
          </w:p>
          <w:p>
            <w:pPr>
              <w:spacing w:after="40" w:before="20"/>
              <w:jc w:val="right"/>
            </w:pPr>
            <w:r>
              <w:rPr>
                <w:rFonts w:ascii="Arial" w:cs="Arial" w:eastAsia="Arial" w:hAnsi="Arial"/>
                <w:color w:val="595959"/>
                <w:sz w:val="15"/>
                <w:szCs w:val="15"/>
              </w:rPr>
              <w:t xml:space="preserve">Officers &amp; supervisors</w:t>
            </w:r>
          </w:p>
        </w:tc>
        <w:tc>
          <w:tcPr>
            <w:tcW w:type="dxa" w:w="71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رئيس الحسابات  •  الإشراف الداخلي للبنايات  •  مسؤول الحجوزات والإيرادات  •  مسؤول خدمة العملاء  •  مسؤول المبيعات والشراكات  •  مسؤول المشتريات  •  أمين المخزن  •  مشرف المغسلة والمفروشات</w:t>
            </w:r>
          </w:p>
          <w:p>
            <w:pPr>
              <w:spacing w:after="40" w:before="20"/>
              <w:jc w:val="right"/>
            </w:pPr>
            <w:r>
              <w:rPr>
                <w:rFonts w:ascii="Arial" w:cs="Arial" w:eastAsia="Arial" w:hAnsi="Arial"/>
                <w:color w:val="595959"/>
                <w:sz w:val="16"/>
                <w:szCs w:val="16"/>
              </w:rPr>
              <w:t xml:space="preserve">Chief Accountant  •  Building Internal Supervisor  •  Reservations &amp; Revenue Officer  •  Customer Service Officer  •  Sales &amp; Partnerships Officer  •  Procurement Officer  •  Storekeeper  •  Laundry &amp; Linen Supervisor</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التنفيذ والخط الأمامي</w:t>
            </w:r>
          </w:p>
          <w:p>
            <w:pPr>
              <w:spacing w:after="40" w:before="20"/>
              <w:jc w:val="right"/>
            </w:pPr>
            <w:r>
              <w:rPr>
                <w:rFonts w:ascii="Arial" w:cs="Arial" w:eastAsia="Arial" w:hAnsi="Arial"/>
                <w:color w:val="595959"/>
                <w:sz w:val="15"/>
                <w:szCs w:val="15"/>
              </w:rPr>
              <w:t xml:space="preserve">Execution &amp; front line</w:t>
            </w:r>
          </w:p>
        </w:tc>
        <w:tc>
          <w:tcPr>
            <w:tcW w:type="dxa" w:w="71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محاسب  •  موظف استقبال  •  موظف نظافة وصيانة  •  موظف خدمة فنية (صيانة الأجهزة)  •  موظف الأمن والحراسة</w:t>
            </w:r>
          </w:p>
          <w:p>
            <w:pPr>
              <w:spacing w:after="40" w:before="20"/>
              <w:jc w:val="right"/>
            </w:pPr>
            <w:r>
              <w:rPr>
                <w:rFonts w:ascii="Arial" w:cs="Arial" w:eastAsia="Arial" w:hAnsi="Arial"/>
                <w:color w:val="595959"/>
                <w:sz w:val="16"/>
                <w:szCs w:val="16"/>
              </w:rPr>
              <w:t xml:space="preserve">Accountant  •  Receptionist  •  Housekeeping &amp; Maintenance Staff  •  Technical Service Staff (Equipment Maintenance)  •  Security Officer</w:t>
            </w:r>
          </w:p>
        </w:tc>
      </w:tr>
    </w:tbl>
    <w:p>
      <w:pPr>
        <w:bidi/>
        <w:spacing w:after="20" w:before="60"/>
      </w:pPr>
      <w:r>
        <w:rPr>
          <w:rFonts w:ascii="Arial" w:cs="Arial" w:eastAsia="Arial" w:hAnsi="Arial"/>
          <w:sz w:val="22"/>
          <w:szCs w:val="22"/>
          <w:rtl/>
        </w:rPr>
        <w:t xml:space="preserve">ملاحظة: يُرفع المراجع الداخلي والسلامة تقاريرهما مباشرة للمدير العام حفاظاً على الاستقلالية. وصلاحيات رئيس مجلس الإدارة والمالكين محكومة بالنظام الأساسي للشركة.</w:t>
      </w:r>
    </w:p>
    <w:p>
      <w:pPr>
        <w:spacing w:after="100" w:before="20"/>
        <w:jc w:val="left"/>
      </w:pPr>
      <w:r>
        <w:rPr>
          <w:rFonts w:ascii="Arial" w:cs="Arial" w:eastAsia="Arial" w:hAnsi="Arial"/>
          <w:color w:val="595959"/>
          <w:sz w:val="18"/>
          <w:szCs w:val="18"/>
        </w:rPr>
        <w:t xml:space="preserve">Note: the Internal Auditor and HSE report directly to the GM to preserve independence. Powers of the Chairman and owners are governed by the company's bylaws.</w:t>
      </w:r>
    </w:p>
    <w:p>
      <w:pPr>
        <w:pStyle w:val="Heading2"/>
        <w:keepNext/>
        <w:bidi/>
        <w:spacing w:after="40" w:before="280"/>
      </w:pPr>
      <w:r>
        <w:rPr>
          <w:rFonts w:ascii="Arial" w:cs="Arial" w:eastAsia="Arial" w:hAnsi="Arial"/>
          <w:b/>
          <w:bCs/>
          <w:color w:val="1F7F7C"/>
          <w:sz w:val="28"/>
          <w:szCs w:val="28"/>
          <w:rtl/>
        </w:rPr>
        <w:t xml:space="preserve">2.2 سلاسل الاعتماد</w:t>
      </w:r>
    </w:p>
    <w:p>
      <w:pPr>
        <w:keepNext/>
        <w:spacing w:after="100" w:before="20"/>
        <w:jc w:val="left"/>
      </w:pPr>
      <w:r>
        <w:rPr>
          <w:rFonts w:ascii="Arial" w:cs="Arial" w:eastAsia="Arial" w:hAnsi="Arial"/>
          <w:b/>
          <w:bCs/>
          <w:color w:val="595959"/>
          <w:sz w:val="20"/>
          <w:szCs w:val="20"/>
        </w:rPr>
        <w:t xml:space="preserve">2.2 Approval Chains</w:t>
      </w:r>
    </w:p>
    <w:p>
      <w:pPr>
        <w:bidi/>
        <w:spacing w:after="20" w:before="60"/>
      </w:pPr>
      <w:r>
        <w:rPr>
          <w:rFonts w:ascii="Arial" w:cs="Arial" w:eastAsia="Arial" w:hAnsi="Arial"/>
          <w:sz w:val="22"/>
          <w:szCs w:val="22"/>
          <w:rtl/>
        </w:rPr>
        <w:t xml:space="preserve">يصعد القرار درجةً درجة بحسب مستواه. المدير العام هو نهاية كل سلسلة، وله اعتماد أي قرار أو تعديله أو إلغاؤه.</w:t>
      </w:r>
    </w:p>
    <w:p>
      <w:pPr>
        <w:spacing w:after="100" w:before="20"/>
        <w:jc w:val="left"/>
      </w:pPr>
      <w:r>
        <w:rPr>
          <w:rFonts w:ascii="Arial" w:cs="Arial" w:eastAsia="Arial" w:hAnsi="Arial"/>
          <w:color w:val="595959"/>
          <w:sz w:val="18"/>
          <w:szCs w:val="18"/>
        </w:rPr>
        <w:t xml:space="preserve">A decision climbs one step at a time according to its level. The GM ends every chain and may approve, amend or revoke any decision.</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السلسلة</w:t>
            </w:r>
          </w:p>
          <w:p>
            <w:pPr>
              <w:spacing w:after="40" w:before="20"/>
              <w:jc w:val="center"/>
            </w:pPr>
            <w:r>
              <w:rPr>
                <w:rFonts w:ascii="Arial" w:cs="Arial" w:eastAsia="Arial" w:hAnsi="Arial"/>
                <w:color w:val="E6F4F3"/>
                <w:sz w:val="16"/>
                <w:szCs w:val="16"/>
              </w:rPr>
              <w:t xml:space="preserve">Chain</w:t>
            </w:r>
          </w:p>
        </w:tc>
        <w:tc>
          <w:tcPr>
            <w:tcW w:type="dxa" w:w="7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المراحل</w:t>
            </w:r>
          </w:p>
          <w:p>
            <w:pPr>
              <w:spacing w:after="40" w:before="20"/>
              <w:jc w:val="center"/>
            </w:pPr>
            <w:r>
              <w:rPr>
                <w:rFonts w:ascii="Arial" w:cs="Arial" w:eastAsia="Arial" w:hAnsi="Arial"/>
                <w:color w:val="E6F4F3"/>
                <w:sz w:val="16"/>
                <w:szCs w:val="16"/>
              </w:rPr>
              <w:t xml:space="preserve">Steps</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السلسلة التشغيلية</w:t>
            </w:r>
          </w:p>
          <w:p>
            <w:pPr>
              <w:spacing w:after="40" w:before="20"/>
              <w:jc w:val="right"/>
            </w:pPr>
            <w:r>
              <w:rPr>
                <w:rFonts w:ascii="Arial" w:cs="Arial" w:eastAsia="Arial" w:hAnsi="Arial"/>
                <w:color w:val="595959"/>
                <w:sz w:val="15"/>
                <w:szCs w:val="15"/>
              </w:rPr>
              <w:t xml:space="preserve">Operations chain</w:t>
            </w:r>
          </w:p>
        </w:tc>
        <w:tc>
          <w:tcPr>
            <w:tcW w:type="dxa" w:w="7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موظف (استقبال / نظافة / فني)   ←   مشرف البناية (S)   ←   مدير العمليات (M)   ←   المدير العام (L)</w:t>
            </w:r>
          </w:p>
          <w:p>
            <w:pPr>
              <w:spacing w:after="40" w:before="20"/>
              <w:jc w:val="right"/>
            </w:pPr>
            <w:r>
              <w:rPr>
                <w:rFonts w:ascii="Arial" w:cs="Arial" w:eastAsia="Arial" w:hAnsi="Arial"/>
                <w:color w:val="595959"/>
                <w:sz w:val="16"/>
                <w:szCs w:val="16"/>
              </w:rPr>
              <w:t xml:space="preserve">Staff (reception / housekeeping / technician)   →   Building Supervisor (S)   →   Operations Manager (M)   →   General Manager (L)</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السلسلة المالية</w:t>
            </w:r>
          </w:p>
          <w:p>
            <w:pPr>
              <w:spacing w:after="40" w:before="20"/>
              <w:jc w:val="right"/>
            </w:pPr>
            <w:r>
              <w:rPr>
                <w:rFonts w:ascii="Arial" w:cs="Arial" w:eastAsia="Arial" w:hAnsi="Arial"/>
                <w:color w:val="595959"/>
                <w:sz w:val="15"/>
                <w:szCs w:val="15"/>
              </w:rPr>
              <w:t xml:space="preserve">Finance chain</w:t>
            </w:r>
          </w:p>
        </w:tc>
        <w:tc>
          <w:tcPr>
            <w:tcW w:type="dxa" w:w="7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محاسب   ←   رئيس الحسابات   ←   المدير المالي   ←   المدير العام</w:t>
            </w:r>
          </w:p>
          <w:p>
            <w:pPr>
              <w:spacing w:after="40" w:before="20"/>
              <w:jc w:val="right"/>
            </w:pPr>
            <w:r>
              <w:rPr>
                <w:rFonts w:ascii="Arial" w:cs="Arial" w:eastAsia="Arial" w:hAnsi="Arial"/>
                <w:color w:val="595959"/>
                <w:sz w:val="16"/>
                <w:szCs w:val="16"/>
              </w:rPr>
              <w:t xml:space="preserve">Accountant   →   Chief Accountant   →   Finance Manager   →   General Manager</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سلسلة الموارد البشرية</w:t>
            </w:r>
          </w:p>
          <w:p>
            <w:pPr>
              <w:spacing w:after="40" w:before="20"/>
              <w:jc w:val="right"/>
            </w:pPr>
            <w:r>
              <w:rPr>
                <w:rFonts w:ascii="Arial" w:cs="Arial" w:eastAsia="Arial" w:hAnsi="Arial"/>
                <w:color w:val="595959"/>
                <w:sz w:val="15"/>
                <w:szCs w:val="15"/>
              </w:rPr>
              <w:t xml:space="preserve">HR chain</w:t>
            </w:r>
          </w:p>
        </w:tc>
        <w:tc>
          <w:tcPr>
            <w:tcW w:type="dxa" w:w="7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المشرف المباشر   ←   أخصائي الموارد البشرية   ←   مدير العمليات   ←   المدير العام</w:t>
            </w:r>
          </w:p>
          <w:p>
            <w:pPr>
              <w:spacing w:after="40" w:before="20"/>
              <w:jc w:val="right"/>
            </w:pPr>
            <w:r>
              <w:rPr>
                <w:rFonts w:ascii="Arial" w:cs="Arial" w:eastAsia="Arial" w:hAnsi="Arial"/>
                <w:color w:val="595959"/>
                <w:sz w:val="16"/>
                <w:szCs w:val="16"/>
              </w:rPr>
              <w:t xml:space="preserve">Direct supervisor   →   HR Specialist   →   Operations Manager   →   General Manager</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سلسلة التسويق والمبيعات</w:t>
            </w:r>
          </w:p>
          <w:p>
            <w:pPr>
              <w:spacing w:after="40" w:before="20"/>
              <w:jc w:val="right"/>
            </w:pPr>
            <w:r>
              <w:rPr>
                <w:rFonts w:ascii="Arial" w:cs="Arial" w:eastAsia="Arial" w:hAnsi="Arial"/>
                <w:color w:val="595959"/>
                <w:sz w:val="15"/>
                <w:szCs w:val="15"/>
              </w:rPr>
              <w:t xml:space="preserve">Marketing &amp; sales chain</w:t>
            </w:r>
          </w:p>
        </w:tc>
        <w:tc>
          <w:tcPr>
            <w:tcW w:type="dxa" w:w="7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المسؤول   ←   مدير التسويق   ←   مدير العمليات   ←   المدير العام</w:t>
            </w:r>
          </w:p>
          <w:p>
            <w:pPr>
              <w:spacing w:after="40" w:before="20"/>
              <w:jc w:val="right"/>
            </w:pPr>
            <w:r>
              <w:rPr>
                <w:rFonts w:ascii="Arial" w:cs="Arial" w:eastAsia="Arial" w:hAnsi="Arial"/>
                <w:color w:val="595959"/>
                <w:sz w:val="16"/>
                <w:szCs w:val="16"/>
              </w:rPr>
              <w:t xml:space="preserve">Officer   →   Marketing Manager   →   Operations Manager   →   General Manager</w:t>
            </w:r>
          </w:p>
        </w:tc>
      </w:tr>
    </w:tbl>
    <w:p>
      <w:pPr>
        <w:pStyle w:val="Heading2"/>
        <w:keepNext/>
        <w:bidi/>
        <w:spacing w:after="40" w:before="280"/>
      </w:pPr>
      <w:r>
        <w:rPr>
          <w:rFonts w:ascii="Arial" w:cs="Arial" w:eastAsia="Arial" w:hAnsi="Arial"/>
          <w:b/>
          <w:bCs/>
          <w:color w:val="1F7F7C"/>
          <w:sz w:val="28"/>
          <w:szCs w:val="28"/>
          <w:rtl/>
        </w:rPr>
        <w:t xml:space="preserve">2.3 قواعد التفويض والنيابة</w:t>
      </w:r>
    </w:p>
    <w:p>
      <w:pPr>
        <w:keepNext/>
        <w:spacing w:after="100" w:before="20"/>
        <w:jc w:val="left"/>
      </w:pPr>
      <w:r>
        <w:rPr>
          <w:rFonts w:ascii="Arial" w:cs="Arial" w:eastAsia="Arial" w:hAnsi="Arial"/>
          <w:b/>
          <w:bCs/>
          <w:color w:val="595959"/>
          <w:sz w:val="20"/>
          <w:szCs w:val="20"/>
        </w:rPr>
        <w:t xml:space="preserve">2.3 Delegation and Deputation Rules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يكون التفويض كتابياً بنموذج AU-F-01، محدد المدة والنطاق، ويوقّعه المفوِّض ويعتمده المدير العام.</w:t>
            </w:r>
          </w:p>
          <w:p>
            <w:pPr>
              <w:spacing w:after="40" w:before="20"/>
              <w:jc w:val="right"/>
            </w:pPr>
            <w:r>
              <w:rPr>
                <w:rFonts w:ascii="Arial" w:cs="Arial" w:eastAsia="Arial" w:hAnsi="Arial"/>
                <w:color w:val="595959"/>
                <w:sz w:val="16"/>
                <w:szCs w:val="16"/>
              </w:rPr>
              <w:t xml:space="preserve">Delegation is written on form AU-F-01, limited in time and scope, signed by the delegator and approved by the GM.</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يشمل التفويض الاعتماد المالي إلا بنص صريح وبحد أقصى مذكور.</w:t>
            </w:r>
          </w:p>
          <w:p>
            <w:pPr>
              <w:spacing w:after="40" w:before="20"/>
              <w:jc w:val="right"/>
            </w:pPr>
            <w:r>
              <w:rPr>
                <w:rFonts w:ascii="Arial" w:cs="Arial" w:eastAsia="Arial" w:hAnsi="Arial"/>
                <w:color w:val="595959"/>
                <w:sz w:val="16"/>
                <w:szCs w:val="16"/>
              </w:rPr>
              <w:t xml:space="preserve">Delegation excludes financial approval unless expressly stated with a maximum limit.</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يجوز للنائب أن يفوّض غيره من جديد.</w:t>
            </w:r>
          </w:p>
          <w:p>
            <w:pPr>
              <w:spacing w:after="40" w:before="20"/>
              <w:jc w:val="right"/>
            </w:pPr>
            <w:r>
              <w:rPr>
                <w:rFonts w:ascii="Arial" w:cs="Arial" w:eastAsia="Arial" w:hAnsi="Arial"/>
                <w:color w:val="595959"/>
                <w:sz w:val="16"/>
                <w:szCs w:val="16"/>
              </w:rPr>
              <w:t xml:space="preserve">A deputy may not re-delegate.</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يعتمد النائب عملية تخصه شخصياً أو تخص من فوّضه في الأمر نفسه.</w:t>
            </w:r>
          </w:p>
          <w:p>
            <w:pPr>
              <w:spacing w:after="40" w:before="20"/>
              <w:jc w:val="right"/>
            </w:pPr>
            <w:r>
              <w:rPr>
                <w:rFonts w:ascii="Arial" w:cs="Arial" w:eastAsia="Arial" w:hAnsi="Arial"/>
                <w:color w:val="595959"/>
                <w:sz w:val="16"/>
                <w:szCs w:val="16"/>
              </w:rPr>
              <w:t xml:space="preserve">A deputy does not approve a transaction that benefits himself or the delegator in the same matter.</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5</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عند غياب صاحب الصلاحية أكثر من يوم عمل دون تفويض، تُرفع المهام للمسؤول الأعلى مباشرة.</w:t>
            </w:r>
          </w:p>
          <w:p>
            <w:pPr>
              <w:spacing w:after="40" w:before="20"/>
              <w:jc w:val="right"/>
            </w:pPr>
            <w:r>
              <w:rPr>
                <w:rFonts w:ascii="Arial" w:cs="Arial" w:eastAsia="Arial" w:hAnsi="Arial"/>
                <w:color w:val="595959"/>
                <w:sz w:val="16"/>
                <w:szCs w:val="16"/>
              </w:rPr>
              <w:t xml:space="preserve">If an authority holder is absent for more than a working day without delegation, tasks go straight to the next level up.</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6</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يُسجَّل كل تفويض في سجل التفويضات AU-F-03، ويضبط مسؤول التقنية الصلاحيات المؤقتة وينهيها بانتهاء المدة.</w:t>
            </w:r>
          </w:p>
          <w:p>
            <w:pPr>
              <w:spacing w:after="40" w:before="20"/>
              <w:jc w:val="right"/>
            </w:pPr>
            <w:r>
              <w:rPr>
                <w:rFonts w:ascii="Arial" w:cs="Arial" w:eastAsia="Arial" w:hAnsi="Arial"/>
                <w:color w:val="595959"/>
                <w:sz w:val="16"/>
                <w:szCs w:val="16"/>
              </w:rPr>
              <w:t xml:space="preserve">Every delegation is logged in the Delegation Register AU-F-03; IT sets up the temporary access and ends it when the period expires.</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7</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للمدير العام إلغاء أي تفويض فوراً ودون إبداء أسباب.</w:t>
            </w:r>
          </w:p>
          <w:p>
            <w:pPr>
              <w:spacing w:after="40" w:before="20"/>
              <w:jc w:val="right"/>
            </w:pPr>
            <w:r>
              <w:rPr>
                <w:rFonts w:ascii="Arial" w:cs="Arial" w:eastAsia="Arial" w:hAnsi="Arial"/>
                <w:color w:val="595959"/>
                <w:sz w:val="16"/>
                <w:szCs w:val="16"/>
              </w:rPr>
              <w:t xml:space="preserve">The GM may revoke any delegation immediately without giving reasons.</w:t>
            </w:r>
          </w:p>
        </w:tc>
      </w:tr>
    </w:tbl>
    <w:p>
      <w:pPr>
        <w:pStyle w:val="Heading2"/>
        <w:keepNext/>
        <w:bidi/>
        <w:spacing w:after="40" w:before="280"/>
      </w:pPr>
      <w:r>
        <w:rPr>
          <w:rFonts w:ascii="Arial" w:cs="Arial" w:eastAsia="Arial" w:hAnsi="Arial"/>
          <w:b/>
          <w:bCs/>
          <w:color w:val="1F7F7C"/>
          <w:sz w:val="28"/>
          <w:szCs w:val="28"/>
          <w:rtl/>
        </w:rPr>
        <w:t xml:space="preserve">2.4 الصلاحية الاستثنائية</w:t>
      </w:r>
    </w:p>
    <w:p>
      <w:pPr>
        <w:keepNext/>
        <w:spacing w:after="100" w:before="20"/>
        <w:jc w:val="left"/>
      </w:pPr>
      <w:r>
        <w:rPr>
          <w:rFonts w:ascii="Arial" w:cs="Arial" w:eastAsia="Arial" w:hAnsi="Arial"/>
          <w:b/>
          <w:bCs/>
          <w:color w:val="595959"/>
          <w:sz w:val="20"/>
          <w:szCs w:val="20"/>
        </w:rPr>
        <w:t xml:space="preserve">2.4 Exceptional Authority</w:t>
      </w:r>
    </w:p>
    <w:p>
      <w:pPr>
        <w:bidi/>
        <w:spacing w:after="20" w:before="60"/>
      </w:pPr>
      <w:r>
        <w:rPr>
          <w:rFonts w:ascii="Arial" w:cs="Arial" w:eastAsia="Arial" w:hAnsi="Arial"/>
          <w:sz w:val="22"/>
          <w:szCs w:val="22"/>
          <w:rtl/>
        </w:rPr>
        <w:t xml:space="preserve">أي إجراء خارج الصلاحيات المكتوبة يتطلب نموذج AU-F-02 يعتمده المدير العام قبل التنفيذ. الاستثناء لمرة واحدة ولا يُعد سابقة، ويُسجَّل ويُراجَع في الاجتماع الإداري الشهري.</w:t>
      </w:r>
    </w:p>
    <w:p>
      <w:pPr>
        <w:spacing w:after="100" w:before="20"/>
        <w:jc w:val="left"/>
      </w:pPr>
      <w:r>
        <w:rPr>
          <w:rFonts w:ascii="Arial" w:cs="Arial" w:eastAsia="Arial" w:hAnsi="Arial"/>
          <w:color w:val="595959"/>
          <w:sz w:val="18"/>
          <w:szCs w:val="18"/>
        </w:rPr>
        <w:t xml:space="preserve">Any action outside written authorities requires form AU-F-02 approved by the GM before execution. An exception is one-off, sets no precedent, and is logged and reviewed in the monthly management meeting.</w:t>
      </w:r>
    </w:p>
    <w:p>
      <w:pPr>
        <w:pStyle w:val="Heading1"/>
        <w:keepNext/>
        <w:pageBreakBefore/>
        <w:pBdr>
          <w:bottom w:val="single" w:color="1F7F7C" w:sz="12" w:space="4"/>
        </w:pBdr>
        <w:bidi/>
        <w:spacing w:after="40" w:before="0"/>
      </w:pPr>
      <w:bookmarkStart w:name="c3" w:id="1"/>
      <w:r>
        <w:rPr>
          <w:rFonts w:ascii="Arial" w:cs="Arial" w:eastAsia="Arial" w:hAnsi="Arial"/>
          <w:b/>
          <w:bCs/>
          <w:color w:val="155A58"/>
          <w:sz w:val="38"/>
          <w:szCs w:val="38"/>
          <w:rtl/>
        </w:rPr>
        <w:t xml:space="preserve">3. مستويات القرار والحدود المالية</w:t>
      </w:r>
      <w:bookmarkEnd w:id="1"/>
    </w:p>
    <w:p>
      <w:pPr>
        <w:keepNext/>
        <w:spacing w:after="160" w:before="20"/>
        <w:jc w:val="left"/>
      </w:pPr>
      <w:r>
        <w:rPr>
          <w:rFonts w:ascii="Arial" w:cs="Arial" w:eastAsia="Arial" w:hAnsi="Arial"/>
          <w:b/>
          <w:bCs/>
          <w:color w:val="1F7F7C"/>
          <w:sz w:val="24"/>
          <w:szCs w:val="24"/>
        </w:rPr>
        <w:t xml:space="preserve">3. Decision Levels &amp; Financial Limits</w:t>
      </w:r>
    </w:p>
    <w:p>
      <w:pPr>
        <w:pStyle w:val="Heading2"/>
        <w:keepNext/>
        <w:bidi/>
        <w:spacing w:after="40" w:before="280"/>
      </w:pPr>
      <w:r>
        <w:rPr>
          <w:rFonts w:ascii="Arial" w:cs="Arial" w:eastAsia="Arial" w:hAnsi="Arial"/>
          <w:b/>
          <w:bCs/>
          <w:color w:val="1F7F7C"/>
          <w:sz w:val="28"/>
          <w:szCs w:val="28"/>
          <w:rtl/>
        </w:rPr>
        <w:t xml:space="preserve">3.1 ثلاثة مستويات للقرار</w:t>
      </w:r>
    </w:p>
    <w:p>
      <w:pPr>
        <w:keepNext/>
        <w:spacing w:after="100" w:before="20"/>
        <w:jc w:val="left"/>
      </w:pPr>
      <w:r>
        <w:rPr>
          <w:rFonts w:ascii="Arial" w:cs="Arial" w:eastAsia="Arial" w:hAnsi="Arial"/>
          <w:b/>
          <w:bCs/>
          <w:color w:val="595959"/>
          <w:sz w:val="20"/>
          <w:szCs w:val="20"/>
        </w:rPr>
        <w:t xml:space="preserve">3.1 Three Decision Levels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700"/>
        <w:gridCol w:w="1700"/>
        <w:gridCol w:w="1506"/>
      </w:tblGrid>
      <w:tr>
        <w:trPr>
          <w:cantSplit/>
          <w:tblHeader/>
        </w:trPr>
        <w:tc>
          <w:tcPr>
            <w:tcW w:type="dxa" w:w="11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2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المعيار</w:t>
            </w:r>
          </w:p>
          <w:p>
            <w:pPr>
              <w:spacing w:after="40" w:before="20"/>
              <w:jc w:val="center"/>
            </w:pPr>
            <w:r>
              <w:rPr>
                <w:rFonts w:ascii="Arial" w:cs="Arial" w:eastAsia="Arial" w:hAnsi="Arial"/>
                <w:color w:val="E6F4F3"/>
                <w:sz w:val="16"/>
                <w:szCs w:val="16"/>
              </w:rPr>
              <w:t xml:space="preserve">Criteria</w:t>
            </w:r>
          </w:p>
        </w:tc>
        <w:tc>
          <w:tcPr>
            <w:tcW w:type="dxa" w:w="2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أمثلة</w:t>
            </w:r>
          </w:p>
          <w:p>
            <w:pPr>
              <w:spacing w:after="40" w:before="20"/>
              <w:jc w:val="center"/>
            </w:pPr>
            <w:r>
              <w:rPr>
                <w:rFonts w:ascii="Arial" w:cs="Arial" w:eastAsia="Arial" w:hAnsi="Arial"/>
                <w:color w:val="E6F4F3"/>
                <w:sz w:val="16"/>
                <w:szCs w:val="16"/>
              </w:rPr>
              <w:t xml:space="preserve">Examples</w:t>
            </w:r>
          </w:p>
        </w:tc>
        <w:tc>
          <w:tcPr>
            <w:tcW w:type="dxa" w:w="1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جهة الاعتماد</w:t>
            </w:r>
          </w:p>
          <w:p>
            <w:pPr>
              <w:spacing w:after="40" w:before="20"/>
              <w:jc w:val="center"/>
            </w:pPr>
            <w:r>
              <w:rPr>
                <w:rFonts w:ascii="Arial" w:cs="Arial" w:eastAsia="Arial" w:hAnsi="Arial"/>
                <w:color w:val="E6F4F3"/>
                <w:sz w:val="16"/>
                <w:szCs w:val="16"/>
              </w:rPr>
              <w:t xml:space="preserve">Approver</w:t>
            </w:r>
          </w:p>
        </w:tc>
        <w:tc>
          <w:tcPr>
            <w:tcW w:type="dxa" w:w="1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مدة الرد</w:t>
            </w:r>
          </w:p>
          <w:p>
            <w:pPr>
              <w:spacing w:after="40" w:before="20"/>
              <w:jc w:val="center"/>
            </w:pPr>
            <w:r>
              <w:rPr>
                <w:rFonts w:ascii="Arial" w:cs="Arial" w:eastAsia="Arial" w:hAnsi="Arial"/>
                <w:color w:val="E6F4F3"/>
                <w:sz w:val="16"/>
                <w:szCs w:val="16"/>
              </w:rPr>
              <w:t xml:space="preserve">Response</w:t>
            </w:r>
          </w:p>
        </w:tc>
      </w:tr>
      <w:tr>
        <w:trPr>
          <w:cantSplit/>
        </w:trPr>
        <w:tc>
          <w:tcPr>
            <w:tcW w:type="dxa" w:w="11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2"/>
                <w:szCs w:val="22"/>
                <w:rtl/>
              </w:rPr>
              <w:t xml:space="preserve">صغير</w:t>
            </w:r>
          </w:p>
          <w:p>
            <w:pPr>
              <w:spacing w:after="40" w:before="20"/>
              <w:jc w:val="center"/>
            </w:pPr>
            <w:r>
              <w:rPr>
                <w:rFonts w:ascii="Arial" w:cs="Arial" w:eastAsia="Arial" w:hAnsi="Arial"/>
                <w:color w:val="595959"/>
                <w:sz w:val="16"/>
                <w:szCs w:val="16"/>
              </w:rPr>
              <w:t xml:space="preserve">Minor (S)</w:t>
            </w:r>
          </w:p>
        </w:tc>
        <w:tc>
          <w:tcPr>
            <w:tcW w:type="dxa" w:w="2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قرار يومي روتيني، قيمته محدودة، يمكن التراجع عنه، ولا يؤثر على سمعة الشركة أو سلامة أحد.</w:t>
            </w:r>
          </w:p>
          <w:p>
            <w:pPr>
              <w:spacing w:after="40" w:before="20"/>
              <w:jc w:val="right"/>
            </w:pPr>
            <w:r>
              <w:rPr>
                <w:rFonts w:ascii="Arial" w:cs="Arial" w:eastAsia="Arial" w:hAnsi="Arial"/>
                <w:color w:val="595959"/>
                <w:sz w:val="14"/>
                <w:szCs w:val="14"/>
              </w:rPr>
              <w:t xml:space="preserve">Routine daily decision of limited value, reversible, with no effect on reputation or anyone's safety.</w:t>
            </w:r>
          </w:p>
        </w:tc>
        <w:tc>
          <w:tcPr>
            <w:tcW w:type="dxa" w:w="2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خصم ضمن الحد، مصروف نثري، فتح مهمة صيانة، تغيير شقة.</w:t>
            </w:r>
          </w:p>
          <w:p>
            <w:pPr>
              <w:spacing w:after="40" w:before="20"/>
              <w:jc w:val="right"/>
            </w:pPr>
            <w:r>
              <w:rPr>
                <w:rFonts w:ascii="Arial" w:cs="Arial" w:eastAsia="Arial" w:hAnsi="Arial"/>
                <w:color w:val="595959"/>
                <w:sz w:val="14"/>
                <w:szCs w:val="14"/>
              </w:rPr>
              <w:t xml:space="preserve">Discount within limit, petty expense, raising a maintenance task, changing unit.</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المشرف أو المسؤول المباشر (ضمن حد مفوَّض مكتوب)</w:t>
            </w:r>
          </w:p>
          <w:p>
            <w:pPr>
              <w:spacing w:after="40" w:before="20"/>
              <w:jc w:val="right"/>
            </w:pPr>
            <w:r>
              <w:rPr>
                <w:rFonts w:ascii="Arial" w:cs="Arial" w:eastAsia="Arial" w:hAnsi="Arial"/>
                <w:color w:val="595959"/>
                <w:sz w:val="14"/>
                <w:szCs w:val="14"/>
              </w:rPr>
              <w:t xml:space="preserve">Supervisor or direct manager (within written delegated limit)</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خلال نوبة العمل</w:t>
            </w:r>
          </w:p>
          <w:p>
            <w:pPr>
              <w:spacing w:after="40" w:before="20"/>
              <w:jc w:val="right"/>
            </w:pPr>
            <w:r>
              <w:rPr>
                <w:rFonts w:ascii="Arial" w:cs="Arial" w:eastAsia="Arial" w:hAnsi="Arial"/>
                <w:color w:val="595959"/>
                <w:sz w:val="14"/>
                <w:szCs w:val="14"/>
              </w:rPr>
              <w:t xml:space="preserve">Within the shift</w:t>
            </w:r>
          </w:p>
        </w:tc>
      </w:tr>
      <w:tr>
        <w:trPr>
          <w:cantSplit/>
        </w:trPr>
        <w:tc>
          <w:tcPr>
            <w:tcW w:type="dxa" w:w="11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2"/>
                <w:szCs w:val="22"/>
                <w:rtl/>
              </w:rPr>
              <w:t xml:space="preserve">متوسط</w:t>
            </w:r>
          </w:p>
          <w:p>
            <w:pPr>
              <w:spacing w:after="40" w:before="20"/>
              <w:jc w:val="center"/>
            </w:pPr>
            <w:r>
              <w:rPr>
                <w:rFonts w:ascii="Arial" w:cs="Arial" w:eastAsia="Arial" w:hAnsi="Arial"/>
                <w:color w:val="595959"/>
                <w:sz w:val="16"/>
                <w:szCs w:val="16"/>
              </w:rPr>
              <w:t xml:space="preserve">Medium (M)</w:t>
            </w:r>
          </w:p>
        </w:tc>
        <w:tc>
          <w:tcPr>
            <w:tcW w:type="dxa" w:w="2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قرار تشغيلي أو مالي متوسط الأثر، يتطلب مراجعة ثانية، وقد يصعب التراجع عنه بالكامل.</w:t>
            </w:r>
          </w:p>
          <w:p>
            <w:pPr>
              <w:spacing w:after="40" w:before="20"/>
              <w:jc w:val="right"/>
            </w:pPr>
            <w:r>
              <w:rPr>
                <w:rFonts w:ascii="Arial" w:cs="Arial" w:eastAsia="Arial" w:hAnsi="Arial"/>
                <w:color w:val="595959"/>
                <w:sz w:val="14"/>
                <w:szCs w:val="14"/>
              </w:rPr>
              <w:t xml:space="preserve">Operational or financial decision of medium impact, needing a second review and hard to fully reverse.</w:t>
            </w:r>
          </w:p>
        </w:tc>
        <w:tc>
          <w:tcPr>
            <w:tcW w:type="dxa" w:w="2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استبدال جهاز، استرجاع مبلغ، عمل إضافي، شراء متوسط، مهلة سداد.</w:t>
            </w:r>
          </w:p>
          <w:p>
            <w:pPr>
              <w:spacing w:after="40" w:before="20"/>
              <w:jc w:val="right"/>
            </w:pPr>
            <w:r>
              <w:rPr>
                <w:rFonts w:ascii="Arial" w:cs="Arial" w:eastAsia="Arial" w:hAnsi="Arial"/>
                <w:color w:val="595959"/>
                <w:sz w:val="14"/>
                <w:szCs w:val="14"/>
              </w:rPr>
              <w:t xml:space="preserve">Replacing an appliance, refund, overtime, medium purchase, payment grace period.</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 (وللمالي: رئيس الحسابات أو المدير المالي)</w:t>
            </w:r>
          </w:p>
          <w:p>
            <w:pPr>
              <w:spacing w:after="40" w:before="20"/>
              <w:jc w:val="right"/>
            </w:pPr>
            <w:r>
              <w:rPr>
                <w:rFonts w:ascii="Arial" w:cs="Arial" w:eastAsia="Arial" w:hAnsi="Arial"/>
                <w:color w:val="595959"/>
                <w:sz w:val="14"/>
                <w:szCs w:val="14"/>
              </w:rPr>
              <w:t xml:space="preserve">Operations Manager (for finance: Chief Accountant or Finance Manager)</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خلال يوم عمل</w:t>
            </w:r>
          </w:p>
          <w:p>
            <w:pPr>
              <w:spacing w:after="40" w:before="20"/>
              <w:jc w:val="right"/>
            </w:pPr>
            <w:r>
              <w:rPr>
                <w:rFonts w:ascii="Arial" w:cs="Arial" w:eastAsia="Arial" w:hAnsi="Arial"/>
                <w:color w:val="595959"/>
                <w:sz w:val="14"/>
                <w:szCs w:val="14"/>
              </w:rPr>
              <w:t xml:space="preserve">Within one working day</w:t>
            </w:r>
          </w:p>
        </w:tc>
      </w:tr>
      <w:tr>
        <w:trPr>
          <w:cantSplit/>
        </w:trPr>
        <w:tc>
          <w:tcPr>
            <w:tcW w:type="dxa" w:w="11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2"/>
                <w:szCs w:val="22"/>
                <w:rtl/>
              </w:rPr>
              <w:t xml:space="preserve">كبير</w:t>
            </w:r>
          </w:p>
          <w:p>
            <w:pPr>
              <w:spacing w:after="40" w:before="20"/>
              <w:jc w:val="center"/>
            </w:pPr>
            <w:r>
              <w:rPr>
                <w:rFonts w:ascii="Arial" w:cs="Arial" w:eastAsia="Arial" w:hAnsi="Arial"/>
                <w:color w:val="595959"/>
                <w:sz w:val="16"/>
                <w:szCs w:val="16"/>
              </w:rPr>
              <w:t xml:space="preserve">Major (L)</w:t>
            </w:r>
          </w:p>
        </w:tc>
        <w:tc>
          <w:tcPr>
            <w:tcW w:type="dxa" w:w="2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قرار كبير القيمة أو الأثر أو الالتزام، أو يتعلق بالموظفين أو العقود أو الجهات الرسمية أو يصعب عكسه.</w:t>
            </w:r>
          </w:p>
          <w:p>
            <w:pPr>
              <w:spacing w:after="40" w:before="20"/>
              <w:jc w:val="right"/>
            </w:pPr>
            <w:r>
              <w:rPr>
                <w:rFonts w:ascii="Arial" w:cs="Arial" w:eastAsia="Arial" w:hAnsi="Arial"/>
                <w:color w:val="595959"/>
                <w:sz w:val="14"/>
                <w:szCs w:val="14"/>
              </w:rPr>
              <w:t xml:space="preserve">Decision of large value, impact or commitment, or involving staff, contracts, official bodies, or hard to reverse.</w:t>
            </w:r>
          </w:p>
        </w:tc>
        <w:tc>
          <w:tcPr>
            <w:tcW w:type="dxa" w:w="2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عقد شراكة، شطب دين، تعيين أو إنهاء خدمة، مصروف خارج الميزانية، إخلاء نزيل.</w:t>
            </w:r>
          </w:p>
          <w:p>
            <w:pPr>
              <w:spacing w:after="40" w:before="20"/>
              <w:jc w:val="right"/>
            </w:pPr>
            <w:r>
              <w:rPr>
                <w:rFonts w:ascii="Arial" w:cs="Arial" w:eastAsia="Arial" w:hAnsi="Arial"/>
                <w:color w:val="595959"/>
                <w:sz w:val="14"/>
                <w:szCs w:val="14"/>
              </w:rPr>
              <w:t xml:space="preserve">Partnership contract, debt write-off, hire or termination, unbudgeted expense, evicting a guest.</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حسب الأولوية، والطارئ فوراً</w:t>
            </w:r>
          </w:p>
          <w:p>
            <w:pPr>
              <w:spacing w:after="40" w:before="20"/>
              <w:jc w:val="right"/>
            </w:pPr>
            <w:r>
              <w:rPr>
                <w:rFonts w:ascii="Arial" w:cs="Arial" w:eastAsia="Arial" w:hAnsi="Arial"/>
                <w:color w:val="595959"/>
                <w:sz w:val="14"/>
                <w:szCs w:val="14"/>
              </w:rPr>
              <w:t xml:space="preserve">By priority; urgent matters immediately</w:t>
            </w:r>
          </w:p>
        </w:tc>
      </w:tr>
    </w:tbl>
    <w:p>
      <w:pPr>
        <w:pStyle w:val="Heading2"/>
        <w:keepNext/>
        <w:bidi/>
        <w:spacing w:after="40" w:before="280"/>
      </w:pPr>
      <w:r>
        <w:rPr>
          <w:rFonts w:ascii="Arial" w:cs="Arial" w:eastAsia="Arial" w:hAnsi="Arial"/>
          <w:b/>
          <w:bCs/>
          <w:color w:val="1F7F7C"/>
          <w:sz w:val="28"/>
          <w:szCs w:val="28"/>
          <w:rtl/>
        </w:rPr>
        <w:t xml:space="preserve">3.2 ما يرفع مستوى القرار تلقائياً</w:t>
      </w:r>
    </w:p>
    <w:p>
      <w:pPr>
        <w:keepNext/>
        <w:spacing w:after="100" w:before="20"/>
        <w:jc w:val="left"/>
      </w:pPr>
      <w:r>
        <w:rPr>
          <w:rFonts w:ascii="Arial" w:cs="Arial" w:eastAsia="Arial" w:hAnsi="Arial"/>
          <w:b/>
          <w:bCs/>
          <w:color w:val="595959"/>
          <w:sz w:val="20"/>
          <w:szCs w:val="20"/>
        </w:rPr>
        <w:t xml:space="preserve">3.2 What Raises a Decision Level Automatically</w:t>
      </w:r>
    </w:p>
    <w:p>
      <w:pPr>
        <w:bidi/>
        <w:spacing w:after="20" w:before="60"/>
      </w:pPr>
      <w:r>
        <w:rPr>
          <w:rFonts w:ascii="Arial" w:cs="Arial" w:eastAsia="Arial" w:hAnsi="Arial"/>
          <w:sz w:val="22"/>
          <w:szCs w:val="22"/>
          <w:rtl/>
        </w:rPr>
        <w:t xml:space="preserve">مهما كانت القيمة، يُرفع القرار مستوى واحداً على الأقل عند توفر أي من الآتي:</w:t>
      </w:r>
    </w:p>
    <w:p>
      <w:pPr>
        <w:spacing w:after="100" w:before="20"/>
        <w:jc w:val="left"/>
      </w:pPr>
      <w:r>
        <w:rPr>
          <w:rFonts w:ascii="Arial" w:cs="Arial" w:eastAsia="Arial" w:hAnsi="Arial"/>
          <w:color w:val="595959"/>
          <w:sz w:val="18"/>
          <w:szCs w:val="18"/>
        </w:rPr>
        <w:t xml:space="preserve">Regardless of value, a decision moves up at least one level when any of the following applies: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أثر قانوني أو تعاقدي على الشركة</w:t>
            </w:r>
          </w:p>
          <w:p>
            <w:pPr>
              <w:spacing w:after="40" w:before="20"/>
              <w:jc w:val="right"/>
            </w:pPr>
            <w:r>
              <w:rPr>
                <w:rFonts w:ascii="Arial" w:cs="Arial" w:eastAsia="Arial" w:hAnsi="Arial"/>
                <w:color w:val="595959"/>
                <w:sz w:val="16"/>
                <w:szCs w:val="16"/>
              </w:rPr>
              <w:t xml:space="preserve">Legal or contractual effect on the company</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أثر على سمعة الشركة أو علاقتها بجهة رسمية أو عميل مؤسسي</w:t>
            </w:r>
          </w:p>
          <w:p>
            <w:pPr>
              <w:spacing w:after="40" w:before="20"/>
              <w:jc w:val="right"/>
            </w:pPr>
            <w:r>
              <w:rPr>
                <w:rFonts w:ascii="Arial" w:cs="Arial" w:eastAsia="Arial" w:hAnsi="Arial"/>
                <w:color w:val="595959"/>
                <w:sz w:val="16"/>
                <w:szCs w:val="16"/>
              </w:rPr>
              <w:t xml:space="preserve">Effect on company reputation or relationship with an official body or corporate client</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خطر على سلامة نزيل أو موظف</w:t>
            </w:r>
          </w:p>
          <w:p>
            <w:pPr>
              <w:spacing w:after="40" w:before="20"/>
              <w:jc w:val="right"/>
            </w:pPr>
            <w:r>
              <w:rPr>
                <w:rFonts w:ascii="Arial" w:cs="Arial" w:eastAsia="Arial" w:hAnsi="Arial"/>
                <w:color w:val="595959"/>
                <w:sz w:val="16"/>
                <w:szCs w:val="16"/>
              </w:rPr>
              <w:t xml:space="preserve">Risk to the safety of a guest or employee</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إنشاء سابقة يتكرر طلبها</w:t>
            </w:r>
          </w:p>
          <w:p>
            <w:pPr>
              <w:spacing w:after="40" w:before="20"/>
              <w:jc w:val="right"/>
            </w:pPr>
            <w:r>
              <w:rPr>
                <w:rFonts w:ascii="Arial" w:cs="Arial" w:eastAsia="Arial" w:hAnsi="Arial"/>
                <w:color w:val="595959"/>
                <w:sz w:val="16"/>
                <w:szCs w:val="16"/>
              </w:rPr>
              <w:t xml:space="preserve">Setting a precedent likely to be requested again</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5</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تعارض مصالح أو شبهة مخالفة</w:t>
            </w:r>
          </w:p>
          <w:p>
            <w:pPr>
              <w:spacing w:after="40" w:before="20"/>
              <w:jc w:val="right"/>
            </w:pPr>
            <w:r>
              <w:rPr>
                <w:rFonts w:ascii="Arial" w:cs="Arial" w:eastAsia="Arial" w:hAnsi="Arial"/>
                <w:color w:val="595959"/>
                <w:sz w:val="16"/>
                <w:szCs w:val="16"/>
              </w:rPr>
              <w:t xml:space="preserve">Conflict of interest or suspected violation</w:t>
            </w:r>
          </w:p>
        </w:tc>
      </w:tr>
    </w:tbl>
    <w:p>
      <w:pPr>
        <w:pStyle w:val="Heading2"/>
        <w:keepNext/>
        <w:bidi/>
        <w:spacing w:after="40" w:before="280"/>
      </w:pPr>
      <w:r>
        <w:rPr>
          <w:rFonts w:ascii="Arial" w:cs="Arial" w:eastAsia="Arial" w:hAnsi="Arial"/>
          <w:b/>
          <w:bCs/>
          <w:color w:val="1F7F7C"/>
          <w:sz w:val="28"/>
          <w:szCs w:val="28"/>
          <w:rtl/>
        </w:rPr>
        <w:t xml:space="preserve">3.3 الحدود المالية</w:t>
      </w:r>
    </w:p>
    <w:p>
      <w:pPr>
        <w:keepNext/>
        <w:spacing w:after="100" w:before="20"/>
        <w:jc w:val="left"/>
      </w:pPr>
      <w:r>
        <w:rPr>
          <w:rFonts w:ascii="Arial" w:cs="Arial" w:eastAsia="Arial" w:hAnsi="Arial"/>
          <w:b/>
          <w:bCs/>
          <w:color w:val="595959"/>
          <w:sz w:val="20"/>
          <w:szCs w:val="20"/>
        </w:rPr>
        <w:t xml:space="preserve">3.3 Financial Limits</w:t>
      </w:r>
    </w:p>
    <w:p>
      <w:pPr>
        <w:bidi/>
        <w:spacing w:after="20" w:before="60"/>
      </w:pPr>
      <w:r>
        <w:rPr>
          <w:rFonts w:ascii="Arial" w:cs="Arial" w:eastAsia="Arial" w:hAnsi="Arial"/>
          <w:sz w:val="22"/>
          <w:szCs w:val="22"/>
          <w:rtl/>
        </w:rPr>
        <w:t xml:space="preserve">يحدّد المدير العام الأرقام في الجدول أدناه. وإلى حين تعبئتها يُعامَل أي مبلغ غير روتيني كمستوى متوسط على الأقل.</w:t>
      </w:r>
    </w:p>
    <w:p>
      <w:pPr>
        <w:spacing w:after="100" w:before="20"/>
        <w:jc w:val="left"/>
      </w:pPr>
      <w:r>
        <w:rPr>
          <w:rFonts w:ascii="Arial" w:cs="Arial" w:eastAsia="Arial" w:hAnsi="Arial"/>
          <w:color w:val="595959"/>
          <w:sz w:val="18"/>
          <w:szCs w:val="18"/>
        </w:rPr>
        <w:t xml:space="preserve">The GM sets the figures in the table below. Until they are completed, any non-routine amount is treated as Level M at least.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400"/>
        <w:gridCol w:w="2406"/>
      </w:tblGrid>
      <w:tr>
        <w:trPr>
          <w:cantSplit/>
          <w:tblHeader/>
        </w:trPr>
        <w:tc>
          <w:tcPr>
            <w:tcW w:type="dxa" w:w="2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نوع العملية</w:t>
            </w:r>
          </w:p>
          <w:p>
            <w:pPr>
              <w:spacing w:after="40" w:before="20"/>
              <w:jc w:val="center"/>
            </w:pPr>
            <w:r>
              <w:rPr>
                <w:rFonts w:ascii="Arial" w:cs="Arial" w:eastAsia="Arial" w:hAnsi="Arial"/>
                <w:color w:val="E6F4F3"/>
                <w:sz w:val="16"/>
                <w:szCs w:val="16"/>
              </w:rPr>
              <w:t xml:space="preserve">Transaction type</w:t>
            </w:r>
          </w:p>
        </w:tc>
        <w:tc>
          <w:tcPr>
            <w:tcW w:type="dxa" w:w="2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صغير (S) — المشرف</w:t>
            </w:r>
          </w:p>
          <w:p>
            <w:pPr>
              <w:spacing w:after="40" w:before="20"/>
              <w:jc w:val="center"/>
            </w:pPr>
            <w:r>
              <w:rPr>
                <w:rFonts w:ascii="Arial" w:cs="Arial" w:eastAsia="Arial" w:hAnsi="Arial"/>
                <w:color w:val="E6F4F3"/>
                <w:sz w:val="16"/>
                <w:szCs w:val="16"/>
              </w:rPr>
              <w:t xml:space="preserve">Minor (S) — Supervisor</w:t>
            </w:r>
          </w:p>
        </w:tc>
        <w:tc>
          <w:tcPr>
            <w:tcW w:type="dxa" w:w="2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متوسط (M) — مدير العمليات</w:t>
            </w:r>
          </w:p>
          <w:p>
            <w:pPr>
              <w:spacing w:after="40" w:before="20"/>
              <w:jc w:val="center"/>
            </w:pPr>
            <w:r>
              <w:rPr>
                <w:rFonts w:ascii="Arial" w:cs="Arial" w:eastAsia="Arial" w:hAnsi="Arial"/>
                <w:color w:val="E6F4F3"/>
                <w:sz w:val="16"/>
                <w:szCs w:val="16"/>
              </w:rPr>
              <w:t xml:space="preserve">Medium (M) — Ops Manager</w:t>
            </w:r>
          </w:p>
        </w:tc>
        <w:tc>
          <w:tcPr>
            <w:tcW w:type="dxa" w:w="24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كبير (L) — المدير العام</w:t>
            </w:r>
          </w:p>
          <w:p>
            <w:pPr>
              <w:spacing w:after="40" w:before="20"/>
              <w:jc w:val="center"/>
            </w:pPr>
            <w:r>
              <w:rPr>
                <w:rFonts w:ascii="Arial" w:cs="Arial" w:eastAsia="Arial" w:hAnsi="Arial"/>
                <w:color w:val="E6F4F3"/>
                <w:sz w:val="16"/>
                <w:szCs w:val="16"/>
              </w:rPr>
              <w:t xml:space="preserve">Major (L) — GM</w:t>
            </w:r>
          </w:p>
        </w:tc>
      </w:tr>
      <w:tr>
        <w:trPr>
          <w:cantSplit/>
        </w:trPr>
        <w:tc>
          <w:tcPr>
            <w:tcW w:type="dxa" w:w="27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مصروف تشغيلي</w:t>
            </w:r>
          </w:p>
          <w:p>
            <w:pPr>
              <w:spacing w:after="40" w:before="20"/>
              <w:jc w:val="right"/>
            </w:pPr>
            <w:r>
              <w:rPr>
                <w:rFonts w:ascii="Arial" w:cs="Arial" w:eastAsia="Arial" w:hAnsi="Arial"/>
                <w:color w:val="595959"/>
                <w:sz w:val="15"/>
                <w:szCs w:val="15"/>
              </w:rPr>
              <w:t xml:space="preserve">Operating expense</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6"/>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فوق حد المتوسط</w:t>
            </w:r>
          </w:p>
          <w:p>
            <w:pPr>
              <w:spacing w:after="40" w:before="20"/>
              <w:jc w:val="right"/>
            </w:pPr>
            <w:r>
              <w:rPr>
                <w:rFonts w:ascii="Arial" w:cs="Arial" w:eastAsia="Arial" w:hAnsi="Arial"/>
                <w:color w:val="595959"/>
                <w:sz w:val="16"/>
                <w:szCs w:val="16"/>
              </w:rPr>
              <w:t xml:space="preserve">Above the M limit</w:t>
            </w:r>
          </w:p>
        </w:tc>
      </w:tr>
      <w:tr>
        <w:trPr>
          <w:cantSplit/>
        </w:trPr>
        <w:tc>
          <w:tcPr>
            <w:tcW w:type="dxa" w:w="27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خصم على الحجز</w:t>
            </w:r>
          </w:p>
          <w:p>
            <w:pPr>
              <w:spacing w:after="40" w:before="20"/>
              <w:jc w:val="right"/>
            </w:pPr>
            <w:r>
              <w:rPr>
                <w:rFonts w:ascii="Arial" w:cs="Arial" w:eastAsia="Arial" w:hAnsi="Arial"/>
                <w:color w:val="595959"/>
                <w:sz w:val="15"/>
                <w:szCs w:val="15"/>
              </w:rPr>
              <w:t xml:space="preserve">Booking discount</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6"/>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فوق حد المتوسط</w:t>
            </w:r>
          </w:p>
          <w:p>
            <w:pPr>
              <w:spacing w:after="40" w:before="20"/>
              <w:jc w:val="right"/>
            </w:pPr>
            <w:r>
              <w:rPr>
                <w:rFonts w:ascii="Arial" w:cs="Arial" w:eastAsia="Arial" w:hAnsi="Arial"/>
                <w:color w:val="595959"/>
                <w:sz w:val="16"/>
                <w:szCs w:val="16"/>
              </w:rPr>
              <w:t xml:space="preserve">Above the M limit</w:t>
            </w:r>
          </w:p>
        </w:tc>
      </w:tr>
      <w:tr>
        <w:trPr>
          <w:cantSplit/>
        </w:trPr>
        <w:tc>
          <w:tcPr>
            <w:tcW w:type="dxa" w:w="27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استرجاع أو تعويض لنزيل</w:t>
            </w:r>
          </w:p>
          <w:p>
            <w:pPr>
              <w:spacing w:after="40" w:before="20"/>
              <w:jc w:val="right"/>
            </w:pPr>
            <w:r>
              <w:rPr>
                <w:rFonts w:ascii="Arial" w:cs="Arial" w:eastAsia="Arial" w:hAnsi="Arial"/>
                <w:color w:val="595959"/>
                <w:sz w:val="15"/>
                <w:szCs w:val="15"/>
              </w:rPr>
              <w:t xml:space="preserve">Guest refund or compensation</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6"/>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فوق حد المتوسط</w:t>
            </w:r>
          </w:p>
          <w:p>
            <w:pPr>
              <w:spacing w:after="40" w:before="20"/>
              <w:jc w:val="right"/>
            </w:pPr>
            <w:r>
              <w:rPr>
                <w:rFonts w:ascii="Arial" w:cs="Arial" w:eastAsia="Arial" w:hAnsi="Arial"/>
                <w:color w:val="595959"/>
                <w:sz w:val="16"/>
                <w:szCs w:val="16"/>
              </w:rPr>
              <w:t xml:space="preserve">Above the M limit</w:t>
            </w:r>
          </w:p>
        </w:tc>
      </w:tr>
      <w:tr>
        <w:trPr>
          <w:cantSplit/>
        </w:trPr>
        <w:tc>
          <w:tcPr>
            <w:tcW w:type="dxa" w:w="27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شراء من العهدة</w:t>
            </w:r>
          </w:p>
          <w:p>
            <w:pPr>
              <w:spacing w:after="40" w:before="20"/>
              <w:jc w:val="right"/>
            </w:pPr>
            <w:r>
              <w:rPr>
                <w:rFonts w:ascii="Arial" w:cs="Arial" w:eastAsia="Arial" w:hAnsi="Arial"/>
                <w:color w:val="595959"/>
                <w:sz w:val="15"/>
                <w:szCs w:val="15"/>
              </w:rPr>
              <w:t xml:space="preserve">Purchase from custody</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6"/>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فوق حد المتوسط</w:t>
            </w:r>
          </w:p>
          <w:p>
            <w:pPr>
              <w:spacing w:after="40" w:before="20"/>
              <w:jc w:val="right"/>
            </w:pPr>
            <w:r>
              <w:rPr>
                <w:rFonts w:ascii="Arial" w:cs="Arial" w:eastAsia="Arial" w:hAnsi="Arial"/>
                <w:color w:val="595959"/>
                <w:sz w:val="16"/>
                <w:szCs w:val="16"/>
              </w:rPr>
              <w:t xml:space="preserve">Above the M limit</w:t>
            </w:r>
          </w:p>
        </w:tc>
      </w:tr>
      <w:tr>
        <w:trPr>
          <w:cantSplit/>
        </w:trPr>
        <w:tc>
          <w:tcPr>
            <w:tcW w:type="dxa" w:w="27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خصم من التأمين</w:t>
            </w:r>
          </w:p>
          <w:p>
            <w:pPr>
              <w:spacing w:after="40" w:before="20"/>
              <w:jc w:val="right"/>
            </w:pPr>
            <w:r>
              <w:rPr>
                <w:rFonts w:ascii="Arial" w:cs="Arial" w:eastAsia="Arial" w:hAnsi="Arial"/>
                <w:color w:val="595959"/>
                <w:sz w:val="15"/>
                <w:szCs w:val="15"/>
              </w:rPr>
              <w:t xml:space="preserve">Deposit deduction</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6"/>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فوق حد المتوسط</w:t>
            </w:r>
          </w:p>
          <w:p>
            <w:pPr>
              <w:spacing w:after="40" w:before="20"/>
              <w:jc w:val="right"/>
            </w:pPr>
            <w:r>
              <w:rPr>
                <w:rFonts w:ascii="Arial" w:cs="Arial" w:eastAsia="Arial" w:hAnsi="Arial"/>
                <w:color w:val="595959"/>
                <w:sz w:val="16"/>
                <w:szCs w:val="16"/>
              </w:rPr>
              <w:t xml:space="preserve">Above the M limit</w:t>
            </w:r>
          </w:p>
        </w:tc>
      </w:tr>
      <w:tr>
        <w:trPr>
          <w:cantSplit/>
        </w:trPr>
        <w:tc>
          <w:tcPr>
            <w:tcW w:type="dxa" w:w="27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سلفة موظف</w:t>
            </w:r>
          </w:p>
          <w:p>
            <w:pPr>
              <w:spacing w:after="40" w:before="20"/>
              <w:jc w:val="right"/>
            </w:pPr>
            <w:r>
              <w:rPr>
                <w:rFonts w:ascii="Arial" w:cs="Arial" w:eastAsia="Arial" w:hAnsi="Arial"/>
                <w:color w:val="595959"/>
                <w:sz w:val="15"/>
                <w:szCs w:val="15"/>
              </w:rPr>
              <w:t xml:space="preserve">Employee advance</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6"/>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فوق حد المتوسط</w:t>
            </w:r>
          </w:p>
          <w:p>
            <w:pPr>
              <w:spacing w:after="40" w:before="20"/>
              <w:jc w:val="right"/>
            </w:pPr>
            <w:r>
              <w:rPr>
                <w:rFonts w:ascii="Arial" w:cs="Arial" w:eastAsia="Arial" w:hAnsi="Arial"/>
                <w:color w:val="595959"/>
                <w:sz w:val="16"/>
                <w:szCs w:val="16"/>
              </w:rPr>
              <w:t xml:space="preserve">Above the M limit</w:t>
            </w:r>
          </w:p>
        </w:tc>
      </w:tr>
      <w:tr>
        <w:trPr>
          <w:cantSplit/>
        </w:trPr>
        <w:tc>
          <w:tcPr>
            <w:tcW w:type="dxa" w:w="27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شطب دين معدوم</w:t>
            </w:r>
          </w:p>
          <w:p>
            <w:pPr>
              <w:spacing w:after="40" w:before="20"/>
              <w:jc w:val="right"/>
            </w:pPr>
            <w:r>
              <w:rPr>
                <w:rFonts w:ascii="Arial" w:cs="Arial" w:eastAsia="Arial" w:hAnsi="Arial"/>
                <w:color w:val="595959"/>
                <w:sz w:val="15"/>
                <w:szCs w:val="15"/>
              </w:rPr>
              <w:t xml:space="preserve">Bad-debt write-off</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______ ر.ع.</w:t>
            </w:r>
          </w:p>
          <w:p>
            <w:pPr>
              <w:spacing w:after="40" w:before="20"/>
              <w:jc w:val="right"/>
            </w:pPr>
            <w:r>
              <w:rPr>
                <w:rFonts w:ascii="Arial" w:cs="Arial" w:eastAsia="Arial" w:hAnsi="Arial"/>
                <w:color w:val="595959"/>
                <w:sz w:val="16"/>
                <w:szCs w:val="16"/>
              </w:rPr>
              <w:t xml:space="preserve">Up to ______ OMR</w:t>
            </w:r>
          </w:p>
        </w:tc>
        <w:tc>
          <w:tcPr>
            <w:tcW w:type="dxa" w:w="2406"/>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فوق حد المتوسط</w:t>
            </w:r>
          </w:p>
          <w:p>
            <w:pPr>
              <w:spacing w:after="40" w:before="20"/>
              <w:jc w:val="right"/>
            </w:pPr>
            <w:r>
              <w:rPr>
                <w:rFonts w:ascii="Arial" w:cs="Arial" w:eastAsia="Arial" w:hAnsi="Arial"/>
                <w:color w:val="595959"/>
                <w:sz w:val="16"/>
                <w:szCs w:val="16"/>
              </w:rPr>
              <w:t xml:space="preserve">Above the M limit</w:t>
            </w:r>
          </w:p>
        </w:tc>
      </w:tr>
    </w:tbl>
    <w:p>
      <w:pPr>
        <w:pStyle w:val="Heading2"/>
        <w:keepNext/>
        <w:bidi/>
        <w:spacing w:after="40" w:before="280"/>
      </w:pPr>
      <w:r>
        <w:rPr>
          <w:rFonts w:ascii="Arial" w:cs="Arial" w:eastAsia="Arial" w:hAnsi="Arial"/>
          <w:b/>
          <w:bCs/>
          <w:color w:val="1F7F7C"/>
          <w:sz w:val="28"/>
          <w:szCs w:val="28"/>
          <w:rtl/>
        </w:rPr>
        <w:t xml:space="preserve">3.4 صلاحية الطوارئ</w:t>
      </w:r>
    </w:p>
    <w:p>
      <w:pPr>
        <w:keepNext/>
        <w:spacing w:after="100" w:before="20"/>
        <w:jc w:val="left"/>
      </w:pPr>
      <w:r>
        <w:rPr>
          <w:rFonts w:ascii="Arial" w:cs="Arial" w:eastAsia="Arial" w:hAnsi="Arial"/>
          <w:b/>
          <w:bCs/>
          <w:color w:val="595959"/>
          <w:sz w:val="20"/>
          <w:szCs w:val="20"/>
        </w:rPr>
        <w:t xml:space="preserve">3.4 Emergency Authority</w:t>
      </w:r>
    </w:p>
    <w:p>
      <w:pPr>
        <w:bidi/>
        <w:spacing w:after="20" w:before="60"/>
      </w:pPr>
      <w:r>
        <w:rPr>
          <w:rFonts w:ascii="Arial" w:cs="Arial" w:eastAsia="Arial" w:hAnsi="Arial"/>
          <w:sz w:val="22"/>
          <w:szCs w:val="22"/>
          <w:rtl/>
        </w:rPr>
        <w:t xml:space="preserve">عند خطر على حياة أو سلامة أو ممتلكات (حريق، تسرب، حادث، إصابة)، يتصرف أي موظف فوراً بما يحمي الأرواح أولاً حتى لو تجاوز صلاحيته، ثم يبلّغ مشرفه مباشرة ويوثّق ما جرى كتابياً في اليوم نفسه. ويراجع المدير العام التصرف لاحقاً.</w:t>
      </w:r>
    </w:p>
    <w:p>
      <w:pPr>
        <w:spacing w:after="100" w:before="20"/>
        <w:jc w:val="left"/>
      </w:pPr>
      <w:r>
        <w:rPr>
          <w:rFonts w:ascii="Arial" w:cs="Arial" w:eastAsia="Arial" w:hAnsi="Arial"/>
          <w:color w:val="595959"/>
          <w:sz w:val="18"/>
          <w:szCs w:val="18"/>
        </w:rPr>
        <w:t xml:space="preserve">In case of danger to life, safety or property (fire, leak, accident, injury), any employee acts immediately to protect life first, even beyond his authority, then informs his supervisor at once and documents what happened in writing the same day. The GM reviews the action afterwards.</w:t>
      </w:r>
    </w:p>
    <w:p>
      <w:pPr>
        <w:sectPr>
          <w:headerReference w:type="default" r:id="rId7"/>
          <w:footerReference w:type="default" r:id="rId8"/>
          <w:pgSz w:w="11906" w:h="16838" w:orient="portrait"/>
          <w:pgMar w:top="1300" w:right="1000" w:bottom="1100" w:left="1000" w:header="500" w:footer="500" w:gutter="0"/>
          <w:pgNumType/>
          <w:docGrid w:linePitch="360"/>
        </w:sectPr>
      </w:pPr>
    </w:p>
    <w:p>
      <w:pPr>
        <w:pStyle w:val="Heading1"/>
        <w:keepNext/>
        <w:pBdr>
          <w:bottom w:val="single" w:color="1F7F7C" w:sz="12" w:space="4"/>
        </w:pBdr>
        <w:bidi/>
        <w:spacing w:after="40" w:before="0"/>
      </w:pPr>
      <w:bookmarkStart w:name="c4" w:id="1"/>
      <w:r>
        <w:rPr>
          <w:rFonts w:ascii="Arial" w:cs="Arial" w:eastAsia="Arial" w:hAnsi="Arial"/>
          <w:b/>
          <w:bCs/>
          <w:color w:val="155A58"/>
          <w:sz w:val="38"/>
          <w:szCs w:val="38"/>
          <w:rtl/>
        </w:rPr>
        <w:t xml:space="preserve">4. مصفوفة الصلاحيات الشاملة</w:t>
      </w:r>
      <w:bookmarkEnd w:id="1"/>
    </w:p>
    <w:p>
      <w:pPr>
        <w:keepNext/>
        <w:spacing w:after="160" w:before="20"/>
        <w:jc w:val="left"/>
      </w:pPr>
      <w:r>
        <w:rPr>
          <w:rFonts w:ascii="Arial" w:cs="Arial" w:eastAsia="Arial" w:hAnsi="Arial"/>
          <w:b/>
          <w:bCs/>
          <w:color w:val="1F7F7C"/>
          <w:sz w:val="24"/>
          <w:szCs w:val="24"/>
        </w:rPr>
        <w:t xml:space="preserve">4. Comprehensive Authority Matrix</w:t>
      </w:r>
    </w:p>
    <w:p>
      <w:pPr>
        <w:bidi/>
        <w:spacing w:after="20" w:before="60"/>
      </w:pPr>
      <w:r>
        <w:rPr>
          <w:rFonts w:ascii="Arial" w:cs="Arial" w:eastAsia="Arial" w:hAnsi="Arial"/>
          <w:sz w:val="22"/>
          <w:szCs w:val="22"/>
          <w:rtl/>
        </w:rPr>
        <w:t xml:space="preserve">تبيّن المصفوفة دور كل وظيفة في كل قرار. المدير العام يملك دائماً الحق في الاعتماد النهائي، ويظهر «ع» في الجدول لصاحب الاعتماد المفوَّض عند ذلك المستوى.</w:t>
      </w:r>
    </w:p>
    <w:p>
      <w:pPr>
        <w:spacing w:after="100" w:before="20"/>
        <w:jc w:val="left"/>
      </w:pPr>
      <w:r>
        <w:rPr>
          <w:rFonts w:ascii="Arial" w:cs="Arial" w:eastAsia="Arial" w:hAnsi="Arial"/>
          <w:color w:val="595959"/>
          <w:sz w:val="18"/>
          <w:szCs w:val="18"/>
        </w:rPr>
        <w:t xml:space="preserve">The matrix shows each role's part in every decision. The GM always holds the right of final approval; "ع" in the table marks the approver delegated at that level.</w:t>
      </w:r>
    </w:p>
    <w:p>
      <w:pPr>
        <w:keepNext/>
        <w:bidi/>
        <w:spacing w:after="40" w:before="200"/>
      </w:pPr>
      <w:r>
        <w:rPr>
          <w:rFonts w:ascii="Arial" w:cs="Arial" w:eastAsia="Arial" w:hAnsi="Arial"/>
          <w:b/>
          <w:bCs/>
          <w:color w:val="155A58"/>
          <w:sz w:val="22"/>
          <w:szCs w:val="22"/>
          <w:rtl/>
        </w:rPr>
        <w:t xml:space="preserve">رموز المصفوفة</w:t>
      </w:r>
    </w:p>
    <w:p>
      <w:pPr>
        <w:keepNext/>
        <w:spacing w:after="40" w:before="20"/>
        <w:jc w:val="left"/>
      </w:pPr>
      <w:r>
        <w:rPr>
          <w:rFonts w:ascii="Arial" w:cs="Arial" w:eastAsia="Arial" w:hAnsi="Arial"/>
          <w:b/>
          <w:bCs/>
          <w:color w:val="595959"/>
          <w:sz w:val="17"/>
          <w:szCs w:val="17"/>
        </w:rPr>
        <w:t xml:space="preserve">Matrix symbols</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8338"/>
      </w:tblGrid>
      <w:tr>
        <w:trPr>
          <w:cantSplit/>
          <w:tblHeader/>
        </w:trPr>
        <w:tc>
          <w:tcPr>
            <w:tcW w:type="dxa" w:w="15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الرمز</w:t>
            </w:r>
          </w:p>
          <w:p>
            <w:pPr>
              <w:spacing w:after="40" w:before="20"/>
              <w:jc w:val="center"/>
            </w:pPr>
            <w:r>
              <w:rPr>
                <w:rFonts w:ascii="Arial" w:cs="Arial" w:eastAsia="Arial" w:hAnsi="Arial"/>
                <w:color w:val="E6F4F3"/>
                <w:sz w:val="16"/>
                <w:szCs w:val="16"/>
              </w:rPr>
              <w:t xml:space="preserve">Symbol</w:t>
            </w:r>
          </w:p>
        </w:tc>
        <w:tc>
          <w:tcPr>
            <w:tcW w:type="dxa" w:w="5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المعنى</w:t>
            </w:r>
          </w:p>
          <w:p>
            <w:pPr>
              <w:spacing w:after="40" w:before="20"/>
              <w:jc w:val="center"/>
            </w:pPr>
            <w:r>
              <w:rPr>
                <w:rFonts w:ascii="Arial" w:cs="Arial" w:eastAsia="Arial" w:hAnsi="Arial"/>
                <w:color w:val="E6F4F3"/>
                <w:sz w:val="16"/>
                <w:szCs w:val="16"/>
              </w:rPr>
              <w:t xml:space="preserve">Meaning</w:t>
            </w:r>
          </w:p>
        </w:tc>
        <w:tc>
          <w:tcPr>
            <w:tcW w:type="dxa" w:w="8338"/>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Meaning in English</w:t>
            </w:r>
          </w:p>
        </w:tc>
      </w:tr>
      <w:tr>
        <w:trPr>
          <w:cantSplit/>
        </w:trPr>
        <w:tc>
          <w:tcPr>
            <w:tcW w:type="dxa" w:w="1500"/>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000000"/>
                <w:sz w:val="24"/>
                <w:szCs w:val="24"/>
                <w:rtl/>
              </w:rPr>
              <w:t xml:space="preserve">ن</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b/>
                <w:bCs/>
                <w:sz w:val="20"/>
                <w:szCs w:val="20"/>
                <w:rtl/>
              </w:rPr>
              <w:t xml:space="preserve">ينفّذ</w:t>
            </w:r>
          </w:p>
        </w:tc>
        <w:tc>
          <w:tcPr>
            <w:tcW w:type="dxa" w:w="833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Executes — performs the task</w:t>
            </w:r>
          </w:p>
        </w:tc>
      </w:tr>
      <w:tr>
        <w:trPr>
          <w:cantSplit/>
        </w:trPr>
        <w:tc>
          <w:tcPr>
            <w:tcW w:type="dxa" w:w="15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000000"/>
                <w:sz w:val="24"/>
                <w:szCs w:val="24"/>
                <w:rtl/>
              </w:rPr>
              <w:t xml:space="preserve">ق</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b/>
                <w:bCs/>
                <w:sz w:val="20"/>
                <w:szCs w:val="20"/>
                <w:rtl/>
              </w:rPr>
              <w:t xml:space="preserve">يقترح</w:t>
            </w:r>
          </w:p>
        </w:tc>
        <w:tc>
          <w:tcPr>
            <w:tcW w:type="dxa" w:w="833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Proposes — initiates or recommends</w:t>
            </w:r>
          </w:p>
        </w:tc>
      </w:tr>
      <w:tr>
        <w:trPr>
          <w:cantSplit/>
        </w:trPr>
        <w:tc>
          <w:tcPr>
            <w:tcW w:type="dxa" w:w="1500"/>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000000"/>
                <w:sz w:val="24"/>
                <w:szCs w:val="24"/>
                <w:rtl/>
              </w:rPr>
              <w:t xml:space="preserve">ر</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b/>
                <w:bCs/>
                <w:sz w:val="20"/>
                <w:szCs w:val="20"/>
                <w:rtl/>
              </w:rPr>
              <w:t xml:space="preserve">يراجع</w:t>
            </w:r>
          </w:p>
        </w:tc>
        <w:tc>
          <w:tcPr>
            <w:tcW w:type="dxa" w:w="833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Reviews — checks or is consulted</w:t>
            </w:r>
          </w:p>
        </w:tc>
      </w:tr>
      <w:tr>
        <w:trPr>
          <w:cantSplit/>
        </w:trPr>
        <w:tc>
          <w:tcPr>
            <w:tcW w:type="dxa" w:w="15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ع</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b/>
                <w:bCs/>
                <w:sz w:val="20"/>
                <w:szCs w:val="20"/>
                <w:rtl/>
              </w:rPr>
              <w:t xml:space="preserve">يعتمد</w:t>
            </w:r>
          </w:p>
        </w:tc>
        <w:tc>
          <w:tcPr>
            <w:tcW w:type="dxa" w:w="833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Approves — authorizes at the delegated level</w:t>
            </w:r>
          </w:p>
        </w:tc>
      </w:tr>
      <w:tr>
        <w:trPr>
          <w:cantSplit/>
        </w:trPr>
        <w:tc>
          <w:tcPr>
            <w:tcW w:type="dxa" w:w="1500"/>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000000"/>
                <w:sz w:val="24"/>
                <w:szCs w:val="24"/>
                <w:rtl/>
              </w:rPr>
              <w:t xml:space="preserve">ط</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b/>
                <w:bCs/>
                <w:sz w:val="20"/>
                <w:szCs w:val="20"/>
                <w:rtl/>
              </w:rPr>
              <w:t xml:space="preserve">يُطلَع</w:t>
            </w:r>
          </w:p>
        </w:tc>
        <w:tc>
          <w:tcPr>
            <w:tcW w:type="dxa" w:w="833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Informed — notified after or before the decision</w:t>
            </w:r>
          </w:p>
        </w:tc>
      </w:tr>
      <w:tr>
        <w:trPr>
          <w:cantSplit/>
        </w:trPr>
        <w:tc>
          <w:tcPr>
            <w:tcW w:type="dxa" w:w="15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ن/ع</w:t>
            </w:r>
          </w:p>
        </w:tc>
        <w:tc>
          <w:tcPr>
            <w:tcW w:type="dxa" w:w="50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b/>
                <w:bCs/>
                <w:sz w:val="20"/>
                <w:szCs w:val="20"/>
                <w:rtl/>
              </w:rPr>
              <w:t xml:space="preserve">ينفّذ ويعتمد ضمن حده المفوَّض</w:t>
            </w:r>
          </w:p>
        </w:tc>
        <w:tc>
          <w:tcPr>
            <w:tcW w:type="dxa" w:w="833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Executes and approves within the delegated limit</w:t>
            </w:r>
          </w:p>
        </w:tc>
      </w:tr>
    </w:tbl>
    <w:p>
      <w:pPr>
        <w:keepNext/>
        <w:bidi/>
        <w:spacing w:after="40" w:before="200"/>
      </w:pPr>
      <w:r>
        <w:rPr>
          <w:rFonts w:ascii="Arial" w:cs="Arial" w:eastAsia="Arial" w:hAnsi="Arial"/>
          <w:b/>
          <w:bCs/>
          <w:color w:val="155A58"/>
          <w:sz w:val="22"/>
          <w:szCs w:val="22"/>
          <w:rtl/>
        </w:rPr>
        <w:t xml:space="preserve">رموز الوظائف</w:t>
      </w:r>
    </w:p>
    <w:p>
      <w:pPr>
        <w:keepNext/>
        <w:spacing w:after="40" w:before="20"/>
        <w:jc w:val="left"/>
      </w:pPr>
      <w:r>
        <w:rPr>
          <w:rFonts w:ascii="Arial" w:cs="Arial" w:eastAsia="Arial" w:hAnsi="Arial"/>
          <w:b/>
          <w:bCs/>
          <w:color w:val="595959"/>
          <w:sz w:val="17"/>
          <w:szCs w:val="17"/>
        </w:rPr>
        <w:t xml:space="preserve">Role codes</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5300"/>
        <w:gridCol w:w="2838"/>
      </w:tblGrid>
      <w:tr>
        <w:trPr>
          <w:cantSplit/>
          <w:tblHeader/>
        </w:trPr>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الرمز</w:t>
            </w:r>
          </w:p>
          <w:p>
            <w:pPr>
              <w:spacing w:after="40" w:before="20"/>
              <w:jc w:val="center"/>
            </w:pPr>
            <w:r>
              <w:rPr>
                <w:rFonts w:ascii="Arial" w:cs="Arial" w:eastAsia="Arial" w:hAnsi="Arial"/>
                <w:color w:val="E6F4F3"/>
                <w:sz w:val="16"/>
                <w:szCs w:val="16"/>
              </w:rPr>
              <w:t xml:space="preserve">Code</w:t>
            </w:r>
          </w:p>
        </w:tc>
        <w:tc>
          <w:tcPr>
            <w:tcW w:type="dxa" w:w="5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الوظيفة</w:t>
            </w:r>
          </w:p>
          <w:p>
            <w:pPr>
              <w:spacing w:after="40" w:before="20"/>
              <w:jc w:val="center"/>
            </w:pPr>
            <w:r>
              <w:rPr>
                <w:rFonts w:ascii="Arial" w:cs="Arial" w:eastAsia="Arial" w:hAnsi="Arial"/>
                <w:color w:val="E6F4F3"/>
                <w:sz w:val="16"/>
                <w:szCs w:val="16"/>
              </w:rPr>
              <w:t xml:space="preserve">Role</w:t>
            </w:r>
          </w:p>
        </w:tc>
        <w:tc>
          <w:tcPr>
            <w:tcW w:type="dxa" w:w="5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Role</w:t>
            </w:r>
          </w:p>
        </w:tc>
        <w:tc>
          <w:tcPr>
            <w:tcW w:type="dxa" w:w="2838"/>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الحالة</w:t>
            </w:r>
          </w:p>
          <w:p>
            <w:pPr>
              <w:spacing w:after="40" w:before="20"/>
              <w:jc w:val="center"/>
            </w:pPr>
            <w:r>
              <w:rPr>
                <w:rFonts w:ascii="Arial" w:cs="Arial" w:eastAsia="Arial" w:hAnsi="Arial"/>
                <w:color w:val="E6F4F3"/>
                <w:sz w:val="16"/>
                <w:szCs w:val="16"/>
              </w:rPr>
              <w:t xml:space="preserve">Status</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GM</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المدير العام</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General Manager</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GMA</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مساعد المدير العام</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General Manager Assistant</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OPS</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مدير العمليات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Operations Manager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FM</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المدير المالي</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Finance Manager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CA</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رئيس الحسابات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Chief Accountant</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AC</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محاسب</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Accountant</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IA</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مراجع داخلي</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Internal Auditor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SUP</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الإشراف الداخلي للبنايات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Building Internal Supervisor</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RC</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موظف استقبال</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Receptionist</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HK</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موظف نظافة وصيانة</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Housekeeping &amp; Maintenance Staff</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TEC</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موظف خدمة فنية (صيانة الأجهزة)</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Technical Service Staff (Equipment Maintenance)</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LIN</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مشرف المغسلة والمفروشات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Laundry &amp; Linen Supervisor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PRO</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مسؤول المشتريات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Procurement Officer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STO</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أمين المخزن</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Storekeeper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MKT</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مدير التسويق</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Marketing Manager</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SAL</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مسؤول المبيعات والشراكات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Sales &amp; Partnerships Officer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RES</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مسؤول الحجوزات والإيرادات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Reservations &amp; Revenue Officer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CS</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مسؤول خدمة العملاء</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Customer Service Officer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HR</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أخصائي الموارد البشرية</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HR Specialist</w:t>
            </w:r>
          </w:p>
        </w:tc>
        <w:tc>
          <w:tcPr>
            <w:tcW w:type="dxa" w:w="2838"/>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قائمة حالياً</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IT</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مسؤول تقنية المعلومات</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IT Officer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HSE</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مسؤول السلامة والامتثال</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HSE &amp; Compliance Officer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r>
        <w:trPr>
          <w:cantSplit/>
        </w:trPr>
        <w:tc>
          <w:tcPr>
            <w:tcW w:type="dxa" w:w="1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SEC</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موظف الأمن والحراسة</w:t>
            </w:r>
          </w:p>
        </w:tc>
        <w:tc>
          <w:tcPr>
            <w:tcW w:type="dxa" w:w="5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Security Officer</w:t>
            </w:r>
          </w:p>
        </w:tc>
        <w:tc>
          <w:tcPr>
            <w:tcW w:type="dxa" w:w="2838"/>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مستقبلية</w:t>
            </w:r>
          </w:p>
        </w:tc>
      </w:tr>
    </w:tbl>
    <w:p>
      <w:pPr>
        <w:pStyle w:val="Heading2"/>
        <w:keepNext/>
        <w:pageBreakBefore/>
        <w:bidi/>
        <w:spacing w:after="40" w:before="280"/>
      </w:pPr>
      <w:bookmarkStart w:name="s4_1" w:id="1"/>
      <w:r>
        <w:rPr>
          <w:rFonts w:ascii="Arial" w:cs="Arial" w:eastAsia="Arial" w:hAnsi="Arial"/>
          <w:b/>
          <w:bCs/>
          <w:color w:val="1F7F7C"/>
          <w:sz w:val="28"/>
          <w:szCs w:val="28"/>
          <w:rtl/>
        </w:rPr>
        <w:t xml:space="preserve">4.1 أ. الحجوزات والأسعار</w:t>
      </w:r>
      <w:bookmarkEnd w:id="1"/>
    </w:p>
    <w:p>
      <w:pPr>
        <w:keepNext/>
        <w:spacing w:after="100" w:before="20"/>
        <w:jc w:val="left"/>
      </w:pPr>
      <w:r>
        <w:rPr>
          <w:rFonts w:ascii="Arial" w:cs="Arial" w:eastAsia="Arial" w:hAnsi="Arial"/>
          <w:b/>
          <w:bCs/>
          <w:color w:val="595959"/>
          <w:sz w:val="20"/>
          <w:szCs w:val="20"/>
        </w:rPr>
        <w:t xml:space="preserve">4.1 A. Reservations &amp; Pricing</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1059"/>
        <w:gridCol w:w="1059"/>
        <w:gridCol w:w="1059"/>
        <w:gridCol w:w="1059"/>
        <w:gridCol w:w="1059"/>
        <w:gridCol w:w="1059"/>
        <w:gridCol w:w="1059"/>
        <w:gridCol w:w="1059"/>
        <w:gridCol w:w="1066"/>
      </w:tblGrid>
      <w:tr>
        <w:trPr>
          <w:cantSplit/>
          <w:tblHeader/>
        </w:trPr>
        <w:tc>
          <w:tcPr>
            <w:tcW w:type="dxa" w:w="4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النشاط / القرار</w:t>
            </w:r>
          </w:p>
          <w:p>
            <w:pPr>
              <w:spacing w:after="40" w:before="20"/>
              <w:jc w:val="center"/>
            </w:pPr>
            <w:r>
              <w:rPr>
                <w:rFonts w:ascii="Arial" w:cs="Arial" w:eastAsia="Arial" w:hAnsi="Arial"/>
                <w:color w:val="E6F4F3"/>
                <w:sz w:val="16"/>
                <w:szCs w:val="16"/>
              </w:rPr>
              <w:t xml:space="preserve">Activity / Decision</w:t>
            </w:r>
          </w:p>
        </w:tc>
        <w:tc>
          <w:tcPr>
            <w:tcW w:type="dxa" w:w="1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w:t>
            </w:r>
          </w:p>
          <w:p>
            <w:pPr>
              <w:bidi/>
              <w:spacing w:after="0" w:before="0"/>
              <w:jc w:val="center"/>
            </w:pPr>
            <w:r>
              <w:rPr>
                <w:rFonts w:ascii="Arial" w:cs="Arial" w:eastAsia="Arial" w:hAnsi="Arial"/>
                <w:color w:val="E6F4F3"/>
                <w:sz w:val="14"/>
                <w:szCs w:val="14"/>
                <w:rtl/>
              </w:rPr>
              <w:t xml:space="preserve">المدير العام</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OPS</w:t>
            </w:r>
          </w:p>
          <w:p>
            <w:pPr>
              <w:bidi/>
              <w:spacing w:after="0" w:before="0"/>
              <w:jc w:val="center"/>
            </w:pPr>
            <w:r>
              <w:rPr>
                <w:rFonts w:ascii="Arial" w:cs="Arial" w:eastAsia="Arial" w:hAnsi="Arial"/>
                <w:color w:val="E6F4F3"/>
                <w:sz w:val="14"/>
                <w:szCs w:val="14"/>
                <w:rtl/>
              </w:rPr>
              <w:t xml:space="preserve">مدير العمليات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RES</w:t>
            </w:r>
          </w:p>
          <w:p>
            <w:pPr>
              <w:bidi/>
              <w:spacing w:after="0" w:before="0"/>
              <w:jc w:val="center"/>
            </w:pPr>
            <w:r>
              <w:rPr>
                <w:rFonts w:ascii="Arial" w:cs="Arial" w:eastAsia="Arial" w:hAnsi="Arial"/>
                <w:color w:val="E6F4F3"/>
                <w:sz w:val="14"/>
                <w:szCs w:val="14"/>
                <w:rtl/>
              </w:rPr>
              <w:t xml:space="preserve">حجوزات وإيرادات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CS</w:t>
            </w:r>
          </w:p>
          <w:p>
            <w:pPr>
              <w:bidi/>
              <w:spacing w:after="0" w:before="0"/>
              <w:jc w:val="center"/>
            </w:pPr>
            <w:r>
              <w:rPr>
                <w:rFonts w:ascii="Arial" w:cs="Arial" w:eastAsia="Arial" w:hAnsi="Arial"/>
                <w:color w:val="E6F4F3"/>
                <w:sz w:val="14"/>
                <w:szCs w:val="14"/>
                <w:rtl/>
              </w:rPr>
              <w:t xml:space="preserve">خدمة العملاء</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RC</w:t>
            </w:r>
          </w:p>
          <w:p>
            <w:pPr>
              <w:bidi/>
              <w:spacing w:after="0" w:before="0"/>
              <w:jc w:val="center"/>
            </w:pPr>
            <w:r>
              <w:rPr>
                <w:rFonts w:ascii="Arial" w:cs="Arial" w:eastAsia="Arial" w:hAnsi="Arial"/>
                <w:color w:val="E6F4F3"/>
                <w:sz w:val="14"/>
                <w:szCs w:val="14"/>
                <w:rtl/>
              </w:rPr>
              <w:t xml:space="preserve">استقبال</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SUP</w:t>
            </w:r>
          </w:p>
          <w:p>
            <w:pPr>
              <w:bidi/>
              <w:spacing w:after="0" w:before="0"/>
              <w:jc w:val="center"/>
            </w:pPr>
            <w:r>
              <w:rPr>
                <w:rFonts w:ascii="Arial" w:cs="Arial" w:eastAsia="Arial" w:hAnsi="Arial"/>
                <w:color w:val="E6F4F3"/>
                <w:sz w:val="14"/>
                <w:szCs w:val="14"/>
                <w:rtl/>
              </w:rPr>
              <w:t xml:space="preserve">مشرف البناية</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MKT</w:t>
            </w:r>
          </w:p>
          <w:p>
            <w:pPr>
              <w:bidi/>
              <w:spacing w:after="0" w:before="0"/>
              <w:jc w:val="center"/>
            </w:pPr>
            <w:r>
              <w:rPr>
                <w:rFonts w:ascii="Arial" w:cs="Arial" w:eastAsia="Arial" w:hAnsi="Arial"/>
                <w:color w:val="E6F4F3"/>
                <w:sz w:val="14"/>
                <w:szCs w:val="14"/>
                <w:rtl/>
              </w:rPr>
              <w:t xml:space="preserve">مدير التسويق</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SAL</w:t>
            </w:r>
          </w:p>
          <w:p>
            <w:pPr>
              <w:bidi/>
              <w:spacing w:after="0" w:before="0"/>
              <w:jc w:val="center"/>
            </w:pPr>
            <w:r>
              <w:rPr>
                <w:rFonts w:ascii="Arial" w:cs="Arial" w:eastAsia="Arial" w:hAnsi="Arial"/>
                <w:color w:val="E6F4F3"/>
                <w:sz w:val="14"/>
                <w:szCs w:val="14"/>
                <w:rtl/>
              </w:rPr>
              <w:t xml:space="preserve">مبيعات وشراكات</w:t>
            </w:r>
          </w:p>
        </w:tc>
        <w:tc>
          <w:tcPr>
            <w:tcW w:type="dxa" w:w="106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CA</w:t>
            </w:r>
          </w:p>
          <w:p>
            <w:pPr>
              <w:bidi/>
              <w:spacing w:after="0" w:before="0"/>
              <w:jc w:val="center"/>
            </w:pPr>
            <w:r>
              <w:rPr>
                <w:rFonts w:ascii="Arial" w:cs="Arial" w:eastAsia="Arial" w:hAnsi="Arial"/>
                <w:color w:val="E6F4F3"/>
                <w:sz w:val="14"/>
                <w:szCs w:val="14"/>
                <w:rtl/>
              </w:rPr>
              <w:t xml:space="preserve">رئيس الحسابات</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اعتماد الأسعار المستهدفة (الداشبورد)</w:t>
            </w:r>
          </w:p>
          <w:p>
            <w:pPr>
              <w:spacing w:after="40" w:before="20"/>
              <w:jc w:val="right"/>
            </w:pPr>
            <w:r>
              <w:rPr>
                <w:rFonts w:ascii="Arial" w:cs="Arial" w:eastAsia="Arial" w:hAnsi="Arial"/>
                <w:color w:val="595959"/>
                <w:sz w:val="14"/>
                <w:szCs w:val="14"/>
              </w:rPr>
              <w:t xml:space="preserve">Approve target rates (dashboard)</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تأكيد حجز بالسعر المعتمد</w:t>
            </w:r>
          </w:p>
          <w:p>
            <w:pPr>
              <w:spacing w:after="40" w:before="20"/>
              <w:jc w:val="right"/>
            </w:pPr>
            <w:r>
              <w:rPr>
                <w:rFonts w:ascii="Arial" w:cs="Arial" w:eastAsia="Arial" w:hAnsi="Arial"/>
                <w:color w:val="595959"/>
                <w:sz w:val="14"/>
                <w:szCs w:val="14"/>
              </w:rPr>
              <w:t xml:space="preserve">Confirm a booking at the approved rate</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خصم ضمن حد الاستقبال المفوّض</w:t>
            </w:r>
          </w:p>
          <w:p>
            <w:pPr>
              <w:spacing w:after="40" w:before="20"/>
              <w:jc w:val="right"/>
            </w:pPr>
            <w:r>
              <w:rPr>
                <w:rFonts w:ascii="Arial" w:cs="Arial" w:eastAsia="Arial" w:hAnsi="Arial"/>
                <w:color w:val="595959"/>
                <w:sz w:val="14"/>
                <w:szCs w:val="14"/>
              </w:rPr>
              <w:t xml:space="preserve">Discount within the receptionist's delegated limit</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خصم يتجاوز حد الاستقبال</w:t>
            </w:r>
          </w:p>
          <w:p>
            <w:pPr>
              <w:spacing w:after="40" w:before="20"/>
              <w:jc w:val="right"/>
            </w:pPr>
            <w:r>
              <w:rPr>
                <w:rFonts w:ascii="Arial" w:cs="Arial" w:eastAsia="Arial" w:hAnsi="Arial"/>
                <w:color w:val="595959"/>
                <w:sz w:val="14"/>
                <w:szCs w:val="14"/>
              </w:rPr>
              <w:t xml:space="preserve">Discount above the receptionist's limit</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خصم متوسط (يتجاوز حد المشرف)</w:t>
            </w:r>
          </w:p>
          <w:p>
            <w:pPr>
              <w:spacing w:after="40" w:before="20"/>
              <w:jc w:val="right"/>
            </w:pPr>
            <w:r>
              <w:rPr>
                <w:rFonts w:ascii="Arial" w:cs="Arial" w:eastAsia="Arial" w:hAnsi="Arial"/>
                <w:color w:val="595959"/>
                <w:sz w:val="14"/>
                <w:szCs w:val="14"/>
              </w:rPr>
              <w:t xml:space="preserve">Medium discount (above the supervisor's limit)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خصم استثنائي خارج السياسة</w:t>
            </w:r>
          </w:p>
          <w:p>
            <w:pPr>
              <w:spacing w:after="40" w:before="20"/>
              <w:jc w:val="right"/>
            </w:pPr>
            <w:r>
              <w:rPr>
                <w:rFonts w:ascii="Arial" w:cs="Arial" w:eastAsia="Arial" w:hAnsi="Arial"/>
                <w:color w:val="595959"/>
                <w:sz w:val="14"/>
                <w:szCs w:val="14"/>
              </w:rPr>
              <w:t xml:space="preserve">Exceptional discount outside policy</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إلغاء حجز أو استرجاع مبلغ متوسط</w:t>
            </w:r>
          </w:p>
          <w:p>
            <w:pPr>
              <w:spacing w:after="40" w:before="20"/>
              <w:jc w:val="right"/>
            </w:pPr>
            <w:r>
              <w:rPr>
                <w:rFonts w:ascii="Arial" w:cs="Arial" w:eastAsia="Arial" w:hAnsi="Arial"/>
                <w:color w:val="595959"/>
                <w:sz w:val="14"/>
                <w:szCs w:val="14"/>
              </w:rPr>
              <w:t xml:space="preserve">Cancel a booking or refund a medium amount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استرجاع مبلغ كبير</w:t>
            </w:r>
          </w:p>
          <w:p>
            <w:pPr>
              <w:spacing w:after="40" w:before="20"/>
              <w:jc w:val="right"/>
            </w:pPr>
            <w:r>
              <w:rPr>
                <w:rFonts w:ascii="Arial" w:cs="Arial" w:eastAsia="Arial" w:hAnsi="Arial"/>
                <w:color w:val="595959"/>
                <w:sz w:val="14"/>
                <w:szCs w:val="14"/>
              </w:rPr>
              <w:t xml:space="preserve">Refund a major amount</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تغيير شقة أو ترقية مجانية</w:t>
            </w:r>
          </w:p>
          <w:p>
            <w:pPr>
              <w:spacing w:after="40" w:before="20"/>
              <w:jc w:val="right"/>
            </w:pPr>
            <w:r>
              <w:rPr>
                <w:rFonts w:ascii="Arial" w:cs="Arial" w:eastAsia="Arial" w:hAnsi="Arial"/>
                <w:color w:val="595959"/>
                <w:sz w:val="14"/>
                <w:szCs w:val="14"/>
              </w:rPr>
              <w:t xml:space="preserve">Complimentary unit change or upgrade</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إدارة القنوات والمحتوى على Booking.com</w:t>
            </w:r>
          </w:p>
          <w:p>
            <w:pPr>
              <w:spacing w:after="40" w:before="20"/>
              <w:jc w:val="right"/>
            </w:pPr>
            <w:r>
              <w:rPr>
                <w:rFonts w:ascii="Arial" w:cs="Arial" w:eastAsia="Arial" w:hAnsi="Arial"/>
                <w:color w:val="595959"/>
                <w:sz w:val="14"/>
                <w:szCs w:val="14"/>
              </w:rPr>
              <w:t xml:space="preserve">Manage channels and content on Booking.com</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عقد إقامة طويلة أو شراكة مؤسسية</w:t>
            </w:r>
          </w:p>
          <w:p>
            <w:pPr>
              <w:spacing w:after="40" w:before="20"/>
              <w:jc w:val="right"/>
            </w:pPr>
            <w:r>
              <w:rPr>
                <w:rFonts w:ascii="Arial" w:cs="Arial" w:eastAsia="Arial" w:hAnsi="Arial"/>
                <w:color w:val="595959"/>
                <w:sz w:val="14"/>
                <w:szCs w:val="14"/>
              </w:rPr>
              <w:t xml:space="preserve">Long-stay contract or corporate partnership</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1066"/>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الرد على تقييمات الضيوف</w:t>
            </w:r>
          </w:p>
          <w:p>
            <w:pPr>
              <w:spacing w:after="40" w:before="20"/>
              <w:jc w:val="right"/>
            </w:pPr>
            <w:r>
              <w:rPr>
                <w:rFonts w:ascii="Arial" w:cs="Arial" w:eastAsia="Arial" w:hAnsi="Arial"/>
                <w:color w:val="595959"/>
                <w:sz w:val="14"/>
                <w:szCs w:val="14"/>
              </w:rPr>
              <w:t xml:space="preserve">Reply to guest reviews</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bl>
    <w:p>
      <w:pPr>
        <w:pStyle w:val="Heading2"/>
        <w:keepNext/>
        <w:pageBreakBefore/>
        <w:bidi/>
        <w:spacing w:after="40" w:before="280"/>
      </w:pPr>
      <w:bookmarkStart w:name="s4_2" w:id="1"/>
      <w:r>
        <w:rPr>
          <w:rFonts w:ascii="Arial" w:cs="Arial" w:eastAsia="Arial" w:hAnsi="Arial"/>
          <w:b/>
          <w:bCs/>
          <w:color w:val="1F7F7C"/>
          <w:sz w:val="28"/>
          <w:szCs w:val="28"/>
          <w:rtl/>
        </w:rPr>
        <w:t xml:space="preserve">4.2 ب. الاستقبال وعمليات النزلاء والمديونية</w:t>
      </w:r>
      <w:bookmarkEnd w:id="1"/>
    </w:p>
    <w:p>
      <w:pPr>
        <w:keepNext/>
        <w:spacing w:after="100" w:before="20"/>
        <w:jc w:val="left"/>
      </w:pPr>
      <w:r>
        <w:rPr>
          <w:rFonts w:ascii="Arial" w:cs="Arial" w:eastAsia="Arial" w:hAnsi="Arial"/>
          <w:b/>
          <w:bCs/>
          <w:color w:val="595959"/>
          <w:sz w:val="20"/>
          <w:szCs w:val="20"/>
        </w:rPr>
        <w:t xml:space="preserve">4.2 B. Reception, Guest Operations &amp; Receivables</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953"/>
        <w:gridCol w:w="953"/>
        <w:gridCol w:w="953"/>
        <w:gridCol w:w="953"/>
        <w:gridCol w:w="953"/>
        <w:gridCol w:w="953"/>
        <w:gridCol w:w="953"/>
        <w:gridCol w:w="953"/>
        <w:gridCol w:w="953"/>
        <w:gridCol w:w="961"/>
      </w:tblGrid>
      <w:tr>
        <w:trPr>
          <w:cantSplit/>
          <w:tblHeader/>
        </w:trPr>
        <w:tc>
          <w:tcPr>
            <w:tcW w:type="dxa" w:w="4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النشاط / القرار</w:t>
            </w:r>
          </w:p>
          <w:p>
            <w:pPr>
              <w:spacing w:after="40" w:before="20"/>
              <w:jc w:val="center"/>
            </w:pPr>
            <w:r>
              <w:rPr>
                <w:rFonts w:ascii="Arial" w:cs="Arial" w:eastAsia="Arial" w:hAnsi="Arial"/>
                <w:color w:val="E6F4F3"/>
                <w:sz w:val="16"/>
                <w:szCs w:val="16"/>
              </w:rPr>
              <w:t xml:space="preserve">Activity / Decision</w:t>
            </w:r>
          </w:p>
        </w:tc>
        <w:tc>
          <w:tcPr>
            <w:tcW w:type="dxa" w:w="1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w:t>
            </w:r>
          </w:p>
          <w:p>
            <w:pPr>
              <w:bidi/>
              <w:spacing w:after="0" w:before="0"/>
              <w:jc w:val="center"/>
            </w:pPr>
            <w:r>
              <w:rPr>
                <w:rFonts w:ascii="Arial" w:cs="Arial" w:eastAsia="Arial" w:hAnsi="Arial"/>
                <w:color w:val="E6F4F3"/>
                <w:sz w:val="14"/>
                <w:szCs w:val="14"/>
                <w:rtl/>
              </w:rPr>
              <w:t xml:space="preserve">المدير العام</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OPS</w:t>
            </w:r>
          </w:p>
          <w:p>
            <w:pPr>
              <w:bidi/>
              <w:spacing w:after="0" w:before="0"/>
              <w:jc w:val="center"/>
            </w:pPr>
            <w:r>
              <w:rPr>
                <w:rFonts w:ascii="Arial" w:cs="Arial" w:eastAsia="Arial" w:hAnsi="Arial"/>
                <w:color w:val="E6F4F3"/>
                <w:sz w:val="14"/>
                <w:szCs w:val="14"/>
                <w:rtl/>
              </w:rPr>
              <w:t xml:space="preserve">مدير العمليات</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SUP</w:t>
            </w:r>
          </w:p>
          <w:p>
            <w:pPr>
              <w:bidi/>
              <w:spacing w:after="0" w:before="0"/>
              <w:jc w:val="center"/>
            </w:pPr>
            <w:r>
              <w:rPr>
                <w:rFonts w:ascii="Arial" w:cs="Arial" w:eastAsia="Arial" w:hAnsi="Arial"/>
                <w:color w:val="E6F4F3"/>
                <w:sz w:val="14"/>
                <w:szCs w:val="14"/>
                <w:rtl/>
              </w:rPr>
              <w:t xml:space="preserve">مشرف البناية</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RC</w:t>
            </w:r>
          </w:p>
          <w:p>
            <w:pPr>
              <w:bidi/>
              <w:spacing w:after="0" w:before="0"/>
              <w:jc w:val="center"/>
            </w:pPr>
            <w:r>
              <w:rPr>
                <w:rFonts w:ascii="Arial" w:cs="Arial" w:eastAsia="Arial" w:hAnsi="Arial"/>
                <w:color w:val="E6F4F3"/>
                <w:sz w:val="14"/>
                <w:szCs w:val="14"/>
                <w:rtl/>
              </w:rPr>
              <w:t xml:space="preserve">استقبال</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HK</w:t>
            </w:r>
          </w:p>
          <w:p>
            <w:pPr>
              <w:bidi/>
              <w:spacing w:after="0" w:before="0"/>
              <w:jc w:val="center"/>
            </w:pPr>
            <w:r>
              <w:rPr>
                <w:rFonts w:ascii="Arial" w:cs="Arial" w:eastAsia="Arial" w:hAnsi="Arial"/>
                <w:color w:val="E6F4F3"/>
                <w:sz w:val="14"/>
                <w:szCs w:val="14"/>
                <w:rtl/>
              </w:rPr>
              <w:t xml:space="preserve">نظافة وصيانة</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TEC</w:t>
            </w:r>
          </w:p>
          <w:p>
            <w:pPr>
              <w:bidi/>
              <w:spacing w:after="0" w:before="0"/>
              <w:jc w:val="center"/>
            </w:pPr>
            <w:r>
              <w:rPr>
                <w:rFonts w:ascii="Arial" w:cs="Arial" w:eastAsia="Arial" w:hAnsi="Arial"/>
                <w:color w:val="E6F4F3"/>
                <w:sz w:val="14"/>
                <w:szCs w:val="14"/>
                <w:rtl/>
              </w:rPr>
              <w:t xml:space="preserve">خدمة فنية</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SEC</w:t>
            </w:r>
          </w:p>
          <w:p>
            <w:pPr>
              <w:bidi/>
              <w:spacing w:after="0" w:before="0"/>
              <w:jc w:val="center"/>
            </w:pPr>
            <w:r>
              <w:rPr>
                <w:rFonts w:ascii="Arial" w:cs="Arial" w:eastAsia="Arial" w:hAnsi="Arial"/>
                <w:color w:val="E6F4F3"/>
                <w:sz w:val="14"/>
                <w:szCs w:val="14"/>
                <w:rtl/>
              </w:rPr>
              <w:t xml:space="preserve">أمن</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HSE</w:t>
            </w:r>
          </w:p>
          <w:p>
            <w:pPr>
              <w:bidi/>
              <w:spacing w:after="0" w:before="0"/>
              <w:jc w:val="center"/>
            </w:pPr>
            <w:r>
              <w:rPr>
                <w:rFonts w:ascii="Arial" w:cs="Arial" w:eastAsia="Arial" w:hAnsi="Arial"/>
                <w:color w:val="E6F4F3"/>
                <w:sz w:val="14"/>
                <w:szCs w:val="14"/>
                <w:rtl/>
              </w:rPr>
              <w:t xml:space="preserve">سلامة وامتثال</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CS</w:t>
            </w:r>
          </w:p>
          <w:p>
            <w:pPr>
              <w:bidi/>
              <w:spacing w:after="0" w:before="0"/>
              <w:jc w:val="center"/>
            </w:pPr>
            <w:r>
              <w:rPr>
                <w:rFonts w:ascii="Arial" w:cs="Arial" w:eastAsia="Arial" w:hAnsi="Arial"/>
                <w:color w:val="E6F4F3"/>
                <w:sz w:val="14"/>
                <w:szCs w:val="14"/>
                <w:rtl/>
              </w:rPr>
              <w:t xml:space="preserve">خدمة العملاء</w:t>
            </w:r>
          </w:p>
        </w:tc>
        <w:tc>
          <w:tcPr>
            <w:tcW w:type="dxa" w:w="961"/>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CA</w:t>
            </w:r>
          </w:p>
          <w:p>
            <w:pPr>
              <w:bidi/>
              <w:spacing w:after="0" w:before="0"/>
              <w:jc w:val="center"/>
            </w:pPr>
            <w:r>
              <w:rPr>
                <w:rFonts w:ascii="Arial" w:cs="Arial" w:eastAsia="Arial" w:hAnsi="Arial"/>
                <w:color w:val="E6F4F3"/>
                <w:sz w:val="14"/>
                <w:szCs w:val="14"/>
                <w:rtl/>
              </w:rPr>
              <w:t xml:space="preserve">رئيس الحسابات</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تسجيل دخول النزيل والتحقق من الهوية</w:t>
            </w:r>
          </w:p>
          <w:p>
            <w:pPr>
              <w:spacing w:after="40" w:before="20"/>
              <w:jc w:val="right"/>
            </w:pPr>
            <w:r>
              <w:rPr>
                <w:rFonts w:ascii="Arial" w:cs="Arial" w:eastAsia="Arial" w:hAnsi="Arial"/>
                <w:color w:val="595959"/>
                <w:sz w:val="14"/>
                <w:szCs w:val="14"/>
              </w:rPr>
              <w:t xml:space="preserve">Guest check-in and ID verification</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تسجيل الخروج وفحص الشقة</w:t>
            </w:r>
          </w:p>
          <w:p>
            <w:pPr>
              <w:spacing w:after="40" w:before="20"/>
              <w:jc w:val="right"/>
            </w:pPr>
            <w:r>
              <w:rPr>
                <w:rFonts w:ascii="Arial" w:cs="Arial" w:eastAsia="Arial" w:hAnsi="Arial"/>
                <w:color w:val="595959"/>
                <w:sz w:val="14"/>
                <w:szCs w:val="14"/>
              </w:rPr>
              <w:t xml:space="preserve">Check-out and unit inspection</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تحصيل الإيجار والتأمين وإصدار الإيصال</w:t>
            </w:r>
          </w:p>
          <w:p>
            <w:pPr>
              <w:spacing w:after="40" w:before="20"/>
              <w:jc w:val="right"/>
            </w:pPr>
            <w:r>
              <w:rPr>
                <w:rFonts w:ascii="Arial" w:cs="Arial" w:eastAsia="Arial" w:hAnsi="Arial"/>
                <w:color w:val="595959"/>
                <w:sz w:val="14"/>
                <w:szCs w:val="14"/>
              </w:rPr>
              <w:t xml:space="preserve">Collect rent and deposit and issue a receipt</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خصم من التأمين بسبب تلف</w:t>
            </w:r>
          </w:p>
          <w:p>
            <w:pPr>
              <w:spacing w:after="40" w:before="20"/>
              <w:jc w:val="right"/>
            </w:pPr>
            <w:r>
              <w:rPr>
                <w:rFonts w:ascii="Arial" w:cs="Arial" w:eastAsia="Arial" w:hAnsi="Arial"/>
                <w:color w:val="595959"/>
                <w:sz w:val="14"/>
                <w:szCs w:val="14"/>
              </w:rPr>
              <w:t xml:space="preserve">Deduct from the deposit for damage</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953"/>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منح نزيل مهلة سداد أو جدولة مديونية</w:t>
            </w:r>
          </w:p>
          <w:p>
            <w:pPr>
              <w:spacing w:after="40" w:before="20"/>
              <w:jc w:val="right"/>
            </w:pPr>
            <w:r>
              <w:rPr>
                <w:rFonts w:ascii="Arial" w:cs="Arial" w:eastAsia="Arial" w:hAnsi="Arial"/>
                <w:color w:val="595959"/>
                <w:sz w:val="14"/>
                <w:szCs w:val="14"/>
              </w:rPr>
              <w:t xml:space="preserve">Grant a guest a grace period or reschedule a debt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953"/>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شطب دين معدوم</w:t>
            </w:r>
          </w:p>
          <w:p>
            <w:pPr>
              <w:spacing w:after="40" w:before="20"/>
              <w:jc w:val="right"/>
            </w:pPr>
            <w:r>
              <w:rPr>
                <w:rFonts w:ascii="Arial" w:cs="Arial" w:eastAsia="Arial" w:hAnsi="Arial"/>
                <w:color w:val="595959"/>
                <w:sz w:val="14"/>
                <w:szCs w:val="14"/>
              </w:rPr>
              <w:t xml:space="preserve">Write off a bad debt</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53"/>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معالجة شكوى نزيل</w:t>
            </w:r>
          </w:p>
          <w:p>
            <w:pPr>
              <w:spacing w:after="40" w:before="20"/>
              <w:jc w:val="right"/>
            </w:pPr>
            <w:r>
              <w:rPr>
                <w:rFonts w:ascii="Arial" w:cs="Arial" w:eastAsia="Arial" w:hAnsi="Arial"/>
                <w:color w:val="595959"/>
                <w:sz w:val="14"/>
                <w:szCs w:val="14"/>
              </w:rPr>
              <w:t xml:space="preserve">Handle a guest complaint</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61"/>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تعويض النزيل (ليلة مجانية أو قسيمة)</w:t>
            </w:r>
          </w:p>
          <w:p>
            <w:pPr>
              <w:spacing w:after="40" w:before="20"/>
              <w:jc w:val="right"/>
            </w:pPr>
            <w:r>
              <w:rPr>
                <w:rFonts w:ascii="Arial" w:cs="Arial" w:eastAsia="Arial" w:hAnsi="Arial"/>
                <w:color w:val="595959"/>
                <w:sz w:val="14"/>
                <w:szCs w:val="14"/>
              </w:rPr>
              <w:t xml:space="preserve">Compensate a guest (free night or voucher)</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953"/>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61"/>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الإبلاغ عن حادث أو واقعة أمنية</w:t>
            </w:r>
          </w:p>
          <w:p>
            <w:pPr>
              <w:spacing w:after="40" w:before="20"/>
              <w:jc w:val="right"/>
            </w:pPr>
            <w:r>
              <w:rPr>
                <w:rFonts w:ascii="Arial" w:cs="Arial" w:eastAsia="Arial" w:hAnsi="Arial"/>
                <w:color w:val="595959"/>
                <w:sz w:val="14"/>
                <w:szCs w:val="14"/>
              </w:rPr>
              <w:t xml:space="preserve">Report an incident or security event</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953"/>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إخلاء نزيل مخالف</w:t>
            </w:r>
          </w:p>
          <w:p>
            <w:pPr>
              <w:spacing w:after="40" w:before="20"/>
              <w:jc w:val="right"/>
            </w:pPr>
            <w:r>
              <w:rPr>
                <w:rFonts w:ascii="Arial" w:cs="Arial" w:eastAsia="Arial" w:hAnsi="Arial"/>
                <w:color w:val="595959"/>
                <w:sz w:val="14"/>
                <w:szCs w:val="14"/>
              </w:rPr>
              <w:t xml:space="preserve">Evict a violating guest</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953"/>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53"/>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953"/>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961"/>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bl>
    <w:p>
      <w:pPr>
        <w:pStyle w:val="Heading2"/>
        <w:keepNext/>
        <w:pageBreakBefore/>
        <w:bidi/>
        <w:spacing w:after="40" w:before="280"/>
      </w:pPr>
      <w:bookmarkStart w:name="s4_3" w:id="1"/>
      <w:r>
        <w:rPr>
          <w:rFonts w:ascii="Arial" w:cs="Arial" w:eastAsia="Arial" w:hAnsi="Arial"/>
          <w:b/>
          <w:bCs/>
          <w:color w:val="1F7F7C"/>
          <w:sz w:val="28"/>
          <w:szCs w:val="28"/>
          <w:rtl/>
        </w:rPr>
        <w:t xml:space="preserve">4.3 ج. المالية والمصروفات والرقابة</w:t>
      </w:r>
      <w:bookmarkEnd w:id="1"/>
    </w:p>
    <w:p>
      <w:pPr>
        <w:keepNext/>
        <w:spacing w:after="100" w:before="20"/>
        <w:jc w:val="left"/>
      </w:pPr>
      <w:r>
        <w:rPr>
          <w:rFonts w:ascii="Arial" w:cs="Arial" w:eastAsia="Arial" w:hAnsi="Arial"/>
          <w:b/>
          <w:bCs/>
          <w:color w:val="595959"/>
          <w:sz w:val="20"/>
          <w:szCs w:val="20"/>
        </w:rPr>
        <w:t xml:space="preserve">4.3 C. Finance, Expenses &amp; Control</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1059"/>
        <w:gridCol w:w="1059"/>
        <w:gridCol w:w="1059"/>
        <w:gridCol w:w="1059"/>
        <w:gridCol w:w="1059"/>
        <w:gridCol w:w="1059"/>
        <w:gridCol w:w="1059"/>
        <w:gridCol w:w="1059"/>
        <w:gridCol w:w="1066"/>
      </w:tblGrid>
      <w:tr>
        <w:trPr>
          <w:cantSplit/>
          <w:tblHeader/>
        </w:trPr>
        <w:tc>
          <w:tcPr>
            <w:tcW w:type="dxa" w:w="4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النشاط / القرار</w:t>
            </w:r>
          </w:p>
          <w:p>
            <w:pPr>
              <w:spacing w:after="40" w:before="20"/>
              <w:jc w:val="center"/>
            </w:pPr>
            <w:r>
              <w:rPr>
                <w:rFonts w:ascii="Arial" w:cs="Arial" w:eastAsia="Arial" w:hAnsi="Arial"/>
                <w:color w:val="E6F4F3"/>
                <w:sz w:val="16"/>
                <w:szCs w:val="16"/>
              </w:rPr>
              <w:t xml:space="preserve">Activity / Decision</w:t>
            </w:r>
          </w:p>
        </w:tc>
        <w:tc>
          <w:tcPr>
            <w:tcW w:type="dxa" w:w="1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w:t>
            </w:r>
          </w:p>
          <w:p>
            <w:pPr>
              <w:bidi/>
              <w:spacing w:after="0" w:before="0"/>
              <w:jc w:val="center"/>
            </w:pPr>
            <w:r>
              <w:rPr>
                <w:rFonts w:ascii="Arial" w:cs="Arial" w:eastAsia="Arial" w:hAnsi="Arial"/>
                <w:color w:val="E6F4F3"/>
                <w:sz w:val="14"/>
                <w:szCs w:val="14"/>
                <w:rtl/>
              </w:rPr>
              <w:t xml:space="preserve">المدير العام</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FM</w:t>
            </w:r>
          </w:p>
          <w:p>
            <w:pPr>
              <w:bidi/>
              <w:spacing w:after="0" w:before="0"/>
              <w:jc w:val="center"/>
            </w:pPr>
            <w:r>
              <w:rPr>
                <w:rFonts w:ascii="Arial" w:cs="Arial" w:eastAsia="Arial" w:hAnsi="Arial"/>
                <w:color w:val="E6F4F3"/>
                <w:sz w:val="14"/>
                <w:szCs w:val="14"/>
                <w:rtl/>
              </w:rPr>
              <w:t xml:space="preserve">المدير المالي</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CA</w:t>
            </w:r>
          </w:p>
          <w:p>
            <w:pPr>
              <w:bidi/>
              <w:spacing w:after="0" w:before="0"/>
              <w:jc w:val="center"/>
            </w:pPr>
            <w:r>
              <w:rPr>
                <w:rFonts w:ascii="Arial" w:cs="Arial" w:eastAsia="Arial" w:hAnsi="Arial"/>
                <w:color w:val="E6F4F3"/>
                <w:sz w:val="14"/>
                <w:szCs w:val="14"/>
                <w:rtl/>
              </w:rPr>
              <w:t xml:space="preserve">رئيس الحسابات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AC</w:t>
            </w:r>
          </w:p>
          <w:p>
            <w:pPr>
              <w:bidi/>
              <w:spacing w:after="0" w:before="0"/>
              <w:jc w:val="center"/>
            </w:pPr>
            <w:r>
              <w:rPr>
                <w:rFonts w:ascii="Arial" w:cs="Arial" w:eastAsia="Arial" w:hAnsi="Arial"/>
                <w:color w:val="E6F4F3"/>
                <w:sz w:val="14"/>
                <w:szCs w:val="14"/>
                <w:rtl/>
              </w:rPr>
              <w:t xml:space="preserve">محاسب</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IA</w:t>
            </w:r>
          </w:p>
          <w:p>
            <w:pPr>
              <w:bidi/>
              <w:spacing w:after="0" w:before="0"/>
              <w:jc w:val="center"/>
            </w:pPr>
            <w:r>
              <w:rPr>
                <w:rFonts w:ascii="Arial" w:cs="Arial" w:eastAsia="Arial" w:hAnsi="Arial"/>
                <w:color w:val="E6F4F3"/>
                <w:sz w:val="14"/>
                <w:szCs w:val="14"/>
                <w:rtl/>
              </w:rPr>
              <w:t xml:space="preserve">مراجع داخلي</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OPS</w:t>
            </w:r>
          </w:p>
          <w:p>
            <w:pPr>
              <w:bidi/>
              <w:spacing w:after="0" w:before="0"/>
              <w:jc w:val="center"/>
            </w:pPr>
            <w:r>
              <w:rPr>
                <w:rFonts w:ascii="Arial" w:cs="Arial" w:eastAsia="Arial" w:hAnsi="Arial"/>
                <w:color w:val="E6F4F3"/>
                <w:sz w:val="14"/>
                <w:szCs w:val="14"/>
                <w:rtl/>
              </w:rPr>
              <w:t xml:space="preserve">مدير العمليات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SUP</w:t>
            </w:r>
          </w:p>
          <w:p>
            <w:pPr>
              <w:bidi/>
              <w:spacing w:after="0" w:before="0"/>
              <w:jc w:val="center"/>
            </w:pPr>
            <w:r>
              <w:rPr>
                <w:rFonts w:ascii="Arial" w:cs="Arial" w:eastAsia="Arial" w:hAnsi="Arial"/>
                <w:color w:val="E6F4F3"/>
                <w:sz w:val="14"/>
                <w:szCs w:val="14"/>
                <w:rtl/>
              </w:rPr>
              <w:t xml:space="preserve">مشرف البناية</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PRO</w:t>
            </w:r>
          </w:p>
          <w:p>
            <w:pPr>
              <w:bidi/>
              <w:spacing w:after="0" w:before="0"/>
              <w:jc w:val="center"/>
            </w:pPr>
            <w:r>
              <w:rPr>
                <w:rFonts w:ascii="Arial" w:cs="Arial" w:eastAsia="Arial" w:hAnsi="Arial"/>
                <w:color w:val="E6F4F3"/>
                <w:sz w:val="14"/>
                <w:szCs w:val="14"/>
                <w:rtl/>
              </w:rPr>
              <w:t xml:space="preserve">مشتريات</w:t>
            </w:r>
          </w:p>
        </w:tc>
        <w:tc>
          <w:tcPr>
            <w:tcW w:type="dxa" w:w="106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GMA</w:t>
            </w:r>
          </w:p>
          <w:p>
            <w:pPr>
              <w:bidi/>
              <w:spacing w:after="0" w:before="0"/>
              <w:jc w:val="center"/>
            </w:pPr>
            <w:r>
              <w:rPr>
                <w:rFonts w:ascii="Arial" w:cs="Arial" w:eastAsia="Arial" w:hAnsi="Arial"/>
                <w:color w:val="E6F4F3"/>
                <w:sz w:val="14"/>
                <w:szCs w:val="14"/>
                <w:rtl/>
              </w:rPr>
              <w:t xml:space="preserve">مساعد المدير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اعتماد الميزانية السنوية</w:t>
            </w:r>
          </w:p>
          <w:p>
            <w:pPr>
              <w:spacing w:after="40" w:before="20"/>
              <w:jc w:val="right"/>
            </w:pPr>
            <w:r>
              <w:rPr>
                <w:rFonts w:ascii="Arial" w:cs="Arial" w:eastAsia="Arial" w:hAnsi="Arial"/>
                <w:color w:val="595959"/>
                <w:sz w:val="14"/>
                <w:szCs w:val="14"/>
              </w:rPr>
              <w:t xml:space="preserve">Approve the annual budget</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مصروف تشغيلي صغير من العهدة</w:t>
            </w:r>
          </w:p>
          <w:p>
            <w:pPr>
              <w:spacing w:after="40" w:before="20"/>
              <w:jc w:val="right"/>
            </w:pPr>
            <w:r>
              <w:rPr>
                <w:rFonts w:ascii="Arial" w:cs="Arial" w:eastAsia="Arial" w:hAnsi="Arial"/>
                <w:color w:val="595959"/>
                <w:sz w:val="14"/>
                <w:szCs w:val="14"/>
              </w:rPr>
              <w:t xml:space="preserve">Minor operating expense from custody</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مصروف متوسط</w:t>
            </w:r>
          </w:p>
          <w:p>
            <w:pPr>
              <w:spacing w:after="40" w:before="20"/>
              <w:jc w:val="right"/>
            </w:pPr>
            <w:r>
              <w:rPr>
                <w:rFonts w:ascii="Arial" w:cs="Arial" w:eastAsia="Arial" w:hAnsi="Arial"/>
                <w:color w:val="595959"/>
                <w:sz w:val="14"/>
                <w:szCs w:val="14"/>
              </w:rPr>
              <w:t xml:space="preserve">Medium expense</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مصروف كبير أو غير مدرج بالميزانية</w:t>
            </w:r>
          </w:p>
          <w:p>
            <w:pPr>
              <w:spacing w:after="40" w:before="20"/>
              <w:jc w:val="right"/>
            </w:pPr>
            <w:r>
              <w:rPr>
                <w:rFonts w:ascii="Arial" w:cs="Arial" w:eastAsia="Arial" w:hAnsi="Arial"/>
                <w:color w:val="595959"/>
                <w:sz w:val="14"/>
                <w:szCs w:val="14"/>
              </w:rPr>
              <w:t xml:space="preserve">Major or unbudgeted expense</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فتح العهدة وتصفيتها</w:t>
            </w:r>
          </w:p>
          <w:p>
            <w:pPr>
              <w:spacing w:after="40" w:before="20"/>
              <w:jc w:val="right"/>
            </w:pPr>
            <w:r>
              <w:rPr>
                <w:rFonts w:ascii="Arial" w:cs="Arial" w:eastAsia="Arial" w:hAnsi="Arial"/>
                <w:color w:val="595959"/>
                <w:sz w:val="14"/>
                <w:szCs w:val="14"/>
              </w:rPr>
              <w:t xml:space="preserve">Issue and settle custody</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تسجيل القيود اليومية</w:t>
            </w:r>
          </w:p>
          <w:p>
            <w:pPr>
              <w:spacing w:after="40" w:before="20"/>
              <w:jc w:val="right"/>
            </w:pPr>
            <w:r>
              <w:rPr>
                <w:rFonts w:ascii="Arial" w:cs="Arial" w:eastAsia="Arial" w:hAnsi="Arial"/>
                <w:color w:val="595959"/>
                <w:sz w:val="14"/>
                <w:szCs w:val="14"/>
              </w:rPr>
              <w:t xml:space="preserve">Post daily journal entries</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المطابقة البنكية</w:t>
            </w:r>
          </w:p>
          <w:p>
            <w:pPr>
              <w:spacing w:after="40" w:before="20"/>
              <w:jc w:val="right"/>
            </w:pPr>
            <w:r>
              <w:rPr>
                <w:rFonts w:ascii="Arial" w:cs="Arial" w:eastAsia="Arial" w:hAnsi="Arial"/>
                <w:color w:val="595959"/>
                <w:sz w:val="14"/>
                <w:szCs w:val="14"/>
              </w:rPr>
              <w:t xml:space="preserve">Bank reconciliation</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مطابقة الحساب الجاري بين الشركات الشقيقة</w:t>
            </w:r>
          </w:p>
          <w:p>
            <w:pPr>
              <w:spacing w:after="40" w:before="20"/>
              <w:jc w:val="right"/>
            </w:pPr>
            <w:r>
              <w:rPr>
                <w:rFonts w:ascii="Arial" w:cs="Arial" w:eastAsia="Arial" w:hAnsi="Arial"/>
                <w:color w:val="595959"/>
                <w:sz w:val="14"/>
                <w:szCs w:val="14"/>
              </w:rPr>
              <w:t xml:space="preserve">Intercompany current-account reconciliation</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الدفع للموردين والتحويلات البنكية</w:t>
            </w:r>
          </w:p>
          <w:p>
            <w:pPr>
              <w:spacing w:after="40" w:before="20"/>
              <w:jc w:val="right"/>
            </w:pPr>
            <w:r>
              <w:rPr>
                <w:rFonts w:ascii="Arial" w:cs="Arial" w:eastAsia="Arial" w:hAnsi="Arial"/>
                <w:color w:val="595959"/>
                <w:sz w:val="14"/>
                <w:szCs w:val="14"/>
              </w:rPr>
              <w:t xml:space="preserve">Supplier payments and bank transfers</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التقارير المالية الشهرية للإدارة</w:t>
            </w:r>
          </w:p>
          <w:p>
            <w:pPr>
              <w:spacing w:after="40" w:before="20"/>
              <w:jc w:val="right"/>
            </w:pPr>
            <w:r>
              <w:rPr>
                <w:rFonts w:ascii="Arial" w:cs="Arial" w:eastAsia="Arial" w:hAnsi="Arial"/>
                <w:color w:val="595959"/>
                <w:sz w:val="14"/>
                <w:szCs w:val="14"/>
              </w:rPr>
              <w:t xml:space="preserve">Monthly financial reports to management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تقرير مالك البناية المُدارة</w:t>
            </w:r>
          </w:p>
          <w:p>
            <w:pPr>
              <w:spacing w:after="40" w:before="20"/>
              <w:jc w:val="right"/>
            </w:pPr>
            <w:r>
              <w:rPr>
                <w:rFonts w:ascii="Arial" w:cs="Arial" w:eastAsia="Arial" w:hAnsi="Arial"/>
                <w:color w:val="595959"/>
                <w:sz w:val="14"/>
                <w:szCs w:val="14"/>
              </w:rPr>
              <w:t xml:space="preserve">Managed-building owner report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الجرد والتدقيق الداخلي المفاجئ</w:t>
            </w:r>
          </w:p>
          <w:p>
            <w:pPr>
              <w:spacing w:after="40" w:before="20"/>
              <w:jc w:val="right"/>
            </w:pPr>
            <w:r>
              <w:rPr>
                <w:rFonts w:ascii="Arial" w:cs="Arial" w:eastAsia="Arial" w:hAnsi="Arial"/>
                <w:color w:val="595959"/>
                <w:sz w:val="14"/>
                <w:szCs w:val="14"/>
              </w:rPr>
              <w:t xml:space="preserve">Surprise counts and internal audit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bl>
    <w:p>
      <w:pPr>
        <w:pStyle w:val="Heading2"/>
        <w:keepNext/>
        <w:pageBreakBefore/>
        <w:bidi/>
        <w:spacing w:after="40" w:before="280"/>
      </w:pPr>
      <w:bookmarkStart w:name="s4_4" w:id="1"/>
      <w:r>
        <w:rPr>
          <w:rFonts w:ascii="Arial" w:cs="Arial" w:eastAsia="Arial" w:hAnsi="Arial"/>
          <w:b/>
          <w:bCs/>
          <w:color w:val="1F7F7C"/>
          <w:sz w:val="28"/>
          <w:szCs w:val="28"/>
          <w:rtl/>
        </w:rPr>
        <w:t xml:space="preserve">4.4 د. التشغيل والصيانة والمشتريات والمخازن</w:t>
      </w:r>
      <w:bookmarkEnd w:id="1"/>
    </w:p>
    <w:p>
      <w:pPr>
        <w:keepNext/>
        <w:spacing w:after="100" w:before="20"/>
        <w:jc w:val="left"/>
      </w:pPr>
      <w:r>
        <w:rPr>
          <w:rFonts w:ascii="Arial" w:cs="Arial" w:eastAsia="Arial" w:hAnsi="Arial"/>
          <w:b/>
          <w:bCs/>
          <w:color w:val="595959"/>
          <w:sz w:val="20"/>
          <w:szCs w:val="20"/>
        </w:rPr>
        <w:t xml:space="preserve">4.4 D. Operations, Maintenance, Procurement &amp; Stores</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867"/>
        <w:gridCol w:w="867"/>
        <w:gridCol w:w="867"/>
        <w:gridCol w:w="867"/>
        <w:gridCol w:w="867"/>
        <w:gridCol w:w="867"/>
        <w:gridCol w:w="867"/>
        <w:gridCol w:w="867"/>
        <w:gridCol w:w="867"/>
        <w:gridCol w:w="867"/>
        <w:gridCol w:w="868"/>
      </w:tblGrid>
      <w:tr>
        <w:trPr>
          <w:cantSplit/>
          <w:tblHeader/>
        </w:trPr>
        <w:tc>
          <w:tcPr>
            <w:tcW w:type="dxa" w:w="4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النشاط / القرار</w:t>
            </w:r>
          </w:p>
          <w:p>
            <w:pPr>
              <w:spacing w:after="40" w:before="20"/>
              <w:jc w:val="center"/>
            </w:pPr>
            <w:r>
              <w:rPr>
                <w:rFonts w:ascii="Arial" w:cs="Arial" w:eastAsia="Arial" w:hAnsi="Arial"/>
                <w:color w:val="E6F4F3"/>
                <w:sz w:val="16"/>
                <w:szCs w:val="16"/>
              </w:rPr>
              <w:t xml:space="preserve">Activity / Decision</w:t>
            </w:r>
          </w:p>
        </w:tc>
        <w:tc>
          <w:tcPr>
            <w:tcW w:type="dxa" w:w="1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w:t>
            </w:r>
          </w:p>
          <w:p>
            <w:pPr>
              <w:bidi/>
              <w:spacing w:after="0" w:before="0"/>
              <w:jc w:val="center"/>
            </w:pPr>
            <w:r>
              <w:rPr>
                <w:rFonts w:ascii="Arial" w:cs="Arial" w:eastAsia="Arial" w:hAnsi="Arial"/>
                <w:color w:val="E6F4F3"/>
                <w:sz w:val="14"/>
                <w:szCs w:val="14"/>
                <w:rtl/>
              </w:rPr>
              <w:t xml:space="preserve">المدير العام</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OPS</w:t>
            </w:r>
          </w:p>
          <w:p>
            <w:pPr>
              <w:bidi/>
              <w:spacing w:after="0" w:before="0"/>
              <w:jc w:val="center"/>
            </w:pPr>
            <w:r>
              <w:rPr>
                <w:rFonts w:ascii="Arial" w:cs="Arial" w:eastAsia="Arial" w:hAnsi="Arial"/>
                <w:color w:val="E6F4F3"/>
                <w:sz w:val="14"/>
                <w:szCs w:val="14"/>
                <w:rtl/>
              </w:rPr>
              <w:t xml:space="preserve">مدير العمليات</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SUP</w:t>
            </w:r>
          </w:p>
          <w:p>
            <w:pPr>
              <w:bidi/>
              <w:spacing w:after="0" w:before="0"/>
              <w:jc w:val="center"/>
            </w:pPr>
            <w:r>
              <w:rPr>
                <w:rFonts w:ascii="Arial" w:cs="Arial" w:eastAsia="Arial" w:hAnsi="Arial"/>
                <w:color w:val="E6F4F3"/>
                <w:sz w:val="14"/>
                <w:szCs w:val="14"/>
                <w:rtl/>
              </w:rPr>
              <w:t xml:space="preserve">مشرف البناية</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HK</w:t>
            </w:r>
          </w:p>
          <w:p>
            <w:pPr>
              <w:bidi/>
              <w:spacing w:after="0" w:before="0"/>
              <w:jc w:val="center"/>
            </w:pPr>
            <w:r>
              <w:rPr>
                <w:rFonts w:ascii="Arial" w:cs="Arial" w:eastAsia="Arial" w:hAnsi="Arial"/>
                <w:color w:val="E6F4F3"/>
                <w:sz w:val="14"/>
                <w:szCs w:val="14"/>
                <w:rtl/>
              </w:rPr>
              <w:t xml:space="preserve">نظافة وصيانة</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TEC</w:t>
            </w:r>
          </w:p>
          <w:p>
            <w:pPr>
              <w:bidi/>
              <w:spacing w:after="0" w:before="0"/>
              <w:jc w:val="center"/>
            </w:pPr>
            <w:r>
              <w:rPr>
                <w:rFonts w:ascii="Arial" w:cs="Arial" w:eastAsia="Arial" w:hAnsi="Arial"/>
                <w:color w:val="E6F4F3"/>
                <w:sz w:val="14"/>
                <w:szCs w:val="14"/>
                <w:rtl/>
              </w:rPr>
              <w:t xml:space="preserve">خدمة فنية</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PRO</w:t>
            </w:r>
          </w:p>
          <w:p>
            <w:pPr>
              <w:bidi/>
              <w:spacing w:after="0" w:before="0"/>
              <w:jc w:val="center"/>
            </w:pPr>
            <w:r>
              <w:rPr>
                <w:rFonts w:ascii="Arial" w:cs="Arial" w:eastAsia="Arial" w:hAnsi="Arial"/>
                <w:color w:val="E6F4F3"/>
                <w:sz w:val="14"/>
                <w:szCs w:val="14"/>
                <w:rtl/>
              </w:rPr>
              <w:t xml:space="preserve">مشتريات</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STO</w:t>
            </w:r>
          </w:p>
          <w:p>
            <w:pPr>
              <w:bidi/>
              <w:spacing w:after="0" w:before="0"/>
              <w:jc w:val="center"/>
            </w:pPr>
            <w:r>
              <w:rPr>
                <w:rFonts w:ascii="Arial" w:cs="Arial" w:eastAsia="Arial" w:hAnsi="Arial"/>
                <w:color w:val="E6F4F3"/>
                <w:sz w:val="14"/>
                <w:szCs w:val="14"/>
                <w:rtl/>
              </w:rPr>
              <w:t xml:space="preserve">أمين مخزن</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LIN</w:t>
            </w:r>
          </w:p>
          <w:p>
            <w:pPr>
              <w:bidi/>
              <w:spacing w:after="0" w:before="0"/>
              <w:jc w:val="center"/>
            </w:pPr>
            <w:r>
              <w:rPr>
                <w:rFonts w:ascii="Arial" w:cs="Arial" w:eastAsia="Arial" w:hAnsi="Arial"/>
                <w:color w:val="E6F4F3"/>
                <w:sz w:val="14"/>
                <w:szCs w:val="14"/>
                <w:rtl/>
              </w:rPr>
              <w:t xml:space="preserve">مغسلة</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HSE</w:t>
            </w:r>
          </w:p>
          <w:p>
            <w:pPr>
              <w:bidi/>
              <w:spacing w:after="0" w:before="0"/>
              <w:jc w:val="center"/>
            </w:pPr>
            <w:r>
              <w:rPr>
                <w:rFonts w:ascii="Arial" w:cs="Arial" w:eastAsia="Arial" w:hAnsi="Arial"/>
                <w:color w:val="E6F4F3"/>
                <w:sz w:val="14"/>
                <w:szCs w:val="14"/>
                <w:rtl/>
              </w:rPr>
              <w:t xml:space="preserve">سلامة وامتثال</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RC</w:t>
            </w:r>
          </w:p>
          <w:p>
            <w:pPr>
              <w:bidi/>
              <w:spacing w:after="0" w:before="0"/>
              <w:jc w:val="center"/>
            </w:pPr>
            <w:r>
              <w:rPr>
                <w:rFonts w:ascii="Arial" w:cs="Arial" w:eastAsia="Arial" w:hAnsi="Arial"/>
                <w:color w:val="E6F4F3"/>
                <w:sz w:val="14"/>
                <w:szCs w:val="14"/>
                <w:rtl/>
              </w:rPr>
              <w:t xml:space="preserve">استقبال</w:t>
            </w:r>
          </w:p>
        </w:tc>
        <w:tc>
          <w:tcPr>
            <w:tcW w:type="dxa" w:w="868"/>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FM</w:t>
            </w:r>
          </w:p>
          <w:p>
            <w:pPr>
              <w:bidi/>
              <w:spacing w:after="0" w:before="0"/>
              <w:jc w:val="center"/>
            </w:pPr>
            <w:r>
              <w:rPr>
                <w:rFonts w:ascii="Arial" w:cs="Arial" w:eastAsia="Arial" w:hAnsi="Arial"/>
                <w:color w:val="E6F4F3"/>
                <w:sz w:val="14"/>
                <w:szCs w:val="14"/>
                <w:rtl/>
              </w:rPr>
              <w:t xml:space="preserve">المدير المالي</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فتح مهمة نظافة أو صيانة</w:t>
            </w:r>
          </w:p>
          <w:p>
            <w:pPr>
              <w:spacing w:after="40" w:before="20"/>
              <w:jc w:val="right"/>
            </w:pPr>
            <w:r>
              <w:rPr>
                <w:rFonts w:ascii="Arial" w:cs="Arial" w:eastAsia="Arial" w:hAnsi="Arial"/>
                <w:color w:val="595959"/>
                <w:sz w:val="14"/>
                <w:szCs w:val="14"/>
              </w:rPr>
              <w:t xml:space="preserve">Raise a cleaning or maintenance task</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اعتماد إنجاز مهمة نظافة</w:t>
            </w:r>
          </w:p>
          <w:p>
            <w:pPr>
              <w:spacing w:after="40" w:before="20"/>
              <w:jc w:val="right"/>
            </w:pPr>
            <w:r>
              <w:rPr>
                <w:rFonts w:ascii="Arial" w:cs="Arial" w:eastAsia="Arial" w:hAnsi="Arial"/>
                <w:color w:val="595959"/>
                <w:sz w:val="14"/>
                <w:szCs w:val="14"/>
              </w:rPr>
              <w:t xml:space="preserve">Approve cleaning task completion</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صيانة طارئة تمس السلامة</w:t>
            </w:r>
          </w:p>
          <w:p>
            <w:pPr>
              <w:spacing w:after="40" w:before="20"/>
              <w:jc w:val="right"/>
            </w:pPr>
            <w:r>
              <w:rPr>
                <w:rFonts w:ascii="Arial" w:cs="Arial" w:eastAsia="Arial" w:hAnsi="Arial"/>
                <w:color w:val="595959"/>
                <w:sz w:val="14"/>
                <w:szCs w:val="14"/>
              </w:rPr>
              <w:t xml:space="preserve">Emergency repair affecting safety</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صيانة الأجهزة وإغلاق المهمة</w:t>
            </w:r>
          </w:p>
          <w:p>
            <w:pPr>
              <w:spacing w:after="40" w:before="20"/>
              <w:jc w:val="right"/>
            </w:pPr>
            <w:r>
              <w:rPr>
                <w:rFonts w:ascii="Arial" w:cs="Arial" w:eastAsia="Arial" w:hAnsi="Arial"/>
                <w:color w:val="595959"/>
                <w:sz w:val="14"/>
                <w:szCs w:val="14"/>
              </w:rPr>
              <w:t xml:space="preserve">Equipment maintenance and task closure</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867"/>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استبدال جهاز أو أثاث</w:t>
            </w:r>
          </w:p>
          <w:p>
            <w:pPr>
              <w:spacing w:after="40" w:before="20"/>
              <w:jc w:val="right"/>
            </w:pPr>
            <w:r>
              <w:rPr>
                <w:rFonts w:ascii="Arial" w:cs="Arial" w:eastAsia="Arial" w:hAnsi="Arial"/>
                <w:color w:val="595959"/>
                <w:sz w:val="14"/>
                <w:szCs w:val="14"/>
              </w:rPr>
              <w:t xml:space="preserve">Replace an appliance or furniture</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طلب شراء</w:t>
            </w:r>
          </w:p>
          <w:p>
            <w:pPr>
              <w:spacing w:after="40" w:before="20"/>
              <w:jc w:val="right"/>
            </w:pPr>
            <w:r>
              <w:rPr>
                <w:rFonts w:ascii="Arial" w:cs="Arial" w:eastAsia="Arial" w:hAnsi="Arial"/>
                <w:color w:val="595959"/>
                <w:sz w:val="14"/>
                <w:szCs w:val="14"/>
              </w:rPr>
              <w:t xml:space="preserve">Purchase request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اختيار مورد جديد وعقد توريد سنوي</w:t>
            </w:r>
          </w:p>
          <w:p>
            <w:pPr>
              <w:spacing w:after="40" w:before="20"/>
              <w:jc w:val="right"/>
            </w:pPr>
            <w:r>
              <w:rPr>
                <w:rFonts w:ascii="Arial" w:cs="Arial" w:eastAsia="Arial" w:hAnsi="Arial"/>
                <w:color w:val="595959"/>
                <w:sz w:val="14"/>
                <w:szCs w:val="14"/>
              </w:rPr>
              <w:t xml:space="preserve">Select a new supplier and annual supply contract</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استلام البضاعة وتسجيلها بالمخزن</w:t>
            </w:r>
          </w:p>
          <w:p>
            <w:pPr>
              <w:spacing w:after="40" w:before="20"/>
              <w:jc w:val="right"/>
            </w:pPr>
            <w:r>
              <w:rPr>
                <w:rFonts w:ascii="Arial" w:cs="Arial" w:eastAsia="Arial" w:hAnsi="Arial"/>
                <w:color w:val="595959"/>
                <w:sz w:val="14"/>
                <w:szCs w:val="14"/>
              </w:rPr>
              <w:t xml:space="preserve">Receive and record goods in stores</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صرف المخزون</w:t>
            </w:r>
          </w:p>
          <w:p>
            <w:pPr>
              <w:spacing w:after="40" w:before="20"/>
              <w:jc w:val="right"/>
            </w:pPr>
            <w:r>
              <w:rPr>
                <w:rFonts w:ascii="Arial" w:cs="Arial" w:eastAsia="Arial" w:hAnsi="Arial"/>
                <w:color w:val="595959"/>
                <w:sz w:val="14"/>
                <w:szCs w:val="14"/>
              </w:rPr>
              <w:t xml:space="preserve">Issue stock</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الجرد الدوري وتسوية الفروقات</w:t>
            </w:r>
          </w:p>
          <w:p>
            <w:pPr>
              <w:spacing w:after="40" w:before="20"/>
              <w:jc w:val="right"/>
            </w:pPr>
            <w:r>
              <w:rPr>
                <w:rFonts w:ascii="Arial" w:cs="Arial" w:eastAsia="Arial" w:hAnsi="Arial"/>
                <w:color w:val="595959"/>
                <w:sz w:val="14"/>
                <w:szCs w:val="14"/>
              </w:rPr>
              <w:t xml:space="preserve">Periodic count and variance settlement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إرسال الغسيل والمفروشات وتسلّمها</w:t>
            </w:r>
          </w:p>
          <w:p>
            <w:pPr>
              <w:spacing w:after="40" w:before="20"/>
              <w:jc w:val="right"/>
            </w:pPr>
            <w:r>
              <w:rPr>
                <w:rFonts w:ascii="Arial" w:cs="Arial" w:eastAsia="Arial" w:hAnsi="Arial"/>
                <w:color w:val="595959"/>
                <w:sz w:val="14"/>
                <w:szCs w:val="14"/>
              </w:rPr>
              <w:t xml:space="preserve">Dispatch and receive laundry and linen</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شطب أصل أو إخراجه من الخدمة</w:t>
            </w:r>
          </w:p>
          <w:p>
            <w:pPr>
              <w:spacing w:after="40" w:before="20"/>
              <w:jc w:val="right"/>
            </w:pPr>
            <w:r>
              <w:rPr>
                <w:rFonts w:ascii="Arial" w:cs="Arial" w:eastAsia="Arial" w:hAnsi="Arial"/>
                <w:color w:val="595959"/>
                <w:sz w:val="14"/>
                <w:szCs w:val="14"/>
              </w:rPr>
              <w:t xml:space="preserve">Write off or retire an asset</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التفتيش الدوري على السلامة</w:t>
            </w:r>
          </w:p>
          <w:p>
            <w:pPr>
              <w:spacing w:after="40" w:before="20"/>
              <w:jc w:val="right"/>
            </w:pPr>
            <w:r>
              <w:rPr>
                <w:rFonts w:ascii="Arial" w:cs="Arial" w:eastAsia="Arial" w:hAnsi="Arial"/>
                <w:color w:val="595959"/>
                <w:sz w:val="14"/>
                <w:szCs w:val="14"/>
              </w:rPr>
              <w:t xml:space="preserve">Periodic safety inspection</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7"/>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867"/>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868"/>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bl>
    <w:p>
      <w:pPr>
        <w:pStyle w:val="Heading2"/>
        <w:keepNext/>
        <w:pageBreakBefore/>
        <w:bidi/>
        <w:spacing w:after="40" w:before="280"/>
      </w:pPr>
      <w:bookmarkStart w:name="s4_5" w:id="1"/>
      <w:r>
        <w:rPr>
          <w:rFonts w:ascii="Arial" w:cs="Arial" w:eastAsia="Arial" w:hAnsi="Arial"/>
          <w:b/>
          <w:bCs/>
          <w:color w:val="1F7F7C"/>
          <w:sz w:val="28"/>
          <w:szCs w:val="28"/>
          <w:rtl/>
        </w:rPr>
        <w:t xml:space="preserve">4.5 هـ. الموارد البشرية</w:t>
      </w:r>
      <w:bookmarkEnd w:id="1"/>
    </w:p>
    <w:p>
      <w:pPr>
        <w:keepNext/>
        <w:spacing w:after="100" w:before="20"/>
        <w:jc w:val="left"/>
      </w:pPr>
      <w:r>
        <w:rPr>
          <w:rFonts w:ascii="Arial" w:cs="Arial" w:eastAsia="Arial" w:hAnsi="Arial"/>
          <w:b/>
          <w:bCs/>
          <w:color w:val="595959"/>
          <w:sz w:val="20"/>
          <w:szCs w:val="20"/>
        </w:rPr>
        <w:t xml:space="preserve">4.5 E. Human Resources</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1192"/>
        <w:gridCol w:w="1192"/>
        <w:gridCol w:w="1192"/>
        <w:gridCol w:w="1192"/>
        <w:gridCol w:w="1192"/>
        <w:gridCol w:w="1192"/>
        <w:gridCol w:w="1192"/>
        <w:gridCol w:w="1194"/>
      </w:tblGrid>
      <w:tr>
        <w:trPr>
          <w:cantSplit/>
          <w:tblHeader/>
        </w:trPr>
        <w:tc>
          <w:tcPr>
            <w:tcW w:type="dxa" w:w="4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النشاط / القرار</w:t>
            </w:r>
          </w:p>
          <w:p>
            <w:pPr>
              <w:spacing w:after="40" w:before="20"/>
              <w:jc w:val="center"/>
            </w:pPr>
            <w:r>
              <w:rPr>
                <w:rFonts w:ascii="Arial" w:cs="Arial" w:eastAsia="Arial" w:hAnsi="Arial"/>
                <w:color w:val="E6F4F3"/>
                <w:sz w:val="16"/>
                <w:szCs w:val="16"/>
              </w:rPr>
              <w:t xml:space="preserve">Activity / Decision</w:t>
            </w:r>
          </w:p>
        </w:tc>
        <w:tc>
          <w:tcPr>
            <w:tcW w:type="dxa" w:w="1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w:t>
            </w:r>
          </w:p>
          <w:p>
            <w:pPr>
              <w:bidi/>
              <w:spacing w:after="0" w:before="0"/>
              <w:jc w:val="center"/>
            </w:pPr>
            <w:r>
              <w:rPr>
                <w:rFonts w:ascii="Arial" w:cs="Arial" w:eastAsia="Arial" w:hAnsi="Arial"/>
                <w:color w:val="E6F4F3"/>
                <w:sz w:val="14"/>
                <w:szCs w:val="14"/>
                <w:rtl/>
              </w:rPr>
              <w:t xml:space="preserve">المدير العام</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OPS</w:t>
            </w:r>
          </w:p>
          <w:p>
            <w:pPr>
              <w:bidi/>
              <w:spacing w:after="0" w:before="0"/>
              <w:jc w:val="center"/>
            </w:pPr>
            <w:r>
              <w:rPr>
                <w:rFonts w:ascii="Arial" w:cs="Arial" w:eastAsia="Arial" w:hAnsi="Arial"/>
                <w:color w:val="E6F4F3"/>
                <w:sz w:val="14"/>
                <w:szCs w:val="14"/>
                <w:rtl/>
              </w:rPr>
              <w:t xml:space="preserve">مدير العمليات</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HR</w:t>
            </w:r>
          </w:p>
          <w:p>
            <w:pPr>
              <w:bidi/>
              <w:spacing w:after="0" w:before="0"/>
              <w:jc w:val="center"/>
            </w:pPr>
            <w:r>
              <w:rPr>
                <w:rFonts w:ascii="Arial" w:cs="Arial" w:eastAsia="Arial" w:hAnsi="Arial"/>
                <w:color w:val="E6F4F3"/>
                <w:sz w:val="14"/>
                <w:szCs w:val="14"/>
                <w:rtl/>
              </w:rPr>
              <w:t xml:space="preserve">موارد بشرية</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SUP</w:t>
            </w:r>
          </w:p>
          <w:p>
            <w:pPr>
              <w:bidi/>
              <w:spacing w:after="0" w:before="0"/>
              <w:jc w:val="center"/>
            </w:pPr>
            <w:r>
              <w:rPr>
                <w:rFonts w:ascii="Arial" w:cs="Arial" w:eastAsia="Arial" w:hAnsi="Arial"/>
                <w:color w:val="E6F4F3"/>
                <w:sz w:val="14"/>
                <w:szCs w:val="14"/>
                <w:rtl/>
              </w:rPr>
              <w:t xml:space="preserve">مشرف البناية</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GMA</w:t>
            </w:r>
          </w:p>
          <w:p>
            <w:pPr>
              <w:bidi/>
              <w:spacing w:after="0" w:before="0"/>
              <w:jc w:val="center"/>
            </w:pPr>
            <w:r>
              <w:rPr>
                <w:rFonts w:ascii="Arial" w:cs="Arial" w:eastAsia="Arial" w:hAnsi="Arial"/>
                <w:color w:val="E6F4F3"/>
                <w:sz w:val="14"/>
                <w:szCs w:val="14"/>
                <w:rtl/>
              </w:rPr>
              <w:t xml:space="preserve">مساعد المدير</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FM</w:t>
            </w:r>
          </w:p>
          <w:p>
            <w:pPr>
              <w:bidi/>
              <w:spacing w:after="0" w:before="0"/>
              <w:jc w:val="center"/>
            </w:pPr>
            <w:r>
              <w:rPr>
                <w:rFonts w:ascii="Arial" w:cs="Arial" w:eastAsia="Arial" w:hAnsi="Arial"/>
                <w:color w:val="E6F4F3"/>
                <w:sz w:val="14"/>
                <w:szCs w:val="14"/>
                <w:rtl/>
              </w:rPr>
              <w:t xml:space="preserve">المدير المالي</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CA</w:t>
            </w:r>
          </w:p>
          <w:p>
            <w:pPr>
              <w:bidi/>
              <w:spacing w:after="0" w:before="0"/>
              <w:jc w:val="center"/>
            </w:pPr>
            <w:r>
              <w:rPr>
                <w:rFonts w:ascii="Arial" w:cs="Arial" w:eastAsia="Arial" w:hAnsi="Arial"/>
                <w:color w:val="E6F4F3"/>
                <w:sz w:val="14"/>
                <w:szCs w:val="14"/>
                <w:rtl/>
              </w:rPr>
              <w:t xml:space="preserve">رئيس الحسابات</w:t>
            </w:r>
          </w:p>
        </w:tc>
        <w:tc>
          <w:tcPr>
            <w:tcW w:type="dxa" w:w="1194"/>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IA</w:t>
            </w:r>
          </w:p>
          <w:p>
            <w:pPr>
              <w:bidi/>
              <w:spacing w:after="0" w:before="0"/>
              <w:jc w:val="center"/>
            </w:pPr>
            <w:r>
              <w:rPr>
                <w:rFonts w:ascii="Arial" w:cs="Arial" w:eastAsia="Arial" w:hAnsi="Arial"/>
                <w:color w:val="E6F4F3"/>
                <w:sz w:val="14"/>
                <w:szCs w:val="14"/>
                <w:rtl/>
              </w:rPr>
              <w:t xml:space="preserve">مراجع داخلي</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اعتماد دليل السياسات والإجراءات</w:t>
            </w:r>
          </w:p>
          <w:p>
            <w:pPr>
              <w:spacing w:after="40" w:before="20"/>
              <w:jc w:val="right"/>
            </w:pPr>
            <w:r>
              <w:rPr>
                <w:rFonts w:ascii="Arial" w:cs="Arial" w:eastAsia="Arial" w:hAnsi="Arial"/>
                <w:color w:val="595959"/>
                <w:sz w:val="14"/>
                <w:szCs w:val="14"/>
              </w:rPr>
              <w:t xml:space="preserve">Approve the policies and procedures manual</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فتح وظيفة جديدة</w:t>
            </w:r>
          </w:p>
          <w:p>
            <w:pPr>
              <w:spacing w:after="40" w:before="20"/>
              <w:jc w:val="right"/>
            </w:pPr>
            <w:r>
              <w:rPr>
                <w:rFonts w:ascii="Arial" w:cs="Arial" w:eastAsia="Arial" w:hAnsi="Arial"/>
                <w:color w:val="595959"/>
                <w:sz w:val="14"/>
                <w:szCs w:val="14"/>
              </w:rPr>
              <w:t xml:space="preserve">Open a new position</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التوظيف والتعيين</w:t>
            </w:r>
          </w:p>
          <w:p>
            <w:pPr>
              <w:spacing w:after="40" w:before="20"/>
              <w:jc w:val="right"/>
            </w:pPr>
            <w:r>
              <w:rPr>
                <w:rFonts w:ascii="Arial" w:cs="Arial" w:eastAsia="Arial" w:hAnsi="Arial"/>
                <w:color w:val="595959"/>
                <w:sz w:val="14"/>
                <w:szCs w:val="14"/>
              </w:rPr>
              <w:t xml:space="preserve">Recruitment and hiring</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192"/>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الإجازة السنوية</w:t>
            </w:r>
          </w:p>
          <w:p>
            <w:pPr>
              <w:spacing w:after="40" w:before="20"/>
              <w:jc w:val="right"/>
            </w:pPr>
            <w:r>
              <w:rPr>
                <w:rFonts w:ascii="Arial" w:cs="Arial" w:eastAsia="Arial" w:hAnsi="Arial"/>
                <w:color w:val="595959"/>
                <w:sz w:val="14"/>
                <w:szCs w:val="14"/>
              </w:rPr>
              <w:t xml:space="preserve">Annual leave</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الإجازة الطارئة أو المرضية</w:t>
            </w:r>
          </w:p>
          <w:p>
            <w:pPr>
              <w:spacing w:after="40" w:before="20"/>
              <w:jc w:val="right"/>
            </w:pPr>
            <w:r>
              <w:rPr>
                <w:rFonts w:ascii="Arial" w:cs="Arial" w:eastAsia="Arial" w:hAnsi="Arial"/>
                <w:color w:val="595959"/>
                <w:sz w:val="14"/>
                <w:szCs w:val="14"/>
              </w:rPr>
              <w:t xml:space="preserve">Emergency or sick leave</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العمل الإضافي</w:t>
            </w:r>
          </w:p>
          <w:p>
            <w:pPr>
              <w:spacing w:after="40" w:before="20"/>
              <w:jc w:val="right"/>
            </w:pPr>
            <w:r>
              <w:rPr>
                <w:rFonts w:ascii="Arial" w:cs="Arial" w:eastAsia="Arial" w:hAnsi="Arial"/>
                <w:color w:val="595959"/>
                <w:sz w:val="14"/>
                <w:szCs w:val="14"/>
              </w:rPr>
              <w:t xml:space="preserve">Overtime</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الجزاءات التأديبية والخصومات</w:t>
            </w:r>
          </w:p>
          <w:p>
            <w:pPr>
              <w:spacing w:after="40" w:before="20"/>
              <w:jc w:val="right"/>
            </w:pPr>
            <w:r>
              <w:rPr>
                <w:rFonts w:ascii="Arial" w:cs="Arial" w:eastAsia="Arial" w:hAnsi="Arial"/>
                <w:color w:val="595959"/>
                <w:sz w:val="14"/>
                <w:szCs w:val="14"/>
              </w:rPr>
              <w:t xml:space="preserve">Disciplinary penalties and deductions</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سلفة على الراتب</w:t>
            </w:r>
          </w:p>
          <w:p>
            <w:pPr>
              <w:spacing w:after="40" w:before="20"/>
              <w:jc w:val="right"/>
            </w:pPr>
            <w:r>
              <w:rPr>
                <w:rFonts w:ascii="Arial" w:cs="Arial" w:eastAsia="Arial" w:hAnsi="Arial"/>
                <w:color w:val="595959"/>
                <w:sz w:val="14"/>
                <w:szCs w:val="14"/>
              </w:rPr>
              <w:t xml:space="preserve">Salary advance</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اعتماد كشف الرواتب</w:t>
            </w:r>
          </w:p>
          <w:p>
            <w:pPr>
              <w:spacing w:after="40" w:before="20"/>
              <w:jc w:val="right"/>
            </w:pPr>
            <w:r>
              <w:rPr>
                <w:rFonts w:ascii="Arial" w:cs="Arial" w:eastAsia="Arial" w:hAnsi="Arial"/>
                <w:color w:val="595959"/>
                <w:sz w:val="14"/>
                <w:szCs w:val="14"/>
              </w:rPr>
              <w:t xml:space="preserve">Approve payroll</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4"/>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إنهاء الخدمة</w:t>
            </w:r>
          </w:p>
          <w:p>
            <w:pPr>
              <w:spacing w:after="40" w:before="20"/>
              <w:jc w:val="right"/>
            </w:pPr>
            <w:r>
              <w:rPr>
                <w:rFonts w:ascii="Arial" w:cs="Arial" w:eastAsia="Arial" w:hAnsi="Arial"/>
                <w:color w:val="595959"/>
                <w:sz w:val="14"/>
                <w:szCs w:val="14"/>
              </w:rPr>
              <w:t xml:space="preserve">Termination of service</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التقييم والترقيات والعلاوات</w:t>
            </w:r>
          </w:p>
          <w:p>
            <w:pPr>
              <w:spacing w:after="40" w:before="20"/>
              <w:jc w:val="right"/>
            </w:pPr>
            <w:r>
              <w:rPr>
                <w:rFonts w:ascii="Arial" w:cs="Arial" w:eastAsia="Arial" w:hAnsi="Arial"/>
                <w:color w:val="595959"/>
                <w:sz w:val="14"/>
                <w:szCs w:val="14"/>
              </w:rPr>
              <w:t xml:space="preserve">Appraisals, promotions and raises</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موظف الأسبوع والحوافز الشهرية</w:t>
            </w:r>
          </w:p>
          <w:p>
            <w:pPr>
              <w:spacing w:after="40" w:before="20"/>
              <w:jc w:val="right"/>
            </w:pPr>
            <w:r>
              <w:rPr>
                <w:rFonts w:ascii="Arial" w:cs="Arial" w:eastAsia="Arial" w:hAnsi="Arial"/>
                <w:color w:val="595959"/>
                <w:sz w:val="14"/>
                <w:szCs w:val="14"/>
              </w:rPr>
              <w:t xml:space="preserve">Employee of the Week and monthly incentives</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192"/>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192"/>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التدريب والتطوير</w:t>
            </w:r>
          </w:p>
          <w:p>
            <w:pPr>
              <w:spacing w:after="40" w:before="20"/>
              <w:jc w:val="right"/>
            </w:pPr>
            <w:r>
              <w:rPr>
                <w:rFonts w:ascii="Arial" w:cs="Arial" w:eastAsia="Arial" w:hAnsi="Arial"/>
                <w:color w:val="595959"/>
                <w:sz w:val="14"/>
                <w:szCs w:val="14"/>
              </w:rPr>
              <w:t xml:space="preserve">Training and development</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192"/>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192"/>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192"/>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2"/>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194"/>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bl>
    <w:p>
      <w:pPr>
        <w:pStyle w:val="Heading2"/>
        <w:keepNext/>
        <w:pageBreakBefore/>
        <w:bidi/>
        <w:spacing w:after="40" w:before="280"/>
      </w:pPr>
      <w:bookmarkStart w:name="s4_6" w:id="1"/>
      <w:r>
        <w:rPr>
          <w:rFonts w:ascii="Arial" w:cs="Arial" w:eastAsia="Arial" w:hAnsi="Arial"/>
          <w:b/>
          <w:bCs/>
          <w:color w:val="1F7F7C"/>
          <w:sz w:val="28"/>
          <w:szCs w:val="28"/>
          <w:rtl/>
        </w:rPr>
        <w:t xml:space="preserve">4.6 و. التسويق والمبيعات والاتصال المؤسسي</w:t>
      </w:r>
      <w:bookmarkEnd w:id="1"/>
    </w:p>
    <w:p>
      <w:pPr>
        <w:keepNext/>
        <w:spacing w:after="100" w:before="20"/>
        <w:jc w:val="left"/>
      </w:pPr>
      <w:r>
        <w:rPr>
          <w:rFonts w:ascii="Arial" w:cs="Arial" w:eastAsia="Arial" w:hAnsi="Arial"/>
          <w:b/>
          <w:bCs/>
          <w:color w:val="595959"/>
          <w:sz w:val="20"/>
          <w:szCs w:val="20"/>
        </w:rPr>
        <w:t xml:space="preserve">4.6 F. Marketing, Sales &amp; Corporate Communication</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1059"/>
        <w:gridCol w:w="1059"/>
        <w:gridCol w:w="1059"/>
        <w:gridCol w:w="1059"/>
        <w:gridCol w:w="1059"/>
        <w:gridCol w:w="1059"/>
        <w:gridCol w:w="1059"/>
        <w:gridCol w:w="1059"/>
        <w:gridCol w:w="1066"/>
      </w:tblGrid>
      <w:tr>
        <w:trPr>
          <w:cantSplit/>
          <w:tblHeader/>
        </w:trPr>
        <w:tc>
          <w:tcPr>
            <w:tcW w:type="dxa" w:w="4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النشاط / القرار</w:t>
            </w:r>
          </w:p>
          <w:p>
            <w:pPr>
              <w:spacing w:after="40" w:before="20"/>
              <w:jc w:val="center"/>
            </w:pPr>
            <w:r>
              <w:rPr>
                <w:rFonts w:ascii="Arial" w:cs="Arial" w:eastAsia="Arial" w:hAnsi="Arial"/>
                <w:color w:val="E6F4F3"/>
                <w:sz w:val="16"/>
                <w:szCs w:val="16"/>
              </w:rPr>
              <w:t xml:space="preserve">Activity / Decision</w:t>
            </w:r>
          </w:p>
        </w:tc>
        <w:tc>
          <w:tcPr>
            <w:tcW w:type="dxa" w:w="1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w:t>
            </w:r>
          </w:p>
          <w:p>
            <w:pPr>
              <w:bidi/>
              <w:spacing w:after="0" w:before="0"/>
              <w:jc w:val="center"/>
            </w:pPr>
            <w:r>
              <w:rPr>
                <w:rFonts w:ascii="Arial" w:cs="Arial" w:eastAsia="Arial" w:hAnsi="Arial"/>
                <w:color w:val="E6F4F3"/>
                <w:sz w:val="14"/>
                <w:szCs w:val="14"/>
                <w:rtl/>
              </w:rPr>
              <w:t xml:space="preserve">المدير العام</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OPS</w:t>
            </w:r>
          </w:p>
          <w:p>
            <w:pPr>
              <w:bidi/>
              <w:spacing w:after="0" w:before="0"/>
              <w:jc w:val="center"/>
            </w:pPr>
            <w:r>
              <w:rPr>
                <w:rFonts w:ascii="Arial" w:cs="Arial" w:eastAsia="Arial" w:hAnsi="Arial"/>
                <w:color w:val="E6F4F3"/>
                <w:sz w:val="14"/>
                <w:szCs w:val="14"/>
                <w:rtl/>
              </w:rPr>
              <w:t xml:space="preserve">مدير العمليات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MKT</w:t>
            </w:r>
          </w:p>
          <w:p>
            <w:pPr>
              <w:bidi/>
              <w:spacing w:after="0" w:before="0"/>
              <w:jc w:val="center"/>
            </w:pPr>
            <w:r>
              <w:rPr>
                <w:rFonts w:ascii="Arial" w:cs="Arial" w:eastAsia="Arial" w:hAnsi="Arial"/>
                <w:color w:val="E6F4F3"/>
                <w:sz w:val="14"/>
                <w:szCs w:val="14"/>
                <w:rtl/>
              </w:rPr>
              <w:t xml:space="preserve">مدير التسويق</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SAL</w:t>
            </w:r>
          </w:p>
          <w:p>
            <w:pPr>
              <w:bidi/>
              <w:spacing w:after="0" w:before="0"/>
              <w:jc w:val="center"/>
            </w:pPr>
            <w:r>
              <w:rPr>
                <w:rFonts w:ascii="Arial" w:cs="Arial" w:eastAsia="Arial" w:hAnsi="Arial"/>
                <w:color w:val="E6F4F3"/>
                <w:sz w:val="14"/>
                <w:szCs w:val="14"/>
                <w:rtl/>
              </w:rPr>
              <w:t xml:space="preserve">مبيعات وشراكات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RES</w:t>
            </w:r>
          </w:p>
          <w:p>
            <w:pPr>
              <w:bidi/>
              <w:spacing w:after="0" w:before="0"/>
              <w:jc w:val="center"/>
            </w:pPr>
            <w:r>
              <w:rPr>
                <w:rFonts w:ascii="Arial" w:cs="Arial" w:eastAsia="Arial" w:hAnsi="Arial"/>
                <w:color w:val="E6F4F3"/>
                <w:sz w:val="14"/>
                <w:szCs w:val="14"/>
                <w:rtl/>
              </w:rPr>
              <w:t xml:space="preserve">حجوزات وإيرادات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CS</w:t>
            </w:r>
          </w:p>
          <w:p>
            <w:pPr>
              <w:bidi/>
              <w:spacing w:after="0" w:before="0"/>
              <w:jc w:val="center"/>
            </w:pPr>
            <w:r>
              <w:rPr>
                <w:rFonts w:ascii="Arial" w:cs="Arial" w:eastAsia="Arial" w:hAnsi="Arial"/>
                <w:color w:val="E6F4F3"/>
                <w:sz w:val="14"/>
                <w:szCs w:val="14"/>
                <w:rtl/>
              </w:rPr>
              <w:t xml:space="preserve">خدمة العملاء</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GMA</w:t>
            </w:r>
          </w:p>
          <w:p>
            <w:pPr>
              <w:bidi/>
              <w:spacing w:after="0" w:before="0"/>
              <w:jc w:val="center"/>
            </w:pPr>
            <w:r>
              <w:rPr>
                <w:rFonts w:ascii="Arial" w:cs="Arial" w:eastAsia="Arial" w:hAnsi="Arial"/>
                <w:color w:val="E6F4F3"/>
                <w:sz w:val="14"/>
                <w:szCs w:val="14"/>
                <w:rtl/>
              </w:rPr>
              <w:t xml:space="preserve">مساعد المدير</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CA</w:t>
            </w:r>
          </w:p>
          <w:p>
            <w:pPr>
              <w:bidi/>
              <w:spacing w:after="0" w:before="0"/>
              <w:jc w:val="center"/>
            </w:pPr>
            <w:r>
              <w:rPr>
                <w:rFonts w:ascii="Arial" w:cs="Arial" w:eastAsia="Arial" w:hAnsi="Arial"/>
                <w:color w:val="E6F4F3"/>
                <w:sz w:val="14"/>
                <w:szCs w:val="14"/>
                <w:rtl/>
              </w:rPr>
              <w:t xml:space="preserve">رئيس الحسابات</w:t>
            </w:r>
          </w:p>
        </w:tc>
        <w:tc>
          <w:tcPr>
            <w:tcW w:type="dxa" w:w="106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IT</w:t>
            </w:r>
          </w:p>
          <w:p>
            <w:pPr>
              <w:bidi/>
              <w:spacing w:after="0" w:before="0"/>
              <w:jc w:val="center"/>
            </w:pPr>
            <w:r>
              <w:rPr>
                <w:rFonts w:ascii="Arial" w:cs="Arial" w:eastAsia="Arial" w:hAnsi="Arial"/>
                <w:color w:val="E6F4F3"/>
                <w:sz w:val="14"/>
                <w:szCs w:val="14"/>
                <w:rtl/>
              </w:rPr>
              <w:t xml:space="preserve">تقنية معلومات</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الخطة التسويقية السنوية وميزانيتها</w:t>
            </w:r>
          </w:p>
          <w:p>
            <w:pPr>
              <w:spacing w:after="40" w:before="20"/>
              <w:jc w:val="right"/>
            </w:pPr>
            <w:r>
              <w:rPr>
                <w:rFonts w:ascii="Arial" w:cs="Arial" w:eastAsia="Arial" w:hAnsi="Arial"/>
                <w:color w:val="595959"/>
                <w:sz w:val="14"/>
                <w:szCs w:val="14"/>
              </w:rPr>
              <w:t xml:space="preserve">Annual marketing plan and budget</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النشر على الحسابات الرسمية</w:t>
            </w:r>
          </w:p>
          <w:p>
            <w:pPr>
              <w:spacing w:after="40" w:before="20"/>
              <w:jc w:val="right"/>
            </w:pPr>
            <w:r>
              <w:rPr>
                <w:rFonts w:ascii="Arial" w:cs="Arial" w:eastAsia="Arial" w:hAnsi="Arial"/>
                <w:color w:val="595959"/>
                <w:sz w:val="14"/>
                <w:szCs w:val="14"/>
              </w:rPr>
              <w:t xml:space="preserve">Post on official accounts</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نشر عروض أو أسعار</w:t>
            </w:r>
          </w:p>
          <w:p>
            <w:pPr>
              <w:spacing w:after="40" w:before="20"/>
              <w:jc w:val="right"/>
            </w:pPr>
            <w:r>
              <w:rPr>
                <w:rFonts w:ascii="Arial" w:cs="Arial" w:eastAsia="Arial" w:hAnsi="Arial"/>
                <w:color w:val="595959"/>
                <w:sz w:val="14"/>
                <w:szCs w:val="14"/>
              </w:rPr>
              <w:t xml:space="preserve">Publish offers or prices</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حملة إعلانية مدفوعة</w:t>
            </w:r>
          </w:p>
          <w:p>
            <w:pPr>
              <w:spacing w:after="40" w:before="20"/>
              <w:jc w:val="right"/>
            </w:pPr>
            <w:r>
              <w:rPr>
                <w:rFonts w:ascii="Arial" w:cs="Arial" w:eastAsia="Arial" w:hAnsi="Arial"/>
                <w:color w:val="595959"/>
                <w:sz w:val="14"/>
                <w:szCs w:val="14"/>
              </w:rPr>
              <w:t xml:space="preserve">Paid advertising campaign</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التعاقد مع مؤثرين أو جهات إنتاج</w:t>
            </w:r>
          </w:p>
          <w:p>
            <w:pPr>
              <w:spacing w:after="40" w:before="20"/>
              <w:jc w:val="right"/>
            </w:pPr>
            <w:r>
              <w:rPr>
                <w:rFonts w:ascii="Arial" w:cs="Arial" w:eastAsia="Arial" w:hAnsi="Arial"/>
                <w:color w:val="595959"/>
                <w:sz w:val="14"/>
                <w:szCs w:val="14"/>
              </w:rPr>
              <w:t xml:space="preserve">Influencer or production contracts</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مراسلات رسمية للجهات الحكومية والشركات</w:t>
            </w:r>
          </w:p>
          <w:p>
            <w:pPr>
              <w:spacing w:after="40" w:before="20"/>
              <w:jc w:val="right"/>
            </w:pPr>
            <w:r>
              <w:rPr>
                <w:rFonts w:ascii="Arial" w:cs="Arial" w:eastAsia="Arial" w:hAnsi="Arial"/>
                <w:color w:val="595959"/>
                <w:sz w:val="14"/>
                <w:szCs w:val="14"/>
              </w:rPr>
              <w:t xml:space="preserve">Official letters to government bodies and companies</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عرض سعر للجهات المؤسسية</w:t>
            </w:r>
          </w:p>
          <w:p>
            <w:pPr>
              <w:spacing w:after="40" w:before="20"/>
              <w:jc w:val="right"/>
            </w:pPr>
            <w:r>
              <w:rPr>
                <w:rFonts w:ascii="Arial" w:cs="Arial" w:eastAsia="Arial" w:hAnsi="Arial"/>
                <w:color w:val="595959"/>
                <w:sz w:val="14"/>
                <w:szCs w:val="14"/>
              </w:rPr>
              <w:t xml:space="preserve">Corporate quotation</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قوالب واتساب والشات بوت</w:t>
            </w:r>
          </w:p>
          <w:p>
            <w:pPr>
              <w:spacing w:after="40" w:before="20"/>
              <w:jc w:val="right"/>
            </w:pPr>
            <w:r>
              <w:rPr>
                <w:rFonts w:ascii="Arial" w:cs="Arial" w:eastAsia="Arial" w:hAnsi="Arial"/>
                <w:color w:val="595959"/>
                <w:sz w:val="14"/>
                <w:szCs w:val="14"/>
              </w:rPr>
              <w:t xml:space="preserve">WhatsApp templates and chatbot flows</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استخدام الشعار وصور الشركة</w:t>
            </w:r>
          </w:p>
          <w:p>
            <w:pPr>
              <w:spacing w:after="40" w:before="20"/>
              <w:jc w:val="right"/>
            </w:pPr>
            <w:r>
              <w:rPr>
                <w:rFonts w:ascii="Arial" w:cs="Arial" w:eastAsia="Arial" w:hAnsi="Arial"/>
                <w:color w:val="595959"/>
                <w:sz w:val="14"/>
                <w:szCs w:val="14"/>
              </w:rPr>
              <w:t xml:space="preserve">Use of the logo and company imagery</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البيانات الصحفية والتصريحات الإعلامية</w:t>
            </w:r>
          </w:p>
          <w:p>
            <w:pPr>
              <w:spacing w:after="40" w:before="20"/>
              <w:jc w:val="right"/>
            </w:pPr>
            <w:r>
              <w:rPr>
                <w:rFonts w:ascii="Arial" w:cs="Arial" w:eastAsia="Arial" w:hAnsi="Arial"/>
                <w:color w:val="595959"/>
                <w:sz w:val="14"/>
                <w:szCs w:val="14"/>
              </w:rPr>
              <w:t xml:space="preserve">Press releases and media statements</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bl>
    <w:p>
      <w:pPr>
        <w:pStyle w:val="Heading2"/>
        <w:keepNext/>
        <w:pageBreakBefore/>
        <w:bidi/>
        <w:spacing w:after="40" w:before="280"/>
      </w:pPr>
      <w:bookmarkStart w:name="s4_7" w:id="1"/>
      <w:r>
        <w:rPr>
          <w:rFonts w:ascii="Arial" w:cs="Arial" w:eastAsia="Arial" w:hAnsi="Arial"/>
          <w:b/>
          <w:bCs/>
          <w:color w:val="1F7F7C"/>
          <w:sz w:val="28"/>
          <w:szCs w:val="28"/>
          <w:rtl/>
        </w:rPr>
        <w:t xml:space="preserve">4.7 ز. الأنظمة والبيانات</w:t>
      </w:r>
      <w:bookmarkEnd w:id="1"/>
    </w:p>
    <w:p>
      <w:pPr>
        <w:keepNext/>
        <w:spacing w:after="100" w:before="20"/>
        <w:jc w:val="left"/>
      </w:pPr>
      <w:r>
        <w:rPr>
          <w:rFonts w:ascii="Arial" w:cs="Arial" w:eastAsia="Arial" w:hAnsi="Arial"/>
          <w:b/>
          <w:bCs/>
          <w:color w:val="595959"/>
          <w:sz w:val="20"/>
          <w:szCs w:val="20"/>
        </w:rPr>
        <w:t xml:space="preserve">4.7 G. Systems &amp; Data</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1059"/>
        <w:gridCol w:w="1059"/>
        <w:gridCol w:w="1059"/>
        <w:gridCol w:w="1059"/>
        <w:gridCol w:w="1059"/>
        <w:gridCol w:w="1059"/>
        <w:gridCol w:w="1059"/>
        <w:gridCol w:w="1059"/>
        <w:gridCol w:w="1066"/>
      </w:tblGrid>
      <w:tr>
        <w:trPr>
          <w:cantSplit/>
          <w:tblHeader/>
        </w:trPr>
        <w:tc>
          <w:tcPr>
            <w:tcW w:type="dxa" w:w="4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النشاط / القرار</w:t>
            </w:r>
          </w:p>
          <w:p>
            <w:pPr>
              <w:spacing w:after="40" w:before="20"/>
              <w:jc w:val="center"/>
            </w:pPr>
            <w:r>
              <w:rPr>
                <w:rFonts w:ascii="Arial" w:cs="Arial" w:eastAsia="Arial" w:hAnsi="Arial"/>
                <w:color w:val="E6F4F3"/>
                <w:sz w:val="16"/>
                <w:szCs w:val="16"/>
              </w:rPr>
              <w:t xml:space="preserve">Activity / Decision</w:t>
            </w:r>
          </w:p>
        </w:tc>
        <w:tc>
          <w:tcPr>
            <w:tcW w:type="dxa" w:w="10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المستوى</w:t>
            </w:r>
          </w:p>
          <w:p>
            <w:pPr>
              <w:spacing w:after="40" w:before="20"/>
              <w:jc w:val="center"/>
            </w:pPr>
            <w:r>
              <w:rPr>
                <w:rFonts w:ascii="Arial" w:cs="Arial" w:eastAsia="Arial" w:hAnsi="Arial"/>
                <w:color w:val="E6F4F3"/>
                <w:sz w:val="16"/>
                <w:szCs w:val="16"/>
              </w:rPr>
              <w:t xml:space="preserve">Level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w:t>
            </w:r>
          </w:p>
          <w:p>
            <w:pPr>
              <w:bidi/>
              <w:spacing w:after="0" w:before="0"/>
              <w:jc w:val="center"/>
            </w:pPr>
            <w:r>
              <w:rPr>
                <w:rFonts w:ascii="Arial" w:cs="Arial" w:eastAsia="Arial" w:hAnsi="Arial"/>
                <w:color w:val="E6F4F3"/>
                <w:sz w:val="14"/>
                <w:szCs w:val="14"/>
                <w:rtl/>
              </w:rPr>
              <w:t xml:space="preserve">المدير العام</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OPS</w:t>
            </w:r>
          </w:p>
          <w:p>
            <w:pPr>
              <w:bidi/>
              <w:spacing w:after="0" w:before="0"/>
              <w:jc w:val="center"/>
            </w:pPr>
            <w:r>
              <w:rPr>
                <w:rFonts w:ascii="Arial" w:cs="Arial" w:eastAsia="Arial" w:hAnsi="Arial"/>
                <w:color w:val="E6F4F3"/>
                <w:sz w:val="14"/>
                <w:szCs w:val="14"/>
                <w:rtl/>
              </w:rPr>
              <w:t xml:space="preserve">مدير العمليات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IT</w:t>
            </w:r>
          </w:p>
          <w:p>
            <w:pPr>
              <w:bidi/>
              <w:spacing w:after="0" w:before="0"/>
              <w:jc w:val="center"/>
            </w:pPr>
            <w:r>
              <w:rPr>
                <w:rFonts w:ascii="Arial" w:cs="Arial" w:eastAsia="Arial" w:hAnsi="Arial"/>
                <w:color w:val="E6F4F3"/>
                <w:sz w:val="14"/>
                <w:szCs w:val="14"/>
                <w:rtl/>
              </w:rPr>
              <w:t xml:space="preserve">تقنية معلومات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GMA</w:t>
            </w:r>
          </w:p>
          <w:p>
            <w:pPr>
              <w:bidi/>
              <w:spacing w:after="0" w:before="0"/>
              <w:jc w:val="center"/>
            </w:pPr>
            <w:r>
              <w:rPr>
                <w:rFonts w:ascii="Arial" w:cs="Arial" w:eastAsia="Arial" w:hAnsi="Arial"/>
                <w:color w:val="E6F4F3"/>
                <w:sz w:val="14"/>
                <w:szCs w:val="14"/>
                <w:rtl/>
              </w:rPr>
              <w:t xml:space="preserve">مساعد المدير</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FM</w:t>
            </w:r>
          </w:p>
          <w:p>
            <w:pPr>
              <w:bidi/>
              <w:spacing w:after="0" w:before="0"/>
              <w:jc w:val="center"/>
            </w:pPr>
            <w:r>
              <w:rPr>
                <w:rFonts w:ascii="Arial" w:cs="Arial" w:eastAsia="Arial" w:hAnsi="Arial"/>
                <w:color w:val="E6F4F3"/>
                <w:sz w:val="14"/>
                <w:szCs w:val="14"/>
                <w:rtl/>
              </w:rPr>
              <w:t xml:space="preserve">المدير المالي</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CA</w:t>
            </w:r>
          </w:p>
          <w:p>
            <w:pPr>
              <w:bidi/>
              <w:spacing w:after="0" w:before="0"/>
              <w:jc w:val="center"/>
            </w:pPr>
            <w:r>
              <w:rPr>
                <w:rFonts w:ascii="Arial" w:cs="Arial" w:eastAsia="Arial" w:hAnsi="Arial"/>
                <w:color w:val="E6F4F3"/>
                <w:sz w:val="14"/>
                <w:szCs w:val="14"/>
                <w:rtl/>
              </w:rPr>
              <w:t xml:space="preserve">رئيس الحسابات</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HR</w:t>
            </w:r>
          </w:p>
          <w:p>
            <w:pPr>
              <w:bidi/>
              <w:spacing w:after="0" w:before="0"/>
              <w:jc w:val="center"/>
            </w:pPr>
            <w:r>
              <w:rPr>
                <w:rFonts w:ascii="Arial" w:cs="Arial" w:eastAsia="Arial" w:hAnsi="Arial"/>
                <w:color w:val="E6F4F3"/>
                <w:sz w:val="14"/>
                <w:szCs w:val="14"/>
                <w:rtl/>
              </w:rPr>
              <w:t xml:space="preserve">موارد بشرية</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IA</w:t>
            </w:r>
          </w:p>
          <w:p>
            <w:pPr>
              <w:bidi/>
              <w:spacing w:after="0" w:before="0"/>
              <w:jc w:val="center"/>
            </w:pPr>
            <w:r>
              <w:rPr>
                <w:rFonts w:ascii="Arial" w:cs="Arial" w:eastAsia="Arial" w:hAnsi="Arial"/>
                <w:color w:val="E6F4F3"/>
                <w:sz w:val="14"/>
                <w:szCs w:val="14"/>
                <w:rtl/>
              </w:rPr>
              <w:t xml:space="preserve">مراجع داخلي</w:t>
            </w:r>
          </w:p>
        </w:tc>
        <w:tc>
          <w:tcPr>
            <w:tcW w:type="dxa" w:w="106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FFFFFF"/>
                <w:sz w:val="18"/>
                <w:szCs w:val="18"/>
              </w:rPr>
              <w:t xml:space="preserve">HSE</w:t>
            </w:r>
          </w:p>
          <w:p>
            <w:pPr>
              <w:bidi/>
              <w:spacing w:after="0" w:before="0"/>
              <w:jc w:val="center"/>
            </w:pPr>
            <w:r>
              <w:rPr>
                <w:rFonts w:ascii="Arial" w:cs="Arial" w:eastAsia="Arial" w:hAnsi="Arial"/>
                <w:color w:val="E6F4F3"/>
                <w:sz w:val="14"/>
                <w:szCs w:val="14"/>
                <w:rtl/>
              </w:rPr>
              <w:t xml:space="preserve">سلامة وامتثال</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إنشاء مستخدم أو تغيير دوره</w:t>
            </w:r>
          </w:p>
          <w:p>
            <w:pPr>
              <w:spacing w:after="40" w:before="20"/>
              <w:jc w:val="right"/>
            </w:pPr>
            <w:r>
              <w:rPr>
                <w:rFonts w:ascii="Arial" w:cs="Arial" w:eastAsia="Arial" w:hAnsi="Arial"/>
                <w:color w:val="595959"/>
                <w:sz w:val="14"/>
                <w:szCs w:val="14"/>
              </w:rPr>
              <w:t xml:space="preserve">Create a user or change a role</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منح صلاحية مدير نظام</w:t>
            </w:r>
          </w:p>
          <w:p>
            <w:pPr>
              <w:spacing w:after="40" w:before="20"/>
              <w:jc w:val="right"/>
            </w:pPr>
            <w:r>
              <w:rPr>
                <w:rFonts w:ascii="Arial" w:cs="Arial" w:eastAsia="Arial" w:hAnsi="Arial"/>
                <w:color w:val="595959"/>
                <w:sz w:val="14"/>
                <w:szCs w:val="14"/>
              </w:rPr>
              <w:t xml:space="preserve">Grant system-admin rights</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إيقاف حساب موظف مغادر</w:t>
            </w:r>
          </w:p>
          <w:p>
            <w:pPr>
              <w:spacing w:after="40" w:before="20"/>
              <w:jc w:val="right"/>
            </w:pPr>
            <w:r>
              <w:rPr>
                <w:rFonts w:ascii="Arial" w:cs="Arial" w:eastAsia="Arial" w:hAnsi="Arial"/>
                <w:color w:val="595959"/>
                <w:sz w:val="14"/>
                <w:szCs w:val="14"/>
              </w:rPr>
              <w:t xml:space="preserve">Disable a leaver's account</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المراجعة الدورية للصلاحيات</w:t>
            </w:r>
          </w:p>
          <w:p>
            <w:pPr>
              <w:spacing w:after="40" w:before="20"/>
              <w:jc w:val="right"/>
            </w:pPr>
            <w:r>
              <w:rPr>
                <w:rFonts w:ascii="Arial" w:cs="Arial" w:eastAsia="Arial" w:hAnsi="Arial"/>
                <w:color w:val="595959"/>
                <w:sz w:val="14"/>
                <w:szCs w:val="14"/>
              </w:rPr>
              <w:t xml:space="preserve">Periodic access review</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تصدير بيانات النزلاء أو الموظفين</w:t>
            </w:r>
          </w:p>
          <w:p>
            <w:pPr>
              <w:spacing w:after="40" w:before="20"/>
              <w:jc w:val="right"/>
            </w:pPr>
            <w:r>
              <w:rPr>
                <w:rFonts w:ascii="Arial" w:cs="Arial" w:eastAsia="Arial" w:hAnsi="Arial"/>
                <w:color w:val="595959"/>
                <w:sz w:val="14"/>
                <w:szCs w:val="14"/>
              </w:rPr>
              <w:t xml:space="preserve">Export guest or employee data</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النسخ الاحتياطي واستعادة البيانات</w:t>
            </w:r>
          </w:p>
          <w:p>
            <w:pPr>
              <w:spacing w:after="40" w:before="20"/>
              <w:jc w:val="right"/>
            </w:pPr>
            <w:r>
              <w:rPr>
                <w:rFonts w:ascii="Arial" w:cs="Arial" w:eastAsia="Arial" w:hAnsi="Arial"/>
                <w:color w:val="595959"/>
                <w:sz w:val="14"/>
                <w:szCs w:val="14"/>
              </w:rPr>
              <w:t xml:space="preserve">Backup and data restore</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إقفال الفترة المالية</w:t>
            </w:r>
          </w:p>
          <w:p>
            <w:pPr>
              <w:spacing w:after="40" w:before="20"/>
              <w:jc w:val="right"/>
            </w:pPr>
            <w:r>
              <w:rPr>
                <w:rFonts w:ascii="Arial" w:cs="Arial" w:eastAsia="Arial" w:hAnsi="Arial"/>
                <w:color w:val="595959"/>
                <w:sz w:val="14"/>
                <w:szCs w:val="14"/>
              </w:rPr>
              <w:t xml:space="preserve">Close the financial period</w:t>
            </w:r>
          </w:p>
        </w:tc>
        <w:tc>
          <w:tcPr>
            <w:tcW w:type="dxa" w:w="10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متوسط</w:t>
            </w:r>
          </w:p>
          <w:p>
            <w:pPr>
              <w:spacing w:after="0" w:before="0"/>
              <w:jc w:val="center"/>
            </w:pPr>
            <w:r>
              <w:rPr>
                <w:rFonts w:ascii="Arial" w:cs="Arial" w:eastAsia="Arial" w:hAnsi="Arial"/>
                <w:b/>
                <w:bCs/>
                <w:color w:val="595959"/>
                <w:sz w:val="15"/>
                <w:szCs w:val="15"/>
              </w:rPr>
              <w:t xml:space="preserve">M</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تعديل قيد بعد الإقفال</w:t>
            </w:r>
          </w:p>
          <w:p>
            <w:pPr>
              <w:spacing w:after="40" w:before="20"/>
              <w:jc w:val="right"/>
            </w:pPr>
            <w:r>
              <w:rPr>
                <w:rFonts w:ascii="Arial" w:cs="Arial" w:eastAsia="Arial" w:hAnsi="Arial"/>
                <w:color w:val="595959"/>
                <w:sz w:val="14"/>
                <w:szCs w:val="14"/>
              </w:rPr>
              <w:t xml:space="preserve">Edit an entry after period close</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اعتماد نظام أو برنامج جديد</w:t>
            </w:r>
          </w:p>
          <w:p>
            <w:pPr>
              <w:spacing w:after="40" w:before="20"/>
              <w:jc w:val="right"/>
            </w:pPr>
            <w:r>
              <w:rPr>
                <w:rFonts w:ascii="Arial" w:cs="Arial" w:eastAsia="Arial" w:hAnsi="Arial"/>
                <w:color w:val="595959"/>
                <w:sz w:val="14"/>
                <w:szCs w:val="14"/>
              </w:rPr>
              <w:t xml:space="preserve">Adopt a new system or software</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ق</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حذف بيانات بشكل دائم</w:t>
            </w:r>
          </w:p>
          <w:p>
            <w:pPr>
              <w:spacing w:after="40" w:before="20"/>
              <w:jc w:val="right"/>
            </w:pPr>
            <w:r>
              <w:rPr>
                <w:rFonts w:ascii="Arial" w:cs="Arial" w:eastAsia="Arial" w:hAnsi="Arial"/>
                <w:color w:val="595959"/>
                <w:sz w:val="14"/>
                <w:szCs w:val="14"/>
              </w:rPr>
              <w:t xml:space="preserve">Permanently delete data</w:t>
            </w:r>
          </w:p>
        </w:tc>
        <w:tc>
          <w:tcPr>
            <w:tcW w:type="dxa" w:w="10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كبير</w:t>
            </w:r>
          </w:p>
          <w:p>
            <w:pPr>
              <w:spacing w:after="0" w:before="0"/>
              <w:jc w:val="center"/>
            </w:pPr>
            <w:r>
              <w:rPr>
                <w:rFonts w:ascii="Arial" w:cs="Arial" w:eastAsia="Arial" w:hAnsi="Arial"/>
                <w:b/>
                <w:bCs/>
                <w:color w:val="595959"/>
                <w:sz w:val="15"/>
                <w:szCs w:val="15"/>
              </w:rPr>
              <w:t xml:space="preserve">L</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CFE9E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ن</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c>
          <w:tcPr>
            <w:tcW w:type="dxa" w:w="106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r>
      <w:tr>
        <w:trPr>
          <w:cantSplit/>
        </w:trPr>
        <w:tc>
          <w:tcPr>
            <w:tcW w:type="dxa" w:w="4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الإبلاغ عن اختراق أو فقدان بيانات</w:t>
            </w:r>
          </w:p>
          <w:p>
            <w:pPr>
              <w:spacing w:after="40" w:before="20"/>
              <w:jc w:val="right"/>
            </w:pPr>
            <w:r>
              <w:rPr>
                <w:rFonts w:ascii="Arial" w:cs="Arial" w:eastAsia="Arial" w:hAnsi="Arial"/>
                <w:color w:val="595959"/>
                <w:sz w:val="14"/>
                <w:szCs w:val="14"/>
              </w:rPr>
              <w:t xml:space="preserve">Report a breach or data loss</w:t>
            </w:r>
          </w:p>
        </w:tc>
        <w:tc>
          <w:tcPr>
            <w:tcW w:type="dxa" w:w="10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0" w:before="0"/>
              <w:jc w:val="center"/>
            </w:pPr>
            <w:r>
              <w:rPr>
                <w:rFonts w:ascii="Arial" w:cs="Arial" w:eastAsia="Arial" w:hAnsi="Arial"/>
                <w:b/>
                <w:bCs/>
                <w:sz w:val="17"/>
                <w:szCs w:val="17"/>
                <w:rtl/>
              </w:rPr>
              <w:t xml:space="preserve">صغير</w:t>
            </w:r>
          </w:p>
          <w:p>
            <w:pPr>
              <w:spacing w:after="0" w:before="0"/>
              <w:jc w:val="center"/>
            </w:pPr>
            <w:r>
              <w:rPr>
                <w:rFonts w:ascii="Arial" w:cs="Arial" w:eastAsia="Arial" w:hAnsi="Arial"/>
                <w:b/>
                <w:bCs/>
                <w:color w:val="595959"/>
                <w:sz w:val="15"/>
                <w:szCs w:val="15"/>
              </w:rPr>
              <w:t xml:space="preserve">S</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ط</w:t>
            </w:r>
          </w:p>
        </w:tc>
        <w:tc>
          <w:tcPr>
            <w:tcW w:type="dxa" w:w="1059"/>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FFFFFF"/>
                <w:sz w:val="20"/>
                <w:szCs w:val="20"/>
                <w:rtl/>
              </w:rPr>
              <w:t xml:space="preserve">ن/ع</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59"/>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0" w:before="0"/>
            </w:pPr>
            <w:r>
              <w:rPr>
                <w:rFonts w:ascii="Arial" w:cs="Arial" w:eastAsia="Arial" w:hAnsi="Arial"/>
                <w:sz w:val="16"/>
                <w:szCs w:val="16"/>
                <w:rtl/>
              </w:rPr>
              <w:t xml:space="preserve"> </w:t>
            </w:r>
          </w:p>
        </w:tc>
        <w:tc>
          <w:tcPr>
            <w:tcW w:type="dxa" w:w="1066"/>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000000"/>
                <w:sz w:val="20"/>
                <w:szCs w:val="20"/>
                <w:rtl/>
              </w:rPr>
              <w:t xml:space="preserve">ر</w:t>
            </w:r>
          </w:p>
        </w:tc>
      </w:tr>
    </w:tbl>
    <w:p>
      <w:pPr>
        <w:sectPr>
          <w:headerReference w:type="default" r:id="rId9"/>
          <w:footerReference w:type="default" r:id="rId10"/>
          <w:pgSz w:w="16838" w:h="11906" w:orient="landscape"/>
          <w:pgMar w:top="1300" w:right="1000" w:bottom="1000" w:left="1000" w:header="500" w:footer="500" w:gutter="0"/>
          <w:pgNumType/>
          <w:docGrid w:linePitch="360"/>
        </w:sectPr>
      </w:pPr>
    </w:p>
    <w:p>
      <w:pPr>
        <w:pStyle w:val="Heading1"/>
        <w:keepNext/>
        <w:pageBreakBefore/>
        <w:pBdr>
          <w:bottom w:val="single" w:color="1F7F7C" w:sz="12" w:space="4"/>
        </w:pBdr>
        <w:bidi/>
        <w:spacing w:after="40" w:before="0"/>
      </w:pPr>
      <w:bookmarkStart w:name="c5" w:id="1"/>
      <w:r>
        <w:rPr>
          <w:rFonts w:ascii="Arial" w:cs="Arial" w:eastAsia="Arial" w:hAnsi="Arial"/>
          <w:b/>
          <w:bCs/>
          <w:color w:val="155A58"/>
          <w:sz w:val="38"/>
          <w:szCs w:val="38"/>
          <w:rtl/>
        </w:rPr>
        <w:t xml:space="preserve">5. فصول الوظائف</w:t>
      </w:r>
      <w:bookmarkEnd w:id="1"/>
    </w:p>
    <w:p>
      <w:pPr>
        <w:keepNext/>
        <w:spacing w:after="160" w:before="20"/>
        <w:jc w:val="left"/>
      </w:pPr>
      <w:r>
        <w:rPr>
          <w:rFonts w:ascii="Arial" w:cs="Arial" w:eastAsia="Arial" w:hAnsi="Arial"/>
          <w:b/>
          <w:bCs/>
          <w:color w:val="1F7F7C"/>
          <w:sz w:val="24"/>
          <w:szCs w:val="24"/>
        </w:rPr>
        <w:t xml:space="preserve">5. Role Chapters</w:t>
      </w:r>
    </w:p>
    <w:p>
      <w:pPr>
        <w:bidi/>
        <w:spacing w:after="20" w:before="60"/>
      </w:pPr>
      <w:r>
        <w:rPr>
          <w:rFonts w:ascii="Arial" w:cs="Arial" w:eastAsia="Arial" w:hAnsi="Arial"/>
          <w:sz w:val="22"/>
          <w:szCs w:val="22"/>
          <w:rtl/>
        </w:rPr>
        <w:t xml:space="preserve">لكل وظيفة صفحة مستقلة تبيّن: غرضها، وصلاحياتها (نعم / لا / بموافقة)، ووصولها إلى الأنظمة، ومحظوراتها. وتشمل الدليل الوظائف الحالية والمستقبلية.</w:t>
      </w:r>
    </w:p>
    <w:p>
      <w:pPr>
        <w:spacing w:after="100" w:before="20"/>
        <w:jc w:val="left"/>
      </w:pPr>
      <w:r>
        <w:rPr>
          <w:rFonts w:ascii="Arial" w:cs="Arial" w:eastAsia="Arial" w:hAnsi="Arial"/>
          <w:color w:val="595959"/>
          <w:sz w:val="18"/>
          <w:szCs w:val="18"/>
        </w:rPr>
        <w:t xml:space="preserve">Each role has its own page showing its purpose, authorities (Yes / No / With approval), system access and prohibitions. The manual covers both current and future roles.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100"/>
        <w:gridCol w:w="1400"/>
        <w:gridCol w:w="2706"/>
      </w:tblGrid>
      <w:tr>
        <w:trPr>
          <w:cantSplit/>
          <w:tblHeader/>
        </w:trPr>
        <w:tc>
          <w:tcPr>
            <w:tcW w:type="dxa" w:w="8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الفصل</w:t>
            </w:r>
          </w:p>
          <w:p>
            <w:pPr>
              <w:spacing w:after="40" w:before="20"/>
              <w:jc w:val="center"/>
            </w:pPr>
            <w:r>
              <w:rPr>
                <w:rFonts w:ascii="Arial" w:cs="Arial" w:eastAsia="Arial" w:hAnsi="Arial"/>
                <w:color w:val="E6F4F3"/>
                <w:sz w:val="16"/>
                <w:szCs w:val="16"/>
              </w:rPr>
              <w:t xml:space="preserve">Sec.</w:t>
            </w:r>
          </w:p>
        </w:tc>
        <w:tc>
          <w:tcPr>
            <w:tcW w:type="dxa" w:w="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الرمز</w:t>
            </w:r>
          </w:p>
          <w:p>
            <w:pPr>
              <w:spacing w:after="40" w:before="20"/>
              <w:jc w:val="center"/>
            </w:pPr>
            <w:r>
              <w:rPr>
                <w:rFonts w:ascii="Arial" w:cs="Arial" w:eastAsia="Arial" w:hAnsi="Arial"/>
                <w:color w:val="E6F4F3"/>
                <w:sz w:val="16"/>
                <w:szCs w:val="16"/>
              </w:rPr>
              <w:t xml:space="preserve">Code</w:t>
            </w:r>
          </w:p>
        </w:tc>
        <w:tc>
          <w:tcPr>
            <w:tcW w:type="dxa" w:w="41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الوظيفة</w:t>
            </w:r>
          </w:p>
          <w:p>
            <w:pPr>
              <w:spacing w:after="40" w:before="20"/>
              <w:jc w:val="center"/>
            </w:pPr>
            <w:r>
              <w:rPr>
                <w:rFonts w:ascii="Arial" w:cs="Arial" w:eastAsia="Arial" w:hAnsi="Arial"/>
                <w:color w:val="E6F4F3"/>
                <w:sz w:val="16"/>
                <w:szCs w:val="16"/>
              </w:rPr>
              <w:t xml:space="preserve">Role</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الحالة</w:t>
            </w:r>
          </w:p>
          <w:p>
            <w:pPr>
              <w:spacing w:after="40" w:before="20"/>
              <w:jc w:val="center"/>
            </w:pPr>
            <w:r>
              <w:rPr>
                <w:rFonts w:ascii="Arial" w:cs="Arial" w:eastAsia="Arial" w:hAnsi="Arial"/>
                <w:color w:val="E6F4F3"/>
                <w:sz w:val="16"/>
                <w:szCs w:val="16"/>
              </w:rPr>
              <w:t xml:space="preserve">Status</w:t>
            </w:r>
          </w:p>
        </w:tc>
        <w:tc>
          <w:tcPr>
            <w:tcW w:type="dxa" w:w="27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يتبع إلى</w:t>
            </w:r>
          </w:p>
          <w:p>
            <w:pPr>
              <w:spacing w:after="40" w:before="20"/>
              <w:jc w:val="center"/>
            </w:pPr>
            <w:r>
              <w:rPr>
                <w:rFonts w:ascii="Arial" w:cs="Arial" w:eastAsia="Arial" w:hAnsi="Arial"/>
                <w:color w:val="E6F4F3"/>
                <w:sz w:val="16"/>
                <w:szCs w:val="16"/>
              </w:rPr>
              <w:t xml:space="preserve">Reports to</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BOD</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رئيس مجلس الإدارة والمدير التنفيذي (مرجعية)</w:t>
            </w:r>
          </w:p>
          <w:p>
            <w:pPr>
              <w:spacing w:after="40" w:before="20"/>
              <w:jc w:val="right"/>
            </w:pPr>
            <w:r>
              <w:rPr>
                <w:rFonts w:ascii="Arial" w:cs="Arial" w:eastAsia="Arial" w:hAnsi="Arial"/>
                <w:color w:val="595959"/>
                <w:sz w:val="14"/>
                <w:szCs w:val="14"/>
              </w:rPr>
              <w:t xml:space="preserve">Chairman &amp; Executive Director (reference)</w:t>
            </w:r>
          </w:p>
        </w:tc>
        <w:tc>
          <w:tcPr>
            <w:tcW w:type="dxa" w:w="1400"/>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مرجعية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المساهمون / النظام الأساسي</w:t>
            </w:r>
          </w:p>
          <w:p>
            <w:pPr>
              <w:spacing w:after="40" w:before="20"/>
              <w:jc w:val="right"/>
            </w:pPr>
            <w:r>
              <w:rPr>
                <w:rFonts w:ascii="Arial" w:cs="Arial" w:eastAsia="Arial" w:hAnsi="Arial"/>
                <w:color w:val="595959"/>
                <w:sz w:val="13"/>
                <w:szCs w:val="13"/>
              </w:rPr>
              <w:t xml:space="preserve">Shareholders / bylaws</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5.2</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GM</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مجلس الإدارة</w:t>
            </w:r>
          </w:p>
          <w:p>
            <w:pPr>
              <w:spacing w:after="40" w:before="20"/>
              <w:jc w:val="right"/>
            </w:pPr>
            <w:r>
              <w:rPr>
                <w:rFonts w:ascii="Arial" w:cs="Arial" w:eastAsia="Arial" w:hAnsi="Arial"/>
                <w:color w:val="595959"/>
                <w:sz w:val="13"/>
                <w:szCs w:val="13"/>
              </w:rPr>
              <w:t xml:space="preserve">Chairman of the Board</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5.3</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GMA</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مساعد المدير العام</w:t>
            </w:r>
          </w:p>
          <w:p>
            <w:pPr>
              <w:spacing w:after="40" w:before="20"/>
              <w:jc w:val="right"/>
            </w:pPr>
            <w:r>
              <w:rPr>
                <w:rFonts w:ascii="Arial" w:cs="Arial" w:eastAsia="Arial" w:hAnsi="Arial"/>
                <w:color w:val="595959"/>
                <w:sz w:val="14"/>
                <w:szCs w:val="14"/>
              </w:rPr>
              <w:t xml:space="preserve">General Manager Assistant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5.4</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OPS</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مدير العمليات</w:t>
            </w:r>
          </w:p>
          <w:p>
            <w:pPr>
              <w:spacing w:after="40" w:before="20"/>
              <w:jc w:val="right"/>
            </w:pPr>
            <w:r>
              <w:rPr>
                <w:rFonts w:ascii="Arial" w:cs="Arial" w:eastAsia="Arial" w:hAnsi="Arial"/>
                <w:color w:val="595959"/>
                <w:sz w:val="14"/>
                <w:szCs w:val="14"/>
              </w:rPr>
              <w:t xml:space="preserve">Operations Manager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5.5</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FM</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المدير المالي</w:t>
            </w:r>
          </w:p>
          <w:p>
            <w:pPr>
              <w:spacing w:after="40" w:before="20"/>
              <w:jc w:val="right"/>
            </w:pPr>
            <w:r>
              <w:rPr>
                <w:rFonts w:ascii="Arial" w:cs="Arial" w:eastAsia="Arial" w:hAnsi="Arial"/>
                <w:color w:val="595959"/>
                <w:sz w:val="14"/>
                <w:szCs w:val="14"/>
              </w:rPr>
              <w:t xml:space="preserve">Finance Manager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5.6</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CA</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رئيس الحسابات</w:t>
            </w:r>
          </w:p>
          <w:p>
            <w:pPr>
              <w:spacing w:after="40" w:before="20"/>
              <w:jc w:val="right"/>
            </w:pPr>
            <w:r>
              <w:rPr>
                <w:rFonts w:ascii="Arial" w:cs="Arial" w:eastAsia="Arial" w:hAnsi="Arial"/>
                <w:color w:val="595959"/>
                <w:sz w:val="14"/>
                <w:szCs w:val="14"/>
              </w:rPr>
              <w:t xml:space="preserve">Chief Accountant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المالي، وإلى المدير العام عند عدم تعيينه</w:t>
            </w:r>
          </w:p>
          <w:p>
            <w:pPr>
              <w:spacing w:after="40" w:before="20"/>
              <w:jc w:val="right"/>
            </w:pPr>
            <w:r>
              <w:rPr>
                <w:rFonts w:ascii="Arial" w:cs="Arial" w:eastAsia="Arial" w:hAnsi="Arial"/>
                <w:color w:val="595959"/>
                <w:sz w:val="13"/>
                <w:szCs w:val="13"/>
              </w:rPr>
              <w:t xml:space="preserve">Finance Manager, or the GM while the post is vacant</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5.7</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AC</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محاسب</w:t>
            </w:r>
          </w:p>
          <w:p>
            <w:pPr>
              <w:spacing w:after="40" w:before="20"/>
              <w:jc w:val="right"/>
            </w:pPr>
            <w:r>
              <w:rPr>
                <w:rFonts w:ascii="Arial" w:cs="Arial" w:eastAsia="Arial" w:hAnsi="Arial"/>
                <w:color w:val="595959"/>
                <w:sz w:val="14"/>
                <w:szCs w:val="14"/>
              </w:rPr>
              <w:t xml:space="preserve">Accountant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الحسابات</w:t>
            </w:r>
          </w:p>
          <w:p>
            <w:pPr>
              <w:spacing w:after="40" w:before="20"/>
              <w:jc w:val="right"/>
            </w:pPr>
            <w:r>
              <w:rPr>
                <w:rFonts w:ascii="Arial" w:cs="Arial" w:eastAsia="Arial" w:hAnsi="Arial"/>
                <w:color w:val="595959"/>
                <w:sz w:val="13"/>
                <w:szCs w:val="13"/>
              </w:rPr>
              <w:t xml:space="preserve">Chief Accountant</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5.8</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IA</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مراجع داخلي</w:t>
            </w:r>
          </w:p>
          <w:p>
            <w:pPr>
              <w:spacing w:after="40" w:before="20"/>
              <w:jc w:val="right"/>
            </w:pPr>
            <w:r>
              <w:rPr>
                <w:rFonts w:ascii="Arial" w:cs="Arial" w:eastAsia="Arial" w:hAnsi="Arial"/>
                <w:color w:val="595959"/>
                <w:sz w:val="14"/>
                <w:szCs w:val="14"/>
              </w:rPr>
              <w:t xml:space="preserve">Internal Auditor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 (وظيفياً مستقل عن الإدارات)</w:t>
            </w:r>
          </w:p>
          <w:p>
            <w:pPr>
              <w:spacing w:after="40" w:before="20"/>
              <w:jc w:val="right"/>
            </w:pPr>
            <w:r>
              <w:rPr>
                <w:rFonts w:ascii="Arial" w:cs="Arial" w:eastAsia="Arial" w:hAnsi="Arial"/>
                <w:color w:val="595959"/>
                <w:sz w:val="13"/>
                <w:szCs w:val="13"/>
              </w:rPr>
              <w:t xml:space="preserve">General Manager (functionally independent of departments)</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5.9</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SUP</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الإشراف الداخلي للبنايات</w:t>
            </w:r>
          </w:p>
          <w:p>
            <w:pPr>
              <w:spacing w:after="40" w:before="20"/>
              <w:jc w:val="right"/>
            </w:pPr>
            <w:r>
              <w:rPr>
                <w:rFonts w:ascii="Arial" w:cs="Arial" w:eastAsia="Arial" w:hAnsi="Arial"/>
                <w:color w:val="595959"/>
                <w:sz w:val="14"/>
                <w:szCs w:val="14"/>
              </w:rPr>
              <w:t xml:space="preserve">Building Internal Supervisor</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 (وإلى المدير العام حتى تعيينه)</w:t>
            </w:r>
          </w:p>
          <w:p>
            <w:pPr>
              <w:spacing w:after="40" w:before="20"/>
              <w:jc w:val="right"/>
            </w:pPr>
            <w:r>
              <w:rPr>
                <w:rFonts w:ascii="Arial" w:cs="Arial" w:eastAsia="Arial" w:hAnsi="Arial"/>
                <w:color w:val="595959"/>
                <w:sz w:val="13"/>
                <w:szCs w:val="13"/>
              </w:rPr>
              <w:t xml:space="preserve">Operations Manager (or the GM until appointed)</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5.10</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RC</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موظف استقبال</w:t>
            </w:r>
          </w:p>
          <w:p>
            <w:pPr>
              <w:spacing w:after="40" w:before="20"/>
              <w:jc w:val="right"/>
            </w:pPr>
            <w:r>
              <w:rPr>
                <w:rFonts w:ascii="Arial" w:cs="Arial" w:eastAsia="Arial" w:hAnsi="Arial"/>
                <w:color w:val="595959"/>
                <w:sz w:val="14"/>
                <w:szCs w:val="14"/>
              </w:rPr>
              <w:t xml:space="preserve">Receptionist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مشرف البناية</w:t>
            </w:r>
          </w:p>
          <w:p>
            <w:pPr>
              <w:spacing w:after="40" w:before="20"/>
              <w:jc w:val="right"/>
            </w:pPr>
            <w:r>
              <w:rPr>
                <w:rFonts w:ascii="Arial" w:cs="Arial" w:eastAsia="Arial" w:hAnsi="Arial"/>
                <w:color w:val="595959"/>
                <w:sz w:val="13"/>
                <w:szCs w:val="13"/>
              </w:rPr>
              <w:t xml:space="preserve">Building Supervisor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5.11</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HK</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موظف نظافة وصيانة</w:t>
            </w:r>
          </w:p>
          <w:p>
            <w:pPr>
              <w:spacing w:after="40" w:before="20"/>
              <w:jc w:val="right"/>
            </w:pPr>
            <w:r>
              <w:rPr>
                <w:rFonts w:ascii="Arial" w:cs="Arial" w:eastAsia="Arial" w:hAnsi="Arial"/>
                <w:color w:val="595959"/>
                <w:sz w:val="14"/>
                <w:szCs w:val="14"/>
              </w:rPr>
              <w:t xml:space="preserve">Housekeeping &amp; Maintenance Staff</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مشرف البناية</w:t>
            </w:r>
          </w:p>
          <w:p>
            <w:pPr>
              <w:spacing w:after="40" w:before="20"/>
              <w:jc w:val="right"/>
            </w:pPr>
            <w:r>
              <w:rPr>
                <w:rFonts w:ascii="Arial" w:cs="Arial" w:eastAsia="Arial" w:hAnsi="Arial"/>
                <w:color w:val="595959"/>
                <w:sz w:val="13"/>
                <w:szCs w:val="13"/>
              </w:rPr>
              <w:t xml:space="preserve">Building Supervisor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5.12</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TEC</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موظف خدمة فنية (صيانة الأجهزة)</w:t>
            </w:r>
          </w:p>
          <w:p>
            <w:pPr>
              <w:spacing w:after="40" w:before="20"/>
              <w:jc w:val="right"/>
            </w:pPr>
            <w:r>
              <w:rPr>
                <w:rFonts w:ascii="Arial" w:cs="Arial" w:eastAsia="Arial" w:hAnsi="Arial"/>
                <w:color w:val="595959"/>
                <w:sz w:val="14"/>
                <w:szCs w:val="14"/>
              </w:rPr>
              <w:t xml:space="preserve">Technical Service Staff (Equipment Maintenance)</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 (وإلى المدير العام حتى تعيينه)</w:t>
            </w:r>
          </w:p>
          <w:p>
            <w:pPr>
              <w:spacing w:after="40" w:before="20"/>
              <w:jc w:val="right"/>
            </w:pPr>
            <w:r>
              <w:rPr>
                <w:rFonts w:ascii="Arial" w:cs="Arial" w:eastAsia="Arial" w:hAnsi="Arial"/>
                <w:color w:val="595959"/>
                <w:sz w:val="13"/>
                <w:szCs w:val="13"/>
              </w:rPr>
              <w:t xml:space="preserve">Operations Manager (or the GM until appointed)</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5.13</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LIN</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مشرف المغسلة والمفروشات</w:t>
            </w:r>
          </w:p>
          <w:p>
            <w:pPr>
              <w:spacing w:after="40" w:before="20"/>
              <w:jc w:val="right"/>
            </w:pPr>
            <w:r>
              <w:rPr>
                <w:rFonts w:ascii="Arial" w:cs="Arial" w:eastAsia="Arial" w:hAnsi="Arial"/>
                <w:color w:val="595959"/>
                <w:sz w:val="14"/>
                <w:szCs w:val="14"/>
              </w:rPr>
              <w:t xml:space="preserve">Laundry &amp; Linen Supervisor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w:t>
            </w:r>
          </w:p>
          <w:p>
            <w:pPr>
              <w:spacing w:after="40" w:before="20"/>
              <w:jc w:val="right"/>
            </w:pPr>
            <w:r>
              <w:rPr>
                <w:rFonts w:ascii="Arial" w:cs="Arial" w:eastAsia="Arial" w:hAnsi="Arial"/>
                <w:color w:val="595959"/>
                <w:sz w:val="13"/>
                <w:szCs w:val="13"/>
              </w:rPr>
              <w:t xml:space="preserve">Operations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5.14</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PRO</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مسؤول المشتريات</w:t>
            </w:r>
          </w:p>
          <w:p>
            <w:pPr>
              <w:spacing w:after="40" w:before="20"/>
              <w:jc w:val="right"/>
            </w:pPr>
            <w:r>
              <w:rPr>
                <w:rFonts w:ascii="Arial" w:cs="Arial" w:eastAsia="Arial" w:hAnsi="Arial"/>
                <w:color w:val="595959"/>
                <w:sz w:val="14"/>
                <w:szCs w:val="14"/>
              </w:rPr>
              <w:t xml:space="preserve">Procurement Officer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w:t>
            </w:r>
          </w:p>
          <w:p>
            <w:pPr>
              <w:spacing w:after="40" w:before="20"/>
              <w:jc w:val="right"/>
            </w:pPr>
            <w:r>
              <w:rPr>
                <w:rFonts w:ascii="Arial" w:cs="Arial" w:eastAsia="Arial" w:hAnsi="Arial"/>
                <w:color w:val="595959"/>
                <w:sz w:val="13"/>
                <w:szCs w:val="13"/>
              </w:rPr>
              <w:t xml:space="preserve">Operations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5.15</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STO</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أمين المخزن</w:t>
            </w:r>
          </w:p>
          <w:p>
            <w:pPr>
              <w:spacing w:after="40" w:before="20"/>
              <w:jc w:val="right"/>
            </w:pPr>
            <w:r>
              <w:rPr>
                <w:rFonts w:ascii="Arial" w:cs="Arial" w:eastAsia="Arial" w:hAnsi="Arial"/>
                <w:color w:val="595959"/>
                <w:sz w:val="14"/>
                <w:szCs w:val="14"/>
              </w:rPr>
              <w:t xml:space="preserve">Storekeeper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w:t>
            </w:r>
          </w:p>
          <w:p>
            <w:pPr>
              <w:spacing w:after="40" w:before="20"/>
              <w:jc w:val="right"/>
            </w:pPr>
            <w:r>
              <w:rPr>
                <w:rFonts w:ascii="Arial" w:cs="Arial" w:eastAsia="Arial" w:hAnsi="Arial"/>
                <w:color w:val="595959"/>
                <w:sz w:val="13"/>
                <w:szCs w:val="13"/>
              </w:rPr>
              <w:t xml:space="preserve">Operations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5.16</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MKT</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مدير التسويق</w:t>
            </w:r>
          </w:p>
          <w:p>
            <w:pPr>
              <w:spacing w:after="40" w:before="20"/>
              <w:jc w:val="right"/>
            </w:pPr>
            <w:r>
              <w:rPr>
                <w:rFonts w:ascii="Arial" w:cs="Arial" w:eastAsia="Arial" w:hAnsi="Arial"/>
                <w:color w:val="595959"/>
                <w:sz w:val="14"/>
                <w:szCs w:val="14"/>
              </w:rPr>
              <w:t xml:space="preserve">Marketing Manager</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5.17</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SAL</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مسؤول المبيعات والشراكات</w:t>
            </w:r>
          </w:p>
          <w:p>
            <w:pPr>
              <w:spacing w:after="40" w:before="20"/>
              <w:jc w:val="right"/>
            </w:pPr>
            <w:r>
              <w:rPr>
                <w:rFonts w:ascii="Arial" w:cs="Arial" w:eastAsia="Arial" w:hAnsi="Arial"/>
                <w:color w:val="595959"/>
                <w:sz w:val="14"/>
                <w:szCs w:val="14"/>
              </w:rPr>
              <w:t xml:space="preserve">Sales &amp; Partnerships Officer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التسويق</w:t>
            </w:r>
          </w:p>
          <w:p>
            <w:pPr>
              <w:spacing w:after="40" w:before="20"/>
              <w:jc w:val="right"/>
            </w:pPr>
            <w:r>
              <w:rPr>
                <w:rFonts w:ascii="Arial" w:cs="Arial" w:eastAsia="Arial" w:hAnsi="Arial"/>
                <w:color w:val="595959"/>
                <w:sz w:val="13"/>
                <w:szCs w:val="13"/>
              </w:rPr>
              <w:t xml:space="preserve">Marketing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5.18</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RES</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مسؤول الحجوزات والإيرادات</w:t>
            </w:r>
          </w:p>
          <w:p>
            <w:pPr>
              <w:spacing w:after="40" w:before="20"/>
              <w:jc w:val="right"/>
            </w:pPr>
            <w:r>
              <w:rPr>
                <w:rFonts w:ascii="Arial" w:cs="Arial" w:eastAsia="Arial" w:hAnsi="Arial"/>
                <w:color w:val="595959"/>
                <w:sz w:val="14"/>
                <w:szCs w:val="14"/>
              </w:rPr>
              <w:t xml:space="preserve">Reservations &amp; Revenue Officer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w:t>
            </w:r>
          </w:p>
          <w:p>
            <w:pPr>
              <w:spacing w:after="40" w:before="20"/>
              <w:jc w:val="right"/>
            </w:pPr>
            <w:r>
              <w:rPr>
                <w:rFonts w:ascii="Arial" w:cs="Arial" w:eastAsia="Arial" w:hAnsi="Arial"/>
                <w:color w:val="595959"/>
                <w:sz w:val="13"/>
                <w:szCs w:val="13"/>
              </w:rPr>
              <w:t xml:space="preserve">Operations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5.19</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CS</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مسؤول خدمة العملاء</w:t>
            </w:r>
          </w:p>
          <w:p>
            <w:pPr>
              <w:spacing w:after="40" w:before="20"/>
              <w:jc w:val="right"/>
            </w:pPr>
            <w:r>
              <w:rPr>
                <w:rFonts w:ascii="Arial" w:cs="Arial" w:eastAsia="Arial" w:hAnsi="Arial"/>
                <w:color w:val="595959"/>
                <w:sz w:val="14"/>
                <w:szCs w:val="14"/>
              </w:rPr>
              <w:t xml:space="preserve">Customer Service Officer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w:t>
            </w:r>
          </w:p>
          <w:p>
            <w:pPr>
              <w:spacing w:after="40" w:before="20"/>
              <w:jc w:val="right"/>
            </w:pPr>
            <w:r>
              <w:rPr>
                <w:rFonts w:ascii="Arial" w:cs="Arial" w:eastAsia="Arial" w:hAnsi="Arial"/>
                <w:color w:val="595959"/>
                <w:sz w:val="13"/>
                <w:szCs w:val="13"/>
              </w:rPr>
              <w:t xml:space="preserve">Operations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5.20</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HR</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أخصائي الموارد البشرية</w:t>
            </w:r>
          </w:p>
          <w:p>
            <w:pPr>
              <w:spacing w:after="40" w:before="20"/>
              <w:jc w:val="right"/>
            </w:pPr>
            <w:r>
              <w:rPr>
                <w:rFonts w:ascii="Arial" w:cs="Arial" w:eastAsia="Arial" w:hAnsi="Arial"/>
                <w:color w:val="595959"/>
                <w:sz w:val="14"/>
                <w:szCs w:val="14"/>
              </w:rPr>
              <w:t xml:space="preserve">HR Specialist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قائمة حالياً</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5.21</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IT</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مسؤول تقنية المعلومات</w:t>
            </w:r>
          </w:p>
          <w:p>
            <w:pPr>
              <w:spacing w:after="40" w:before="20"/>
              <w:jc w:val="right"/>
            </w:pPr>
            <w:r>
              <w:rPr>
                <w:rFonts w:ascii="Arial" w:cs="Arial" w:eastAsia="Arial" w:hAnsi="Arial"/>
                <w:color w:val="595959"/>
                <w:sz w:val="14"/>
                <w:szCs w:val="14"/>
              </w:rPr>
              <w:t xml:space="preserve">IT Officer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5.22</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HSE</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مسؤول السلامة والامتثال</w:t>
            </w:r>
          </w:p>
          <w:p>
            <w:pPr>
              <w:spacing w:after="40" w:before="20"/>
              <w:jc w:val="right"/>
            </w:pPr>
            <w:r>
              <w:rPr>
                <w:rFonts w:ascii="Arial" w:cs="Arial" w:eastAsia="Arial" w:hAnsi="Arial"/>
                <w:color w:val="595959"/>
                <w:sz w:val="14"/>
                <w:szCs w:val="14"/>
              </w:rPr>
              <w:t xml:space="preserve">HSE &amp; Compliance Officer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5.23</w:t>
            </w:r>
          </w:p>
        </w:tc>
        <w:tc>
          <w:tcPr>
            <w:tcW w:type="dxa" w:w="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19"/>
                <w:szCs w:val="19"/>
              </w:rPr>
              <w:t xml:space="preserve">SEC</w:t>
            </w:r>
          </w:p>
        </w:tc>
        <w:tc>
          <w:tcPr>
            <w:tcW w:type="dxa" w:w="4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9"/>
                <w:szCs w:val="19"/>
                <w:rtl/>
              </w:rPr>
              <w:t xml:space="preserve">موظف الأمن والحراسة</w:t>
            </w:r>
          </w:p>
          <w:p>
            <w:pPr>
              <w:spacing w:after="40" w:before="20"/>
              <w:jc w:val="right"/>
            </w:pPr>
            <w:r>
              <w:rPr>
                <w:rFonts w:ascii="Arial" w:cs="Arial" w:eastAsia="Arial" w:hAnsi="Arial"/>
                <w:color w:val="595959"/>
                <w:sz w:val="14"/>
                <w:szCs w:val="14"/>
              </w:rPr>
              <w:t xml:space="preserve">Security Officer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مستقبلية</w:t>
            </w:r>
          </w:p>
        </w:tc>
        <w:tc>
          <w:tcPr>
            <w:tcW w:type="dxa" w:w="2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مشرف البناية</w:t>
            </w:r>
          </w:p>
          <w:p>
            <w:pPr>
              <w:spacing w:after="40" w:before="20"/>
              <w:jc w:val="right"/>
            </w:pPr>
            <w:r>
              <w:rPr>
                <w:rFonts w:ascii="Arial" w:cs="Arial" w:eastAsia="Arial" w:hAnsi="Arial"/>
                <w:color w:val="595959"/>
                <w:sz w:val="13"/>
                <w:szCs w:val="13"/>
              </w:rPr>
              <w:t xml:space="preserve">Building Supervisor</w:t>
            </w:r>
          </w:p>
        </w:tc>
      </w:tr>
    </w:tbl>
    <w:p>
      <w:pPr>
        <w:pStyle w:val="Heading2"/>
        <w:keepNext/>
        <w:pageBreakBefore/>
        <w:bidi/>
        <w:spacing w:after="40" w:before="280"/>
      </w:pPr>
      <w:r>
        <w:rPr>
          <w:rFonts w:ascii="Arial" w:cs="Arial" w:eastAsia="Arial" w:hAnsi="Arial"/>
          <w:b/>
          <w:bCs/>
          <w:color w:val="1F7F7C"/>
          <w:sz w:val="28"/>
          <w:szCs w:val="28"/>
          <w:rtl/>
        </w:rPr>
        <w:t xml:space="preserve">5-A الإدارة العليا والتنفيذية</w:t>
      </w:r>
    </w:p>
    <w:p>
      <w:pPr>
        <w:keepNext/>
        <w:spacing w:after="100" w:before="20"/>
        <w:jc w:val="left"/>
      </w:pPr>
      <w:r>
        <w:rPr>
          <w:rFonts w:ascii="Arial" w:cs="Arial" w:eastAsia="Arial" w:hAnsi="Arial"/>
          <w:b/>
          <w:bCs/>
          <w:color w:val="595959"/>
          <w:sz w:val="20"/>
          <w:szCs w:val="20"/>
        </w:rPr>
        <w:t xml:space="preserve">5-A Top &amp; Executive Management</w:t>
      </w:r>
    </w:p>
    <w:p>
      <w:pPr>
        <w:pStyle w:val="Heading3"/>
        <w:keepNext/>
        <w:pBdr>
          <w:bottom w:val="single" w:color="1F7F7C" w:sz="8" w:space="3"/>
        </w:pBdr>
        <w:bidi/>
        <w:spacing w:after="40" w:before="120"/>
      </w:pPr>
      <w:bookmarkStart w:name="r_BOD" w:id="1"/>
      <w:r>
        <w:rPr>
          <w:rFonts w:ascii="Arial" w:cs="Arial" w:eastAsia="Arial" w:hAnsi="Arial"/>
          <w:b/>
          <w:bCs/>
          <w:color w:val="155A58"/>
          <w:sz w:val="30"/>
          <w:szCs w:val="30"/>
          <w:rtl/>
        </w:rPr>
        <w:t xml:space="preserve">5.1 رئيس مجلس الإدارة والمدير التنفيذي (مرجعية)</w:t>
      </w:r>
      <w:bookmarkEnd w:id="1"/>
    </w:p>
    <w:p>
      <w:pPr>
        <w:keepNext/>
        <w:spacing w:after="100" w:before="20"/>
        <w:jc w:val="left"/>
      </w:pPr>
      <w:r>
        <w:rPr>
          <w:rFonts w:ascii="Arial" w:cs="Arial" w:eastAsia="Arial" w:hAnsi="Arial"/>
          <w:b/>
          <w:bCs/>
          <w:color w:val="1F7F7C"/>
          <w:sz w:val="20"/>
          <w:szCs w:val="20"/>
        </w:rPr>
        <w:t xml:space="preserve">5.1 Chairman &amp; Executive Director (reference)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BOD</w:t>
            </w:r>
          </w:p>
        </w:tc>
        <w:tc>
          <w:tcPr>
            <w:tcW w:type="dxa" w:w="1900"/>
            <w:tcBorders>
              <w:top w:val="single" w:color="B8D8D6" w:sz="4"/>
              <w:left w:val="single" w:color="B8D8D6" w:sz="4"/>
              <w:bottom w:val="single" w:color="B8D8D6" w:sz="4"/>
              <w:right w:val="single" w:color="B8D8D6" w:sz="4"/>
            </w:tcBorders>
            <w:shd w:fill="DCE8F7"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مرجعية</w:t>
            </w:r>
          </w:p>
          <w:p>
            <w:pPr>
              <w:spacing w:after="40" w:before="20"/>
              <w:jc w:val="center"/>
            </w:pPr>
            <w:r>
              <w:rPr>
                <w:rFonts w:ascii="Arial" w:cs="Arial" w:eastAsia="Arial" w:hAnsi="Arial"/>
                <w:color w:val="595959"/>
                <w:sz w:val="15"/>
                <w:szCs w:val="15"/>
              </w:rPr>
              <w:t xml:space="preserve">Reference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المساهمون / النظام الأساسي</w:t>
            </w:r>
          </w:p>
          <w:p>
            <w:pPr>
              <w:spacing w:after="40" w:before="20"/>
              <w:jc w:val="right"/>
            </w:pPr>
            <w:r>
              <w:rPr>
                <w:rFonts w:ascii="Arial" w:cs="Arial" w:eastAsia="Arial" w:hAnsi="Arial"/>
                <w:color w:val="595959"/>
                <w:sz w:val="14"/>
                <w:szCs w:val="14"/>
              </w:rPr>
              <w:t xml:space="preserve">Shareholders / bylaws</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وفق النظام الأساسي</w:t>
            </w:r>
          </w:p>
          <w:p>
            <w:pPr>
              <w:spacing w:after="40" w:before="20"/>
              <w:jc w:val="right"/>
            </w:pPr>
            <w:r>
              <w:rPr>
                <w:rFonts w:ascii="Arial" w:cs="Arial" w:eastAsia="Arial" w:hAnsi="Arial"/>
                <w:color w:val="595959"/>
                <w:sz w:val="14"/>
                <w:szCs w:val="14"/>
              </w:rPr>
              <w:t xml:space="preserve">As per the bylaws</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مرجعية الحوكمة: يضع التوجه الاستراتيجي ويتابع الأداء، ويتم تنفيذ توجيهاته عبر المدير العام.</w:t>
      </w:r>
    </w:p>
    <w:p>
      <w:pPr>
        <w:spacing w:after="100" w:before="20"/>
        <w:jc w:val="left"/>
      </w:pPr>
      <w:r>
        <w:rPr>
          <w:rFonts w:ascii="Arial" w:cs="Arial" w:eastAsia="Arial" w:hAnsi="Arial"/>
          <w:color w:val="595959"/>
          <w:sz w:val="18"/>
          <w:szCs w:val="18"/>
        </w:rPr>
        <w:t xml:space="preserve">Governance reference: sets strategic direction and monitors performance; its directions are executed through the GM.</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وضع التوجه الاستراتيجي والموافقة على الخطة العامة</w:t>
            </w:r>
          </w:p>
          <w:p>
            <w:pPr>
              <w:spacing w:after="40" w:before="20"/>
              <w:jc w:val="right"/>
            </w:pPr>
            <w:r>
              <w:rPr>
                <w:rFonts w:ascii="Arial" w:cs="Arial" w:eastAsia="Arial" w:hAnsi="Arial"/>
                <w:color w:val="595959"/>
                <w:sz w:val="16"/>
                <w:szCs w:val="16"/>
              </w:rPr>
              <w:t xml:space="preserve">Set strategic direction and approve the overall plan</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تعيين المدير العام وتقييمه</w:t>
            </w:r>
          </w:p>
          <w:p>
            <w:pPr>
              <w:spacing w:after="40" w:before="20"/>
              <w:jc w:val="right"/>
            </w:pPr>
            <w:r>
              <w:rPr>
                <w:rFonts w:ascii="Arial" w:cs="Arial" w:eastAsia="Arial" w:hAnsi="Arial"/>
                <w:color w:val="595959"/>
                <w:sz w:val="16"/>
                <w:szCs w:val="16"/>
              </w:rPr>
              <w:t xml:space="preserve">Appoint and appraise the General Manager</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المسائل المحجوزة وفق النظام الأساسي (التمويل، بيع الأصول، المساهمات الكبرى)</w:t>
            </w:r>
          </w:p>
          <w:p>
            <w:pPr>
              <w:spacing w:after="40" w:before="20"/>
              <w:jc w:val="right"/>
            </w:pPr>
            <w:r>
              <w:rPr>
                <w:rFonts w:ascii="Arial" w:cs="Arial" w:eastAsia="Arial" w:hAnsi="Arial"/>
                <w:color w:val="595959"/>
                <w:sz w:val="16"/>
                <w:szCs w:val="16"/>
              </w:rPr>
              <w:t xml:space="preserve">Reserved matters per bylaws (financing, asset sales, major equity)</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المطالبات المالية الشخصية للمدير العام</w:t>
            </w:r>
          </w:p>
          <w:p>
            <w:pPr>
              <w:spacing w:after="40" w:before="20"/>
              <w:jc w:val="right"/>
            </w:pPr>
            <w:r>
              <w:rPr>
                <w:rFonts w:ascii="Arial" w:cs="Arial" w:eastAsia="Arial" w:hAnsi="Arial"/>
                <w:color w:val="595959"/>
                <w:sz w:val="16"/>
                <w:szCs w:val="16"/>
              </w:rPr>
              <w:t xml:space="preserve">Approve the GM's personal financial claims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الاطلاع على التقارير الشهرية ولوحة المؤشرات</w:t>
            </w:r>
          </w:p>
          <w:p>
            <w:pPr>
              <w:spacing w:after="40" w:before="20"/>
              <w:jc w:val="right"/>
            </w:pPr>
            <w:r>
              <w:rPr>
                <w:rFonts w:ascii="Arial" w:cs="Arial" w:eastAsia="Arial" w:hAnsi="Arial"/>
                <w:color w:val="595959"/>
                <w:sz w:val="16"/>
                <w:szCs w:val="16"/>
              </w:rPr>
              <w:t xml:space="preserve">Receive monthly reports and the KPI dashboard</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التدخل في قرارات التشغيل اليومية دون المرور بالمدير العام</w:t>
            </w:r>
          </w:p>
          <w:p>
            <w:pPr>
              <w:spacing w:after="40" w:before="20"/>
              <w:jc w:val="right"/>
            </w:pPr>
            <w:r>
              <w:rPr>
                <w:rFonts w:ascii="Arial" w:cs="Arial" w:eastAsia="Arial" w:hAnsi="Arial"/>
                <w:color w:val="595959"/>
                <w:sz w:val="16"/>
                <w:szCs w:val="16"/>
              </w:rPr>
              <w:t xml:space="preserve">Intervene in daily operations bypassing the GM</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يصدر توجيهات للموظفين مباشرة إلا في الطوارئ وبإبلاغ المدير العام.</w:t>
            </w:r>
          </w:p>
          <w:p>
            <w:pPr>
              <w:spacing w:after="40" w:before="20"/>
              <w:jc w:val="right"/>
            </w:pPr>
            <w:r>
              <w:rPr>
                <w:rFonts w:ascii="Arial" w:cs="Arial" w:eastAsia="Arial" w:hAnsi="Arial"/>
                <w:color w:val="595959"/>
                <w:sz w:val="16"/>
                <w:szCs w:val="16"/>
              </w:rPr>
              <w:t xml:space="preserve">Does not give direct instructions to staff except in emergencies and with the GM informed.</w:t>
            </w:r>
          </w:p>
        </w:tc>
      </w:tr>
    </w:tbl>
    <w:p>
      <w:pPr>
        <w:pStyle w:val="Heading3"/>
        <w:keepNext/>
        <w:pageBreakBefore/>
        <w:pBdr>
          <w:bottom w:val="single" w:color="1F7F7C" w:sz="8" w:space="3"/>
        </w:pBdr>
        <w:bidi/>
        <w:spacing w:after="40" w:before="120"/>
      </w:pPr>
      <w:bookmarkStart w:name="r_GM" w:id="1"/>
      <w:r>
        <w:rPr>
          <w:rFonts w:ascii="Arial" w:cs="Arial" w:eastAsia="Arial" w:hAnsi="Arial"/>
          <w:b/>
          <w:bCs/>
          <w:color w:val="155A58"/>
          <w:sz w:val="30"/>
          <w:szCs w:val="30"/>
          <w:rtl/>
        </w:rPr>
        <w:t xml:space="preserve">5.2 المدير العام</w:t>
      </w:r>
      <w:bookmarkEnd w:id="1"/>
    </w:p>
    <w:p>
      <w:pPr>
        <w:keepNext/>
        <w:spacing w:after="100" w:before="20"/>
        <w:jc w:val="left"/>
      </w:pPr>
      <w:r>
        <w:rPr>
          <w:rFonts w:ascii="Arial" w:cs="Arial" w:eastAsia="Arial" w:hAnsi="Arial"/>
          <w:b/>
          <w:bCs/>
          <w:color w:val="1F7F7C"/>
          <w:sz w:val="20"/>
          <w:szCs w:val="20"/>
        </w:rPr>
        <w:t xml:space="preserve">5.2 General Manager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GM</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رئيس مجلس الإدارة</w:t>
            </w:r>
          </w:p>
          <w:p>
            <w:pPr>
              <w:spacing w:after="40" w:before="20"/>
              <w:jc w:val="right"/>
            </w:pPr>
            <w:r>
              <w:rPr>
                <w:rFonts w:ascii="Arial" w:cs="Arial" w:eastAsia="Arial" w:hAnsi="Arial"/>
                <w:color w:val="595959"/>
                <w:sz w:val="14"/>
                <w:szCs w:val="14"/>
              </w:rPr>
              <w:t xml:space="preserve">Chairman of the Board</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بتفويض كتابي منه فقط</w:t>
            </w:r>
          </w:p>
          <w:p>
            <w:pPr>
              <w:spacing w:after="40" w:before="20"/>
              <w:jc w:val="right"/>
            </w:pPr>
            <w:r>
              <w:rPr>
                <w:rFonts w:ascii="Arial" w:cs="Arial" w:eastAsia="Arial" w:hAnsi="Arial"/>
                <w:color w:val="595959"/>
                <w:sz w:val="14"/>
                <w:szCs w:val="14"/>
              </w:rPr>
              <w:t xml:space="preserve">By his written delegation only</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يقود الشركة تشغيلياً ومالياً وإدارياً، ويملك الاعتماد النهائي في جميع مستويات القرار داخل الشركة.</w:t>
      </w:r>
    </w:p>
    <w:p>
      <w:pPr>
        <w:spacing w:after="100" w:before="20"/>
        <w:jc w:val="left"/>
      </w:pPr>
      <w:r>
        <w:rPr>
          <w:rFonts w:ascii="Arial" w:cs="Arial" w:eastAsia="Arial" w:hAnsi="Arial"/>
          <w:color w:val="595959"/>
          <w:sz w:val="18"/>
          <w:szCs w:val="18"/>
        </w:rPr>
        <w:t xml:space="preserve">Leads the company operationally, financially and administratively, and holds final approval authority at every decision level.</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أي قرار في أي مستوى أو تعديله أو إلغاؤه</w:t>
            </w:r>
          </w:p>
          <w:p>
            <w:pPr>
              <w:spacing w:after="40" w:before="20"/>
              <w:jc w:val="right"/>
            </w:pPr>
            <w:r>
              <w:rPr>
                <w:rFonts w:ascii="Arial" w:cs="Arial" w:eastAsia="Arial" w:hAnsi="Arial"/>
                <w:color w:val="595959"/>
                <w:sz w:val="16"/>
                <w:szCs w:val="16"/>
              </w:rPr>
              <w:t xml:space="preserve">Approve, amend or revoke any decision at any level</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كبير (L) — نهائي</w:t>
            </w:r>
          </w:p>
          <w:p>
            <w:pPr>
              <w:spacing w:after="40" w:before="20"/>
              <w:jc w:val="right"/>
            </w:pPr>
            <w:r>
              <w:rPr>
                <w:rFonts w:ascii="Arial" w:cs="Arial" w:eastAsia="Arial" w:hAnsi="Arial"/>
                <w:color w:val="595959"/>
                <w:sz w:val="16"/>
                <w:szCs w:val="16"/>
              </w:rPr>
              <w:t xml:space="preserve">Up to level: Major (L) — final</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التوقيع على العقود والمراسلات الرسمية</w:t>
            </w:r>
          </w:p>
          <w:p>
            <w:pPr>
              <w:spacing w:after="40" w:before="20"/>
              <w:jc w:val="right"/>
            </w:pPr>
            <w:r>
              <w:rPr>
                <w:rFonts w:ascii="Arial" w:cs="Arial" w:eastAsia="Arial" w:hAnsi="Arial"/>
                <w:color w:val="595959"/>
                <w:sz w:val="16"/>
                <w:szCs w:val="16"/>
              </w:rPr>
              <w:t xml:space="preserve">Sign contracts and official correspondence</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الميزانية والأسعار المستهدفة</w:t>
            </w:r>
          </w:p>
          <w:p>
            <w:pPr>
              <w:spacing w:after="40" w:before="20"/>
              <w:jc w:val="right"/>
            </w:pPr>
            <w:r>
              <w:rPr>
                <w:rFonts w:ascii="Arial" w:cs="Arial" w:eastAsia="Arial" w:hAnsi="Arial"/>
                <w:color w:val="595959"/>
                <w:sz w:val="16"/>
                <w:szCs w:val="16"/>
              </w:rPr>
              <w:t xml:space="preserve">Approve the budget and target rates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التوقيع على التحويلات والمدفوعات البنكية</w:t>
            </w:r>
          </w:p>
          <w:p>
            <w:pPr>
              <w:spacing w:after="40" w:before="20"/>
              <w:jc w:val="right"/>
            </w:pPr>
            <w:r>
              <w:rPr>
                <w:rFonts w:ascii="Arial" w:cs="Arial" w:eastAsia="Arial" w:hAnsi="Arial"/>
                <w:color w:val="595959"/>
                <w:sz w:val="16"/>
                <w:szCs w:val="16"/>
              </w:rPr>
              <w:t xml:space="preserve">Sign bank transfers and payments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التعيين وإنهاء الخدمة والعلاوات والترقيات</w:t>
            </w:r>
          </w:p>
          <w:p>
            <w:pPr>
              <w:spacing w:after="40" w:before="20"/>
              <w:jc w:val="right"/>
            </w:pPr>
            <w:r>
              <w:rPr>
                <w:rFonts w:ascii="Arial" w:cs="Arial" w:eastAsia="Arial" w:hAnsi="Arial"/>
                <w:color w:val="595959"/>
                <w:sz w:val="16"/>
                <w:szCs w:val="16"/>
              </w:rPr>
              <w:t xml:space="preserve">Hire, terminate, grant raises and promotions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تفويض بعض صلاحياته مؤقتاً وكتابياً</w:t>
            </w:r>
          </w:p>
          <w:p>
            <w:pPr>
              <w:spacing w:after="40" w:before="20"/>
              <w:jc w:val="right"/>
            </w:pPr>
            <w:r>
              <w:rPr>
                <w:rFonts w:ascii="Arial" w:cs="Arial" w:eastAsia="Arial" w:hAnsi="Arial"/>
                <w:color w:val="595959"/>
                <w:sz w:val="16"/>
                <w:szCs w:val="16"/>
              </w:rPr>
              <w:t xml:space="preserve">Delegate some authority temporarily in writing</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مطالبات مالية شخصية لنفسه</w:t>
            </w:r>
          </w:p>
          <w:p>
            <w:pPr>
              <w:spacing w:after="40" w:before="20"/>
              <w:jc w:val="right"/>
            </w:pPr>
            <w:r>
              <w:rPr>
                <w:rFonts w:ascii="Arial" w:cs="Arial" w:eastAsia="Arial" w:hAnsi="Arial"/>
                <w:color w:val="595959"/>
                <w:sz w:val="16"/>
                <w:szCs w:val="16"/>
              </w:rPr>
              <w:t xml:space="preserve">Approve personal financial claims for himself</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رئيس مجلس الإدارة</w:t>
            </w:r>
          </w:p>
          <w:p>
            <w:pPr>
              <w:spacing w:after="40" w:before="20"/>
              <w:jc w:val="right"/>
            </w:pPr>
            <w:r>
              <w:rPr>
                <w:rFonts w:ascii="Arial" w:cs="Arial" w:eastAsia="Arial" w:hAnsi="Arial"/>
                <w:color w:val="595959"/>
                <w:sz w:val="16"/>
                <w:szCs w:val="16"/>
              </w:rPr>
              <w:t xml:space="preserve">Approval from: Chairman of the Board</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البوابة البنكية</w:t>
            </w:r>
          </w:p>
          <w:p>
            <w:pPr>
              <w:spacing w:after="40" w:before="20"/>
              <w:jc w:val="right"/>
            </w:pPr>
            <w:r>
              <w:rPr>
                <w:rFonts w:ascii="Arial" w:cs="Arial" w:eastAsia="Arial" w:hAnsi="Arial"/>
                <w:color w:val="595959"/>
                <w:sz w:val="16"/>
                <w:szCs w:val="16"/>
              </w:rPr>
              <w:t xml:space="preserve">Bank portal</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مرسى Marsa (التدريب والموارد البشرية)</w:t>
            </w:r>
          </w:p>
          <w:p>
            <w:pPr>
              <w:spacing w:after="40" w:before="20"/>
              <w:jc w:val="right"/>
            </w:pPr>
            <w:r>
              <w:rPr>
                <w:rFonts w:ascii="Arial" w:cs="Arial" w:eastAsia="Arial" w:hAnsi="Arial"/>
                <w:color w:val="595959"/>
                <w:sz w:val="16"/>
                <w:szCs w:val="16"/>
              </w:rPr>
              <w:t xml:space="preserve">Marsa (training &amp; HR)</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إدارة كاملة</w:t>
            </w:r>
          </w:p>
          <w:p>
            <w:pPr>
              <w:spacing w:after="40" w:before="20"/>
              <w:jc w:val="center"/>
            </w:pPr>
            <w:r>
              <w:rPr>
                <w:rFonts w:ascii="Arial" w:cs="Arial" w:eastAsia="Arial" w:hAnsi="Arial"/>
                <w:color w:val="595959"/>
                <w:sz w:val="16"/>
                <w:szCs w:val="16"/>
              </w:rPr>
              <w:t xml:space="preserve">Full admin</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Booking.com وقنوات التوزيع</w:t>
            </w:r>
          </w:p>
          <w:p>
            <w:pPr>
              <w:spacing w:after="40" w:before="20"/>
              <w:jc w:val="right"/>
            </w:pPr>
            <w:r>
              <w:rPr>
                <w:rFonts w:ascii="Arial" w:cs="Arial" w:eastAsia="Arial" w:hAnsi="Arial"/>
                <w:color w:val="595959"/>
                <w:sz w:val="16"/>
                <w:szCs w:val="16"/>
              </w:rPr>
              <w:t xml:space="preserve">Booking.com &amp; distribution channels</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يتجاوز سياسة مكتوبة دون توثيق القرار وسببه كتابياً.</w:t>
            </w:r>
          </w:p>
          <w:p>
            <w:pPr>
              <w:spacing w:after="40" w:before="20"/>
              <w:jc w:val="right"/>
            </w:pPr>
            <w:r>
              <w:rPr>
                <w:rFonts w:ascii="Arial" w:cs="Arial" w:eastAsia="Arial" w:hAnsi="Arial"/>
                <w:color w:val="595959"/>
                <w:sz w:val="16"/>
                <w:szCs w:val="16"/>
              </w:rPr>
              <w:t xml:space="preserve">Does not override a written policy without documenting the decision and its reason.</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يجمع بين طلب الصرف واعتماده لنفسه.</w:t>
            </w:r>
          </w:p>
          <w:p>
            <w:pPr>
              <w:spacing w:after="40" w:before="20"/>
              <w:jc w:val="right"/>
            </w:pPr>
            <w:r>
              <w:rPr>
                <w:rFonts w:ascii="Arial" w:cs="Arial" w:eastAsia="Arial" w:hAnsi="Arial"/>
                <w:color w:val="595959"/>
                <w:sz w:val="16"/>
                <w:szCs w:val="16"/>
              </w:rPr>
              <w:t xml:space="preserve">Does not both request and approve a payment for himself.</w:t>
            </w:r>
          </w:p>
        </w:tc>
      </w:tr>
    </w:tbl>
    <w:p>
      <w:pPr>
        <w:pStyle w:val="Heading3"/>
        <w:keepNext/>
        <w:pageBreakBefore/>
        <w:pBdr>
          <w:bottom w:val="single" w:color="1F7F7C" w:sz="8" w:space="3"/>
        </w:pBdr>
        <w:bidi/>
        <w:spacing w:after="40" w:before="120"/>
      </w:pPr>
      <w:bookmarkStart w:name="r_GMA" w:id="1"/>
      <w:r>
        <w:rPr>
          <w:rFonts w:ascii="Arial" w:cs="Arial" w:eastAsia="Arial" w:hAnsi="Arial"/>
          <w:b/>
          <w:bCs/>
          <w:color w:val="155A58"/>
          <w:sz w:val="30"/>
          <w:szCs w:val="30"/>
          <w:rtl/>
        </w:rPr>
        <w:t xml:space="preserve">5.3 مساعد المدير العام</w:t>
      </w:r>
      <w:bookmarkEnd w:id="1"/>
    </w:p>
    <w:p>
      <w:pPr>
        <w:keepNext/>
        <w:spacing w:after="100" w:before="20"/>
        <w:jc w:val="left"/>
      </w:pPr>
      <w:r>
        <w:rPr>
          <w:rFonts w:ascii="Arial" w:cs="Arial" w:eastAsia="Arial" w:hAnsi="Arial"/>
          <w:b/>
          <w:bCs/>
          <w:color w:val="1F7F7C"/>
          <w:sz w:val="20"/>
          <w:szCs w:val="20"/>
        </w:rPr>
        <w:t xml:space="preserve">5.3 General Manager Assistant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GMA</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من يحدده المدير العام</w:t>
            </w:r>
          </w:p>
          <w:p>
            <w:pPr>
              <w:spacing w:after="40" w:before="20"/>
              <w:jc w:val="right"/>
            </w:pPr>
            <w:r>
              <w:rPr>
                <w:rFonts w:ascii="Arial" w:cs="Arial" w:eastAsia="Arial" w:hAnsi="Arial"/>
                <w:color w:val="595959"/>
                <w:sz w:val="14"/>
                <w:szCs w:val="14"/>
              </w:rPr>
              <w:t xml:space="preserve">As designated by the GM</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يدعم المدير العام في المتابعة والتنسيق وإعداد التقارير وتطوير الأنظمة الداخلية.</w:t>
      </w:r>
    </w:p>
    <w:p>
      <w:pPr>
        <w:spacing w:after="100" w:before="20"/>
        <w:jc w:val="left"/>
      </w:pPr>
      <w:r>
        <w:rPr>
          <w:rFonts w:ascii="Arial" w:cs="Arial" w:eastAsia="Arial" w:hAnsi="Arial"/>
          <w:color w:val="595959"/>
          <w:sz w:val="18"/>
          <w:szCs w:val="18"/>
        </w:rPr>
        <w:t xml:space="preserve">Supports the GM in follow-up, coordination, reporting and development of internal systems.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التقارير والتحليلات للمدير العام</w:t>
            </w:r>
          </w:p>
          <w:p>
            <w:pPr>
              <w:spacing w:after="40" w:before="20"/>
              <w:jc w:val="right"/>
            </w:pPr>
            <w:r>
              <w:rPr>
                <w:rFonts w:ascii="Arial" w:cs="Arial" w:eastAsia="Arial" w:hAnsi="Arial"/>
                <w:color w:val="595959"/>
                <w:sz w:val="16"/>
                <w:szCs w:val="16"/>
              </w:rPr>
              <w:t xml:space="preserve">Prepare reports and analyses for the GM</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متابعة تنفيذ قرارات المدير العام مع الإدارات</w:t>
            </w:r>
          </w:p>
          <w:p>
            <w:pPr>
              <w:spacing w:after="40" w:before="20"/>
              <w:jc w:val="right"/>
            </w:pPr>
            <w:r>
              <w:rPr>
                <w:rFonts w:ascii="Arial" w:cs="Arial" w:eastAsia="Arial" w:hAnsi="Arial"/>
                <w:color w:val="595959"/>
                <w:sz w:val="16"/>
                <w:szCs w:val="16"/>
              </w:rPr>
              <w:t xml:space="preserve">Follow up execution of GM decisions with departments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تحرير المراسلات الرسمية للتوقيع</w:t>
            </w:r>
          </w:p>
          <w:p>
            <w:pPr>
              <w:spacing w:after="40" w:before="20"/>
              <w:jc w:val="right"/>
            </w:pPr>
            <w:r>
              <w:rPr>
                <w:rFonts w:ascii="Arial" w:cs="Arial" w:eastAsia="Arial" w:hAnsi="Arial"/>
                <w:color w:val="595959"/>
                <w:sz w:val="16"/>
                <w:szCs w:val="16"/>
              </w:rPr>
              <w:t xml:space="preserve">Draft official letters for signature</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مراجعة النماذج والسياسات الداخلية وتعديلها</w:t>
            </w:r>
          </w:p>
          <w:p>
            <w:pPr>
              <w:spacing w:after="40" w:before="20"/>
              <w:jc w:val="right"/>
            </w:pPr>
            <w:r>
              <w:rPr>
                <w:rFonts w:ascii="Arial" w:cs="Arial" w:eastAsia="Arial" w:hAnsi="Arial"/>
                <w:color w:val="595959"/>
                <w:sz w:val="16"/>
                <w:szCs w:val="16"/>
              </w:rPr>
              <w:t xml:space="preserve">Review and edit internal forms and policies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السياسات والنماذج المعدّلة</w:t>
            </w:r>
          </w:p>
          <w:p>
            <w:pPr>
              <w:spacing w:after="40" w:before="20"/>
              <w:jc w:val="right"/>
            </w:pPr>
            <w:r>
              <w:rPr>
                <w:rFonts w:ascii="Arial" w:cs="Arial" w:eastAsia="Arial" w:hAnsi="Arial"/>
                <w:color w:val="595959"/>
                <w:sz w:val="16"/>
                <w:szCs w:val="16"/>
              </w:rPr>
              <w:t xml:space="preserve">Approve revised policies and forms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التوقيع باسم الشركة</w:t>
            </w:r>
          </w:p>
          <w:p>
            <w:pPr>
              <w:spacing w:after="40" w:before="20"/>
              <w:jc w:val="right"/>
            </w:pPr>
            <w:r>
              <w:rPr>
                <w:rFonts w:ascii="Arial" w:cs="Arial" w:eastAsia="Arial" w:hAnsi="Arial"/>
                <w:color w:val="595959"/>
                <w:sz w:val="16"/>
                <w:szCs w:val="16"/>
              </w:rPr>
              <w:t xml:space="preserve">Sign on behalf of the company</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أي مصروف أو دفعة</w:t>
            </w:r>
          </w:p>
          <w:p>
            <w:pPr>
              <w:spacing w:after="40" w:before="20"/>
              <w:jc w:val="right"/>
            </w:pPr>
            <w:r>
              <w:rPr>
                <w:rFonts w:ascii="Arial" w:cs="Arial" w:eastAsia="Arial" w:hAnsi="Arial"/>
                <w:color w:val="595959"/>
                <w:sz w:val="16"/>
                <w:szCs w:val="16"/>
              </w:rPr>
              <w:t xml:space="preserve">Approve any expense or payment</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مرسى Marsa (التدريب والموارد البشرية)</w:t>
            </w:r>
          </w:p>
          <w:p>
            <w:pPr>
              <w:spacing w:after="40" w:before="20"/>
              <w:jc w:val="right"/>
            </w:pPr>
            <w:r>
              <w:rPr>
                <w:rFonts w:ascii="Arial" w:cs="Arial" w:eastAsia="Arial" w:hAnsi="Arial"/>
                <w:color w:val="595959"/>
                <w:sz w:val="16"/>
                <w:szCs w:val="16"/>
              </w:rPr>
              <w:t xml:space="preserve">Marsa (training &amp; HR)</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يعتبر نقل قرار شفهي اعتماداً دون توثيقه.</w:t>
            </w:r>
          </w:p>
          <w:p>
            <w:pPr>
              <w:spacing w:after="40" w:before="20"/>
              <w:jc w:val="right"/>
            </w:pPr>
            <w:r>
              <w:rPr>
                <w:rFonts w:ascii="Arial" w:cs="Arial" w:eastAsia="Arial" w:hAnsi="Arial"/>
                <w:color w:val="595959"/>
                <w:sz w:val="16"/>
                <w:szCs w:val="16"/>
              </w:rPr>
              <w:t xml:space="preserve">Does not treat a verbally relayed decision as approval without documenting it.</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يفصح عن بيانات الإدارة السرية لغير المخوّلين.</w:t>
            </w:r>
          </w:p>
          <w:p>
            <w:pPr>
              <w:spacing w:after="40" w:before="20"/>
              <w:jc w:val="right"/>
            </w:pPr>
            <w:r>
              <w:rPr>
                <w:rFonts w:ascii="Arial" w:cs="Arial" w:eastAsia="Arial" w:hAnsi="Arial"/>
                <w:color w:val="595959"/>
                <w:sz w:val="16"/>
                <w:szCs w:val="16"/>
              </w:rPr>
              <w:t xml:space="preserve">Does not disclose confidential management data to unauthorized persons.</w:t>
            </w:r>
          </w:p>
        </w:tc>
      </w:tr>
    </w:tbl>
    <w:p>
      <w:pPr>
        <w:pStyle w:val="Heading3"/>
        <w:keepNext/>
        <w:pageBreakBefore/>
        <w:pBdr>
          <w:bottom w:val="single" w:color="1F7F7C" w:sz="8" w:space="3"/>
        </w:pBdr>
        <w:bidi/>
        <w:spacing w:after="40" w:before="120"/>
      </w:pPr>
      <w:bookmarkStart w:name="r_OPS" w:id="1"/>
      <w:r>
        <w:rPr>
          <w:rFonts w:ascii="Arial" w:cs="Arial" w:eastAsia="Arial" w:hAnsi="Arial"/>
          <w:b/>
          <w:bCs/>
          <w:color w:val="155A58"/>
          <w:sz w:val="30"/>
          <w:szCs w:val="30"/>
          <w:rtl/>
        </w:rPr>
        <w:t xml:space="preserve">5.4 مدير العمليات</w:t>
      </w:r>
      <w:bookmarkEnd w:id="1"/>
    </w:p>
    <w:p>
      <w:pPr>
        <w:keepNext/>
        <w:spacing w:after="100" w:before="20"/>
        <w:jc w:val="left"/>
      </w:pPr>
      <w:r>
        <w:rPr>
          <w:rFonts w:ascii="Arial" w:cs="Arial" w:eastAsia="Arial" w:hAnsi="Arial"/>
          <w:b/>
          <w:bCs/>
          <w:color w:val="1F7F7C"/>
          <w:sz w:val="20"/>
          <w:szCs w:val="20"/>
        </w:rPr>
        <w:t xml:space="preserve">5.4 Operations Manager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OPS</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مشرف بناية بتفويض كتابي</w:t>
            </w:r>
          </w:p>
          <w:p>
            <w:pPr>
              <w:spacing w:after="40" w:before="20"/>
              <w:jc w:val="right"/>
            </w:pPr>
            <w:r>
              <w:rPr>
                <w:rFonts w:ascii="Arial" w:cs="Arial" w:eastAsia="Arial" w:hAnsi="Arial"/>
                <w:color w:val="595959"/>
                <w:sz w:val="14"/>
                <w:szCs w:val="14"/>
              </w:rPr>
              <w:t xml:space="preserve">A building supervisor by written delegation</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يشرف على تشغيل البنايات وفرق العمل ويعتمد قرارات المستوى المتوسط التشغيلية.</w:t>
      </w:r>
    </w:p>
    <w:p>
      <w:pPr>
        <w:spacing w:after="100" w:before="20"/>
        <w:jc w:val="left"/>
      </w:pPr>
      <w:r>
        <w:rPr>
          <w:rFonts w:ascii="Arial" w:cs="Arial" w:eastAsia="Arial" w:hAnsi="Arial"/>
          <w:color w:val="595959"/>
          <w:sz w:val="18"/>
          <w:szCs w:val="18"/>
        </w:rPr>
        <w:t xml:space="preserve">Oversees building operations and teams, and approves Level M operational decisions.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قرارات المستوى المتوسط التشغيلية</w:t>
            </w:r>
          </w:p>
          <w:p>
            <w:pPr>
              <w:spacing w:after="40" w:before="20"/>
              <w:jc w:val="right"/>
            </w:pPr>
            <w:r>
              <w:rPr>
                <w:rFonts w:ascii="Arial" w:cs="Arial" w:eastAsia="Arial" w:hAnsi="Arial"/>
                <w:color w:val="595959"/>
                <w:sz w:val="16"/>
                <w:szCs w:val="16"/>
              </w:rPr>
              <w:t xml:space="preserve">Approve Level M operational decisions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متوسط (M)</w:t>
            </w:r>
          </w:p>
          <w:p>
            <w:pPr>
              <w:spacing w:after="40" w:before="20"/>
              <w:jc w:val="right"/>
            </w:pPr>
            <w:r>
              <w:rPr>
                <w:rFonts w:ascii="Arial" w:cs="Arial" w:eastAsia="Arial" w:hAnsi="Arial"/>
                <w:color w:val="595959"/>
                <w:sz w:val="16"/>
                <w:szCs w:val="16"/>
              </w:rPr>
              <w:t xml:space="preserve">Up to level: Medium (M)</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الصيانة والاستبدال والمشتريات</w:t>
            </w:r>
          </w:p>
          <w:p>
            <w:pPr>
              <w:spacing w:after="40" w:before="20"/>
              <w:jc w:val="right"/>
            </w:pPr>
            <w:r>
              <w:rPr>
                <w:rFonts w:ascii="Arial" w:cs="Arial" w:eastAsia="Arial" w:hAnsi="Arial"/>
                <w:color w:val="595959"/>
                <w:sz w:val="16"/>
                <w:szCs w:val="16"/>
              </w:rPr>
              <w:t xml:space="preserve">Approve maintenance, replacement and purchases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متوسط (M)</w:t>
            </w:r>
          </w:p>
          <w:p>
            <w:pPr>
              <w:spacing w:after="40" w:before="20"/>
              <w:jc w:val="right"/>
            </w:pPr>
            <w:r>
              <w:rPr>
                <w:rFonts w:ascii="Arial" w:cs="Arial" w:eastAsia="Arial" w:hAnsi="Arial"/>
                <w:color w:val="595959"/>
                <w:sz w:val="16"/>
                <w:szCs w:val="16"/>
              </w:rPr>
              <w:t xml:space="preserve">Up to level: Medium (M)</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توزيع الموظفين والمناوبات بين البنايات</w:t>
            </w:r>
          </w:p>
          <w:p>
            <w:pPr>
              <w:spacing w:after="40" w:before="20"/>
              <w:jc w:val="right"/>
            </w:pPr>
            <w:r>
              <w:rPr>
                <w:rFonts w:ascii="Arial" w:cs="Arial" w:eastAsia="Arial" w:hAnsi="Arial"/>
                <w:color w:val="595959"/>
                <w:sz w:val="16"/>
                <w:szCs w:val="16"/>
              </w:rPr>
              <w:t xml:space="preserve">Assign staff and shifts across buildings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إيقاف وحدة أو بناية مؤقتاً لأسباب سلامة (مع إبلاغ المدير العام فوراً)</w:t>
            </w:r>
          </w:p>
          <w:p>
            <w:pPr>
              <w:spacing w:after="40" w:before="20"/>
              <w:jc w:val="right"/>
            </w:pPr>
            <w:r>
              <w:rPr>
                <w:rFonts w:ascii="Arial" w:cs="Arial" w:eastAsia="Arial" w:hAnsi="Arial"/>
                <w:color w:val="595959"/>
                <w:sz w:val="16"/>
                <w:szCs w:val="16"/>
              </w:rPr>
              <w:t xml:space="preserve">Suspend a unit or building temporarily for safety reasons (GM informed immediately)</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قرارات المستوى الكبير</w:t>
            </w:r>
          </w:p>
          <w:p>
            <w:pPr>
              <w:spacing w:after="40" w:before="20"/>
              <w:jc w:val="right"/>
            </w:pPr>
            <w:r>
              <w:rPr>
                <w:rFonts w:ascii="Arial" w:cs="Arial" w:eastAsia="Arial" w:hAnsi="Arial"/>
                <w:color w:val="595959"/>
                <w:sz w:val="16"/>
                <w:szCs w:val="16"/>
              </w:rPr>
              <w:t xml:space="preserve">Approve Level L decisions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تعديل الأسعار المعتمدة أو التعاقد مع مورد جديد</w:t>
            </w:r>
          </w:p>
          <w:p>
            <w:pPr>
              <w:spacing w:after="40" w:before="20"/>
              <w:jc w:val="right"/>
            </w:pPr>
            <w:r>
              <w:rPr>
                <w:rFonts w:ascii="Arial" w:cs="Arial" w:eastAsia="Arial" w:hAnsi="Arial"/>
                <w:color w:val="595959"/>
                <w:sz w:val="16"/>
                <w:szCs w:val="16"/>
              </w:rPr>
              <w:t xml:space="preserve">Change approved rates or contract a new supplier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تطبيق جزاء تأديبي</w:t>
            </w:r>
          </w:p>
          <w:p>
            <w:pPr>
              <w:spacing w:after="40" w:before="20"/>
              <w:jc w:val="right"/>
            </w:pPr>
            <w:r>
              <w:rPr>
                <w:rFonts w:ascii="Arial" w:cs="Arial" w:eastAsia="Arial" w:hAnsi="Arial"/>
                <w:color w:val="595959"/>
                <w:sz w:val="16"/>
                <w:szCs w:val="16"/>
              </w:rPr>
              <w:t xml:space="preserve">Apply a disciplinary penalty</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مرسى Marsa (التدريب والموارد البشرية)</w:t>
            </w:r>
          </w:p>
          <w:p>
            <w:pPr>
              <w:spacing w:after="40" w:before="20"/>
              <w:jc w:val="right"/>
            </w:pPr>
            <w:r>
              <w:rPr>
                <w:rFonts w:ascii="Arial" w:cs="Arial" w:eastAsia="Arial" w:hAnsi="Arial"/>
                <w:color w:val="595959"/>
                <w:sz w:val="16"/>
                <w:szCs w:val="16"/>
              </w:rPr>
              <w:t xml:space="preserve">Marsa (training &amp; HR)</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Booking.com وقنوات التوزيع</w:t>
            </w:r>
          </w:p>
          <w:p>
            <w:pPr>
              <w:spacing w:after="40" w:before="20"/>
              <w:jc w:val="right"/>
            </w:pPr>
            <w:r>
              <w:rPr>
                <w:rFonts w:ascii="Arial" w:cs="Arial" w:eastAsia="Arial" w:hAnsi="Arial"/>
                <w:color w:val="595959"/>
                <w:sz w:val="16"/>
                <w:szCs w:val="16"/>
              </w:rPr>
              <w:t xml:space="preserve">Booking.com &amp; distribution channels</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يجمع بين طلب العملية واعتمادها نفسها.</w:t>
            </w:r>
          </w:p>
          <w:p>
            <w:pPr>
              <w:spacing w:after="40" w:before="20"/>
              <w:jc w:val="right"/>
            </w:pPr>
            <w:r>
              <w:rPr>
                <w:rFonts w:ascii="Arial" w:cs="Arial" w:eastAsia="Arial" w:hAnsi="Arial"/>
                <w:color w:val="595959"/>
                <w:sz w:val="16"/>
                <w:szCs w:val="16"/>
              </w:rPr>
              <w:t xml:space="preserve">Does not both request and approve the same transaction.</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يتجاوز حدود المستوى المتوسط دون الرجوع للمدير العام.</w:t>
            </w:r>
          </w:p>
          <w:p>
            <w:pPr>
              <w:spacing w:after="40" w:before="20"/>
              <w:jc w:val="right"/>
            </w:pPr>
            <w:r>
              <w:rPr>
                <w:rFonts w:ascii="Arial" w:cs="Arial" w:eastAsia="Arial" w:hAnsi="Arial"/>
                <w:color w:val="595959"/>
                <w:sz w:val="16"/>
                <w:szCs w:val="16"/>
              </w:rPr>
              <w:t xml:space="preserve">Does not exceed Level M limits without referring to the GM.</w:t>
            </w:r>
          </w:p>
        </w:tc>
      </w:tr>
    </w:tbl>
    <w:p>
      <w:pPr>
        <w:pStyle w:val="Heading2"/>
        <w:keepNext/>
        <w:pageBreakBefore/>
        <w:bidi/>
        <w:spacing w:after="40" w:before="280"/>
      </w:pPr>
      <w:r>
        <w:rPr>
          <w:rFonts w:ascii="Arial" w:cs="Arial" w:eastAsia="Arial" w:hAnsi="Arial"/>
          <w:b/>
          <w:bCs/>
          <w:color w:val="1F7F7C"/>
          <w:sz w:val="28"/>
          <w:szCs w:val="28"/>
          <w:rtl/>
        </w:rPr>
        <w:t xml:space="preserve">5-B المالية والرقابة</w:t>
      </w:r>
    </w:p>
    <w:p>
      <w:pPr>
        <w:keepNext/>
        <w:spacing w:after="100" w:before="20"/>
        <w:jc w:val="left"/>
      </w:pPr>
      <w:r>
        <w:rPr>
          <w:rFonts w:ascii="Arial" w:cs="Arial" w:eastAsia="Arial" w:hAnsi="Arial"/>
          <w:b/>
          <w:bCs/>
          <w:color w:val="595959"/>
          <w:sz w:val="20"/>
          <w:szCs w:val="20"/>
        </w:rPr>
        <w:t xml:space="preserve">5-B Finance &amp; Control</w:t>
      </w:r>
    </w:p>
    <w:p>
      <w:pPr>
        <w:pStyle w:val="Heading3"/>
        <w:keepNext/>
        <w:pBdr>
          <w:bottom w:val="single" w:color="1F7F7C" w:sz="8" w:space="3"/>
        </w:pBdr>
        <w:bidi/>
        <w:spacing w:after="40" w:before="120"/>
      </w:pPr>
      <w:bookmarkStart w:name="r_FM" w:id="1"/>
      <w:r>
        <w:rPr>
          <w:rFonts w:ascii="Arial" w:cs="Arial" w:eastAsia="Arial" w:hAnsi="Arial"/>
          <w:b/>
          <w:bCs/>
          <w:color w:val="155A58"/>
          <w:sz w:val="30"/>
          <w:szCs w:val="30"/>
          <w:rtl/>
        </w:rPr>
        <w:t xml:space="preserve">5.5 المدير المالي</w:t>
      </w:r>
      <w:bookmarkEnd w:id="1"/>
    </w:p>
    <w:p>
      <w:pPr>
        <w:keepNext/>
        <w:spacing w:after="100" w:before="20"/>
        <w:jc w:val="left"/>
      </w:pPr>
      <w:r>
        <w:rPr>
          <w:rFonts w:ascii="Arial" w:cs="Arial" w:eastAsia="Arial" w:hAnsi="Arial"/>
          <w:b/>
          <w:bCs/>
          <w:color w:val="1F7F7C"/>
          <w:sz w:val="20"/>
          <w:szCs w:val="20"/>
        </w:rPr>
        <w:t xml:space="preserve">5.5 Finance Manager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FM</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رئيس الحسابات</w:t>
            </w:r>
          </w:p>
          <w:p>
            <w:pPr>
              <w:spacing w:after="40" w:before="20"/>
              <w:jc w:val="right"/>
            </w:pPr>
            <w:r>
              <w:rPr>
                <w:rFonts w:ascii="Arial" w:cs="Arial" w:eastAsia="Arial" w:hAnsi="Arial"/>
                <w:color w:val="595959"/>
                <w:sz w:val="14"/>
                <w:szCs w:val="14"/>
              </w:rPr>
              <w:t xml:space="preserve">Chief Accountant</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يدير الشؤون المالية والسيولة والتقارير ويراجع الميزانية والمدفوعات.</w:t>
      </w:r>
    </w:p>
    <w:p>
      <w:pPr>
        <w:spacing w:after="100" w:before="20"/>
        <w:jc w:val="left"/>
      </w:pPr>
      <w:r>
        <w:rPr>
          <w:rFonts w:ascii="Arial" w:cs="Arial" w:eastAsia="Arial" w:hAnsi="Arial"/>
          <w:color w:val="595959"/>
          <w:sz w:val="18"/>
          <w:szCs w:val="18"/>
        </w:rPr>
        <w:t xml:space="preserve">Manages financial affairs, liquidity and reporting, and reviews the budget and payments.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مراجعة الميزانية والتقارير المالية قبل رفعها</w:t>
            </w:r>
          </w:p>
          <w:p>
            <w:pPr>
              <w:spacing w:after="40" w:before="20"/>
              <w:jc w:val="right"/>
            </w:pPr>
            <w:r>
              <w:rPr>
                <w:rFonts w:ascii="Arial" w:cs="Arial" w:eastAsia="Arial" w:hAnsi="Arial"/>
                <w:color w:val="595959"/>
                <w:sz w:val="16"/>
                <w:szCs w:val="16"/>
              </w:rPr>
              <w:t xml:space="preserve">Review the budget and financial reports before submission</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المدفوعات حتى المستوى المتوسط</w:t>
            </w:r>
          </w:p>
          <w:p>
            <w:pPr>
              <w:spacing w:after="40" w:before="20"/>
              <w:jc w:val="right"/>
            </w:pPr>
            <w:r>
              <w:rPr>
                <w:rFonts w:ascii="Arial" w:cs="Arial" w:eastAsia="Arial" w:hAnsi="Arial"/>
                <w:color w:val="595959"/>
                <w:sz w:val="16"/>
                <w:szCs w:val="16"/>
              </w:rPr>
              <w:t xml:space="preserve">Approve payments up to Level M</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متوسط (M)</w:t>
            </w:r>
          </w:p>
          <w:p>
            <w:pPr>
              <w:spacing w:after="40" w:before="20"/>
              <w:jc w:val="right"/>
            </w:pPr>
            <w:r>
              <w:rPr>
                <w:rFonts w:ascii="Arial" w:cs="Arial" w:eastAsia="Arial" w:hAnsi="Arial"/>
                <w:color w:val="595959"/>
                <w:sz w:val="16"/>
                <w:szCs w:val="16"/>
              </w:rPr>
              <w:t xml:space="preserve">Up to level: Medium (M)</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إدارة السيولة والتدفقات النقدية</w:t>
            </w:r>
          </w:p>
          <w:p>
            <w:pPr>
              <w:spacing w:after="40" w:before="20"/>
              <w:jc w:val="right"/>
            </w:pPr>
            <w:r>
              <w:rPr>
                <w:rFonts w:ascii="Arial" w:cs="Arial" w:eastAsia="Arial" w:hAnsi="Arial"/>
                <w:color w:val="595959"/>
                <w:sz w:val="16"/>
                <w:szCs w:val="16"/>
              </w:rPr>
              <w:t xml:space="preserve">Manage liquidity and cash flow</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شطب ديون أو تسويات بعد الإقفال</w:t>
            </w:r>
          </w:p>
          <w:p>
            <w:pPr>
              <w:spacing w:after="40" w:before="20"/>
              <w:jc w:val="right"/>
            </w:pPr>
            <w:r>
              <w:rPr>
                <w:rFonts w:ascii="Arial" w:cs="Arial" w:eastAsia="Arial" w:hAnsi="Arial"/>
                <w:color w:val="595959"/>
                <w:sz w:val="16"/>
                <w:szCs w:val="16"/>
              </w:rPr>
              <w:t xml:space="preserve">Approve write-offs or post-close adjustments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فتح حسابات بنكية أو تغيير المفوضين بالتوقيع</w:t>
            </w:r>
          </w:p>
          <w:p>
            <w:pPr>
              <w:spacing w:after="40" w:before="20"/>
              <w:jc w:val="right"/>
            </w:pPr>
            <w:r>
              <w:rPr>
                <w:rFonts w:ascii="Arial" w:cs="Arial" w:eastAsia="Arial" w:hAnsi="Arial"/>
                <w:color w:val="595959"/>
                <w:sz w:val="16"/>
                <w:szCs w:val="16"/>
              </w:rPr>
              <w:t xml:space="preserve">Open bank accounts or change signatories</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البوابة البنكية</w:t>
            </w:r>
          </w:p>
          <w:p>
            <w:pPr>
              <w:spacing w:after="40" w:before="20"/>
              <w:jc w:val="right"/>
            </w:pPr>
            <w:r>
              <w:rPr>
                <w:rFonts w:ascii="Arial" w:cs="Arial" w:eastAsia="Arial" w:hAnsi="Arial"/>
                <w:color w:val="595959"/>
                <w:sz w:val="16"/>
                <w:szCs w:val="16"/>
              </w:rPr>
              <w:t xml:space="preserve">Bank portal</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يعدّ دفعة ويعتمدها بنفسه.</w:t>
            </w:r>
          </w:p>
          <w:p>
            <w:pPr>
              <w:spacing w:after="40" w:before="20"/>
              <w:jc w:val="right"/>
            </w:pPr>
            <w:r>
              <w:rPr>
                <w:rFonts w:ascii="Arial" w:cs="Arial" w:eastAsia="Arial" w:hAnsi="Arial"/>
                <w:color w:val="595959"/>
                <w:sz w:val="16"/>
                <w:szCs w:val="16"/>
              </w:rPr>
              <w:t xml:space="preserve">Does not prepare and approve the same payment.</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يدخل قيوداً محاسبية يراجعها بنفسه.</w:t>
            </w:r>
          </w:p>
          <w:p>
            <w:pPr>
              <w:spacing w:after="40" w:before="20"/>
              <w:jc w:val="right"/>
            </w:pPr>
            <w:r>
              <w:rPr>
                <w:rFonts w:ascii="Arial" w:cs="Arial" w:eastAsia="Arial" w:hAnsi="Arial"/>
                <w:color w:val="595959"/>
                <w:sz w:val="16"/>
                <w:szCs w:val="16"/>
              </w:rPr>
              <w:t xml:space="preserve">Does not post entries that he himself reviews.</w:t>
            </w:r>
          </w:p>
        </w:tc>
      </w:tr>
    </w:tbl>
    <w:p>
      <w:pPr>
        <w:pStyle w:val="Heading3"/>
        <w:keepNext/>
        <w:pageBreakBefore/>
        <w:pBdr>
          <w:bottom w:val="single" w:color="1F7F7C" w:sz="8" w:space="3"/>
        </w:pBdr>
        <w:bidi/>
        <w:spacing w:after="40" w:before="120"/>
      </w:pPr>
      <w:bookmarkStart w:name="r_CA" w:id="1"/>
      <w:r>
        <w:rPr>
          <w:rFonts w:ascii="Arial" w:cs="Arial" w:eastAsia="Arial" w:hAnsi="Arial"/>
          <w:b/>
          <w:bCs/>
          <w:color w:val="155A58"/>
          <w:sz w:val="30"/>
          <w:szCs w:val="30"/>
          <w:rtl/>
        </w:rPr>
        <w:t xml:space="preserve">5.6 رئيس الحسابات</w:t>
      </w:r>
      <w:bookmarkEnd w:id="1"/>
    </w:p>
    <w:p>
      <w:pPr>
        <w:keepNext/>
        <w:spacing w:after="100" w:before="20"/>
        <w:jc w:val="left"/>
      </w:pPr>
      <w:r>
        <w:rPr>
          <w:rFonts w:ascii="Arial" w:cs="Arial" w:eastAsia="Arial" w:hAnsi="Arial"/>
          <w:b/>
          <w:bCs/>
          <w:color w:val="1F7F7C"/>
          <w:sz w:val="20"/>
          <w:szCs w:val="20"/>
        </w:rPr>
        <w:t xml:space="preserve">5.6 Chief Accountant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CA</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المالي، وإلى المدير العام عند عدم تعيينه</w:t>
            </w:r>
          </w:p>
          <w:p>
            <w:pPr>
              <w:spacing w:after="40" w:before="20"/>
              <w:jc w:val="right"/>
            </w:pPr>
            <w:r>
              <w:rPr>
                <w:rFonts w:ascii="Arial" w:cs="Arial" w:eastAsia="Arial" w:hAnsi="Arial"/>
                <w:color w:val="595959"/>
                <w:sz w:val="14"/>
                <w:szCs w:val="14"/>
              </w:rPr>
              <w:t xml:space="preserve">Finance Manager, or the GM while the post is vacant</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محاسب بتفويض كتابي (لا يشمل الاعتماد المالي)</w:t>
            </w:r>
          </w:p>
          <w:p>
            <w:pPr>
              <w:spacing w:after="40" w:before="20"/>
              <w:jc w:val="right"/>
            </w:pPr>
            <w:r>
              <w:rPr>
                <w:rFonts w:ascii="Arial" w:cs="Arial" w:eastAsia="Arial" w:hAnsi="Arial"/>
                <w:color w:val="595959"/>
                <w:sz w:val="14"/>
                <w:szCs w:val="14"/>
              </w:rPr>
              <w:t xml:space="preserve">An accountant by written delegation (excluding financial approval)</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يشرف على المحاسبة والمطابقات والتقارير المالية ويعتمد المطابقات البنكية وتصفية العُهد.</w:t>
      </w:r>
    </w:p>
    <w:p>
      <w:pPr>
        <w:spacing w:after="100" w:before="20"/>
        <w:jc w:val="left"/>
      </w:pPr>
      <w:r>
        <w:rPr>
          <w:rFonts w:ascii="Arial" w:cs="Arial" w:eastAsia="Arial" w:hAnsi="Arial"/>
          <w:color w:val="595959"/>
          <w:sz w:val="18"/>
          <w:szCs w:val="18"/>
        </w:rPr>
        <w:t xml:space="preserve">Supervises accounting, reconciliations and financial reporting, and approves bank reconciliations and custody settlements.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القيود والمطابقات البنكية</w:t>
            </w:r>
          </w:p>
          <w:p>
            <w:pPr>
              <w:spacing w:after="40" w:before="20"/>
              <w:jc w:val="right"/>
            </w:pPr>
            <w:r>
              <w:rPr>
                <w:rFonts w:ascii="Arial" w:cs="Arial" w:eastAsia="Arial" w:hAnsi="Arial"/>
                <w:color w:val="595959"/>
                <w:sz w:val="16"/>
                <w:szCs w:val="16"/>
              </w:rPr>
              <w:t xml:space="preserve">Approve journal entries and bank reconciliations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مراجعة المصروفات والفواتير قبل الصرف</w:t>
            </w:r>
          </w:p>
          <w:p>
            <w:pPr>
              <w:spacing w:after="40" w:before="20"/>
              <w:jc w:val="right"/>
            </w:pPr>
            <w:r>
              <w:rPr>
                <w:rFonts w:ascii="Arial" w:cs="Arial" w:eastAsia="Arial" w:hAnsi="Arial"/>
                <w:color w:val="595959"/>
                <w:sz w:val="16"/>
                <w:szCs w:val="16"/>
              </w:rPr>
              <w:t xml:space="preserve">Review expenses and invoices before payment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تصفية العُهد</w:t>
            </w:r>
          </w:p>
          <w:p>
            <w:pPr>
              <w:spacing w:after="40" w:before="20"/>
              <w:jc w:val="right"/>
            </w:pPr>
            <w:r>
              <w:rPr>
                <w:rFonts w:ascii="Arial" w:cs="Arial" w:eastAsia="Arial" w:hAnsi="Arial"/>
                <w:color w:val="595959"/>
                <w:sz w:val="16"/>
                <w:szCs w:val="16"/>
              </w:rPr>
              <w:t xml:space="preserve">Approve custody settlements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التقارير المالية للإدارة وملاك البنايات المُدارة</w:t>
            </w:r>
          </w:p>
          <w:p>
            <w:pPr>
              <w:spacing w:after="40" w:before="20"/>
              <w:jc w:val="right"/>
            </w:pPr>
            <w:r>
              <w:rPr>
                <w:rFonts w:ascii="Arial" w:cs="Arial" w:eastAsia="Arial" w:hAnsi="Arial"/>
                <w:color w:val="595959"/>
                <w:sz w:val="16"/>
                <w:szCs w:val="16"/>
              </w:rPr>
              <w:t xml:space="preserve">Prepare financial reports for management and managed-building owners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إقفال الفترة المحاسبية (مع إبلاغ المدير العام)</w:t>
            </w:r>
          </w:p>
          <w:p>
            <w:pPr>
              <w:spacing w:after="40" w:before="20"/>
              <w:jc w:val="right"/>
            </w:pPr>
            <w:r>
              <w:rPr>
                <w:rFonts w:ascii="Arial" w:cs="Arial" w:eastAsia="Arial" w:hAnsi="Arial"/>
                <w:color w:val="595959"/>
                <w:sz w:val="16"/>
                <w:szCs w:val="16"/>
              </w:rPr>
              <w:t xml:space="preserve">Close the accounting period (GM informed)</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تعديل قيد بعد الإقفال أو شطب دين معدوم</w:t>
            </w:r>
          </w:p>
          <w:p>
            <w:pPr>
              <w:spacing w:after="40" w:before="20"/>
              <w:jc w:val="right"/>
            </w:pPr>
            <w:r>
              <w:rPr>
                <w:rFonts w:ascii="Arial" w:cs="Arial" w:eastAsia="Arial" w:hAnsi="Arial"/>
                <w:color w:val="595959"/>
                <w:sz w:val="16"/>
                <w:szCs w:val="16"/>
              </w:rPr>
              <w:t xml:space="preserve">Edit an entry after close or write off a bad debt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التوقيع على التحويلات والدفعات</w:t>
            </w:r>
          </w:p>
          <w:p>
            <w:pPr>
              <w:spacing w:after="40" w:before="20"/>
              <w:jc w:val="right"/>
            </w:pPr>
            <w:r>
              <w:rPr>
                <w:rFonts w:ascii="Arial" w:cs="Arial" w:eastAsia="Arial" w:hAnsi="Arial"/>
                <w:color w:val="595959"/>
                <w:sz w:val="16"/>
                <w:szCs w:val="16"/>
              </w:rPr>
              <w:t xml:space="preserve">Sign transfers and payments</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البوابة البنكية</w:t>
            </w:r>
          </w:p>
          <w:p>
            <w:pPr>
              <w:spacing w:after="40" w:before="20"/>
              <w:jc w:val="right"/>
            </w:pPr>
            <w:r>
              <w:rPr>
                <w:rFonts w:ascii="Arial" w:cs="Arial" w:eastAsia="Arial" w:hAnsi="Arial"/>
                <w:color w:val="595959"/>
                <w:sz w:val="16"/>
                <w:szCs w:val="16"/>
              </w:rPr>
              <w:t xml:space="preserve">Bank portal</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يوقّع على الدفعات البنكية.</w:t>
            </w:r>
          </w:p>
          <w:p>
            <w:pPr>
              <w:spacing w:after="40" w:before="20"/>
              <w:jc w:val="right"/>
            </w:pPr>
            <w:r>
              <w:rPr>
                <w:rFonts w:ascii="Arial" w:cs="Arial" w:eastAsia="Arial" w:hAnsi="Arial"/>
                <w:color w:val="595959"/>
                <w:sz w:val="16"/>
                <w:szCs w:val="16"/>
              </w:rPr>
              <w:t xml:space="preserve">Does not sign bank payments.</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يعدّل الأسعار أو بيانات الحجوزات.</w:t>
            </w:r>
          </w:p>
          <w:p>
            <w:pPr>
              <w:spacing w:after="40" w:before="20"/>
              <w:jc w:val="right"/>
            </w:pPr>
            <w:r>
              <w:rPr>
                <w:rFonts w:ascii="Arial" w:cs="Arial" w:eastAsia="Arial" w:hAnsi="Arial"/>
                <w:color w:val="595959"/>
                <w:sz w:val="16"/>
                <w:szCs w:val="16"/>
              </w:rPr>
              <w:t xml:space="preserve">Does not change rates or booking data.</w:t>
            </w:r>
          </w:p>
        </w:tc>
      </w:tr>
    </w:tbl>
    <w:p>
      <w:pPr>
        <w:pStyle w:val="Heading3"/>
        <w:keepNext/>
        <w:pageBreakBefore/>
        <w:pBdr>
          <w:bottom w:val="single" w:color="1F7F7C" w:sz="8" w:space="3"/>
        </w:pBdr>
        <w:bidi/>
        <w:spacing w:after="40" w:before="120"/>
      </w:pPr>
      <w:bookmarkStart w:name="r_AC" w:id="1"/>
      <w:r>
        <w:rPr>
          <w:rFonts w:ascii="Arial" w:cs="Arial" w:eastAsia="Arial" w:hAnsi="Arial"/>
          <w:b/>
          <w:bCs/>
          <w:color w:val="155A58"/>
          <w:sz w:val="30"/>
          <w:szCs w:val="30"/>
          <w:rtl/>
        </w:rPr>
        <w:t xml:space="preserve">5.7 محاسب</w:t>
      </w:r>
      <w:bookmarkEnd w:id="1"/>
    </w:p>
    <w:p>
      <w:pPr>
        <w:keepNext/>
        <w:spacing w:after="100" w:before="20"/>
        <w:jc w:val="left"/>
      </w:pPr>
      <w:r>
        <w:rPr>
          <w:rFonts w:ascii="Arial" w:cs="Arial" w:eastAsia="Arial" w:hAnsi="Arial"/>
          <w:b/>
          <w:bCs/>
          <w:color w:val="1F7F7C"/>
          <w:sz w:val="20"/>
          <w:szCs w:val="20"/>
        </w:rPr>
        <w:t xml:space="preserve">5.7 Accountant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AC</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رئيس الحسابات</w:t>
            </w:r>
          </w:p>
          <w:p>
            <w:pPr>
              <w:spacing w:after="40" w:before="20"/>
              <w:jc w:val="right"/>
            </w:pPr>
            <w:r>
              <w:rPr>
                <w:rFonts w:ascii="Arial" w:cs="Arial" w:eastAsia="Arial" w:hAnsi="Arial"/>
                <w:color w:val="595959"/>
                <w:sz w:val="14"/>
                <w:szCs w:val="14"/>
              </w:rPr>
              <w:t xml:space="preserve">Chief Accountant</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محاسب آخر أو رئيس الحسابات</w:t>
            </w:r>
          </w:p>
          <w:p>
            <w:pPr>
              <w:spacing w:after="40" w:before="20"/>
              <w:jc w:val="right"/>
            </w:pPr>
            <w:r>
              <w:rPr>
                <w:rFonts w:ascii="Arial" w:cs="Arial" w:eastAsia="Arial" w:hAnsi="Arial"/>
                <w:color w:val="595959"/>
                <w:sz w:val="14"/>
                <w:szCs w:val="14"/>
              </w:rPr>
              <w:t xml:space="preserve">Another accountant or the Chief Accountant</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ينفّذ العمليات المحاسبية اليومية ويعدّ المطابقات والتقارير للمراجعة والاعتماد.</w:t>
      </w:r>
    </w:p>
    <w:p>
      <w:pPr>
        <w:spacing w:after="100" w:before="20"/>
        <w:jc w:val="left"/>
      </w:pPr>
      <w:r>
        <w:rPr>
          <w:rFonts w:ascii="Arial" w:cs="Arial" w:eastAsia="Arial" w:hAnsi="Arial"/>
          <w:color w:val="595959"/>
          <w:sz w:val="18"/>
          <w:szCs w:val="18"/>
        </w:rPr>
        <w:t xml:space="preserve">Executes daily accounting operations and prepares reconciliations and reports for review and approval.</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إدخال القيود والفواتير والمقبوضات</w:t>
            </w:r>
          </w:p>
          <w:p>
            <w:pPr>
              <w:spacing w:after="40" w:before="20"/>
              <w:jc w:val="right"/>
            </w:pPr>
            <w:r>
              <w:rPr>
                <w:rFonts w:ascii="Arial" w:cs="Arial" w:eastAsia="Arial" w:hAnsi="Arial"/>
                <w:color w:val="595959"/>
                <w:sz w:val="16"/>
                <w:szCs w:val="16"/>
              </w:rPr>
              <w:t xml:space="preserve">Enter journals, invoices and receipts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المطابقات البنكية للمراجعة</w:t>
            </w:r>
          </w:p>
          <w:p>
            <w:pPr>
              <w:spacing w:after="40" w:before="20"/>
              <w:jc w:val="right"/>
            </w:pPr>
            <w:r>
              <w:rPr>
                <w:rFonts w:ascii="Arial" w:cs="Arial" w:eastAsia="Arial" w:hAnsi="Arial"/>
                <w:color w:val="595959"/>
                <w:sz w:val="16"/>
                <w:szCs w:val="16"/>
              </w:rPr>
              <w:t xml:space="preserve">Prepare bank reconciliations for review</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ملفات المصاريف وتصفية العُهد للمراجعة</w:t>
            </w:r>
          </w:p>
          <w:p>
            <w:pPr>
              <w:spacing w:after="40" w:before="20"/>
              <w:jc w:val="right"/>
            </w:pPr>
            <w:r>
              <w:rPr>
                <w:rFonts w:ascii="Arial" w:cs="Arial" w:eastAsia="Arial" w:hAnsi="Arial"/>
                <w:color w:val="595959"/>
                <w:sz w:val="16"/>
                <w:szCs w:val="16"/>
              </w:rPr>
              <w:t xml:space="preserve">Prepare expense files and custody settlements for review</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الدفعات للاعتماد</w:t>
            </w:r>
          </w:p>
          <w:p>
            <w:pPr>
              <w:spacing w:after="40" w:before="20"/>
              <w:jc w:val="right"/>
            </w:pPr>
            <w:r>
              <w:rPr>
                <w:rFonts w:ascii="Arial" w:cs="Arial" w:eastAsia="Arial" w:hAnsi="Arial"/>
                <w:color w:val="595959"/>
                <w:sz w:val="16"/>
                <w:szCs w:val="16"/>
              </w:rPr>
              <w:t xml:space="preserve">Prepare payments for approval</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الاطلاع على كشوف الرواتب</w:t>
            </w:r>
          </w:p>
          <w:p>
            <w:pPr>
              <w:spacing w:after="40" w:before="20"/>
              <w:jc w:val="right"/>
            </w:pPr>
            <w:r>
              <w:rPr>
                <w:rFonts w:ascii="Arial" w:cs="Arial" w:eastAsia="Arial" w:hAnsi="Arial"/>
                <w:color w:val="595959"/>
                <w:sz w:val="16"/>
                <w:szCs w:val="16"/>
              </w:rPr>
              <w:t xml:space="preserve">Access payroll sheets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رئيس الحسابات</w:t>
            </w:r>
          </w:p>
          <w:p>
            <w:pPr>
              <w:spacing w:after="40" w:before="20"/>
              <w:jc w:val="right"/>
            </w:pPr>
            <w:r>
              <w:rPr>
                <w:rFonts w:ascii="Arial" w:cs="Arial" w:eastAsia="Arial" w:hAnsi="Arial"/>
                <w:color w:val="595959"/>
                <w:sz w:val="16"/>
                <w:szCs w:val="16"/>
              </w:rPr>
              <w:t xml:space="preserve">Approval from: Chief Accountant</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تعديل قيد مرحّل أو حذف مستند مالي</w:t>
            </w:r>
          </w:p>
          <w:p>
            <w:pPr>
              <w:spacing w:after="40" w:before="20"/>
              <w:jc w:val="right"/>
            </w:pPr>
            <w:r>
              <w:rPr>
                <w:rFonts w:ascii="Arial" w:cs="Arial" w:eastAsia="Arial" w:hAnsi="Arial"/>
                <w:color w:val="595959"/>
                <w:sz w:val="16"/>
                <w:szCs w:val="16"/>
              </w:rPr>
              <w:t xml:space="preserve">Edit a posted entry or delete a financial document</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رئيس الحسابات</w:t>
            </w:r>
          </w:p>
          <w:p>
            <w:pPr>
              <w:spacing w:after="40" w:before="20"/>
              <w:jc w:val="right"/>
            </w:pPr>
            <w:r>
              <w:rPr>
                <w:rFonts w:ascii="Arial" w:cs="Arial" w:eastAsia="Arial" w:hAnsi="Arial"/>
                <w:color w:val="595959"/>
                <w:sz w:val="16"/>
                <w:szCs w:val="16"/>
              </w:rPr>
              <w:t xml:space="preserve">Refer to: Chief Accountant</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أي مصروف</w:t>
            </w:r>
          </w:p>
          <w:p>
            <w:pPr>
              <w:spacing w:after="40" w:before="20"/>
              <w:jc w:val="right"/>
            </w:pPr>
            <w:r>
              <w:rPr>
                <w:rFonts w:ascii="Arial" w:cs="Arial" w:eastAsia="Arial" w:hAnsi="Arial"/>
                <w:color w:val="595959"/>
                <w:sz w:val="16"/>
                <w:szCs w:val="16"/>
              </w:rPr>
              <w:t xml:space="preserve">Approve any expense</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رئيس الحسابات</w:t>
            </w:r>
          </w:p>
          <w:p>
            <w:pPr>
              <w:spacing w:after="40" w:before="20"/>
              <w:jc w:val="right"/>
            </w:pPr>
            <w:r>
              <w:rPr>
                <w:rFonts w:ascii="Arial" w:cs="Arial" w:eastAsia="Arial" w:hAnsi="Arial"/>
                <w:color w:val="595959"/>
                <w:sz w:val="16"/>
                <w:szCs w:val="16"/>
              </w:rPr>
              <w:t xml:space="preserve">Refer to: Chief Accountant</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البوابة البنكية</w:t>
            </w:r>
          </w:p>
          <w:p>
            <w:pPr>
              <w:spacing w:after="40" w:before="20"/>
              <w:jc w:val="right"/>
            </w:pPr>
            <w:r>
              <w:rPr>
                <w:rFonts w:ascii="Arial" w:cs="Arial" w:eastAsia="Arial" w:hAnsi="Arial"/>
                <w:color w:val="595959"/>
                <w:sz w:val="16"/>
                <w:szCs w:val="16"/>
              </w:rPr>
              <w:t xml:space="preserve">Bank portal</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يعتمد ما أعدّه بنفسه.</w:t>
            </w:r>
          </w:p>
          <w:p>
            <w:pPr>
              <w:spacing w:after="40" w:before="20"/>
              <w:jc w:val="right"/>
            </w:pPr>
            <w:r>
              <w:rPr>
                <w:rFonts w:ascii="Arial" w:cs="Arial" w:eastAsia="Arial" w:hAnsi="Arial"/>
                <w:color w:val="595959"/>
                <w:sz w:val="16"/>
                <w:szCs w:val="16"/>
              </w:rPr>
              <w:t xml:space="preserve">Does not approve what he or she prepared.</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يشارك بيانات الدخول أو يستخدم حساب غيره.</w:t>
            </w:r>
          </w:p>
          <w:p>
            <w:pPr>
              <w:spacing w:after="40" w:before="20"/>
              <w:jc w:val="right"/>
            </w:pPr>
            <w:r>
              <w:rPr>
                <w:rFonts w:ascii="Arial" w:cs="Arial" w:eastAsia="Arial" w:hAnsi="Arial"/>
                <w:color w:val="595959"/>
                <w:sz w:val="16"/>
                <w:szCs w:val="16"/>
              </w:rPr>
              <w:t xml:space="preserve">Does not share credentials or use another user's account.</w:t>
            </w:r>
          </w:p>
        </w:tc>
      </w:tr>
    </w:tbl>
    <w:p>
      <w:pPr>
        <w:pStyle w:val="Heading3"/>
        <w:keepNext/>
        <w:pageBreakBefore/>
        <w:pBdr>
          <w:bottom w:val="single" w:color="1F7F7C" w:sz="8" w:space="3"/>
        </w:pBdr>
        <w:bidi/>
        <w:spacing w:after="40" w:before="120"/>
      </w:pPr>
      <w:bookmarkStart w:name="r_IA" w:id="1"/>
      <w:r>
        <w:rPr>
          <w:rFonts w:ascii="Arial" w:cs="Arial" w:eastAsia="Arial" w:hAnsi="Arial"/>
          <w:b/>
          <w:bCs/>
          <w:color w:val="155A58"/>
          <w:sz w:val="30"/>
          <w:szCs w:val="30"/>
          <w:rtl/>
        </w:rPr>
        <w:t xml:space="preserve">5.8 مراجع داخلي</w:t>
      </w:r>
      <w:bookmarkEnd w:id="1"/>
    </w:p>
    <w:p>
      <w:pPr>
        <w:keepNext/>
        <w:spacing w:after="100" w:before="20"/>
        <w:jc w:val="left"/>
      </w:pPr>
      <w:r>
        <w:rPr>
          <w:rFonts w:ascii="Arial" w:cs="Arial" w:eastAsia="Arial" w:hAnsi="Arial"/>
          <w:b/>
          <w:bCs/>
          <w:color w:val="1F7F7C"/>
          <w:sz w:val="20"/>
          <w:szCs w:val="20"/>
        </w:rPr>
        <w:t xml:space="preserve">5.8 Internal Auditor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IA</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 (وظيفياً مستقل عن الإدارات)</w:t>
            </w:r>
          </w:p>
          <w:p>
            <w:pPr>
              <w:spacing w:after="40" w:before="20"/>
              <w:jc w:val="right"/>
            </w:pPr>
            <w:r>
              <w:rPr>
                <w:rFonts w:ascii="Arial" w:cs="Arial" w:eastAsia="Arial" w:hAnsi="Arial"/>
                <w:color w:val="595959"/>
                <w:sz w:val="14"/>
                <w:szCs w:val="14"/>
              </w:rPr>
              <w:t xml:space="preserve">General Manager (functionally independent of departments)</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لا يوجد حفاظاً على الاستقلالية</w:t>
            </w:r>
          </w:p>
          <w:p>
            <w:pPr>
              <w:spacing w:after="40" w:before="20"/>
              <w:jc w:val="right"/>
            </w:pPr>
            <w:r>
              <w:rPr>
                <w:rFonts w:ascii="Arial" w:cs="Arial" w:eastAsia="Arial" w:hAnsi="Arial"/>
                <w:color w:val="595959"/>
                <w:sz w:val="14"/>
                <w:szCs w:val="14"/>
              </w:rPr>
              <w:t xml:space="preserve">None, to preserve independence</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يفحص الالتزام بالصلاحيات والسياسات بشكل مستقل ويرفع تقاريره مباشرة للمدير العام.</w:t>
      </w:r>
    </w:p>
    <w:p>
      <w:pPr>
        <w:spacing w:after="100" w:before="20"/>
        <w:jc w:val="left"/>
      </w:pPr>
      <w:r>
        <w:rPr>
          <w:rFonts w:ascii="Arial" w:cs="Arial" w:eastAsia="Arial" w:hAnsi="Arial"/>
          <w:color w:val="595959"/>
          <w:sz w:val="18"/>
          <w:szCs w:val="18"/>
        </w:rPr>
        <w:t xml:space="preserve">Independently tests compliance with authorities and policies and reports directly to the GM.</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الاطلاع على جميع السجلات والأنظمة (قراءة فقط)</w:t>
            </w:r>
          </w:p>
          <w:p>
            <w:pPr>
              <w:spacing w:after="40" w:before="20"/>
              <w:jc w:val="right"/>
            </w:pPr>
            <w:r>
              <w:rPr>
                <w:rFonts w:ascii="Arial" w:cs="Arial" w:eastAsia="Arial" w:hAnsi="Arial"/>
                <w:color w:val="595959"/>
                <w:sz w:val="16"/>
                <w:szCs w:val="16"/>
              </w:rPr>
              <w:t xml:space="preserve">Read access to all records and systems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إجراء جرد مفاجئ للصندوق والعُهد والمخزون</w:t>
            </w:r>
          </w:p>
          <w:p>
            <w:pPr>
              <w:spacing w:after="40" w:before="20"/>
              <w:jc w:val="right"/>
            </w:pPr>
            <w:r>
              <w:rPr>
                <w:rFonts w:ascii="Arial" w:cs="Arial" w:eastAsia="Arial" w:hAnsi="Arial"/>
                <w:color w:val="595959"/>
                <w:sz w:val="16"/>
                <w:szCs w:val="16"/>
              </w:rPr>
              <w:t xml:space="preserve">Perform surprise counts of cash, custody and stock</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طلب توضيح وتعليق صرف مخالف مؤقتاً ورفعه للمدير العام</w:t>
            </w:r>
          </w:p>
          <w:p>
            <w:pPr>
              <w:spacing w:after="40" w:before="20"/>
              <w:jc w:val="right"/>
            </w:pPr>
            <w:r>
              <w:rPr>
                <w:rFonts w:ascii="Arial" w:cs="Arial" w:eastAsia="Arial" w:hAnsi="Arial"/>
                <w:color w:val="595959"/>
                <w:sz w:val="16"/>
                <w:szCs w:val="16"/>
              </w:rPr>
              <w:t xml:space="preserve">Request clarification and temporarily hold a non-compliant payment, escalating to the GM</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رفع التقارير مباشرة إلى المدير العام</w:t>
            </w:r>
          </w:p>
          <w:p>
            <w:pPr>
              <w:spacing w:after="40" w:before="20"/>
              <w:jc w:val="right"/>
            </w:pPr>
            <w:r>
              <w:rPr>
                <w:rFonts w:ascii="Arial" w:cs="Arial" w:eastAsia="Arial" w:hAnsi="Arial"/>
                <w:color w:val="595959"/>
                <w:sz w:val="16"/>
                <w:szCs w:val="16"/>
              </w:rPr>
              <w:t xml:space="preserve">Report directly to the GM</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تنفيذ أو اعتماد أي عملية مالية أو تشغيلية</w:t>
            </w:r>
          </w:p>
          <w:p>
            <w:pPr>
              <w:spacing w:after="40" w:before="20"/>
              <w:jc w:val="right"/>
            </w:pPr>
            <w:r>
              <w:rPr>
                <w:rFonts w:ascii="Arial" w:cs="Arial" w:eastAsia="Arial" w:hAnsi="Arial"/>
                <w:color w:val="595959"/>
                <w:sz w:val="16"/>
                <w:szCs w:val="16"/>
              </w:rPr>
              <w:t xml:space="preserve">Execute or approve any financial or operational transaction</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تعديل أي بيانات في الأنظمة</w:t>
            </w:r>
          </w:p>
          <w:p>
            <w:pPr>
              <w:spacing w:after="40" w:before="20"/>
              <w:jc w:val="right"/>
            </w:pPr>
            <w:r>
              <w:rPr>
                <w:rFonts w:ascii="Arial" w:cs="Arial" w:eastAsia="Arial" w:hAnsi="Arial"/>
                <w:color w:val="595959"/>
                <w:sz w:val="16"/>
                <w:szCs w:val="16"/>
              </w:rPr>
              <w:t xml:space="preserve">Edit any data in the systems</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مرسى Marsa (التدريب والموارد البشرية)</w:t>
            </w:r>
          </w:p>
          <w:p>
            <w:pPr>
              <w:spacing w:after="40" w:before="20"/>
              <w:jc w:val="right"/>
            </w:pPr>
            <w:r>
              <w:rPr>
                <w:rFonts w:ascii="Arial" w:cs="Arial" w:eastAsia="Arial" w:hAnsi="Arial"/>
                <w:color w:val="595959"/>
                <w:sz w:val="16"/>
                <w:szCs w:val="16"/>
              </w:rPr>
              <w:t xml:space="preserve">Marsa (training &amp; HR)</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Booking.com وقنوات التوزيع</w:t>
            </w:r>
          </w:p>
          <w:p>
            <w:pPr>
              <w:spacing w:after="40" w:before="20"/>
              <w:jc w:val="right"/>
            </w:pPr>
            <w:r>
              <w:rPr>
                <w:rFonts w:ascii="Arial" w:cs="Arial" w:eastAsia="Arial" w:hAnsi="Arial"/>
                <w:color w:val="595959"/>
                <w:sz w:val="16"/>
                <w:szCs w:val="16"/>
              </w:rPr>
              <w:t xml:space="preserve">Booking.com &amp; distribution channels</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البوابة البنكية</w:t>
            </w:r>
          </w:p>
          <w:p>
            <w:pPr>
              <w:spacing w:after="40" w:before="20"/>
              <w:jc w:val="right"/>
            </w:pPr>
            <w:r>
              <w:rPr>
                <w:rFonts w:ascii="Arial" w:cs="Arial" w:eastAsia="Arial" w:hAnsi="Arial"/>
                <w:color w:val="595959"/>
                <w:sz w:val="16"/>
                <w:szCs w:val="16"/>
              </w:rPr>
              <w:t xml:space="preserve">Bank portal</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يشارك في تنفيذ العمليات التي يراجعها.</w:t>
            </w:r>
          </w:p>
          <w:p>
            <w:pPr>
              <w:spacing w:after="40" w:before="20"/>
              <w:jc w:val="right"/>
            </w:pPr>
            <w:r>
              <w:rPr>
                <w:rFonts w:ascii="Arial" w:cs="Arial" w:eastAsia="Arial" w:hAnsi="Arial"/>
                <w:color w:val="595959"/>
                <w:sz w:val="16"/>
                <w:szCs w:val="16"/>
              </w:rPr>
              <w:t xml:space="preserve">Does not take part in executing the operations he or she audits.</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يفصح عن نتائج المراجعة لغير المدير العام.</w:t>
            </w:r>
          </w:p>
          <w:p>
            <w:pPr>
              <w:spacing w:after="40" w:before="20"/>
              <w:jc w:val="right"/>
            </w:pPr>
            <w:r>
              <w:rPr>
                <w:rFonts w:ascii="Arial" w:cs="Arial" w:eastAsia="Arial" w:hAnsi="Arial"/>
                <w:color w:val="595959"/>
                <w:sz w:val="16"/>
                <w:szCs w:val="16"/>
              </w:rPr>
              <w:t xml:space="preserve">Does not disclose audit findings to anyone other than the GM.</w:t>
            </w:r>
          </w:p>
        </w:tc>
      </w:tr>
    </w:tbl>
    <w:p>
      <w:pPr>
        <w:pStyle w:val="Heading2"/>
        <w:keepNext/>
        <w:pageBreakBefore/>
        <w:bidi/>
        <w:spacing w:after="40" w:before="280"/>
      </w:pPr>
      <w:r>
        <w:rPr>
          <w:rFonts w:ascii="Arial" w:cs="Arial" w:eastAsia="Arial" w:hAnsi="Arial"/>
          <w:b/>
          <w:bCs/>
          <w:color w:val="1F7F7C"/>
          <w:sz w:val="28"/>
          <w:szCs w:val="28"/>
          <w:rtl/>
        </w:rPr>
        <w:t xml:space="preserve">5-C العمليات والبنايات</w:t>
      </w:r>
    </w:p>
    <w:p>
      <w:pPr>
        <w:keepNext/>
        <w:spacing w:after="100" w:before="20"/>
        <w:jc w:val="left"/>
      </w:pPr>
      <w:r>
        <w:rPr>
          <w:rFonts w:ascii="Arial" w:cs="Arial" w:eastAsia="Arial" w:hAnsi="Arial"/>
          <w:b/>
          <w:bCs/>
          <w:color w:val="595959"/>
          <w:sz w:val="20"/>
          <w:szCs w:val="20"/>
        </w:rPr>
        <w:t xml:space="preserve">5-C Operations &amp; Buildings</w:t>
      </w:r>
    </w:p>
    <w:p>
      <w:pPr>
        <w:pStyle w:val="Heading3"/>
        <w:keepNext/>
        <w:pBdr>
          <w:bottom w:val="single" w:color="1F7F7C" w:sz="8" w:space="3"/>
        </w:pBdr>
        <w:bidi/>
        <w:spacing w:after="40" w:before="120"/>
      </w:pPr>
      <w:bookmarkStart w:name="r_SUP" w:id="1"/>
      <w:r>
        <w:rPr>
          <w:rFonts w:ascii="Arial" w:cs="Arial" w:eastAsia="Arial" w:hAnsi="Arial"/>
          <w:b/>
          <w:bCs/>
          <w:color w:val="155A58"/>
          <w:sz w:val="30"/>
          <w:szCs w:val="30"/>
          <w:rtl/>
        </w:rPr>
        <w:t xml:space="preserve">5.9 الإشراف الداخلي للبنايات</w:t>
      </w:r>
      <w:bookmarkEnd w:id="1"/>
    </w:p>
    <w:p>
      <w:pPr>
        <w:keepNext/>
        <w:spacing w:after="100" w:before="20"/>
        <w:jc w:val="left"/>
      </w:pPr>
      <w:r>
        <w:rPr>
          <w:rFonts w:ascii="Arial" w:cs="Arial" w:eastAsia="Arial" w:hAnsi="Arial"/>
          <w:b/>
          <w:bCs/>
          <w:color w:val="1F7F7C"/>
          <w:sz w:val="20"/>
          <w:szCs w:val="20"/>
        </w:rPr>
        <w:t xml:space="preserve">5.9 Building Internal Supervisor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SUP</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 (وإلى المدير العام حتى تعيينه)</w:t>
            </w:r>
          </w:p>
          <w:p>
            <w:pPr>
              <w:spacing w:after="40" w:before="20"/>
              <w:jc w:val="right"/>
            </w:pPr>
            <w:r>
              <w:rPr>
                <w:rFonts w:ascii="Arial" w:cs="Arial" w:eastAsia="Arial" w:hAnsi="Arial"/>
                <w:color w:val="595959"/>
                <w:sz w:val="14"/>
                <w:szCs w:val="14"/>
              </w:rPr>
              <w:t xml:space="preserve">Operations Manager (or the GM until appointed)</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مشرف بناية آخر بتفويض كتابي</w:t>
            </w:r>
          </w:p>
          <w:p>
            <w:pPr>
              <w:spacing w:after="40" w:before="20"/>
              <w:jc w:val="right"/>
            </w:pPr>
            <w:r>
              <w:rPr>
                <w:rFonts w:ascii="Arial" w:cs="Arial" w:eastAsia="Arial" w:hAnsi="Arial"/>
                <w:color w:val="595959"/>
                <w:sz w:val="14"/>
                <w:szCs w:val="14"/>
              </w:rPr>
              <w:t xml:space="preserve">Another building supervisor by written delegation</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يدير التشغيل اليومي لبنايته ويشرف على الاستقبال والنظافة والصيانة ويعتمد قرارات المستوى الصغير.</w:t>
      </w:r>
    </w:p>
    <w:p>
      <w:pPr>
        <w:spacing w:after="100" w:before="20"/>
        <w:jc w:val="left"/>
      </w:pPr>
      <w:r>
        <w:rPr>
          <w:rFonts w:ascii="Arial" w:cs="Arial" w:eastAsia="Arial" w:hAnsi="Arial"/>
          <w:color w:val="595959"/>
          <w:sz w:val="18"/>
          <w:szCs w:val="18"/>
        </w:rPr>
        <w:t xml:space="preserve">Runs the daily operation of his building, supervises reception, housekeeping and maintenance, and approves Level S decisions.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توزيع مهام النظافة والصيانة ومتابعتها</w:t>
            </w:r>
          </w:p>
          <w:p>
            <w:pPr>
              <w:spacing w:after="40" w:before="20"/>
              <w:jc w:val="right"/>
            </w:pPr>
            <w:r>
              <w:rPr>
                <w:rFonts w:ascii="Arial" w:cs="Arial" w:eastAsia="Arial" w:hAnsi="Arial"/>
                <w:color w:val="595959"/>
                <w:sz w:val="16"/>
                <w:szCs w:val="16"/>
              </w:rPr>
              <w:t xml:space="preserve">Assign and follow up housekeeping and maintenance tasks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الاعتماد النهائي لإنجاز المهام بعد مراجعة الاستقبال</w:t>
            </w:r>
          </w:p>
          <w:p>
            <w:pPr>
              <w:spacing w:after="40" w:before="20"/>
              <w:jc w:val="right"/>
            </w:pPr>
            <w:r>
              <w:rPr>
                <w:rFonts w:ascii="Arial" w:cs="Arial" w:eastAsia="Arial" w:hAnsi="Arial"/>
                <w:color w:val="595959"/>
                <w:sz w:val="16"/>
                <w:szCs w:val="16"/>
              </w:rPr>
              <w:t xml:space="preserve">Final approval of task completion after reception review</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خصم يتجاوز حد الاستقبال</w:t>
            </w:r>
          </w:p>
          <w:p>
            <w:pPr>
              <w:spacing w:after="40" w:before="20"/>
              <w:jc w:val="right"/>
            </w:pPr>
            <w:r>
              <w:rPr>
                <w:rFonts w:ascii="Arial" w:cs="Arial" w:eastAsia="Arial" w:hAnsi="Arial"/>
                <w:color w:val="595959"/>
                <w:sz w:val="16"/>
                <w:szCs w:val="16"/>
              </w:rPr>
              <w:t xml:space="preserve">Approve a discount above the receptionist limit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صغير (S)</w:t>
            </w:r>
          </w:p>
          <w:p>
            <w:pPr>
              <w:spacing w:after="40" w:before="20"/>
              <w:jc w:val="right"/>
            </w:pPr>
            <w:r>
              <w:rPr>
                <w:rFonts w:ascii="Arial" w:cs="Arial" w:eastAsia="Arial" w:hAnsi="Arial"/>
                <w:color w:val="595959"/>
                <w:sz w:val="16"/>
                <w:szCs w:val="16"/>
              </w:rPr>
              <w:t xml:space="preserve">Up to level: Minor (S)</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مصروف صغير من عهدة البناية</w:t>
            </w:r>
          </w:p>
          <w:p>
            <w:pPr>
              <w:spacing w:after="40" w:before="20"/>
              <w:jc w:val="right"/>
            </w:pPr>
            <w:r>
              <w:rPr>
                <w:rFonts w:ascii="Arial" w:cs="Arial" w:eastAsia="Arial" w:hAnsi="Arial"/>
                <w:color w:val="595959"/>
                <w:sz w:val="16"/>
                <w:szCs w:val="16"/>
              </w:rPr>
              <w:t xml:space="preserve">Approve a minor expense from building custody</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صغير (S)</w:t>
            </w:r>
          </w:p>
          <w:p>
            <w:pPr>
              <w:spacing w:after="40" w:before="20"/>
              <w:jc w:val="right"/>
            </w:pPr>
            <w:r>
              <w:rPr>
                <w:rFonts w:ascii="Arial" w:cs="Arial" w:eastAsia="Arial" w:hAnsi="Arial"/>
                <w:color w:val="595959"/>
                <w:sz w:val="16"/>
                <w:szCs w:val="16"/>
              </w:rPr>
              <w:t xml:space="preserve">Up to level: Minor (S)</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إجازات فريق البناية (مع إبلاغ الموارد البشرية)</w:t>
            </w:r>
          </w:p>
          <w:p>
            <w:pPr>
              <w:spacing w:after="40" w:before="20"/>
              <w:jc w:val="right"/>
            </w:pPr>
            <w:r>
              <w:rPr>
                <w:rFonts w:ascii="Arial" w:cs="Arial" w:eastAsia="Arial" w:hAnsi="Arial"/>
                <w:color w:val="595959"/>
                <w:sz w:val="16"/>
                <w:szCs w:val="16"/>
              </w:rPr>
              <w:t xml:space="preserve">Approve building team leave (HR informed)</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اقتراح الجزاءات التأديبية</w:t>
            </w:r>
          </w:p>
          <w:p>
            <w:pPr>
              <w:spacing w:after="40" w:before="20"/>
              <w:jc w:val="right"/>
            </w:pPr>
            <w:r>
              <w:rPr>
                <w:rFonts w:ascii="Arial" w:cs="Arial" w:eastAsia="Arial" w:hAnsi="Arial"/>
                <w:color w:val="595959"/>
                <w:sz w:val="16"/>
                <w:szCs w:val="16"/>
              </w:rPr>
              <w:t xml:space="preserve">Propose disciplinary penalties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استبدال أصل أو جهاز، أو خصم متوسط الحجم</w:t>
            </w:r>
          </w:p>
          <w:p>
            <w:pPr>
              <w:spacing w:after="40" w:before="20"/>
              <w:jc w:val="right"/>
            </w:pPr>
            <w:r>
              <w:rPr>
                <w:rFonts w:ascii="Arial" w:cs="Arial" w:eastAsia="Arial" w:hAnsi="Arial"/>
                <w:color w:val="595959"/>
                <w:sz w:val="16"/>
                <w:szCs w:val="16"/>
              </w:rPr>
              <w:t xml:space="preserve">Replace an asset or appliance, or a medium-size discount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إخلاء نزيل مخالف</w:t>
            </w:r>
          </w:p>
          <w:p>
            <w:pPr>
              <w:spacing w:after="40" w:before="20"/>
              <w:jc w:val="right"/>
            </w:pPr>
            <w:r>
              <w:rPr>
                <w:rFonts w:ascii="Arial" w:cs="Arial" w:eastAsia="Arial" w:hAnsi="Arial"/>
                <w:color w:val="595959"/>
                <w:sz w:val="16"/>
                <w:szCs w:val="16"/>
              </w:rPr>
              <w:t xml:space="preserve">Evict a violating guest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تطبيق جزاء تأديبي</w:t>
            </w:r>
          </w:p>
          <w:p>
            <w:pPr>
              <w:spacing w:after="40" w:before="20"/>
              <w:jc w:val="right"/>
            </w:pPr>
            <w:r>
              <w:rPr>
                <w:rFonts w:ascii="Arial" w:cs="Arial" w:eastAsia="Arial" w:hAnsi="Arial"/>
                <w:color w:val="595959"/>
                <w:sz w:val="16"/>
                <w:szCs w:val="16"/>
              </w:rPr>
              <w:t xml:space="preserve">Apply a disciplinary penalty</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اعتماد</w:t>
            </w:r>
          </w:p>
          <w:p>
            <w:pPr>
              <w:spacing w:after="40" w:before="20"/>
              <w:jc w:val="center"/>
            </w:pPr>
            <w:r>
              <w:rPr>
                <w:rFonts w:ascii="Arial" w:cs="Arial" w:eastAsia="Arial" w:hAnsi="Arial"/>
                <w:color w:val="595959"/>
                <w:sz w:val="16"/>
                <w:szCs w:val="16"/>
              </w:rPr>
              <w:t xml:space="preserve">Approve</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مرسى Marsa (التدريب والموارد البشرية)</w:t>
            </w:r>
          </w:p>
          <w:p>
            <w:pPr>
              <w:spacing w:after="40" w:before="20"/>
              <w:jc w:val="right"/>
            </w:pPr>
            <w:r>
              <w:rPr>
                <w:rFonts w:ascii="Arial" w:cs="Arial" w:eastAsia="Arial" w:hAnsi="Arial"/>
                <w:color w:val="595959"/>
                <w:sz w:val="16"/>
                <w:szCs w:val="16"/>
              </w:rPr>
              <w:t xml:space="preserve">Marsa (training &amp; HR)</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يعتمد مصروفاً يخصه شخصياً أو يخص قريباً له.</w:t>
            </w:r>
          </w:p>
          <w:p>
            <w:pPr>
              <w:spacing w:after="40" w:before="20"/>
              <w:jc w:val="right"/>
            </w:pPr>
            <w:r>
              <w:rPr>
                <w:rFonts w:ascii="Arial" w:cs="Arial" w:eastAsia="Arial" w:hAnsi="Arial"/>
                <w:color w:val="595959"/>
                <w:sz w:val="16"/>
                <w:szCs w:val="16"/>
              </w:rPr>
              <w:t xml:space="preserve">Does not approve an expense benefiting himself or a relative.</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يسمح بتجاوز تسجيل النزلاء أو إصدار الإيصالات.</w:t>
            </w:r>
          </w:p>
          <w:p>
            <w:pPr>
              <w:spacing w:after="40" w:before="20"/>
              <w:jc w:val="right"/>
            </w:pPr>
            <w:r>
              <w:rPr>
                <w:rFonts w:ascii="Arial" w:cs="Arial" w:eastAsia="Arial" w:hAnsi="Arial"/>
                <w:color w:val="595959"/>
                <w:sz w:val="16"/>
                <w:szCs w:val="16"/>
              </w:rPr>
              <w:t xml:space="preserve">Does not allow bypassing guest registration or receipt issuance.</w:t>
            </w:r>
          </w:p>
        </w:tc>
      </w:tr>
    </w:tbl>
    <w:p>
      <w:pPr>
        <w:pStyle w:val="Heading3"/>
        <w:keepNext/>
        <w:pageBreakBefore/>
        <w:pBdr>
          <w:bottom w:val="single" w:color="1F7F7C" w:sz="8" w:space="3"/>
        </w:pBdr>
        <w:bidi/>
        <w:spacing w:after="40" w:before="120"/>
      </w:pPr>
      <w:bookmarkStart w:name="r_RC" w:id="1"/>
      <w:r>
        <w:rPr>
          <w:rFonts w:ascii="Arial" w:cs="Arial" w:eastAsia="Arial" w:hAnsi="Arial"/>
          <w:b/>
          <w:bCs/>
          <w:color w:val="155A58"/>
          <w:sz w:val="30"/>
          <w:szCs w:val="30"/>
          <w:rtl/>
        </w:rPr>
        <w:t xml:space="preserve">5.10 موظف استقبال</w:t>
      </w:r>
      <w:bookmarkEnd w:id="1"/>
    </w:p>
    <w:p>
      <w:pPr>
        <w:keepNext/>
        <w:spacing w:after="100" w:before="20"/>
        <w:jc w:val="left"/>
      </w:pPr>
      <w:r>
        <w:rPr>
          <w:rFonts w:ascii="Arial" w:cs="Arial" w:eastAsia="Arial" w:hAnsi="Arial"/>
          <w:b/>
          <w:bCs/>
          <w:color w:val="1F7F7C"/>
          <w:sz w:val="20"/>
          <w:szCs w:val="20"/>
        </w:rPr>
        <w:t xml:space="preserve">5.10 Receptionist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RC</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مشرف البناية</w:t>
            </w:r>
          </w:p>
          <w:p>
            <w:pPr>
              <w:spacing w:after="40" w:before="20"/>
              <w:jc w:val="right"/>
            </w:pPr>
            <w:r>
              <w:rPr>
                <w:rFonts w:ascii="Arial" w:cs="Arial" w:eastAsia="Arial" w:hAnsi="Arial"/>
                <w:color w:val="595959"/>
                <w:sz w:val="14"/>
                <w:szCs w:val="14"/>
              </w:rPr>
              <w:t xml:space="preserve">Building Supervisor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موظف استقبال آخر في البناية</w:t>
            </w:r>
          </w:p>
          <w:p>
            <w:pPr>
              <w:spacing w:after="40" w:before="20"/>
              <w:jc w:val="right"/>
            </w:pPr>
            <w:r>
              <w:rPr>
                <w:rFonts w:ascii="Arial" w:cs="Arial" w:eastAsia="Arial" w:hAnsi="Arial"/>
                <w:color w:val="595959"/>
                <w:sz w:val="14"/>
                <w:szCs w:val="14"/>
              </w:rPr>
              <w:t xml:space="preserve">Another receptionist in the same building</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يستقبل النزلاء ويسجّل دخولهم وخروجهم ويحصّل المبالغ ويتابع الطلبات ويمثل واجهة الشركة.</w:t>
      </w:r>
    </w:p>
    <w:p>
      <w:pPr>
        <w:spacing w:after="100" w:before="20"/>
        <w:jc w:val="left"/>
      </w:pPr>
      <w:r>
        <w:rPr>
          <w:rFonts w:ascii="Arial" w:cs="Arial" w:eastAsia="Arial" w:hAnsi="Arial"/>
          <w:color w:val="595959"/>
          <w:sz w:val="18"/>
          <w:szCs w:val="18"/>
        </w:rPr>
        <w:t xml:space="preserve">Welcomes guests, handles check-in and check-out, collects payments, follows requests and is the face of the company.</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تسجيل دخول وخروج النزلاء والتحقق من هوياتهم</w:t>
            </w:r>
          </w:p>
          <w:p>
            <w:pPr>
              <w:spacing w:after="40" w:before="20"/>
              <w:jc w:val="right"/>
            </w:pPr>
            <w:r>
              <w:rPr>
                <w:rFonts w:ascii="Arial" w:cs="Arial" w:eastAsia="Arial" w:hAnsi="Arial"/>
                <w:color w:val="595959"/>
                <w:sz w:val="16"/>
                <w:szCs w:val="16"/>
              </w:rPr>
              <w:t xml:space="preserve">Check guests in and out and verify their IDs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تحصيل الإيجار والتأمين وإصدار الإيصالات</w:t>
            </w:r>
          </w:p>
          <w:p>
            <w:pPr>
              <w:spacing w:after="40" w:before="20"/>
              <w:jc w:val="right"/>
            </w:pPr>
            <w:r>
              <w:rPr>
                <w:rFonts w:ascii="Arial" w:cs="Arial" w:eastAsia="Arial" w:hAnsi="Arial"/>
                <w:color w:val="595959"/>
                <w:sz w:val="16"/>
                <w:szCs w:val="16"/>
              </w:rPr>
              <w:t xml:space="preserve">Collect rent and deposits and issue receipts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منح خصم ضمن الحد المفوّض له كتابياً</w:t>
            </w:r>
          </w:p>
          <w:p>
            <w:pPr>
              <w:spacing w:after="40" w:before="20"/>
              <w:jc w:val="right"/>
            </w:pPr>
            <w:r>
              <w:rPr>
                <w:rFonts w:ascii="Arial" w:cs="Arial" w:eastAsia="Arial" w:hAnsi="Arial"/>
                <w:color w:val="595959"/>
                <w:sz w:val="16"/>
                <w:szCs w:val="16"/>
              </w:rPr>
              <w:t xml:space="preserve">Grant a discount within the limit delegated to him or her in writing</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صغير (S)</w:t>
            </w:r>
          </w:p>
          <w:p>
            <w:pPr>
              <w:spacing w:after="40" w:before="20"/>
              <w:jc w:val="right"/>
            </w:pPr>
            <w:r>
              <w:rPr>
                <w:rFonts w:ascii="Arial" w:cs="Arial" w:eastAsia="Arial" w:hAnsi="Arial"/>
                <w:color w:val="595959"/>
                <w:sz w:val="16"/>
                <w:szCs w:val="16"/>
              </w:rPr>
              <w:t xml:space="preserve">Up to level: Minor (S)</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خصم أعلى من حده أو إلغاء حجز أو استرجاع مبلغ</w:t>
            </w:r>
          </w:p>
          <w:p>
            <w:pPr>
              <w:spacing w:after="40" w:before="20"/>
              <w:jc w:val="right"/>
            </w:pPr>
            <w:r>
              <w:rPr>
                <w:rFonts w:ascii="Arial" w:cs="Arial" w:eastAsia="Arial" w:hAnsi="Arial"/>
                <w:color w:val="595959"/>
                <w:sz w:val="16"/>
                <w:szCs w:val="16"/>
              </w:rPr>
              <w:t xml:space="preserve">Discount above own limit, cancel a booking or refund</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الإشراف الداخلي للبنايات</w:t>
            </w:r>
          </w:p>
          <w:p>
            <w:pPr>
              <w:spacing w:after="40" w:before="20"/>
              <w:jc w:val="right"/>
            </w:pPr>
            <w:r>
              <w:rPr>
                <w:rFonts w:ascii="Arial" w:cs="Arial" w:eastAsia="Arial" w:hAnsi="Arial"/>
                <w:color w:val="595959"/>
                <w:sz w:val="16"/>
                <w:szCs w:val="16"/>
              </w:rPr>
              <w:t xml:space="preserve">Approval from: Building Internal Supervisor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فتح مهام النظافة والصيانة ومراجعة إنجاز النظافة قبل المشرف</w:t>
            </w:r>
          </w:p>
          <w:p>
            <w:pPr>
              <w:spacing w:after="40" w:before="20"/>
              <w:jc w:val="right"/>
            </w:pPr>
            <w:r>
              <w:rPr>
                <w:rFonts w:ascii="Arial" w:cs="Arial" w:eastAsia="Arial" w:hAnsi="Arial"/>
                <w:color w:val="595959"/>
                <w:sz w:val="16"/>
                <w:szCs w:val="16"/>
              </w:rPr>
              <w:t xml:space="preserve">Open cleaning/maintenance tasks and review cleaning completion before the supervisor</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رفع تقرير حالات الشقق اليومي</w:t>
            </w:r>
          </w:p>
          <w:p>
            <w:pPr>
              <w:spacing w:after="40" w:before="20"/>
              <w:jc w:val="right"/>
            </w:pPr>
            <w:r>
              <w:rPr>
                <w:rFonts w:ascii="Arial" w:cs="Arial" w:eastAsia="Arial" w:hAnsi="Arial"/>
                <w:color w:val="595959"/>
                <w:sz w:val="16"/>
                <w:szCs w:val="16"/>
              </w:rPr>
              <w:t xml:space="preserve">Submit the daily apartment status report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تسليم مفتاح أو الدخول لشقة مشغولة</w:t>
            </w:r>
          </w:p>
          <w:p>
            <w:pPr>
              <w:spacing w:after="40" w:before="20"/>
              <w:jc w:val="right"/>
            </w:pPr>
            <w:r>
              <w:rPr>
                <w:rFonts w:ascii="Arial" w:cs="Arial" w:eastAsia="Arial" w:hAnsi="Arial"/>
                <w:color w:val="595959"/>
                <w:sz w:val="16"/>
                <w:szCs w:val="16"/>
              </w:rPr>
              <w:t xml:space="preserve">Hand over a key or enter an occupied unit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الإشراف الداخلي للبنايات</w:t>
            </w:r>
          </w:p>
          <w:p>
            <w:pPr>
              <w:spacing w:after="40" w:before="20"/>
              <w:jc w:val="right"/>
            </w:pPr>
            <w:r>
              <w:rPr>
                <w:rFonts w:ascii="Arial" w:cs="Arial" w:eastAsia="Arial" w:hAnsi="Arial"/>
                <w:color w:val="595959"/>
                <w:sz w:val="16"/>
                <w:szCs w:val="16"/>
              </w:rPr>
              <w:t xml:space="preserve">Approval from: Building Internal Supervisor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تأجيل سداد نزيل أو منحه مهلة</w:t>
            </w:r>
          </w:p>
          <w:p>
            <w:pPr>
              <w:spacing w:after="40" w:before="20"/>
              <w:jc w:val="right"/>
            </w:pPr>
            <w:r>
              <w:rPr>
                <w:rFonts w:ascii="Arial" w:cs="Arial" w:eastAsia="Arial" w:hAnsi="Arial"/>
                <w:color w:val="595959"/>
                <w:sz w:val="16"/>
                <w:szCs w:val="16"/>
              </w:rPr>
              <w:t xml:space="preserve">Postpone a guest's payment or grant a grace period</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الإشراف الداخلي للبنايات</w:t>
            </w:r>
          </w:p>
          <w:p>
            <w:pPr>
              <w:spacing w:after="40" w:before="20"/>
              <w:jc w:val="right"/>
            </w:pPr>
            <w:r>
              <w:rPr>
                <w:rFonts w:ascii="Arial" w:cs="Arial" w:eastAsia="Arial" w:hAnsi="Arial"/>
                <w:color w:val="595959"/>
                <w:sz w:val="16"/>
                <w:szCs w:val="16"/>
              </w:rPr>
              <w:t xml:space="preserve">Refer to: Building Internal Supervisor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Booking.com وقنوات التوزيع</w:t>
            </w:r>
          </w:p>
          <w:p>
            <w:pPr>
              <w:spacing w:after="40" w:before="20"/>
              <w:jc w:val="right"/>
            </w:pPr>
            <w:r>
              <w:rPr>
                <w:rFonts w:ascii="Arial" w:cs="Arial" w:eastAsia="Arial" w:hAnsi="Arial"/>
                <w:color w:val="595959"/>
                <w:sz w:val="16"/>
                <w:szCs w:val="16"/>
              </w:rPr>
              <w:t xml:space="preserve">Booking.com &amp; distribution channels</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واتساب بزنس والشات بوت</w:t>
            </w:r>
          </w:p>
          <w:p>
            <w:pPr>
              <w:spacing w:after="40" w:before="20"/>
              <w:jc w:val="right"/>
            </w:pPr>
            <w:r>
              <w:rPr>
                <w:rFonts w:ascii="Arial" w:cs="Arial" w:eastAsia="Arial" w:hAnsi="Arial"/>
                <w:color w:val="595959"/>
                <w:sz w:val="16"/>
                <w:szCs w:val="16"/>
              </w:rPr>
              <w:t xml:space="preserve">WhatsApp Business &amp; chatbot</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يستلم نقداً دون إصدار إيصال في النظام.</w:t>
            </w:r>
          </w:p>
          <w:p>
            <w:pPr>
              <w:spacing w:after="40" w:before="20"/>
              <w:jc w:val="right"/>
            </w:pPr>
            <w:r>
              <w:rPr>
                <w:rFonts w:ascii="Arial" w:cs="Arial" w:eastAsia="Arial" w:hAnsi="Arial"/>
                <w:color w:val="595959"/>
                <w:sz w:val="16"/>
                <w:szCs w:val="16"/>
              </w:rPr>
              <w:t xml:space="preserve">Does not accept cash without issuing a receipt in the system.</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يسمح بالإقامة دون تسجيل بيانات النزيل.</w:t>
            </w:r>
          </w:p>
          <w:p>
            <w:pPr>
              <w:spacing w:after="40" w:before="20"/>
              <w:jc w:val="right"/>
            </w:pPr>
            <w:r>
              <w:rPr>
                <w:rFonts w:ascii="Arial" w:cs="Arial" w:eastAsia="Arial" w:hAnsi="Arial"/>
                <w:color w:val="595959"/>
                <w:sz w:val="16"/>
                <w:szCs w:val="16"/>
              </w:rPr>
              <w:t xml:space="preserve">Does not allow a stay without registering guest details.</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يفصح عن بيانات النزلاء أو أرقام شققهم لأي شخص.</w:t>
            </w:r>
          </w:p>
          <w:p>
            <w:pPr>
              <w:spacing w:after="40" w:before="20"/>
              <w:jc w:val="right"/>
            </w:pPr>
            <w:r>
              <w:rPr>
                <w:rFonts w:ascii="Arial" w:cs="Arial" w:eastAsia="Arial" w:hAnsi="Arial"/>
                <w:color w:val="595959"/>
                <w:sz w:val="16"/>
                <w:szCs w:val="16"/>
              </w:rPr>
              <w:t xml:space="preserve">Does not disclose guest details or unit numbers to anyone.</w:t>
            </w:r>
          </w:p>
        </w:tc>
      </w:tr>
    </w:tbl>
    <w:p>
      <w:pPr>
        <w:pStyle w:val="Heading3"/>
        <w:keepNext/>
        <w:pageBreakBefore/>
        <w:pBdr>
          <w:bottom w:val="single" w:color="1F7F7C" w:sz="8" w:space="3"/>
        </w:pBdr>
        <w:bidi/>
        <w:spacing w:after="40" w:before="120"/>
      </w:pPr>
      <w:bookmarkStart w:name="r_HK" w:id="1"/>
      <w:r>
        <w:rPr>
          <w:rFonts w:ascii="Arial" w:cs="Arial" w:eastAsia="Arial" w:hAnsi="Arial"/>
          <w:b/>
          <w:bCs/>
          <w:color w:val="155A58"/>
          <w:sz w:val="30"/>
          <w:szCs w:val="30"/>
          <w:rtl/>
        </w:rPr>
        <w:t xml:space="preserve">5.11 موظف نظافة وصيانة</w:t>
      </w:r>
      <w:bookmarkEnd w:id="1"/>
    </w:p>
    <w:p>
      <w:pPr>
        <w:keepNext/>
        <w:spacing w:after="100" w:before="20"/>
        <w:jc w:val="left"/>
      </w:pPr>
      <w:r>
        <w:rPr>
          <w:rFonts w:ascii="Arial" w:cs="Arial" w:eastAsia="Arial" w:hAnsi="Arial"/>
          <w:b/>
          <w:bCs/>
          <w:color w:val="1F7F7C"/>
          <w:sz w:val="20"/>
          <w:szCs w:val="20"/>
        </w:rPr>
        <w:t xml:space="preserve">5.11 Housekeeping &amp; Maintenance Staff</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HK</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مشرف البناية</w:t>
            </w:r>
          </w:p>
          <w:p>
            <w:pPr>
              <w:spacing w:after="40" w:before="20"/>
              <w:jc w:val="right"/>
            </w:pPr>
            <w:r>
              <w:rPr>
                <w:rFonts w:ascii="Arial" w:cs="Arial" w:eastAsia="Arial" w:hAnsi="Arial"/>
                <w:color w:val="595959"/>
                <w:sz w:val="14"/>
                <w:szCs w:val="14"/>
              </w:rPr>
              <w:t xml:space="preserve">Building Supervisor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زميل بتكليف المشرف</w:t>
            </w:r>
          </w:p>
          <w:p>
            <w:pPr>
              <w:spacing w:after="40" w:before="20"/>
              <w:jc w:val="right"/>
            </w:pPr>
            <w:r>
              <w:rPr>
                <w:rFonts w:ascii="Arial" w:cs="Arial" w:eastAsia="Arial" w:hAnsi="Arial"/>
                <w:color w:val="595959"/>
                <w:sz w:val="14"/>
                <w:szCs w:val="14"/>
              </w:rPr>
              <w:t xml:space="preserve">A colleague assigned by the supervisor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ينفّذ أعمال النظافة والصيانة الخفيفة ويوثق حالة الشقق وفق المهام المسندة إليه.</w:t>
      </w:r>
    </w:p>
    <w:p>
      <w:pPr>
        <w:spacing w:after="100" w:before="20"/>
        <w:jc w:val="left"/>
      </w:pPr>
      <w:r>
        <w:rPr>
          <w:rFonts w:ascii="Arial" w:cs="Arial" w:eastAsia="Arial" w:hAnsi="Arial"/>
          <w:color w:val="595959"/>
          <w:sz w:val="18"/>
          <w:szCs w:val="18"/>
        </w:rPr>
        <w:t xml:space="preserve">Carries out cleaning and light maintenance and documents unit condition per assigned tasks.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تنفيذ مهام النظافة والصيانة الخفيفة المسندة إليه</w:t>
            </w:r>
          </w:p>
          <w:p>
            <w:pPr>
              <w:spacing w:after="40" w:before="20"/>
              <w:jc w:val="right"/>
            </w:pPr>
            <w:r>
              <w:rPr>
                <w:rFonts w:ascii="Arial" w:cs="Arial" w:eastAsia="Arial" w:hAnsi="Arial"/>
                <w:color w:val="595959"/>
                <w:sz w:val="16"/>
                <w:szCs w:val="16"/>
              </w:rPr>
              <w:t xml:space="preserve">Perform assigned cleaning and light maintenance tasks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فحص الشقة وتوثيق حالتها والتلفيات بالصور</w:t>
            </w:r>
          </w:p>
          <w:p>
            <w:pPr>
              <w:spacing w:after="40" w:before="20"/>
              <w:jc w:val="right"/>
            </w:pPr>
            <w:r>
              <w:rPr>
                <w:rFonts w:ascii="Arial" w:cs="Arial" w:eastAsia="Arial" w:hAnsi="Arial"/>
                <w:color w:val="595959"/>
                <w:sz w:val="16"/>
                <w:szCs w:val="16"/>
              </w:rPr>
              <w:t xml:space="preserve">Inspect the unit and photograph its condition and damage</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صرف مواد التنظيف من المخزن بالكميات المقررة</w:t>
            </w:r>
          </w:p>
          <w:p>
            <w:pPr>
              <w:spacing w:after="40" w:before="20"/>
              <w:jc w:val="right"/>
            </w:pPr>
            <w:r>
              <w:rPr>
                <w:rFonts w:ascii="Arial" w:cs="Arial" w:eastAsia="Arial" w:hAnsi="Arial"/>
                <w:color w:val="595959"/>
                <w:sz w:val="16"/>
                <w:szCs w:val="16"/>
              </w:rPr>
              <w:t xml:space="preserve">Draw cleaning supplies from stores in the approved quantities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دخول شقة مشغولة</w:t>
            </w:r>
          </w:p>
          <w:p>
            <w:pPr>
              <w:spacing w:after="40" w:before="20"/>
              <w:jc w:val="right"/>
            </w:pPr>
            <w:r>
              <w:rPr>
                <w:rFonts w:ascii="Arial" w:cs="Arial" w:eastAsia="Arial" w:hAnsi="Arial"/>
                <w:color w:val="595959"/>
                <w:sz w:val="16"/>
                <w:szCs w:val="16"/>
              </w:rPr>
              <w:t xml:space="preserve">Enter an occupied unit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موظف استقبال</w:t>
            </w:r>
          </w:p>
          <w:p>
            <w:pPr>
              <w:spacing w:after="40" w:before="20"/>
              <w:jc w:val="right"/>
            </w:pPr>
            <w:r>
              <w:rPr>
                <w:rFonts w:ascii="Arial" w:cs="Arial" w:eastAsia="Arial" w:hAnsi="Arial"/>
                <w:color w:val="595959"/>
                <w:sz w:val="16"/>
                <w:szCs w:val="16"/>
              </w:rPr>
              <w:t xml:space="preserve">Approval from: Receptionist</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استلام مفاتيح رئيسية</w:t>
            </w:r>
          </w:p>
          <w:p>
            <w:pPr>
              <w:spacing w:after="40" w:before="20"/>
              <w:jc w:val="right"/>
            </w:pPr>
            <w:r>
              <w:rPr>
                <w:rFonts w:ascii="Arial" w:cs="Arial" w:eastAsia="Arial" w:hAnsi="Arial"/>
                <w:color w:val="595959"/>
                <w:sz w:val="16"/>
                <w:szCs w:val="16"/>
              </w:rPr>
              <w:t xml:space="preserve">Receive master keys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الإشراف الداخلي للبنايات</w:t>
            </w:r>
          </w:p>
          <w:p>
            <w:pPr>
              <w:spacing w:after="40" w:before="20"/>
              <w:jc w:val="right"/>
            </w:pPr>
            <w:r>
              <w:rPr>
                <w:rFonts w:ascii="Arial" w:cs="Arial" w:eastAsia="Arial" w:hAnsi="Arial"/>
                <w:color w:val="595959"/>
                <w:sz w:val="16"/>
                <w:szCs w:val="16"/>
              </w:rPr>
              <w:t xml:space="preserve">Approval from: Building Internal Supervisor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إصلاح كهربائي أو غاز أو أعمال جسيمة</w:t>
            </w:r>
          </w:p>
          <w:p>
            <w:pPr>
              <w:spacing w:after="40" w:before="20"/>
              <w:jc w:val="right"/>
            </w:pPr>
            <w:r>
              <w:rPr>
                <w:rFonts w:ascii="Arial" w:cs="Arial" w:eastAsia="Arial" w:hAnsi="Arial"/>
                <w:color w:val="595959"/>
                <w:sz w:val="16"/>
                <w:szCs w:val="16"/>
              </w:rPr>
              <w:t xml:space="preserve">Perform electrical, gas or major repairs</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موظف خدمة فنية (صيانة الأجهزة)</w:t>
            </w:r>
          </w:p>
          <w:p>
            <w:pPr>
              <w:spacing w:after="40" w:before="20"/>
              <w:jc w:val="right"/>
            </w:pPr>
            <w:r>
              <w:rPr>
                <w:rFonts w:ascii="Arial" w:cs="Arial" w:eastAsia="Arial" w:hAnsi="Arial"/>
                <w:color w:val="595959"/>
                <w:sz w:val="16"/>
                <w:szCs w:val="16"/>
              </w:rPr>
              <w:t xml:space="preserve">Refer to: Technical Service Staff (Equipment Maintenance)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شراء مواد على حساب الشركة</w:t>
            </w:r>
          </w:p>
          <w:p>
            <w:pPr>
              <w:spacing w:after="40" w:before="20"/>
              <w:jc w:val="right"/>
            </w:pPr>
            <w:r>
              <w:rPr>
                <w:rFonts w:ascii="Arial" w:cs="Arial" w:eastAsia="Arial" w:hAnsi="Arial"/>
                <w:color w:val="595959"/>
                <w:sz w:val="16"/>
                <w:szCs w:val="16"/>
              </w:rPr>
              <w:t xml:space="preserve">Purchase materials on the company's account</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الإشراف الداخلي للبنايات</w:t>
            </w:r>
          </w:p>
          <w:p>
            <w:pPr>
              <w:spacing w:after="40" w:before="20"/>
              <w:jc w:val="right"/>
            </w:pPr>
            <w:r>
              <w:rPr>
                <w:rFonts w:ascii="Arial" w:cs="Arial" w:eastAsia="Arial" w:hAnsi="Arial"/>
                <w:color w:val="595959"/>
                <w:sz w:val="16"/>
                <w:szCs w:val="16"/>
              </w:rPr>
              <w:t xml:space="preserve">Refer to: Building Internal Supervisor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المغسلة والمفروشات</w:t>
            </w:r>
          </w:p>
          <w:p>
            <w:pPr>
              <w:spacing w:after="40" w:before="20"/>
              <w:jc w:val="right"/>
            </w:pPr>
            <w:r>
              <w:rPr>
                <w:rFonts w:ascii="Arial" w:cs="Arial" w:eastAsia="Arial" w:hAnsi="Arial"/>
                <w:color w:val="595959"/>
                <w:sz w:val="16"/>
                <w:szCs w:val="16"/>
              </w:rPr>
              <w:t xml:space="preserve">Laundry &amp; linen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يدخل شقة مشغولة دون إذن الاستقبال.</w:t>
            </w:r>
          </w:p>
          <w:p>
            <w:pPr>
              <w:spacing w:after="40" w:before="20"/>
              <w:jc w:val="right"/>
            </w:pPr>
            <w:r>
              <w:rPr>
                <w:rFonts w:ascii="Arial" w:cs="Arial" w:eastAsia="Arial" w:hAnsi="Arial"/>
                <w:color w:val="595959"/>
                <w:sz w:val="16"/>
                <w:szCs w:val="16"/>
              </w:rPr>
              <w:t xml:space="preserve">Does not enter an occupied unit without reception clearance.</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يأخذ مواد أو مفروشات أو أغراضاً خارج البناية.</w:t>
            </w:r>
          </w:p>
          <w:p>
            <w:pPr>
              <w:spacing w:after="40" w:before="20"/>
              <w:jc w:val="right"/>
            </w:pPr>
            <w:r>
              <w:rPr>
                <w:rFonts w:ascii="Arial" w:cs="Arial" w:eastAsia="Arial" w:hAnsi="Arial"/>
                <w:color w:val="595959"/>
                <w:sz w:val="16"/>
                <w:szCs w:val="16"/>
              </w:rPr>
              <w:t xml:space="preserve">Does not remove supplies, linen or items from the building.</w:t>
            </w:r>
          </w:p>
        </w:tc>
      </w:tr>
    </w:tbl>
    <w:p>
      <w:pPr>
        <w:pStyle w:val="Heading3"/>
        <w:keepNext/>
        <w:pageBreakBefore/>
        <w:pBdr>
          <w:bottom w:val="single" w:color="1F7F7C" w:sz="8" w:space="3"/>
        </w:pBdr>
        <w:bidi/>
        <w:spacing w:after="40" w:before="120"/>
      </w:pPr>
      <w:bookmarkStart w:name="r_TEC" w:id="1"/>
      <w:r>
        <w:rPr>
          <w:rFonts w:ascii="Arial" w:cs="Arial" w:eastAsia="Arial" w:hAnsi="Arial"/>
          <w:b/>
          <w:bCs/>
          <w:color w:val="155A58"/>
          <w:sz w:val="30"/>
          <w:szCs w:val="30"/>
          <w:rtl/>
        </w:rPr>
        <w:t xml:space="preserve">5.12 موظف خدمة فنية (صيانة الأجهزة)</w:t>
      </w:r>
      <w:bookmarkEnd w:id="1"/>
    </w:p>
    <w:p>
      <w:pPr>
        <w:keepNext/>
        <w:spacing w:after="100" w:before="20"/>
        <w:jc w:val="left"/>
      </w:pPr>
      <w:r>
        <w:rPr>
          <w:rFonts w:ascii="Arial" w:cs="Arial" w:eastAsia="Arial" w:hAnsi="Arial"/>
          <w:b/>
          <w:bCs/>
          <w:color w:val="1F7F7C"/>
          <w:sz w:val="20"/>
          <w:szCs w:val="20"/>
        </w:rPr>
        <w:t xml:space="preserve">5.12 Technical Service Staff (Equipment Maintenance)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TEC</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 (وإلى المدير العام حتى تعيينه)</w:t>
            </w:r>
          </w:p>
          <w:p>
            <w:pPr>
              <w:spacing w:after="40" w:before="20"/>
              <w:jc w:val="right"/>
            </w:pPr>
            <w:r>
              <w:rPr>
                <w:rFonts w:ascii="Arial" w:cs="Arial" w:eastAsia="Arial" w:hAnsi="Arial"/>
                <w:color w:val="595959"/>
                <w:sz w:val="14"/>
                <w:szCs w:val="14"/>
              </w:rPr>
              <w:t xml:space="preserve">Operations Manager (or the GM until appointed)</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فني خارجي معتمد</w:t>
            </w:r>
          </w:p>
          <w:p>
            <w:pPr>
              <w:spacing w:after="40" w:before="20"/>
              <w:jc w:val="right"/>
            </w:pPr>
            <w:r>
              <w:rPr>
                <w:rFonts w:ascii="Arial" w:cs="Arial" w:eastAsia="Arial" w:hAnsi="Arial"/>
                <w:color w:val="595959"/>
                <w:sz w:val="14"/>
                <w:szCs w:val="14"/>
              </w:rPr>
              <w:t xml:space="preserve">An approved external technician</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يشخّص أعطال الأجهزة ويصلحها، ويستقبل المهام من المشرف والاستقبال والإدارة.</w:t>
      </w:r>
    </w:p>
    <w:p>
      <w:pPr>
        <w:spacing w:after="100" w:before="20"/>
        <w:jc w:val="left"/>
      </w:pPr>
      <w:r>
        <w:rPr>
          <w:rFonts w:ascii="Arial" w:cs="Arial" w:eastAsia="Arial" w:hAnsi="Arial"/>
          <w:color w:val="595959"/>
          <w:sz w:val="18"/>
          <w:szCs w:val="18"/>
        </w:rPr>
        <w:t xml:space="preserve">Diagnoses and repairs appliance faults, receiving tasks from supervisors, reception and management.</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استلام مهام صيانة الأجهزة من المشرف والاستقبال والإدارة</w:t>
            </w:r>
          </w:p>
          <w:p>
            <w:pPr>
              <w:spacing w:after="40" w:before="20"/>
              <w:jc w:val="right"/>
            </w:pPr>
            <w:r>
              <w:rPr>
                <w:rFonts w:ascii="Arial" w:cs="Arial" w:eastAsia="Arial" w:hAnsi="Arial"/>
                <w:color w:val="595959"/>
                <w:sz w:val="16"/>
                <w:szCs w:val="16"/>
              </w:rPr>
              <w:t xml:space="preserve">Receive equipment tasks from supervisors, reception and management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تشخيص الأعطال وإصلاحها</w:t>
            </w:r>
          </w:p>
          <w:p>
            <w:pPr>
              <w:spacing w:after="40" w:before="20"/>
              <w:jc w:val="right"/>
            </w:pPr>
            <w:r>
              <w:rPr>
                <w:rFonts w:ascii="Arial" w:cs="Arial" w:eastAsia="Arial" w:hAnsi="Arial"/>
                <w:color w:val="595959"/>
                <w:sz w:val="16"/>
                <w:szCs w:val="16"/>
              </w:rPr>
              <w:t xml:space="preserve">Diagnose and repair faults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إيقاف جهاز أو وحدة عند وجود خطر (مع إبلاغ المشرف فوراً)</w:t>
            </w:r>
          </w:p>
          <w:p>
            <w:pPr>
              <w:spacing w:after="40" w:before="20"/>
              <w:jc w:val="right"/>
            </w:pPr>
            <w:r>
              <w:rPr>
                <w:rFonts w:ascii="Arial" w:cs="Arial" w:eastAsia="Arial" w:hAnsi="Arial"/>
                <w:color w:val="595959"/>
                <w:sz w:val="16"/>
                <w:szCs w:val="16"/>
              </w:rPr>
              <w:t xml:space="preserve">Stop an appliance or unit when there is a hazard (supervisor informed immediately)</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إغلاق المهمة بعد تقييم رضا الاستقبال</w:t>
            </w:r>
          </w:p>
          <w:p>
            <w:pPr>
              <w:spacing w:after="40" w:before="20"/>
              <w:jc w:val="right"/>
            </w:pPr>
            <w:r>
              <w:rPr>
                <w:rFonts w:ascii="Arial" w:cs="Arial" w:eastAsia="Arial" w:hAnsi="Arial"/>
                <w:color w:val="595959"/>
                <w:sz w:val="16"/>
                <w:szCs w:val="16"/>
              </w:rPr>
              <w:t xml:space="preserve">Close the task after reception rates satisfaction</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طلب قطع غيار صغيرة</w:t>
            </w:r>
          </w:p>
          <w:p>
            <w:pPr>
              <w:spacing w:after="40" w:before="20"/>
              <w:jc w:val="right"/>
            </w:pPr>
            <w:r>
              <w:rPr>
                <w:rFonts w:ascii="Arial" w:cs="Arial" w:eastAsia="Arial" w:hAnsi="Arial"/>
                <w:color w:val="595959"/>
                <w:sz w:val="16"/>
                <w:szCs w:val="16"/>
              </w:rPr>
              <w:t xml:space="preserve">Request minor spare parts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صغير (S)</w:t>
            </w:r>
          </w:p>
          <w:p>
            <w:pPr>
              <w:spacing w:after="40" w:before="20"/>
              <w:jc w:val="right"/>
            </w:pPr>
            <w:r>
              <w:rPr>
                <w:rFonts w:ascii="Arial" w:cs="Arial" w:eastAsia="Arial" w:hAnsi="Arial"/>
                <w:color w:val="595959"/>
                <w:sz w:val="16"/>
                <w:szCs w:val="16"/>
              </w:rPr>
              <w:t xml:space="preserve">Up to level: Minor (S)</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استبدال جهاز أو شراء قطع كبيرة</w:t>
            </w:r>
          </w:p>
          <w:p>
            <w:pPr>
              <w:spacing w:after="40" w:before="20"/>
              <w:jc w:val="right"/>
            </w:pPr>
            <w:r>
              <w:rPr>
                <w:rFonts w:ascii="Arial" w:cs="Arial" w:eastAsia="Arial" w:hAnsi="Arial"/>
                <w:color w:val="595959"/>
                <w:sz w:val="16"/>
                <w:szCs w:val="16"/>
              </w:rPr>
              <w:t xml:space="preserve">Replace an appliance or buy major parts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التعاقد مع فني خارجي أو إخراج جهاز من البناية</w:t>
            </w:r>
          </w:p>
          <w:p>
            <w:pPr>
              <w:spacing w:after="40" w:before="20"/>
              <w:jc w:val="right"/>
            </w:pPr>
            <w:r>
              <w:rPr>
                <w:rFonts w:ascii="Arial" w:cs="Arial" w:eastAsia="Arial" w:hAnsi="Arial"/>
                <w:color w:val="595959"/>
                <w:sz w:val="16"/>
                <w:szCs w:val="16"/>
              </w:rPr>
              <w:t xml:space="preserve">Contract an external technician or remove an appliance from the building</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يتصرف في أصل ثابت أو يبيعه أو يتلفه دون اعتماد.</w:t>
            </w:r>
          </w:p>
          <w:p>
            <w:pPr>
              <w:spacing w:after="40" w:before="20"/>
              <w:jc w:val="right"/>
            </w:pPr>
            <w:r>
              <w:rPr>
                <w:rFonts w:ascii="Arial" w:cs="Arial" w:eastAsia="Arial" w:hAnsi="Arial"/>
                <w:color w:val="595959"/>
                <w:sz w:val="16"/>
                <w:szCs w:val="16"/>
              </w:rPr>
              <w:t xml:space="preserve">Does not dispose of, sell or scrap a fixed asset without approval.</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يفتح شقة مشغولة دون إذن الاستقبال.</w:t>
            </w:r>
          </w:p>
          <w:p>
            <w:pPr>
              <w:spacing w:after="40" w:before="20"/>
              <w:jc w:val="right"/>
            </w:pPr>
            <w:r>
              <w:rPr>
                <w:rFonts w:ascii="Arial" w:cs="Arial" w:eastAsia="Arial" w:hAnsi="Arial"/>
                <w:color w:val="595959"/>
                <w:sz w:val="16"/>
                <w:szCs w:val="16"/>
              </w:rPr>
              <w:t xml:space="preserve">Does not open an occupied unit without reception clearance.</w:t>
            </w:r>
          </w:p>
        </w:tc>
      </w:tr>
    </w:tbl>
    <w:p>
      <w:pPr>
        <w:pStyle w:val="Heading3"/>
        <w:keepNext/>
        <w:pageBreakBefore/>
        <w:pBdr>
          <w:bottom w:val="single" w:color="1F7F7C" w:sz="8" w:space="3"/>
        </w:pBdr>
        <w:bidi/>
        <w:spacing w:after="40" w:before="120"/>
      </w:pPr>
      <w:bookmarkStart w:name="r_LIN" w:id="1"/>
      <w:r>
        <w:rPr>
          <w:rFonts w:ascii="Arial" w:cs="Arial" w:eastAsia="Arial" w:hAnsi="Arial"/>
          <w:b/>
          <w:bCs/>
          <w:color w:val="155A58"/>
          <w:sz w:val="30"/>
          <w:szCs w:val="30"/>
          <w:rtl/>
        </w:rPr>
        <w:t xml:space="preserve">5.13 مشرف المغسلة والمفروشات</w:t>
      </w:r>
      <w:bookmarkEnd w:id="1"/>
    </w:p>
    <w:p>
      <w:pPr>
        <w:keepNext/>
        <w:spacing w:after="100" w:before="20"/>
        <w:jc w:val="left"/>
      </w:pPr>
      <w:r>
        <w:rPr>
          <w:rFonts w:ascii="Arial" w:cs="Arial" w:eastAsia="Arial" w:hAnsi="Arial"/>
          <w:b/>
          <w:bCs/>
          <w:color w:val="1F7F7C"/>
          <w:sz w:val="20"/>
          <w:szCs w:val="20"/>
        </w:rPr>
        <w:t xml:space="preserve">5.13 Laundry &amp; Linen Supervisor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LIN</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w:t>
            </w:r>
          </w:p>
          <w:p>
            <w:pPr>
              <w:spacing w:after="40" w:before="20"/>
              <w:jc w:val="right"/>
            </w:pPr>
            <w:r>
              <w:rPr>
                <w:rFonts w:ascii="Arial" w:cs="Arial" w:eastAsia="Arial" w:hAnsi="Arial"/>
                <w:color w:val="595959"/>
                <w:sz w:val="14"/>
                <w:szCs w:val="14"/>
              </w:rPr>
              <w:t xml:space="preserve">Operations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موظف نظافة بتكليف كتابي</w:t>
            </w:r>
          </w:p>
          <w:p>
            <w:pPr>
              <w:spacing w:after="40" w:before="20"/>
              <w:jc w:val="right"/>
            </w:pPr>
            <w:r>
              <w:rPr>
                <w:rFonts w:ascii="Arial" w:cs="Arial" w:eastAsia="Arial" w:hAnsi="Arial"/>
                <w:color w:val="595959"/>
                <w:sz w:val="14"/>
                <w:szCs w:val="14"/>
              </w:rPr>
              <w:t xml:space="preserve">A housekeeper by written assignment</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يدير دورة المفروشات والغسيل ويضبط الكميات والجودة والتسليم.</w:t>
      </w:r>
    </w:p>
    <w:p>
      <w:pPr>
        <w:spacing w:after="100" w:before="20"/>
        <w:jc w:val="left"/>
      </w:pPr>
      <w:r>
        <w:rPr>
          <w:rFonts w:ascii="Arial" w:cs="Arial" w:eastAsia="Arial" w:hAnsi="Arial"/>
          <w:color w:val="595959"/>
          <w:sz w:val="18"/>
          <w:szCs w:val="18"/>
        </w:rPr>
        <w:t xml:space="preserve">Manages the linen and laundry cycle, controlling quantities, quality and handover.</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استلام وتسليم المفروشات وتسجيل الكميات</w:t>
            </w:r>
          </w:p>
          <w:p>
            <w:pPr>
              <w:spacing w:after="40" w:before="20"/>
              <w:jc w:val="right"/>
            </w:pPr>
            <w:r>
              <w:rPr>
                <w:rFonts w:ascii="Arial" w:cs="Arial" w:eastAsia="Arial" w:hAnsi="Arial"/>
                <w:color w:val="595959"/>
                <w:sz w:val="16"/>
                <w:szCs w:val="16"/>
              </w:rPr>
              <w:t xml:space="preserve">Receive and deliver linen and record quantities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رفض مفروشات تالفة أو غير نظيفة</w:t>
            </w:r>
          </w:p>
          <w:p>
            <w:pPr>
              <w:spacing w:after="40" w:before="20"/>
              <w:jc w:val="right"/>
            </w:pPr>
            <w:r>
              <w:rPr>
                <w:rFonts w:ascii="Arial" w:cs="Arial" w:eastAsia="Arial" w:hAnsi="Arial"/>
                <w:color w:val="595959"/>
                <w:sz w:val="16"/>
                <w:szCs w:val="16"/>
              </w:rPr>
              <w:t xml:space="preserve">Reject damaged or unclean linen</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اقتراح الحد الأدنى للمخزون من المفروشات</w:t>
            </w:r>
          </w:p>
          <w:p>
            <w:pPr>
              <w:spacing w:after="40" w:before="20"/>
              <w:jc w:val="right"/>
            </w:pPr>
            <w:r>
              <w:rPr>
                <w:rFonts w:ascii="Arial" w:cs="Arial" w:eastAsia="Arial" w:hAnsi="Arial"/>
                <w:color w:val="595959"/>
                <w:sz w:val="16"/>
                <w:szCs w:val="16"/>
              </w:rPr>
              <w:t xml:space="preserve">Propose minimum linen stock levels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التعاقد مع مغسلة خارجية</w:t>
            </w:r>
          </w:p>
          <w:p>
            <w:pPr>
              <w:spacing w:after="40" w:before="20"/>
              <w:jc w:val="right"/>
            </w:pPr>
            <w:r>
              <w:rPr>
                <w:rFonts w:ascii="Arial" w:cs="Arial" w:eastAsia="Arial" w:hAnsi="Arial"/>
                <w:color w:val="595959"/>
                <w:sz w:val="16"/>
                <w:szCs w:val="16"/>
              </w:rPr>
              <w:t xml:space="preserve">Contract an external laundry</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إتلاف مفروشات أو إخراجها من الخدمة</w:t>
            </w:r>
          </w:p>
          <w:p>
            <w:pPr>
              <w:spacing w:after="40" w:before="20"/>
              <w:jc w:val="right"/>
            </w:pPr>
            <w:r>
              <w:rPr>
                <w:rFonts w:ascii="Arial" w:cs="Arial" w:eastAsia="Arial" w:hAnsi="Arial"/>
                <w:color w:val="595959"/>
                <w:sz w:val="16"/>
                <w:szCs w:val="16"/>
              </w:rPr>
              <w:t xml:space="preserve">Scrap or retire linen</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المغسلة والمفروشات</w:t>
            </w:r>
          </w:p>
          <w:p>
            <w:pPr>
              <w:spacing w:after="40" w:before="20"/>
              <w:jc w:val="right"/>
            </w:pPr>
            <w:r>
              <w:rPr>
                <w:rFonts w:ascii="Arial" w:cs="Arial" w:eastAsia="Arial" w:hAnsi="Arial"/>
                <w:color w:val="595959"/>
                <w:sz w:val="16"/>
                <w:szCs w:val="16"/>
              </w:rPr>
              <w:t xml:space="preserve">Laundry &amp; linen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يتصرف في مفروشات خارج دورة التسجيل.</w:t>
            </w:r>
          </w:p>
          <w:p>
            <w:pPr>
              <w:spacing w:after="40" w:before="20"/>
              <w:jc w:val="right"/>
            </w:pPr>
            <w:r>
              <w:rPr>
                <w:rFonts w:ascii="Arial" w:cs="Arial" w:eastAsia="Arial" w:hAnsi="Arial"/>
                <w:color w:val="595959"/>
                <w:sz w:val="16"/>
                <w:szCs w:val="16"/>
              </w:rPr>
              <w:t xml:space="preserve">Does not move linen outside the recorded cycle.</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يتعامل مع مغسلة غير معتمدة.</w:t>
            </w:r>
          </w:p>
          <w:p>
            <w:pPr>
              <w:spacing w:after="40" w:before="20"/>
              <w:jc w:val="right"/>
            </w:pPr>
            <w:r>
              <w:rPr>
                <w:rFonts w:ascii="Arial" w:cs="Arial" w:eastAsia="Arial" w:hAnsi="Arial"/>
                <w:color w:val="595959"/>
                <w:sz w:val="16"/>
                <w:szCs w:val="16"/>
              </w:rPr>
              <w:t xml:space="preserve">Does not deal with an unapproved laundry.</w:t>
            </w:r>
          </w:p>
        </w:tc>
      </w:tr>
    </w:tbl>
    <w:p>
      <w:pPr>
        <w:pStyle w:val="Heading3"/>
        <w:keepNext/>
        <w:pageBreakBefore/>
        <w:pBdr>
          <w:bottom w:val="single" w:color="1F7F7C" w:sz="8" w:space="3"/>
        </w:pBdr>
        <w:bidi/>
        <w:spacing w:after="40" w:before="120"/>
      </w:pPr>
      <w:bookmarkStart w:name="r_PRO" w:id="1"/>
      <w:r>
        <w:rPr>
          <w:rFonts w:ascii="Arial" w:cs="Arial" w:eastAsia="Arial" w:hAnsi="Arial"/>
          <w:b/>
          <w:bCs/>
          <w:color w:val="155A58"/>
          <w:sz w:val="30"/>
          <w:szCs w:val="30"/>
          <w:rtl/>
        </w:rPr>
        <w:t xml:space="preserve">5.14 مسؤول المشتريات</w:t>
      </w:r>
      <w:bookmarkEnd w:id="1"/>
    </w:p>
    <w:p>
      <w:pPr>
        <w:keepNext/>
        <w:spacing w:after="100" w:before="20"/>
        <w:jc w:val="left"/>
      </w:pPr>
      <w:r>
        <w:rPr>
          <w:rFonts w:ascii="Arial" w:cs="Arial" w:eastAsia="Arial" w:hAnsi="Arial"/>
          <w:b/>
          <w:bCs/>
          <w:color w:val="1F7F7C"/>
          <w:sz w:val="20"/>
          <w:szCs w:val="20"/>
        </w:rPr>
        <w:t xml:space="preserve">5.14 Procurement Officer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PRO</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w:t>
            </w:r>
          </w:p>
          <w:p>
            <w:pPr>
              <w:spacing w:after="40" w:before="20"/>
              <w:jc w:val="right"/>
            </w:pPr>
            <w:r>
              <w:rPr>
                <w:rFonts w:ascii="Arial" w:cs="Arial" w:eastAsia="Arial" w:hAnsi="Arial"/>
                <w:color w:val="595959"/>
                <w:sz w:val="14"/>
                <w:szCs w:val="14"/>
              </w:rPr>
              <w:t xml:space="preserve">Operations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مساعد المدير العام</w:t>
            </w:r>
          </w:p>
          <w:p>
            <w:pPr>
              <w:spacing w:after="40" w:before="20"/>
              <w:jc w:val="right"/>
            </w:pPr>
            <w:r>
              <w:rPr>
                <w:rFonts w:ascii="Arial" w:cs="Arial" w:eastAsia="Arial" w:hAnsi="Arial"/>
                <w:color w:val="595959"/>
                <w:sz w:val="14"/>
                <w:szCs w:val="14"/>
              </w:rPr>
              <w:t xml:space="preserve">GM Assistant</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ينفّذ عمليات الشراء والتوريد وفق طلبات معتمدة ويحقق أفضل سعر وجودة.</w:t>
      </w:r>
    </w:p>
    <w:p>
      <w:pPr>
        <w:spacing w:after="100" w:before="20"/>
        <w:jc w:val="left"/>
      </w:pPr>
      <w:r>
        <w:rPr>
          <w:rFonts w:ascii="Arial" w:cs="Arial" w:eastAsia="Arial" w:hAnsi="Arial"/>
          <w:color w:val="595959"/>
          <w:sz w:val="18"/>
          <w:szCs w:val="18"/>
        </w:rPr>
        <w:t xml:space="preserve">Executes purchasing and supply against approved requests, securing best price and quality.</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استلام طلبات الشراء والتحقق من اكتمالها</w:t>
            </w:r>
          </w:p>
          <w:p>
            <w:pPr>
              <w:spacing w:after="40" w:before="20"/>
              <w:jc w:val="right"/>
            </w:pPr>
            <w:r>
              <w:rPr>
                <w:rFonts w:ascii="Arial" w:cs="Arial" w:eastAsia="Arial" w:hAnsi="Arial"/>
                <w:color w:val="595959"/>
                <w:sz w:val="16"/>
                <w:szCs w:val="16"/>
              </w:rPr>
              <w:t xml:space="preserve">Receive purchase requests and verify completeness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طلب عروض أسعار من عدة موردين</w:t>
            </w:r>
          </w:p>
          <w:p>
            <w:pPr>
              <w:spacing w:after="40" w:before="20"/>
              <w:jc w:val="right"/>
            </w:pPr>
            <w:r>
              <w:rPr>
                <w:rFonts w:ascii="Arial" w:cs="Arial" w:eastAsia="Arial" w:hAnsi="Arial"/>
                <w:color w:val="595959"/>
                <w:sz w:val="16"/>
                <w:szCs w:val="16"/>
              </w:rPr>
              <w:t xml:space="preserve">Request quotations from several suppliers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التفاوض على الأسعار وشروط التوريد</w:t>
            </w:r>
          </w:p>
          <w:p>
            <w:pPr>
              <w:spacing w:after="40" w:before="20"/>
              <w:jc w:val="right"/>
            </w:pPr>
            <w:r>
              <w:rPr>
                <w:rFonts w:ascii="Arial" w:cs="Arial" w:eastAsia="Arial" w:hAnsi="Arial"/>
                <w:color w:val="595959"/>
                <w:sz w:val="16"/>
                <w:szCs w:val="16"/>
              </w:rPr>
              <w:t xml:space="preserve">Negotiate prices and supply terms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إصدار أمر الشراء</w:t>
            </w:r>
          </w:p>
          <w:p>
            <w:pPr>
              <w:spacing w:after="40" w:before="20"/>
              <w:jc w:val="right"/>
            </w:pPr>
            <w:r>
              <w:rPr>
                <w:rFonts w:ascii="Arial" w:cs="Arial" w:eastAsia="Arial" w:hAnsi="Arial"/>
                <w:color w:val="595959"/>
                <w:sz w:val="16"/>
                <w:szCs w:val="16"/>
              </w:rPr>
              <w:t xml:space="preserve">Issue the purchase order</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مورد جديد أو عقد توريد سنوي</w:t>
            </w:r>
          </w:p>
          <w:p>
            <w:pPr>
              <w:spacing w:after="40" w:before="20"/>
              <w:jc w:val="right"/>
            </w:pPr>
            <w:r>
              <w:rPr>
                <w:rFonts w:ascii="Arial" w:cs="Arial" w:eastAsia="Arial" w:hAnsi="Arial"/>
                <w:color w:val="595959"/>
                <w:sz w:val="16"/>
                <w:szCs w:val="16"/>
              </w:rPr>
              <w:t xml:space="preserve">Approve a new supplier or annual supply contract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الدفع للمورد أو استلام البضاعة</w:t>
            </w:r>
          </w:p>
          <w:p>
            <w:pPr>
              <w:spacing w:after="40" w:before="20"/>
              <w:jc w:val="right"/>
            </w:pPr>
            <w:r>
              <w:rPr>
                <w:rFonts w:ascii="Arial" w:cs="Arial" w:eastAsia="Arial" w:hAnsi="Arial"/>
                <w:color w:val="595959"/>
                <w:sz w:val="16"/>
                <w:szCs w:val="16"/>
              </w:rPr>
              <w:t xml:space="preserve">Pay the supplier or receive the goods</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محاسب</w:t>
            </w:r>
          </w:p>
          <w:p>
            <w:pPr>
              <w:spacing w:after="40" w:before="20"/>
              <w:jc w:val="right"/>
            </w:pPr>
            <w:r>
              <w:rPr>
                <w:rFonts w:ascii="Arial" w:cs="Arial" w:eastAsia="Arial" w:hAnsi="Arial"/>
                <w:color w:val="595959"/>
                <w:sz w:val="16"/>
                <w:szCs w:val="16"/>
              </w:rPr>
              <w:t xml:space="preserve">Refer to: Accountant</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يشتري دون طلب معتمد إلا في طوارئ موثقة.</w:t>
            </w:r>
          </w:p>
          <w:p>
            <w:pPr>
              <w:spacing w:after="40" w:before="20"/>
              <w:jc w:val="right"/>
            </w:pPr>
            <w:r>
              <w:rPr>
                <w:rFonts w:ascii="Arial" w:cs="Arial" w:eastAsia="Arial" w:hAnsi="Arial"/>
                <w:color w:val="595959"/>
                <w:sz w:val="16"/>
                <w:szCs w:val="16"/>
              </w:rPr>
              <w:t xml:space="preserve">Does not buy without an approved request, except documented emergencies.</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يقبل هدايا أو عمولات من الموردين.</w:t>
            </w:r>
          </w:p>
          <w:p>
            <w:pPr>
              <w:spacing w:after="40" w:before="20"/>
              <w:jc w:val="right"/>
            </w:pPr>
            <w:r>
              <w:rPr>
                <w:rFonts w:ascii="Arial" w:cs="Arial" w:eastAsia="Arial" w:hAnsi="Arial"/>
                <w:color w:val="595959"/>
                <w:sz w:val="16"/>
                <w:szCs w:val="16"/>
              </w:rPr>
              <w:t xml:space="preserve">Does not accept gifts or commissions from suppliers.</w:t>
            </w:r>
          </w:p>
        </w:tc>
      </w:tr>
    </w:tbl>
    <w:p>
      <w:pPr>
        <w:pStyle w:val="Heading3"/>
        <w:keepNext/>
        <w:pageBreakBefore/>
        <w:pBdr>
          <w:bottom w:val="single" w:color="1F7F7C" w:sz="8" w:space="3"/>
        </w:pBdr>
        <w:bidi/>
        <w:spacing w:after="40" w:before="120"/>
      </w:pPr>
      <w:bookmarkStart w:name="r_STO" w:id="1"/>
      <w:r>
        <w:rPr>
          <w:rFonts w:ascii="Arial" w:cs="Arial" w:eastAsia="Arial" w:hAnsi="Arial"/>
          <w:b/>
          <w:bCs/>
          <w:color w:val="155A58"/>
          <w:sz w:val="30"/>
          <w:szCs w:val="30"/>
          <w:rtl/>
        </w:rPr>
        <w:t xml:space="preserve">5.15 أمين المخزن</w:t>
      </w:r>
      <w:bookmarkEnd w:id="1"/>
    </w:p>
    <w:p>
      <w:pPr>
        <w:keepNext/>
        <w:spacing w:after="100" w:before="20"/>
        <w:jc w:val="left"/>
      </w:pPr>
      <w:r>
        <w:rPr>
          <w:rFonts w:ascii="Arial" w:cs="Arial" w:eastAsia="Arial" w:hAnsi="Arial"/>
          <w:b/>
          <w:bCs/>
          <w:color w:val="1F7F7C"/>
          <w:sz w:val="20"/>
          <w:szCs w:val="20"/>
        </w:rPr>
        <w:t xml:space="preserve">5.15 Storekeeper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STO</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w:t>
            </w:r>
          </w:p>
          <w:p>
            <w:pPr>
              <w:spacing w:after="40" w:before="20"/>
              <w:jc w:val="right"/>
            </w:pPr>
            <w:r>
              <w:rPr>
                <w:rFonts w:ascii="Arial" w:cs="Arial" w:eastAsia="Arial" w:hAnsi="Arial"/>
                <w:color w:val="595959"/>
                <w:sz w:val="14"/>
                <w:szCs w:val="14"/>
              </w:rPr>
              <w:t xml:space="preserve">Operations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مشرف بتكليف كتابي</w:t>
            </w:r>
          </w:p>
          <w:p>
            <w:pPr>
              <w:spacing w:after="40" w:before="20"/>
              <w:jc w:val="right"/>
            </w:pPr>
            <w:r>
              <w:rPr>
                <w:rFonts w:ascii="Arial" w:cs="Arial" w:eastAsia="Arial" w:hAnsi="Arial"/>
                <w:color w:val="595959"/>
                <w:sz w:val="14"/>
                <w:szCs w:val="14"/>
              </w:rPr>
              <w:t xml:space="preserve">A supervisor by written assignment</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يحفظ المخزون ويستلمه ويصرفه ويجرده وفق مستندات معتمدة.</w:t>
      </w:r>
    </w:p>
    <w:p>
      <w:pPr>
        <w:spacing w:after="100" w:before="20"/>
        <w:jc w:val="left"/>
      </w:pPr>
      <w:r>
        <w:rPr>
          <w:rFonts w:ascii="Arial" w:cs="Arial" w:eastAsia="Arial" w:hAnsi="Arial"/>
          <w:color w:val="595959"/>
          <w:sz w:val="18"/>
          <w:szCs w:val="18"/>
        </w:rPr>
        <w:t xml:space="preserve">Safeguards, receives, issues and counts stock against approved documents.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استلام البضاعة ومطابقتها بأمر الشراء والفاتورة</w:t>
            </w:r>
          </w:p>
          <w:p>
            <w:pPr>
              <w:spacing w:after="40" w:before="20"/>
              <w:jc w:val="right"/>
            </w:pPr>
            <w:r>
              <w:rPr>
                <w:rFonts w:ascii="Arial" w:cs="Arial" w:eastAsia="Arial" w:hAnsi="Arial"/>
                <w:color w:val="595959"/>
                <w:sz w:val="16"/>
                <w:szCs w:val="16"/>
              </w:rPr>
              <w:t xml:space="preserve">Receive goods and match them to the PO and invoice</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صرف المخزون بطلب معتمد</w:t>
            </w:r>
          </w:p>
          <w:p>
            <w:pPr>
              <w:spacing w:after="40" w:before="20"/>
              <w:jc w:val="right"/>
            </w:pPr>
            <w:r>
              <w:rPr>
                <w:rFonts w:ascii="Arial" w:cs="Arial" w:eastAsia="Arial" w:hAnsi="Arial"/>
                <w:color w:val="595959"/>
                <w:sz w:val="16"/>
                <w:szCs w:val="16"/>
              </w:rPr>
              <w:t xml:space="preserve">Issue stock against an approved request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الجرد الدوري ورفع الفروقات</w:t>
            </w:r>
          </w:p>
          <w:p>
            <w:pPr>
              <w:spacing w:after="40" w:before="20"/>
              <w:jc w:val="right"/>
            </w:pPr>
            <w:r>
              <w:rPr>
                <w:rFonts w:ascii="Arial" w:cs="Arial" w:eastAsia="Arial" w:hAnsi="Arial"/>
                <w:color w:val="595959"/>
                <w:sz w:val="16"/>
                <w:szCs w:val="16"/>
              </w:rPr>
              <w:t xml:space="preserve">Perform periodic counts and report variances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تسوية فروقات الجرد أو إتلاف مخزون</w:t>
            </w:r>
          </w:p>
          <w:p>
            <w:pPr>
              <w:spacing w:after="40" w:before="20"/>
              <w:jc w:val="right"/>
            </w:pPr>
            <w:r>
              <w:rPr>
                <w:rFonts w:ascii="Arial" w:cs="Arial" w:eastAsia="Arial" w:hAnsi="Arial"/>
                <w:color w:val="595959"/>
                <w:sz w:val="16"/>
                <w:szCs w:val="16"/>
              </w:rPr>
              <w:t xml:space="preserve">Settle count variances or scrap stock</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إدخال بضاعة دون أمر شراء أو إخراجها دون طلب معتمد</w:t>
            </w:r>
          </w:p>
          <w:p>
            <w:pPr>
              <w:spacing w:after="40" w:before="20"/>
              <w:jc w:val="right"/>
            </w:pPr>
            <w:r>
              <w:rPr>
                <w:rFonts w:ascii="Arial" w:cs="Arial" w:eastAsia="Arial" w:hAnsi="Arial"/>
                <w:color w:val="595959"/>
                <w:sz w:val="16"/>
                <w:szCs w:val="16"/>
              </w:rPr>
              <w:t xml:space="preserve">Receive goods without a PO or issue them without an approved request</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مدير العمليات</w:t>
            </w:r>
          </w:p>
          <w:p>
            <w:pPr>
              <w:spacing w:after="40" w:before="20"/>
              <w:jc w:val="right"/>
            </w:pPr>
            <w:r>
              <w:rPr>
                <w:rFonts w:ascii="Arial" w:cs="Arial" w:eastAsia="Arial" w:hAnsi="Arial"/>
                <w:color w:val="595959"/>
                <w:sz w:val="16"/>
                <w:szCs w:val="16"/>
              </w:rPr>
              <w:t xml:space="preserve">Refer to: Operations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w:t>
            </w:r>
          </w:p>
          <w:p>
            <w:pPr>
              <w:spacing w:after="40" w:before="20"/>
              <w:jc w:val="center"/>
            </w:pPr>
            <w:r>
              <w:rPr>
                <w:rFonts w:ascii="Arial" w:cs="Arial" w:eastAsia="Arial" w:hAnsi="Arial"/>
                <w:color w:val="595959"/>
                <w:sz w:val="16"/>
                <w:szCs w:val="16"/>
              </w:rPr>
              <w:t xml:space="preserve">Data entry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يطلب الشراء ولا يتولى الدفع.</w:t>
            </w:r>
          </w:p>
          <w:p>
            <w:pPr>
              <w:spacing w:after="40" w:before="20"/>
              <w:jc w:val="right"/>
            </w:pPr>
            <w:r>
              <w:rPr>
                <w:rFonts w:ascii="Arial" w:cs="Arial" w:eastAsia="Arial" w:hAnsi="Arial"/>
                <w:color w:val="595959"/>
                <w:sz w:val="16"/>
                <w:szCs w:val="16"/>
              </w:rPr>
              <w:t xml:space="preserve">Does not order purchases or make payments.</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يسمح لغير المخوّلين بدخول المخزن.</w:t>
            </w:r>
          </w:p>
          <w:p>
            <w:pPr>
              <w:spacing w:after="40" w:before="20"/>
              <w:jc w:val="right"/>
            </w:pPr>
            <w:r>
              <w:rPr>
                <w:rFonts w:ascii="Arial" w:cs="Arial" w:eastAsia="Arial" w:hAnsi="Arial"/>
                <w:color w:val="595959"/>
                <w:sz w:val="16"/>
                <w:szCs w:val="16"/>
              </w:rPr>
              <w:t xml:space="preserve">Does not let unauthorized persons enter the store.</w:t>
            </w:r>
          </w:p>
        </w:tc>
      </w:tr>
    </w:tbl>
    <w:p>
      <w:pPr>
        <w:pStyle w:val="Heading2"/>
        <w:keepNext/>
        <w:pageBreakBefore/>
        <w:bidi/>
        <w:spacing w:after="40" w:before="280"/>
      </w:pPr>
      <w:r>
        <w:rPr>
          <w:rFonts w:ascii="Arial" w:cs="Arial" w:eastAsia="Arial" w:hAnsi="Arial"/>
          <w:b/>
          <w:bCs/>
          <w:color w:val="1F7F7C"/>
          <w:sz w:val="28"/>
          <w:szCs w:val="28"/>
          <w:rtl/>
        </w:rPr>
        <w:t xml:space="preserve">5-D المبيعات والتسويق وخدمة العملاء</w:t>
      </w:r>
    </w:p>
    <w:p>
      <w:pPr>
        <w:keepNext/>
        <w:spacing w:after="100" w:before="20"/>
        <w:jc w:val="left"/>
      </w:pPr>
      <w:r>
        <w:rPr>
          <w:rFonts w:ascii="Arial" w:cs="Arial" w:eastAsia="Arial" w:hAnsi="Arial"/>
          <w:b/>
          <w:bCs/>
          <w:color w:val="595959"/>
          <w:sz w:val="20"/>
          <w:szCs w:val="20"/>
        </w:rPr>
        <w:t xml:space="preserve">5-D Sales, Marketing &amp; Customer Service</w:t>
      </w:r>
    </w:p>
    <w:p>
      <w:pPr>
        <w:pStyle w:val="Heading3"/>
        <w:keepNext/>
        <w:pBdr>
          <w:bottom w:val="single" w:color="1F7F7C" w:sz="8" w:space="3"/>
        </w:pBdr>
        <w:bidi/>
        <w:spacing w:after="40" w:before="120"/>
      </w:pPr>
      <w:bookmarkStart w:name="r_MKT" w:id="1"/>
      <w:r>
        <w:rPr>
          <w:rFonts w:ascii="Arial" w:cs="Arial" w:eastAsia="Arial" w:hAnsi="Arial"/>
          <w:b/>
          <w:bCs/>
          <w:color w:val="155A58"/>
          <w:sz w:val="30"/>
          <w:szCs w:val="30"/>
          <w:rtl/>
        </w:rPr>
        <w:t xml:space="preserve">5.16 مدير التسويق</w:t>
      </w:r>
      <w:bookmarkEnd w:id="1"/>
    </w:p>
    <w:p>
      <w:pPr>
        <w:keepNext/>
        <w:spacing w:after="100" w:before="20"/>
        <w:jc w:val="left"/>
      </w:pPr>
      <w:r>
        <w:rPr>
          <w:rFonts w:ascii="Arial" w:cs="Arial" w:eastAsia="Arial" w:hAnsi="Arial"/>
          <w:b/>
          <w:bCs/>
          <w:color w:val="1F7F7C"/>
          <w:sz w:val="20"/>
          <w:szCs w:val="20"/>
        </w:rPr>
        <w:t xml:space="preserve">5.16 Marketing Manager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MKT</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مسؤول المبيعات والشراكات</w:t>
            </w:r>
          </w:p>
          <w:p>
            <w:pPr>
              <w:spacing w:after="40" w:before="20"/>
              <w:jc w:val="right"/>
            </w:pPr>
            <w:r>
              <w:rPr>
                <w:rFonts w:ascii="Arial" w:cs="Arial" w:eastAsia="Arial" w:hAnsi="Arial"/>
                <w:color w:val="595959"/>
                <w:sz w:val="14"/>
                <w:szCs w:val="14"/>
              </w:rPr>
              <w:t xml:space="preserve">Sales &amp; Partnerships Officer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يبني الهوية والحضور التسويقي لنسائم صلالة ويدير الحملات والمحتوى وقنوات التواصل.</w:t>
      </w:r>
    </w:p>
    <w:p>
      <w:pPr>
        <w:spacing w:after="100" w:before="20"/>
        <w:jc w:val="left"/>
      </w:pPr>
      <w:r>
        <w:rPr>
          <w:rFonts w:ascii="Arial" w:cs="Arial" w:eastAsia="Arial" w:hAnsi="Arial"/>
          <w:color w:val="595959"/>
          <w:sz w:val="18"/>
          <w:szCs w:val="18"/>
        </w:rPr>
        <w:t xml:space="preserve">Builds the brand and marketing presence of Nassayem Salalah and runs campaigns, content and communication channels.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الخطة التسويقية والمحتوى</w:t>
            </w:r>
          </w:p>
          <w:p>
            <w:pPr>
              <w:spacing w:after="40" w:before="20"/>
              <w:jc w:val="right"/>
            </w:pPr>
            <w:r>
              <w:rPr>
                <w:rFonts w:ascii="Arial" w:cs="Arial" w:eastAsia="Arial" w:hAnsi="Arial"/>
                <w:color w:val="595959"/>
                <w:sz w:val="16"/>
                <w:szCs w:val="16"/>
              </w:rPr>
              <w:t xml:space="preserve">Prepare the marketing plan and content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النشر على الحسابات الرسمية</w:t>
            </w:r>
          </w:p>
          <w:p>
            <w:pPr>
              <w:spacing w:after="40" w:before="20"/>
              <w:jc w:val="right"/>
            </w:pPr>
            <w:r>
              <w:rPr>
                <w:rFonts w:ascii="Arial" w:cs="Arial" w:eastAsia="Arial" w:hAnsi="Arial"/>
                <w:color w:val="595959"/>
                <w:sz w:val="16"/>
                <w:szCs w:val="16"/>
              </w:rPr>
              <w:t xml:space="preserve">Publish on official accounts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صغير (S)</w:t>
            </w:r>
          </w:p>
          <w:p>
            <w:pPr>
              <w:spacing w:after="40" w:before="20"/>
              <w:jc w:val="right"/>
            </w:pPr>
            <w:r>
              <w:rPr>
                <w:rFonts w:ascii="Arial" w:cs="Arial" w:eastAsia="Arial" w:hAnsi="Arial"/>
                <w:color w:val="595959"/>
                <w:sz w:val="16"/>
                <w:szCs w:val="16"/>
              </w:rPr>
              <w:t xml:space="preserve">Up to level: Minor (S)</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استخدام الشعار والهوية وفق دليل الهوية</w:t>
            </w:r>
          </w:p>
          <w:p>
            <w:pPr>
              <w:spacing w:after="40" w:before="20"/>
              <w:jc w:val="right"/>
            </w:pPr>
            <w:r>
              <w:rPr>
                <w:rFonts w:ascii="Arial" w:cs="Arial" w:eastAsia="Arial" w:hAnsi="Arial"/>
                <w:color w:val="595959"/>
                <w:sz w:val="16"/>
                <w:szCs w:val="16"/>
              </w:rPr>
              <w:t xml:space="preserve">Use the logo and identity per brand guidelines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نشر عروض أو أسعار</w:t>
            </w:r>
          </w:p>
          <w:p>
            <w:pPr>
              <w:spacing w:after="40" w:before="20"/>
              <w:jc w:val="right"/>
            </w:pPr>
            <w:r>
              <w:rPr>
                <w:rFonts w:ascii="Arial" w:cs="Arial" w:eastAsia="Arial" w:hAnsi="Arial"/>
                <w:color w:val="595959"/>
                <w:sz w:val="16"/>
                <w:szCs w:val="16"/>
              </w:rPr>
              <w:t xml:space="preserve">Publish offers or prices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حملة إعلانية مدفوعة متوسطة الحجم أو التعاقد مع مؤثرين</w:t>
            </w:r>
          </w:p>
          <w:p>
            <w:pPr>
              <w:spacing w:after="40" w:before="20"/>
              <w:jc w:val="right"/>
            </w:pPr>
            <w:r>
              <w:rPr>
                <w:rFonts w:ascii="Arial" w:cs="Arial" w:eastAsia="Arial" w:hAnsi="Arial"/>
                <w:color w:val="595959"/>
                <w:sz w:val="16"/>
                <w:szCs w:val="16"/>
              </w:rPr>
              <w:t xml:space="preserve">A medium paid campaign or influencer contract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الخطة السنوية وحملات كبيرة والتصريحات الإعلامية</w:t>
            </w:r>
          </w:p>
          <w:p>
            <w:pPr>
              <w:spacing w:after="40" w:before="20"/>
              <w:jc w:val="right"/>
            </w:pPr>
            <w:r>
              <w:rPr>
                <w:rFonts w:ascii="Arial" w:cs="Arial" w:eastAsia="Arial" w:hAnsi="Arial"/>
                <w:color w:val="595959"/>
                <w:sz w:val="16"/>
                <w:szCs w:val="16"/>
              </w:rPr>
              <w:t xml:space="preserve">Approve the annual plan, large campaigns and press statements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وعد عميل بسعر أو خصم خارج المعتمد</w:t>
            </w:r>
          </w:p>
          <w:p>
            <w:pPr>
              <w:spacing w:after="40" w:before="20"/>
              <w:jc w:val="right"/>
            </w:pPr>
            <w:r>
              <w:rPr>
                <w:rFonts w:ascii="Arial" w:cs="Arial" w:eastAsia="Arial" w:hAnsi="Arial"/>
                <w:color w:val="595959"/>
                <w:sz w:val="16"/>
                <w:szCs w:val="16"/>
              </w:rPr>
              <w:t xml:space="preserve">Promise a customer a price or discount outside the approved</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20"/>
                <w:szCs w:val="20"/>
                <w:rtl/>
              </w:rPr>
              <w:t xml:space="preserve">—</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حسابات التواصل الاجتماعي الرسمية</w:t>
            </w:r>
          </w:p>
          <w:p>
            <w:pPr>
              <w:spacing w:after="40" w:before="20"/>
              <w:jc w:val="right"/>
            </w:pPr>
            <w:r>
              <w:rPr>
                <w:rFonts w:ascii="Arial" w:cs="Arial" w:eastAsia="Arial" w:hAnsi="Arial"/>
                <w:color w:val="595959"/>
                <w:sz w:val="16"/>
                <w:szCs w:val="16"/>
              </w:rPr>
              <w:t xml:space="preserve">Official social media accounts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الموقع الإلكتروني (لوحة الإدارة)</w:t>
            </w:r>
          </w:p>
          <w:p>
            <w:pPr>
              <w:spacing w:after="40" w:before="20"/>
              <w:jc w:val="right"/>
            </w:pPr>
            <w:r>
              <w:rPr>
                <w:rFonts w:ascii="Arial" w:cs="Arial" w:eastAsia="Arial" w:hAnsi="Arial"/>
                <w:color w:val="595959"/>
                <w:sz w:val="16"/>
                <w:szCs w:val="16"/>
              </w:rPr>
              <w:t xml:space="preserve">Website admin panel</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Booking.com وقنوات التوزيع</w:t>
            </w:r>
          </w:p>
          <w:p>
            <w:pPr>
              <w:spacing w:after="40" w:before="20"/>
              <w:jc w:val="right"/>
            </w:pPr>
            <w:r>
              <w:rPr>
                <w:rFonts w:ascii="Arial" w:cs="Arial" w:eastAsia="Arial" w:hAnsi="Arial"/>
                <w:color w:val="595959"/>
                <w:sz w:val="16"/>
                <w:szCs w:val="16"/>
              </w:rPr>
              <w:t xml:space="preserve">Booking.com &amp; distribution channels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واتساب بزنس والشات بوت</w:t>
            </w:r>
          </w:p>
          <w:p>
            <w:pPr>
              <w:spacing w:after="40" w:before="20"/>
              <w:jc w:val="right"/>
            </w:pPr>
            <w:r>
              <w:rPr>
                <w:rFonts w:ascii="Arial" w:cs="Arial" w:eastAsia="Arial" w:hAnsi="Arial"/>
                <w:color w:val="595959"/>
                <w:sz w:val="16"/>
                <w:szCs w:val="16"/>
              </w:rPr>
              <w:t xml:space="preserve">WhatsApp Business &amp; chatbot</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ينشر صور نزلاء أو بياناتهم دون موافقة كتابية.</w:t>
            </w:r>
          </w:p>
          <w:p>
            <w:pPr>
              <w:spacing w:after="40" w:before="20"/>
              <w:jc w:val="right"/>
            </w:pPr>
            <w:r>
              <w:rPr>
                <w:rFonts w:ascii="Arial" w:cs="Arial" w:eastAsia="Arial" w:hAnsi="Arial"/>
                <w:color w:val="595959"/>
                <w:sz w:val="16"/>
                <w:szCs w:val="16"/>
              </w:rPr>
              <w:t xml:space="preserve">Does not publish guest photos or data without written consent.</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يستخدم حسابات الشركة لأغراض شخصية.</w:t>
            </w:r>
          </w:p>
          <w:p>
            <w:pPr>
              <w:spacing w:after="40" w:before="20"/>
              <w:jc w:val="right"/>
            </w:pPr>
            <w:r>
              <w:rPr>
                <w:rFonts w:ascii="Arial" w:cs="Arial" w:eastAsia="Arial" w:hAnsi="Arial"/>
                <w:color w:val="595959"/>
                <w:sz w:val="16"/>
                <w:szCs w:val="16"/>
              </w:rPr>
              <w:t xml:space="preserve">Does not use company accounts for personal purposes.</w:t>
            </w:r>
          </w:p>
        </w:tc>
      </w:tr>
    </w:tbl>
    <w:p>
      <w:pPr>
        <w:pStyle w:val="Heading3"/>
        <w:keepNext/>
        <w:pageBreakBefore/>
        <w:pBdr>
          <w:bottom w:val="single" w:color="1F7F7C" w:sz="8" w:space="3"/>
        </w:pBdr>
        <w:bidi/>
        <w:spacing w:after="40" w:before="120"/>
      </w:pPr>
      <w:bookmarkStart w:name="r_SAL" w:id="1"/>
      <w:r>
        <w:rPr>
          <w:rFonts w:ascii="Arial" w:cs="Arial" w:eastAsia="Arial" w:hAnsi="Arial"/>
          <w:b/>
          <w:bCs/>
          <w:color w:val="155A58"/>
          <w:sz w:val="30"/>
          <w:szCs w:val="30"/>
          <w:rtl/>
        </w:rPr>
        <w:t xml:space="preserve">5.17 مسؤول المبيعات والشراكات</w:t>
      </w:r>
      <w:bookmarkEnd w:id="1"/>
    </w:p>
    <w:p>
      <w:pPr>
        <w:keepNext/>
        <w:spacing w:after="100" w:before="20"/>
        <w:jc w:val="left"/>
      </w:pPr>
      <w:r>
        <w:rPr>
          <w:rFonts w:ascii="Arial" w:cs="Arial" w:eastAsia="Arial" w:hAnsi="Arial"/>
          <w:b/>
          <w:bCs/>
          <w:color w:val="1F7F7C"/>
          <w:sz w:val="20"/>
          <w:szCs w:val="20"/>
        </w:rPr>
        <w:t xml:space="preserve">5.17 Sales &amp; Partnerships Officer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SAL</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التسويق</w:t>
            </w:r>
          </w:p>
          <w:p>
            <w:pPr>
              <w:spacing w:after="40" w:before="20"/>
              <w:jc w:val="right"/>
            </w:pPr>
            <w:r>
              <w:rPr>
                <w:rFonts w:ascii="Arial" w:cs="Arial" w:eastAsia="Arial" w:hAnsi="Arial"/>
                <w:color w:val="595959"/>
                <w:sz w:val="14"/>
                <w:szCs w:val="14"/>
              </w:rPr>
              <w:t xml:space="preserve">Marketing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التسويق</w:t>
            </w:r>
          </w:p>
          <w:p>
            <w:pPr>
              <w:spacing w:after="40" w:before="20"/>
              <w:jc w:val="right"/>
            </w:pPr>
            <w:r>
              <w:rPr>
                <w:rFonts w:ascii="Arial" w:cs="Arial" w:eastAsia="Arial" w:hAnsi="Arial"/>
                <w:color w:val="595959"/>
                <w:sz w:val="14"/>
                <w:szCs w:val="14"/>
              </w:rPr>
              <w:t xml:space="preserve">Marketing Manager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يفتح قنوات مع الجهات الحكومية والشركات لعقود الإقامة طويلة المدى والشراكات المؤسسية.</w:t>
      </w:r>
    </w:p>
    <w:p>
      <w:pPr>
        <w:spacing w:after="100" w:before="20"/>
        <w:jc w:val="left"/>
      </w:pPr>
      <w:r>
        <w:rPr>
          <w:rFonts w:ascii="Arial" w:cs="Arial" w:eastAsia="Arial" w:hAnsi="Arial"/>
          <w:color w:val="595959"/>
          <w:sz w:val="18"/>
          <w:szCs w:val="18"/>
        </w:rPr>
        <w:t xml:space="preserve">Builds channels with government bodies and companies for long-stay contracts and corporate partnerships.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زيارة الجهات وعرض الباقات المعتمدة</w:t>
            </w:r>
          </w:p>
          <w:p>
            <w:pPr>
              <w:spacing w:after="40" w:before="20"/>
              <w:jc w:val="right"/>
            </w:pPr>
            <w:r>
              <w:rPr>
                <w:rFonts w:ascii="Arial" w:cs="Arial" w:eastAsia="Arial" w:hAnsi="Arial"/>
                <w:color w:val="595959"/>
                <w:sz w:val="16"/>
                <w:szCs w:val="16"/>
              </w:rPr>
              <w:t xml:space="preserve">Visit organizations and present approved packages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إدارة قاعدة بيانات العملاء المؤسسيين</w:t>
            </w:r>
          </w:p>
          <w:p>
            <w:pPr>
              <w:spacing w:after="40" w:before="20"/>
              <w:jc w:val="right"/>
            </w:pPr>
            <w:r>
              <w:rPr>
                <w:rFonts w:ascii="Arial" w:cs="Arial" w:eastAsia="Arial" w:hAnsi="Arial"/>
                <w:color w:val="595959"/>
                <w:sz w:val="16"/>
                <w:szCs w:val="16"/>
              </w:rPr>
              <w:t xml:space="preserve">Manage the corporate client database</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متابعة تحصيل عقود الشركات بالتنسيق مع الحسابات</w:t>
            </w:r>
          </w:p>
          <w:p>
            <w:pPr>
              <w:spacing w:after="40" w:before="20"/>
              <w:jc w:val="right"/>
            </w:pPr>
            <w:r>
              <w:rPr>
                <w:rFonts w:ascii="Arial" w:cs="Arial" w:eastAsia="Arial" w:hAnsi="Arial"/>
                <w:color w:val="595959"/>
                <w:sz w:val="16"/>
                <w:szCs w:val="16"/>
              </w:rPr>
              <w:t xml:space="preserve">Follow up corporate contract collections with Accounts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تقديم عرض سعر مؤسسي</w:t>
            </w:r>
          </w:p>
          <w:p>
            <w:pPr>
              <w:spacing w:after="40" w:before="20"/>
              <w:jc w:val="right"/>
            </w:pPr>
            <w:r>
              <w:rPr>
                <w:rFonts w:ascii="Arial" w:cs="Arial" w:eastAsia="Arial" w:hAnsi="Arial"/>
                <w:color w:val="595959"/>
                <w:sz w:val="16"/>
                <w:szCs w:val="16"/>
              </w:rPr>
              <w:t xml:space="preserve">Submit a corporate quotation</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التفاوض على خصم يتجاوز السياسة</w:t>
            </w:r>
          </w:p>
          <w:p>
            <w:pPr>
              <w:spacing w:after="40" w:before="20"/>
              <w:jc w:val="right"/>
            </w:pPr>
            <w:r>
              <w:rPr>
                <w:rFonts w:ascii="Arial" w:cs="Arial" w:eastAsia="Arial" w:hAnsi="Arial"/>
                <w:color w:val="595959"/>
                <w:sz w:val="16"/>
                <w:szCs w:val="16"/>
              </w:rPr>
              <w:t xml:space="preserve">Negotiate a discount beyond policy</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توقيع عقد أو التزام باسم الشركة</w:t>
            </w:r>
          </w:p>
          <w:p>
            <w:pPr>
              <w:spacing w:after="40" w:before="20"/>
              <w:jc w:val="right"/>
            </w:pPr>
            <w:r>
              <w:rPr>
                <w:rFonts w:ascii="Arial" w:cs="Arial" w:eastAsia="Arial" w:hAnsi="Arial"/>
                <w:color w:val="595959"/>
                <w:sz w:val="16"/>
                <w:szCs w:val="16"/>
              </w:rPr>
              <w:t xml:space="preserve">Sign a contract or commitment on behalf of the company</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واتساب بزنس والشات بوت</w:t>
            </w:r>
          </w:p>
          <w:p>
            <w:pPr>
              <w:spacing w:after="40" w:before="20"/>
              <w:jc w:val="right"/>
            </w:pPr>
            <w:r>
              <w:rPr>
                <w:rFonts w:ascii="Arial" w:cs="Arial" w:eastAsia="Arial" w:hAnsi="Arial"/>
                <w:color w:val="595959"/>
                <w:sz w:val="16"/>
                <w:szCs w:val="16"/>
              </w:rPr>
              <w:t xml:space="preserve">WhatsApp Business &amp; chatbot</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يقدّم عرضاً دون اعتماد.</w:t>
            </w:r>
          </w:p>
          <w:p>
            <w:pPr>
              <w:spacing w:after="40" w:before="20"/>
              <w:jc w:val="right"/>
            </w:pPr>
            <w:r>
              <w:rPr>
                <w:rFonts w:ascii="Arial" w:cs="Arial" w:eastAsia="Arial" w:hAnsi="Arial"/>
                <w:color w:val="595959"/>
                <w:sz w:val="16"/>
                <w:szCs w:val="16"/>
              </w:rPr>
              <w:t xml:space="preserve">Does not issue an offer without approval.</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يتلقى عمولة أو منفعة شخصية من أي جهة متعاقدة.</w:t>
            </w:r>
          </w:p>
          <w:p>
            <w:pPr>
              <w:spacing w:after="40" w:before="20"/>
              <w:jc w:val="right"/>
            </w:pPr>
            <w:r>
              <w:rPr>
                <w:rFonts w:ascii="Arial" w:cs="Arial" w:eastAsia="Arial" w:hAnsi="Arial"/>
                <w:color w:val="595959"/>
                <w:sz w:val="16"/>
                <w:szCs w:val="16"/>
              </w:rPr>
              <w:t xml:space="preserve">Does not receive commission or personal benefit from any contracting party.</w:t>
            </w:r>
          </w:p>
        </w:tc>
      </w:tr>
    </w:tbl>
    <w:p>
      <w:pPr>
        <w:pStyle w:val="Heading3"/>
        <w:keepNext/>
        <w:pageBreakBefore/>
        <w:pBdr>
          <w:bottom w:val="single" w:color="1F7F7C" w:sz="8" w:space="3"/>
        </w:pBdr>
        <w:bidi/>
        <w:spacing w:after="40" w:before="120"/>
      </w:pPr>
      <w:bookmarkStart w:name="r_RES" w:id="1"/>
      <w:r>
        <w:rPr>
          <w:rFonts w:ascii="Arial" w:cs="Arial" w:eastAsia="Arial" w:hAnsi="Arial"/>
          <w:b/>
          <w:bCs/>
          <w:color w:val="155A58"/>
          <w:sz w:val="30"/>
          <w:szCs w:val="30"/>
          <w:rtl/>
        </w:rPr>
        <w:t xml:space="preserve">5.18 مسؤول الحجوزات والإيرادات</w:t>
      </w:r>
      <w:bookmarkEnd w:id="1"/>
    </w:p>
    <w:p>
      <w:pPr>
        <w:keepNext/>
        <w:spacing w:after="100" w:before="20"/>
        <w:jc w:val="left"/>
      </w:pPr>
      <w:r>
        <w:rPr>
          <w:rFonts w:ascii="Arial" w:cs="Arial" w:eastAsia="Arial" w:hAnsi="Arial"/>
          <w:b/>
          <w:bCs/>
          <w:color w:val="1F7F7C"/>
          <w:sz w:val="20"/>
          <w:szCs w:val="20"/>
        </w:rPr>
        <w:t xml:space="preserve">5.18 Reservations &amp; Revenue Officer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RES</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w:t>
            </w:r>
          </w:p>
          <w:p>
            <w:pPr>
              <w:spacing w:after="40" w:before="20"/>
              <w:jc w:val="right"/>
            </w:pPr>
            <w:r>
              <w:rPr>
                <w:rFonts w:ascii="Arial" w:cs="Arial" w:eastAsia="Arial" w:hAnsi="Arial"/>
                <w:color w:val="595959"/>
                <w:sz w:val="14"/>
                <w:szCs w:val="14"/>
              </w:rPr>
              <w:t xml:space="preserve">Operations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موظف خدمة العملاء</w:t>
            </w:r>
          </w:p>
          <w:p>
            <w:pPr>
              <w:spacing w:after="40" w:before="20"/>
              <w:jc w:val="right"/>
            </w:pPr>
            <w:r>
              <w:rPr>
                <w:rFonts w:ascii="Arial" w:cs="Arial" w:eastAsia="Arial" w:hAnsi="Arial"/>
                <w:color w:val="595959"/>
                <w:sz w:val="14"/>
                <w:szCs w:val="14"/>
              </w:rPr>
              <w:t xml:space="preserve">Customer Service Officer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يدير التوافر والأسعار على Booking.com وقنوات التوزيع ويتابع الإشغال والإيراد مقابل الأسعار المعتمدة.</w:t>
      </w:r>
    </w:p>
    <w:p>
      <w:pPr>
        <w:spacing w:after="100" w:before="20"/>
        <w:jc w:val="left"/>
      </w:pPr>
      <w:r>
        <w:rPr>
          <w:rFonts w:ascii="Arial" w:cs="Arial" w:eastAsia="Arial" w:hAnsi="Arial"/>
          <w:color w:val="595959"/>
          <w:sz w:val="18"/>
          <w:szCs w:val="18"/>
        </w:rPr>
        <w:t xml:space="preserve">Manages availability and rates on Booking.com and other channels, and tracks occupancy and revenue against approved rates.</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إدارة التوافر والأسعار ضمن الجدول المعتمد</w:t>
            </w:r>
          </w:p>
          <w:p>
            <w:pPr>
              <w:spacing w:after="40" w:before="20"/>
              <w:jc w:val="right"/>
            </w:pPr>
            <w:r>
              <w:rPr>
                <w:rFonts w:ascii="Arial" w:cs="Arial" w:eastAsia="Arial" w:hAnsi="Arial"/>
                <w:color w:val="595959"/>
                <w:sz w:val="16"/>
                <w:szCs w:val="16"/>
              </w:rPr>
              <w:t xml:space="preserve">Manage availability and rates within the approved rate sheet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معالجة التعديلات والإلغاءات وفق السياسة</w:t>
            </w:r>
          </w:p>
          <w:p>
            <w:pPr>
              <w:spacing w:after="40" w:before="20"/>
              <w:jc w:val="right"/>
            </w:pPr>
            <w:r>
              <w:rPr>
                <w:rFonts w:ascii="Arial" w:cs="Arial" w:eastAsia="Arial" w:hAnsi="Arial"/>
                <w:color w:val="595959"/>
                <w:sz w:val="16"/>
                <w:szCs w:val="16"/>
              </w:rPr>
              <w:t xml:space="preserve">Process modifications and cancellations per policy</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حتى المستوى: صغير (S)</w:t>
            </w:r>
          </w:p>
          <w:p>
            <w:pPr>
              <w:spacing w:after="40" w:before="20"/>
              <w:jc w:val="right"/>
            </w:pPr>
            <w:r>
              <w:rPr>
                <w:rFonts w:ascii="Arial" w:cs="Arial" w:eastAsia="Arial" w:hAnsi="Arial"/>
                <w:color w:val="595959"/>
                <w:sz w:val="16"/>
                <w:szCs w:val="16"/>
              </w:rPr>
              <w:t xml:space="preserve">Up to level: Minor (S)</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الرد على تقييمات الضيوف</w:t>
            </w:r>
          </w:p>
          <w:p>
            <w:pPr>
              <w:spacing w:after="40" w:before="20"/>
              <w:jc w:val="right"/>
            </w:pPr>
            <w:r>
              <w:rPr>
                <w:rFonts w:ascii="Arial" w:cs="Arial" w:eastAsia="Arial" w:hAnsi="Arial"/>
                <w:color w:val="595959"/>
                <w:sz w:val="16"/>
                <w:szCs w:val="16"/>
              </w:rPr>
              <w:t xml:space="preserve">Reply to guest reviews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تقارير الإشغال والإيراد والفارق عن الأسعار المعتمدة</w:t>
            </w:r>
          </w:p>
          <w:p>
            <w:pPr>
              <w:spacing w:after="40" w:before="20"/>
              <w:jc w:val="right"/>
            </w:pPr>
            <w:r>
              <w:rPr>
                <w:rFonts w:ascii="Arial" w:cs="Arial" w:eastAsia="Arial" w:hAnsi="Arial"/>
                <w:color w:val="595959"/>
                <w:sz w:val="16"/>
                <w:szCs w:val="16"/>
              </w:rPr>
              <w:t xml:space="preserve">Prepare occupancy, revenue and rate-variance reports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تغيير سعر خارج الجدول أو قبول حجز مجموعات</w:t>
            </w:r>
          </w:p>
          <w:p>
            <w:pPr>
              <w:spacing w:after="40" w:before="20"/>
              <w:jc w:val="right"/>
            </w:pPr>
            <w:r>
              <w:rPr>
                <w:rFonts w:ascii="Arial" w:cs="Arial" w:eastAsia="Arial" w:hAnsi="Arial"/>
                <w:color w:val="595959"/>
                <w:sz w:val="16"/>
                <w:szCs w:val="16"/>
              </w:rPr>
              <w:t xml:space="preserve">Change a rate outside the sheet or accept a group booking</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إغلاق تواريخ أو فتحها لفترات طويلة</w:t>
            </w:r>
          </w:p>
          <w:p>
            <w:pPr>
              <w:spacing w:after="40" w:before="20"/>
              <w:jc w:val="right"/>
            </w:pPr>
            <w:r>
              <w:rPr>
                <w:rFonts w:ascii="Arial" w:cs="Arial" w:eastAsia="Arial" w:hAnsi="Arial"/>
                <w:color w:val="595959"/>
                <w:sz w:val="16"/>
                <w:szCs w:val="16"/>
              </w:rPr>
              <w:t xml:space="preserve">Close or open dates for long periods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الأسعار المستهدفة</w:t>
            </w:r>
          </w:p>
          <w:p>
            <w:pPr>
              <w:spacing w:after="40" w:before="20"/>
              <w:jc w:val="right"/>
            </w:pPr>
            <w:r>
              <w:rPr>
                <w:rFonts w:ascii="Arial" w:cs="Arial" w:eastAsia="Arial" w:hAnsi="Arial"/>
                <w:color w:val="595959"/>
                <w:sz w:val="16"/>
                <w:szCs w:val="16"/>
              </w:rPr>
              <w:t xml:space="preserve">Approve target rates</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Booking.com وقنوات التوزيع</w:t>
            </w:r>
          </w:p>
          <w:p>
            <w:pPr>
              <w:spacing w:after="40" w:before="20"/>
              <w:jc w:val="right"/>
            </w:pPr>
            <w:r>
              <w:rPr>
                <w:rFonts w:ascii="Arial" w:cs="Arial" w:eastAsia="Arial" w:hAnsi="Arial"/>
                <w:color w:val="595959"/>
                <w:sz w:val="16"/>
                <w:szCs w:val="16"/>
              </w:rPr>
              <w:t xml:space="preserve">Booking.com &amp; distribution channels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واتساب بزنس والشات بوت</w:t>
            </w:r>
          </w:p>
          <w:p>
            <w:pPr>
              <w:spacing w:after="40" w:before="20"/>
              <w:jc w:val="right"/>
            </w:pPr>
            <w:r>
              <w:rPr>
                <w:rFonts w:ascii="Arial" w:cs="Arial" w:eastAsia="Arial" w:hAnsi="Arial"/>
                <w:color w:val="595959"/>
                <w:sz w:val="16"/>
                <w:szCs w:val="16"/>
              </w:rPr>
              <w:t xml:space="preserve">WhatsApp Business &amp; chatbot</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يبيع بسعر أقل من المعتمد دون موافقة.</w:t>
            </w:r>
          </w:p>
          <w:p>
            <w:pPr>
              <w:spacing w:after="40" w:before="20"/>
              <w:jc w:val="right"/>
            </w:pPr>
            <w:r>
              <w:rPr>
                <w:rFonts w:ascii="Arial" w:cs="Arial" w:eastAsia="Arial" w:hAnsi="Arial"/>
                <w:color w:val="595959"/>
                <w:sz w:val="16"/>
                <w:szCs w:val="16"/>
              </w:rPr>
              <w:t xml:space="preserve">Does not sell below the approved rate without approval.</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يشارك بيانات الحجوزات مع أطراف خارجية.</w:t>
            </w:r>
          </w:p>
          <w:p>
            <w:pPr>
              <w:spacing w:after="40" w:before="20"/>
              <w:jc w:val="right"/>
            </w:pPr>
            <w:r>
              <w:rPr>
                <w:rFonts w:ascii="Arial" w:cs="Arial" w:eastAsia="Arial" w:hAnsi="Arial"/>
                <w:color w:val="595959"/>
                <w:sz w:val="16"/>
                <w:szCs w:val="16"/>
              </w:rPr>
              <w:t xml:space="preserve">Does not share booking data with external parties.</w:t>
            </w:r>
          </w:p>
        </w:tc>
      </w:tr>
    </w:tbl>
    <w:p>
      <w:pPr>
        <w:pStyle w:val="Heading3"/>
        <w:keepNext/>
        <w:pageBreakBefore/>
        <w:pBdr>
          <w:bottom w:val="single" w:color="1F7F7C" w:sz="8" w:space="3"/>
        </w:pBdr>
        <w:bidi/>
        <w:spacing w:after="40" w:before="120"/>
      </w:pPr>
      <w:bookmarkStart w:name="r_CS" w:id="1"/>
      <w:r>
        <w:rPr>
          <w:rFonts w:ascii="Arial" w:cs="Arial" w:eastAsia="Arial" w:hAnsi="Arial"/>
          <w:b/>
          <w:bCs/>
          <w:color w:val="155A58"/>
          <w:sz w:val="30"/>
          <w:szCs w:val="30"/>
          <w:rtl/>
        </w:rPr>
        <w:t xml:space="preserve">5.19 مسؤول خدمة العملاء</w:t>
      </w:r>
      <w:bookmarkEnd w:id="1"/>
    </w:p>
    <w:p>
      <w:pPr>
        <w:keepNext/>
        <w:spacing w:after="100" w:before="20"/>
        <w:jc w:val="left"/>
      </w:pPr>
      <w:r>
        <w:rPr>
          <w:rFonts w:ascii="Arial" w:cs="Arial" w:eastAsia="Arial" w:hAnsi="Arial"/>
          <w:b/>
          <w:bCs/>
          <w:color w:val="1F7F7C"/>
          <w:sz w:val="20"/>
          <w:szCs w:val="20"/>
        </w:rPr>
        <w:t xml:space="preserve">5.19 Customer Service Officer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CS</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w:t>
            </w:r>
          </w:p>
          <w:p>
            <w:pPr>
              <w:spacing w:after="40" w:before="20"/>
              <w:jc w:val="right"/>
            </w:pPr>
            <w:r>
              <w:rPr>
                <w:rFonts w:ascii="Arial" w:cs="Arial" w:eastAsia="Arial" w:hAnsi="Arial"/>
                <w:color w:val="595959"/>
                <w:sz w:val="14"/>
                <w:szCs w:val="14"/>
              </w:rPr>
              <w:t xml:space="preserve">Operations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مسؤول الحجوزات</w:t>
            </w:r>
          </w:p>
          <w:p>
            <w:pPr>
              <w:spacing w:after="40" w:before="20"/>
              <w:jc w:val="right"/>
            </w:pPr>
            <w:r>
              <w:rPr>
                <w:rFonts w:ascii="Arial" w:cs="Arial" w:eastAsia="Arial" w:hAnsi="Arial"/>
                <w:color w:val="595959"/>
                <w:sz w:val="14"/>
                <w:szCs w:val="14"/>
              </w:rPr>
              <w:t xml:space="preserve">Reservations Officer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يرد على استفسارات العملاء ويسجل الشكاوى ويتابع رضا النزلاء بعد المغادرة.</w:t>
      </w:r>
    </w:p>
    <w:p>
      <w:pPr>
        <w:spacing w:after="100" w:before="20"/>
        <w:jc w:val="left"/>
      </w:pPr>
      <w:r>
        <w:rPr>
          <w:rFonts w:ascii="Arial" w:cs="Arial" w:eastAsia="Arial" w:hAnsi="Arial"/>
          <w:color w:val="595959"/>
          <w:sz w:val="18"/>
          <w:szCs w:val="18"/>
        </w:rPr>
        <w:t xml:space="preserve">Answers customer enquiries, logs complaints and follows up post-stay guest satisfaction.</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الرد على الاستفسارات والحجوزات الأولية</w:t>
            </w:r>
          </w:p>
          <w:p>
            <w:pPr>
              <w:spacing w:after="40" w:before="20"/>
              <w:jc w:val="right"/>
            </w:pPr>
            <w:r>
              <w:rPr>
                <w:rFonts w:ascii="Arial" w:cs="Arial" w:eastAsia="Arial" w:hAnsi="Arial"/>
                <w:color w:val="595959"/>
                <w:sz w:val="16"/>
                <w:szCs w:val="16"/>
              </w:rPr>
              <w:t xml:space="preserve">Answer enquiries and take initial bookings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تسجيل الشكاوى ومتابعتها حتى الإغلاق</w:t>
            </w:r>
          </w:p>
          <w:p>
            <w:pPr>
              <w:spacing w:after="40" w:before="20"/>
              <w:jc w:val="right"/>
            </w:pPr>
            <w:r>
              <w:rPr>
                <w:rFonts w:ascii="Arial" w:cs="Arial" w:eastAsia="Arial" w:hAnsi="Arial"/>
                <w:color w:val="595959"/>
                <w:sz w:val="16"/>
                <w:szCs w:val="16"/>
              </w:rPr>
              <w:t xml:space="preserve">Log complaints and follow up until closure</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متابعة تقييم النزلاء بعد المغادرة</w:t>
            </w:r>
          </w:p>
          <w:p>
            <w:pPr>
              <w:spacing w:after="40" w:before="20"/>
              <w:jc w:val="right"/>
            </w:pPr>
            <w:r>
              <w:rPr>
                <w:rFonts w:ascii="Arial" w:cs="Arial" w:eastAsia="Arial" w:hAnsi="Arial"/>
                <w:color w:val="595959"/>
                <w:sz w:val="16"/>
                <w:szCs w:val="16"/>
              </w:rPr>
              <w:t xml:space="preserve">Follow up post-checkout guest ratings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منح خصم أو تعويض للنزيل</w:t>
            </w:r>
          </w:p>
          <w:p>
            <w:pPr>
              <w:spacing w:after="40" w:before="20"/>
              <w:jc w:val="right"/>
            </w:pPr>
            <w:r>
              <w:rPr>
                <w:rFonts w:ascii="Arial" w:cs="Arial" w:eastAsia="Arial" w:hAnsi="Arial"/>
                <w:color w:val="595959"/>
                <w:sz w:val="16"/>
                <w:szCs w:val="16"/>
              </w:rPr>
              <w:t xml:space="preserve">Grant a discount or compensation to a guest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الإشراف الداخلي للبنايات</w:t>
            </w:r>
          </w:p>
          <w:p>
            <w:pPr>
              <w:spacing w:after="40" w:before="20"/>
              <w:jc w:val="right"/>
            </w:pPr>
            <w:r>
              <w:rPr>
                <w:rFonts w:ascii="Arial" w:cs="Arial" w:eastAsia="Arial" w:hAnsi="Arial"/>
                <w:color w:val="595959"/>
                <w:sz w:val="16"/>
                <w:szCs w:val="16"/>
              </w:rPr>
              <w:t xml:space="preserve">Approval from: Building Internal Supervisor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تعديل ردود الشات بوت وقوالب واتساب</w:t>
            </w:r>
          </w:p>
          <w:p>
            <w:pPr>
              <w:spacing w:after="40" w:before="20"/>
              <w:jc w:val="right"/>
            </w:pPr>
            <w:r>
              <w:rPr>
                <w:rFonts w:ascii="Arial" w:cs="Arial" w:eastAsia="Arial" w:hAnsi="Arial"/>
                <w:color w:val="595959"/>
                <w:sz w:val="16"/>
                <w:szCs w:val="16"/>
              </w:rPr>
              <w:t xml:space="preserve">Edit chatbot replies and WhatsApp templates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مشاركة بيانات النزيل مع طرف خارجي</w:t>
            </w:r>
          </w:p>
          <w:p>
            <w:pPr>
              <w:spacing w:after="40" w:before="20"/>
              <w:jc w:val="right"/>
            </w:pPr>
            <w:r>
              <w:rPr>
                <w:rFonts w:ascii="Arial" w:cs="Arial" w:eastAsia="Arial" w:hAnsi="Arial"/>
                <w:color w:val="595959"/>
                <w:sz w:val="16"/>
                <w:szCs w:val="16"/>
              </w:rPr>
              <w:t xml:space="preserve">Share guest data with an external party</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واتساب بزنس والشات بوت</w:t>
            </w:r>
          </w:p>
          <w:p>
            <w:pPr>
              <w:spacing w:after="40" w:before="20"/>
              <w:jc w:val="right"/>
            </w:pPr>
            <w:r>
              <w:rPr>
                <w:rFonts w:ascii="Arial" w:cs="Arial" w:eastAsia="Arial" w:hAnsi="Arial"/>
                <w:color w:val="595959"/>
                <w:sz w:val="16"/>
                <w:szCs w:val="16"/>
              </w:rPr>
              <w:t xml:space="preserve">WhatsApp Business &amp; chatbot</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Booking.com وقنوات التوزيع</w:t>
            </w:r>
          </w:p>
          <w:p>
            <w:pPr>
              <w:spacing w:after="40" w:before="20"/>
              <w:jc w:val="right"/>
            </w:pPr>
            <w:r>
              <w:rPr>
                <w:rFonts w:ascii="Arial" w:cs="Arial" w:eastAsia="Arial" w:hAnsi="Arial"/>
                <w:color w:val="595959"/>
                <w:sz w:val="16"/>
                <w:szCs w:val="16"/>
              </w:rPr>
              <w:t xml:space="preserve">Booking.com &amp; distribution channels</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يعد النزيل بتعويض دون اعتماد.</w:t>
            </w:r>
          </w:p>
          <w:p>
            <w:pPr>
              <w:spacing w:after="40" w:before="20"/>
              <w:jc w:val="right"/>
            </w:pPr>
            <w:r>
              <w:rPr>
                <w:rFonts w:ascii="Arial" w:cs="Arial" w:eastAsia="Arial" w:hAnsi="Arial"/>
                <w:color w:val="595959"/>
                <w:sz w:val="16"/>
                <w:szCs w:val="16"/>
              </w:rPr>
              <w:t xml:space="preserve">Does not promise compensation without approval.</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يتبادل رسائل شخصية مع النزلاء عبر قنوات الشركة.</w:t>
            </w:r>
          </w:p>
          <w:p>
            <w:pPr>
              <w:spacing w:after="40" w:before="20"/>
              <w:jc w:val="right"/>
            </w:pPr>
            <w:r>
              <w:rPr>
                <w:rFonts w:ascii="Arial" w:cs="Arial" w:eastAsia="Arial" w:hAnsi="Arial"/>
                <w:color w:val="595959"/>
                <w:sz w:val="16"/>
                <w:szCs w:val="16"/>
              </w:rPr>
              <w:t xml:space="preserve">Does not exchange personal messages with guests on company channels.</w:t>
            </w:r>
          </w:p>
        </w:tc>
      </w:tr>
    </w:tbl>
    <w:p>
      <w:pPr>
        <w:pStyle w:val="Heading2"/>
        <w:keepNext/>
        <w:pageBreakBefore/>
        <w:bidi/>
        <w:spacing w:after="40" w:before="280"/>
      </w:pPr>
      <w:r>
        <w:rPr>
          <w:rFonts w:ascii="Arial" w:cs="Arial" w:eastAsia="Arial" w:hAnsi="Arial"/>
          <w:b/>
          <w:bCs/>
          <w:color w:val="1F7F7C"/>
          <w:sz w:val="28"/>
          <w:szCs w:val="28"/>
          <w:rtl/>
        </w:rPr>
        <w:t xml:space="preserve">5-E الموارد البشرية والتقنية والسلامة والأمن</w:t>
      </w:r>
    </w:p>
    <w:p>
      <w:pPr>
        <w:keepNext/>
        <w:spacing w:after="100" w:before="20"/>
        <w:jc w:val="left"/>
      </w:pPr>
      <w:r>
        <w:rPr>
          <w:rFonts w:ascii="Arial" w:cs="Arial" w:eastAsia="Arial" w:hAnsi="Arial"/>
          <w:b/>
          <w:bCs/>
          <w:color w:val="595959"/>
          <w:sz w:val="20"/>
          <w:szCs w:val="20"/>
        </w:rPr>
        <w:t xml:space="preserve">5-E HR, IT, Safety &amp; Security</w:t>
      </w:r>
    </w:p>
    <w:p>
      <w:pPr>
        <w:pStyle w:val="Heading3"/>
        <w:keepNext/>
        <w:pBdr>
          <w:bottom w:val="single" w:color="1F7F7C" w:sz="8" w:space="3"/>
        </w:pBdr>
        <w:bidi/>
        <w:spacing w:after="40" w:before="120"/>
      </w:pPr>
      <w:bookmarkStart w:name="r_HR" w:id="1"/>
      <w:r>
        <w:rPr>
          <w:rFonts w:ascii="Arial" w:cs="Arial" w:eastAsia="Arial" w:hAnsi="Arial"/>
          <w:b/>
          <w:bCs/>
          <w:color w:val="155A58"/>
          <w:sz w:val="30"/>
          <w:szCs w:val="30"/>
          <w:rtl/>
        </w:rPr>
        <w:t xml:space="preserve">5.20 أخصائي الموارد البشرية</w:t>
      </w:r>
      <w:bookmarkEnd w:id="1"/>
    </w:p>
    <w:p>
      <w:pPr>
        <w:keepNext/>
        <w:spacing w:after="100" w:before="20"/>
        <w:jc w:val="left"/>
      </w:pPr>
      <w:r>
        <w:rPr>
          <w:rFonts w:ascii="Arial" w:cs="Arial" w:eastAsia="Arial" w:hAnsi="Arial"/>
          <w:b/>
          <w:bCs/>
          <w:color w:val="1F7F7C"/>
          <w:sz w:val="20"/>
          <w:szCs w:val="20"/>
        </w:rPr>
        <w:t xml:space="preserve">5.20 HR Specialist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HR</w:t>
            </w:r>
          </w:p>
        </w:tc>
        <w:tc>
          <w:tcPr>
            <w:tcW w:type="dxa" w:w="19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قائمة حالياً</w:t>
            </w:r>
          </w:p>
          <w:p>
            <w:pPr>
              <w:spacing w:after="40" w:before="20"/>
              <w:jc w:val="center"/>
            </w:pPr>
            <w:r>
              <w:rPr>
                <w:rFonts w:ascii="Arial" w:cs="Arial" w:eastAsia="Arial" w:hAnsi="Arial"/>
                <w:color w:val="595959"/>
                <w:sz w:val="15"/>
                <w:szCs w:val="15"/>
              </w:rPr>
              <w:t xml:space="preserve">Current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مساعد المدير العام</w:t>
            </w:r>
          </w:p>
          <w:p>
            <w:pPr>
              <w:spacing w:after="40" w:before="20"/>
              <w:jc w:val="right"/>
            </w:pPr>
            <w:r>
              <w:rPr>
                <w:rFonts w:ascii="Arial" w:cs="Arial" w:eastAsia="Arial" w:hAnsi="Arial"/>
                <w:color w:val="595959"/>
                <w:sz w:val="14"/>
                <w:szCs w:val="14"/>
              </w:rPr>
              <w:t xml:space="preserve">GM Assistant</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يدير ملفات الموظفين والإجازات والرواتب والسياسات والتدريب ويطبق جدول الجزاءات بعد الاعتماد.</w:t>
      </w:r>
    </w:p>
    <w:p>
      <w:pPr>
        <w:spacing w:after="100" w:before="20"/>
        <w:jc w:val="left"/>
      </w:pPr>
      <w:r>
        <w:rPr>
          <w:rFonts w:ascii="Arial" w:cs="Arial" w:eastAsia="Arial" w:hAnsi="Arial"/>
          <w:color w:val="595959"/>
          <w:sz w:val="18"/>
          <w:szCs w:val="18"/>
        </w:rPr>
        <w:t xml:space="preserve">Manages employee files, leave, payroll, policies and training, and applies the penalty schedule once approved.</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إدارة ملفات الموظفين وسجلات الحضور والإجازات</w:t>
            </w:r>
          </w:p>
          <w:p>
            <w:pPr>
              <w:spacing w:after="40" w:before="20"/>
              <w:jc w:val="right"/>
            </w:pPr>
            <w:r>
              <w:rPr>
                <w:rFonts w:ascii="Arial" w:cs="Arial" w:eastAsia="Arial" w:hAnsi="Arial"/>
                <w:color w:val="595959"/>
                <w:sz w:val="16"/>
                <w:szCs w:val="16"/>
              </w:rPr>
              <w:t xml:space="preserve">Manage employee files, attendance and leave records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كشف الرواتب للمراجعة</w:t>
            </w:r>
          </w:p>
          <w:p>
            <w:pPr>
              <w:spacing w:after="40" w:before="20"/>
              <w:jc w:val="right"/>
            </w:pPr>
            <w:r>
              <w:rPr>
                <w:rFonts w:ascii="Arial" w:cs="Arial" w:eastAsia="Arial" w:hAnsi="Arial"/>
                <w:color w:val="595959"/>
                <w:sz w:val="16"/>
                <w:szCs w:val="16"/>
              </w:rPr>
              <w:t xml:space="preserve">Prepare the payroll sheet for review</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نشر السياسات والنماذج ومتابعة التدريب</w:t>
            </w:r>
          </w:p>
          <w:p>
            <w:pPr>
              <w:spacing w:after="40" w:before="20"/>
              <w:jc w:val="right"/>
            </w:pPr>
            <w:r>
              <w:rPr>
                <w:rFonts w:ascii="Arial" w:cs="Arial" w:eastAsia="Arial" w:hAnsi="Arial"/>
                <w:color w:val="595959"/>
                <w:sz w:val="16"/>
                <w:szCs w:val="16"/>
              </w:rPr>
              <w:t xml:space="preserve">Publish policies and forms and follow up training</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الاطلاع على بيانات الرواتب (سرّي)</w:t>
            </w:r>
          </w:p>
          <w:p>
            <w:pPr>
              <w:spacing w:after="40" w:before="20"/>
              <w:jc w:val="right"/>
            </w:pPr>
            <w:r>
              <w:rPr>
                <w:rFonts w:ascii="Arial" w:cs="Arial" w:eastAsia="Arial" w:hAnsi="Arial"/>
                <w:color w:val="595959"/>
                <w:sz w:val="16"/>
                <w:szCs w:val="16"/>
              </w:rPr>
              <w:t xml:space="preserve">Access payroll data (confidential)</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كشف الرواتب أو السلف أو الجزاءات</w:t>
            </w:r>
          </w:p>
          <w:p>
            <w:pPr>
              <w:spacing w:after="40" w:before="20"/>
              <w:jc w:val="right"/>
            </w:pPr>
            <w:r>
              <w:rPr>
                <w:rFonts w:ascii="Arial" w:cs="Arial" w:eastAsia="Arial" w:hAnsi="Arial"/>
                <w:color w:val="595959"/>
                <w:sz w:val="16"/>
                <w:szCs w:val="16"/>
              </w:rPr>
              <w:t xml:space="preserve">Approve payroll, advances or penalties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إصدار خطابات رسمية للموظفين</w:t>
            </w:r>
          </w:p>
          <w:p>
            <w:pPr>
              <w:spacing w:after="40" w:before="20"/>
              <w:jc w:val="right"/>
            </w:pPr>
            <w:r>
              <w:rPr>
                <w:rFonts w:ascii="Arial" w:cs="Arial" w:eastAsia="Arial" w:hAnsi="Arial"/>
                <w:color w:val="595959"/>
                <w:sz w:val="16"/>
                <w:szCs w:val="16"/>
              </w:rPr>
              <w:t xml:space="preserve">Issue official employee letters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التعيين أو إنهاء الخدمة</w:t>
            </w:r>
          </w:p>
          <w:p>
            <w:pPr>
              <w:spacing w:after="40" w:before="20"/>
              <w:jc w:val="right"/>
            </w:pPr>
            <w:r>
              <w:rPr>
                <w:rFonts w:ascii="Arial" w:cs="Arial" w:eastAsia="Arial" w:hAnsi="Arial"/>
                <w:color w:val="595959"/>
                <w:sz w:val="16"/>
                <w:szCs w:val="16"/>
              </w:rPr>
              <w:t xml:space="preserve">Hire or terminate</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مرسى Marsa (التدريب والموارد البشرية)</w:t>
            </w:r>
          </w:p>
          <w:p>
            <w:pPr>
              <w:spacing w:after="40" w:before="20"/>
              <w:jc w:val="right"/>
            </w:pPr>
            <w:r>
              <w:rPr>
                <w:rFonts w:ascii="Arial" w:cs="Arial" w:eastAsia="Arial" w:hAnsi="Arial"/>
                <w:color w:val="595959"/>
                <w:sz w:val="16"/>
                <w:szCs w:val="16"/>
              </w:rPr>
              <w:t xml:space="preserve">Marsa (training &amp; HR)</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إدارة كاملة</w:t>
            </w:r>
          </w:p>
          <w:p>
            <w:pPr>
              <w:spacing w:after="40" w:before="20"/>
              <w:jc w:val="center"/>
            </w:pPr>
            <w:r>
              <w:rPr>
                <w:rFonts w:ascii="Arial" w:cs="Arial" w:eastAsia="Arial" w:hAnsi="Arial"/>
                <w:color w:val="595959"/>
                <w:sz w:val="16"/>
                <w:szCs w:val="16"/>
              </w:rPr>
              <w:t xml:space="preserve">Full admin</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يفصح عن بيانات الموظفين أو رواتبهم لغير المخوّلين.</w:t>
            </w:r>
          </w:p>
          <w:p>
            <w:pPr>
              <w:spacing w:after="40" w:before="20"/>
              <w:jc w:val="right"/>
            </w:pPr>
            <w:r>
              <w:rPr>
                <w:rFonts w:ascii="Arial" w:cs="Arial" w:eastAsia="Arial" w:hAnsi="Arial"/>
                <w:color w:val="595959"/>
                <w:sz w:val="16"/>
                <w:szCs w:val="16"/>
              </w:rPr>
              <w:t xml:space="preserve">Does not disclose employee data or salaries to unauthorized persons.</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يعدّل رصيد إجازة أو راتب دون مستند معتمد.</w:t>
            </w:r>
          </w:p>
          <w:p>
            <w:pPr>
              <w:spacing w:after="40" w:before="20"/>
              <w:jc w:val="right"/>
            </w:pPr>
            <w:r>
              <w:rPr>
                <w:rFonts w:ascii="Arial" w:cs="Arial" w:eastAsia="Arial" w:hAnsi="Arial"/>
                <w:color w:val="595959"/>
                <w:sz w:val="16"/>
                <w:szCs w:val="16"/>
              </w:rPr>
              <w:t xml:space="preserve">Does not change a leave balance or salary without an approved document.</w:t>
            </w:r>
          </w:p>
        </w:tc>
      </w:tr>
    </w:tbl>
    <w:p>
      <w:pPr>
        <w:pStyle w:val="Heading3"/>
        <w:keepNext/>
        <w:pageBreakBefore/>
        <w:pBdr>
          <w:bottom w:val="single" w:color="1F7F7C" w:sz="8" w:space="3"/>
        </w:pBdr>
        <w:bidi/>
        <w:spacing w:after="40" w:before="120"/>
      </w:pPr>
      <w:bookmarkStart w:name="r_IT" w:id="1"/>
      <w:r>
        <w:rPr>
          <w:rFonts w:ascii="Arial" w:cs="Arial" w:eastAsia="Arial" w:hAnsi="Arial"/>
          <w:b/>
          <w:bCs/>
          <w:color w:val="155A58"/>
          <w:sz w:val="30"/>
          <w:szCs w:val="30"/>
          <w:rtl/>
        </w:rPr>
        <w:t xml:space="preserve">5.21 مسؤول تقنية المعلومات</w:t>
      </w:r>
      <w:bookmarkEnd w:id="1"/>
    </w:p>
    <w:p>
      <w:pPr>
        <w:keepNext/>
        <w:spacing w:after="100" w:before="20"/>
        <w:jc w:val="left"/>
      </w:pPr>
      <w:r>
        <w:rPr>
          <w:rFonts w:ascii="Arial" w:cs="Arial" w:eastAsia="Arial" w:hAnsi="Arial"/>
          <w:b/>
          <w:bCs/>
          <w:color w:val="1F7F7C"/>
          <w:sz w:val="20"/>
          <w:szCs w:val="20"/>
        </w:rPr>
        <w:t xml:space="preserve">5.21 IT Officer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IT</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مزوّد خدمة معتمد</w:t>
            </w:r>
          </w:p>
          <w:p>
            <w:pPr>
              <w:spacing w:after="40" w:before="20"/>
              <w:jc w:val="right"/>
            </w:pPr>
            <w:r>
              <w:rPr>
                <w:rFonts w:ascii="Arial" w:cs="Arial" w:eastAsia="Arial" w:hAnsi="Arial"/>
                <w:color w:val="595959"/>
                <w:sz w:val="14"/>
                <w:szCs w:val="14"/>
              </w:rPr>
              <w:t xml:space="preserve">An approved service provider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يدير الأنظمة والحسابات والنسخ الاحتياطي ويضمن أمن المعلومات.</w:t>
      </w:r>
    </w:p>
    <w:p>
      <w:pPr>
        <w:spacing w:after="100" w:before="20"/>
        <w:jc w:val="left"/>
      </w:pPr>
      <w:r>
        <w:rPr>
          <w:rFonts w:ascii="Arial" w:cs="Arial" w:eastAsia="Arial" w:hAnsi="Arial"/>
          <w:color w:val="595959"/>
          <w:sz w:val="18"/>
          <w:szCs w:val="18"/>
        </w:rPr>
        <w:t xml:space="preserve">Manages systems, accounts and backups and ensures information security.</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إنشاء حسابات المستخدمين وتعديلها بطلب معتمد</w:t>
            </w:r>
          </w:p>
          <w:p>
            <w:pPr>
              <w:spacing w:after="40" w:before="20"/>
              <w:jc w:val="right"/>
            </w:pPr>
            <w:r>
              <w:rPr>
                <w:rFonts w:ascii="Arial" w:cs="Arial" w:eastAsia="Arial" w:hAnsi="Arial"/>
                <w:color w:val="595959"/>
                <w:sz w:val="16"/>
                <w:szCs w:val="16"/>
              </w:rPr>
              <w:t xml:space="preserve">Create and edit user accounts on an approved request</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إيقاف حساب موظف مغادر فوراً</w:t>
            </w:r>
          </w:p>
          <w:p>
            <w:pPr>
              <w:spacing w:after="40" w:before="20"/>
              <w:jc w:val="right"/>
            </w:pPr>
            <w:r>
              <w:rPr>
                <w:rFonts w:ascii="Arial" w:cs="Arial" w:eastAsia="Arial" w:hAnsi="Arial"/>
                <w:color w:val="595959"/>
                <w:sz w:val="16"/>
                <w:szCs w:val="16"/>
              </w:rPr>
              <w:t xml:space="preserve">Disable a leaver's account immediately</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النسخ الاحتياطي واستعادة البيانات</w:t>
            </w:r>
          </w:p>
          <w:p>
            <w:pPr>
              <w:spacing w:after="40" w:before="20"/>
              <w:jc w:val="right"/>
            </w:pPr>
            <w:r>
              <w:rPr>
                <w:rFonts w:ascii="Arial" w:cs="Arial" w:eastAsia="Arial" w:hAnsi="Arial"/>
                <w:color w:val="595959"/>
                <w:sz w:val="16"/>
                <w:szCs w:val="16"/>
              </w:rPr>
              <w:t xml:space="preserve">Back up and restore data</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تثبيت برامج جديدة أو تصدير بيانات النزلاء والموظفين</w:t>
            </w:r>
          </w:p>
          <w:p>
            <w:pPr>
              <w:spacing w:after="40" w:before="20"/>
              <w:jc w:val="right"/>
            </w:pPr>
            <w:r>
              <w:rPr>
                <w:rFonts w:ascii="Arial" w:cs="Arial" w:eastAsia="Arial" w:hAnsi="Arial"/>
                <w:color w:val="595959"/>
                <w:sz w:val="16"/>
                <w:szCs w:val="16"/>
              </w:rPr>
              <w:t xml:space="preserve">Install new software or export guest and employee data</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مدير العمليات</w:t>
            </w:r>
          </w:p>
          <w:p>
            <w:pPr>
              <w:spacing w:after="40" w:before="20"/>
              <w:jc w:val="right"/>
            </w:pPr>
            <w:r>
              <w:rPr>
                <w:rFonts w:ascii="Arial" w:cs="Arial" w:eastAsia="Arial" w:hAnsi="Arial"/>
                <w:color w:val="595959"/>
                <w:sz w:val="16"/>
                <w:szCs w:val="16"/>
              </w:rPr>
              <w:t xml:space="preserve">Approval from: Operations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منح صلاحية مدير نظام أو حذف بيانات دائماً</w:t>
            </w:r>
          </w:p>
          <w:p>
            <w:pPr>
              <w:spacing w:after="40" w:before="20"/>
              <w:jc w:val="right"/>
            </w:pPr>
            <w:r>
              <w:rPr>
                <w:rFonts w:ascii="Arial" w:cs="Arial" w:eastAsia="Arial" w:hAnsi="Arial"/>
                <w:color w:val="595959"/>
                <w:sz w:val="16"/>
                <w:szCs w:val="16"/>
              </w:rPr>
              <w:t xml:space="preserve">Grant admin rights or permanently delete data</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تعديل بيانات مالية أو أسعار مباشرة في قاعدة البيانات</w:t>
            </w:r>
          </w:p>
          <w:p>
            <w:pPr>
              <w:spacing w:after="40" w:before="20"/>
              <w:jc w:val="right"/>
            </w:pPr>
            <w:r>
              <w:rPr>
                <w:rFonts w:ascii="Arial" w:cs="Arial" w:eastAsia="Arial" w:hAnsi="Arial"/>
                <w:color w:val="595959"/>
                <w:sz w:val="16"/>
                <w:szCs w:val="16"/>
              </w:rPr>
              <w:t xml:space="preserve">Edit financial data or rates directly in the database</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المدير العام</w:t>
            </w:r>
          </w:p>
          <w:p>
            <w:pPr>
              <w:spacing w:after="40" w:before="20"/>
              <w:jc w:val="right"/>
            </w:pPr>
            <w:r>
              <w:rPr>
                <w:rFonts w:ascii="Arial" w:cs="Arial" w:eastAsia="Arial" w:hAnsi="Arial"/>
                <w:color w:val="595959"/>
                <w:sz w:val="16"/>
                <w:szCs w:val="16"/>
              </w:rPr>
              <w:t xml:space="preserve">Refer to: General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الموقع الإلكتروني (لوحة الإدارة)</w:t>
            </w:r>
          </w:p>
          <w:p>
            <w:pPr>
              <w:spacing w:after="40" w:before="20"/>
              <w:jc w:val="right"/>
            </w:pPr>
            <w:r>
              <w:rPr>
                <w:rFonts w:ascii="Arial" w:cs="Arial" w:eastAsia="Arial" w:hAnsi="Arial"/>
                <w:color w:val="595959"/>
                <w:sz w:val="16"/>
                <w:szCs w:val="16"/>
              </w:rPr>
              <w:t xml:space="preserve">Website admin panel</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إدارة كاملة</w:t>
            </w:r>
          </w:p>
          <w:p>
            <w:pPr>
              <w:spacing w:after="40" w:before="20"/>
              <w:jc w:val="center"/>
            </w:pPr>
            <w:r>
              <w:rPr>
                <w:rFonts w:ascii="Arial" w:cs="Arial" w:eastAsia="Arial" w:hAnsi="Arial"/>
                <w:color w:val="595959"/>
                <w:sz w:val="16"/>
                <w:szCs w:val="16"/>
              </w:rPr>
              <w:t xml:space="preserve">Full admin</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مرسى Marsa (التدريب والموارد البشرية)</w:t>
            </w:r>
          </w:p>
          <w:p>
            <w:pPr>
              <w:spacing w:after="40" w:before="20"/>
              <w:jc w:val="right"/>
            </w:pPr>
            <w:r>
              <w:rPr>
                <w:rFonts w:ascii="Arial" w:cs="Arial" w:eastAsia="Arial" w:hAnsi="Arial"/>
                <w:color w:val="595959"/>
                <w:sz w:val="16"/>
                <w:szCs w:val="16"/>
              </w:rPr>
              <w:t xml:space="preserve">Marsa (training &amp; HR)</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إدارة كاملة</w:t>
            </w:r>
          </w:p>
          <w:p>
            <w:pPr>
              <w:spacing w:after="40" w:before="20"/>
              <w:jc w:val="center"/>
            </w:pPr>
            <w:r>
              <w:rPr>
                <w:rFonts w:ascii="Arial" w:cs="Arial" w:eastAsia="Arial" w:hAnsi="Arial"/>
                <w:color w:val="595959"/>
                <w:sz w:val="16"/>
                <w:szCs w:val="16"/>
              </w:rPr>
              <w:t xml:space="preserve">Full admin</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إدارة كاملة</w:t>
            </w:r>
          </w:p>
          <w:p>
            <w:pPr>
              <w:spacing w:after="40" w:before="20"/>
              <w:jc w:val="center"/>
            </w:pPr>
            <w:r>
              <w:rPr>
                <w:rFonts w:ascii="Arial" w:cs="Arial" w:eastAsia="Arial" w:hAnsi="Arial"/>
                <w:color w:val="595959"/>
                <w:sz w:val="16"/>
                <w:szCs w:val="16"/>
              </w:rPr>
              <w:t xml:space="preserve">Full admin</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NetSuite (النظام المحاسبي)</w:t>
            </w:r>
          </w:p>
          <w:p>
            <w:pPr>
              <w:spacing w:after="40" w:before="20"/>
              <w:jc w:val="right"/>
            </w:pPr>
            <w:r>
              <w:rPr>
                <w:rFonts w:ascii="Arial" w:cs="Arial" w:eastAsia="Arial" w:hAnsi="Arial"/>
                <w:color w:val="595959"/>
                <w:sz w:val="16"/>
                <w:szCs w:val="16"/>
              </w:rPr>
              <w:t xml:space="preserve">NetSuite (accounting system)</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يشارك كلمات المرور أو يستخدم حساب غيره.</w:t>
            </w:r>
          </w:p>
          <w:p>
            <w:pPr>
              <w:spacing w:after="40" w:before="20"/>
              <w:jc w:val="right"/>
            </w:pPr>
            <w:r>
              <w:rPr>
                <w:rFonts w:ascii="Arial" w:cs="Arial" w:eastAsia="Arial" w:hAnsi="Arial"/>
                <w:color w:val="595959"/>
                <w:sz w:val="16"/>
                <w:szCs w:val="16"/>
              </w:rPr>
              <w:t xml:space="preserve">Does not share passwords or use another user's account.</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يمنح صلاحية دون طلب موثق.</w:t>
            </w:r>
          </w:p>
          <w:p>
            <w:pPr>
              <w:spacing w:after="40" w:before="20"/>
              <w:jc w:val="right"/>
            </w:pPr>
            <w:r>
              <w:rPr>
                <w:rFonts w:ascii="Arial" w:cs="Arial" w:eastAsia="Arial" w:hAnsi="Arial"/>
                <w:color w:val="595959"/>
                <w:sz w:val="16"/>
                <w:szCs w:val="16"/>
              </w:rPr>
              <w:t xml:space="preserve">Does not grant access without a documented request.</w:t>
            </w:r>
          </w:p>
        </w:tc>
      </w:tr>
    </w:tbl>
    <w:p>
      <w:pPr>
        <w:pStyle w:val="Heading3"/>
        <w:keepNext/>
        <w:pageBreakBefore/>
        <w:pBdr>
          <w:bottom w:val="single" w:color="1F7F7C" w:sz="8" w:space="3"/>
        </w:pBdr>
        <w:bidi/>
        <w:spacing w:after="40" w:before="120"/>
      </w:pPr>
      <w:bookmarkStart w:name="r_HSE" w:id="1"/>
      <w:r>
        <w:rPr>
          <w:rFonts w:ascii="Arial" w:cs="Arial" w:eastAsia="Arial" w:hAnsi="Arial"/>
          <w:b/>
          <w:bCs/>
          <w:color w:val="155A58"/>
          <w:sz w:val="30"/>
          <w:szCs w:val="30"/>
          <w:rtl/>
        </w:rPr>
        <w:t xml:space="preserve">5.22 مسؤول السلامة والامتثال</w:t>
      </w:r>
      <w:bookmarkEnd w:id="1"/>
    </w:p>
    <w:p>
      <w:pPr>
        <w:keepNext/>
        <w:spacing w:after="100" w:before="20"/>
        <w:jc w:val="left"/>
      </w:pPr>
      <w:r>
        <w:rPr>
          <w:rFonts w:ascii="Arial" w:cs="Arial" w:eastAsia="Arial" w:hAnsi="Arial"/>
          <w:b/>
          <w:bCs/>
          <w:color w:val="1F7F7C"/>
          <w:sz w:val="20"/>
          <w:szCs w:val="20"/>
        </w:rPr>
        <w:t xml:space="preserve">5.22 HSE &amp; Compliance Officer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HSE</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p>
            <w:pPr>
              <w:spacing w:after="40" w:before="20"/>
              <w:jc w:val="right"/>
            </w:pPr>
            <w:r>
              <w:rPr>
                <w:rFonts w:ascii="Arial" w:cs="Arial" w:eastAsia="Arial" w:hAnsi="Arial"/>
                <w:color w:val="595959"/>
                <w:sz w:val="14"/>
                <w:szCs w:val="14"/>
              </w:rPr>
              <w:t xml:space="preserve">General Manager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w:t>
            </w:r>
          </w:p>
          <w:p>
            <w:pPr>
              <w:spacing w:after="40" w:before="20"/>
              <w:jc w:val="right"/>
            </w:pPr>
            <w:r>
              <w:rPr>
                <w:rFonts w:ascii="Arial" w:cs="Arial" w:eastAsia="Arial" w:hAnsi="Arial"/>
                <w:color w:val="595959"/>
                <w:sz w:val="14"/>
                <w:szCs w:val="14"/>
              </w:rPr>
              <w:t xml:space="preserve">Operations Manager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يضمن سلامة النزلاء والموظفين والمباني ويتابع التراخيص والتصاريح والامتثال للأنظمة.</w:t>
      </w:r>
    </w:p>
    <w:p>
      <w:pPr>
        <w:spacing w:after="100" w:before="20"/>
        <w:jc w:val="left"/>
      </w:pPr>
      <w:r>
        <w:rPr>
          <w:rFonts w:ascii="Arial" w:cs="Arial" w:eastAsia="Arial" w:hAnsi="Arial"/>
          <w:color w:val="595959"/>
          <w:sz w:val="18"/>
          <w:szCs w:val="18"/>
        </w:rPr>
        <w:t xml:space="preserve">Ensures the safety of guests, staff and buildings and follows licences, permits and regulatory compliance.</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إجراء التفتيش الدوري على السلامة والطفايات ومخارج الطوارئ</w:t>
            </w:r>
          </w:p>
          <w:p>
            <w:pPr>
              <w:spacing w:after="40" w:before="20"/>
              <w:jc w:val="right"/>
            </w:pPr>
            <w:r>
              <w:rPr>
                <w:rFonts w:ascii="Arial" w:cs="Arial" w:eastAsia="Arial" w:hAnsi="Arial"/>
                <w:color w:val="595959"/>
                <w:sz w:val="16"/>
                <w:szCs w:val="16"/>
              </w:rPr>
              <w:t xml:space="preserve">Perform periodic inspections of safety, extinguishers and emergency exits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إصدار ملاحظات إلزامية بالتصحيح</w:t>
            </w:r>
          </w:p>
          <w:p>
            <w:pPr>
              <w:spacing w:after="40" w:before="20"/>
              <w:jc w:val="right"/>
            </w:pPr>
            <w:r>
              <w:rPr>
                <w:rFonts w:ascii="Arial" w:cs="Arial" w:eastAsia="Arial" w:hAnsi="Arial"/>
                <w:color w:val="595959"/>
                <w:sz w:val="16"/>
                <w:szCs w:val="16"/>
              </w:rPr>
              <w:t xml:space="preserve">Issue mandatory corrective notices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إيقاف نشاط أو وحدة فوراً عند خطر مباشر (مع إبلاغ مدير العمليات والمدير العام)</w:t>
            </w:r>
          </w:p>
          <w:p>
            <w:pPr>
              <w:spacing w:after="40" w:before="20"/>
              <w:jc w:val="right"/>
            </w:pPr>
            <w:r>
              <w:rPr>
                <w:rFonts w:ascii="Arial" w:cs="Arial" w:eastAsia="Arial" w:hAnsi="Arial"/>
                <w:color w:val="595959"/>
                <w:sz w:val="16"/>
                <w:szCs w:val="16"/>
              </w:rPr>
              <w:t xml:space="preserve">Stop an activity or unit immediately in case of direct danger (Ops Manager and GM informed)</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متابعة التراخيص والتصاريح وتجديدها</w:t>
            </w:r>
          </w:p>
          <w:p>
            <w:pPr>
              <w:spacing w:after="40" w:before="20"/>
              <w:jc w:val="right"/>
            </w:pPr>
            <w:r>
              <w:rPr>
                <w:rFonts w:ascii="Arial" w:cs="Arial" w:eastAsia="Arial" w:hAnsi="Arial"/>
                <w:color w:val="595959"/>
                <w:sz w:val="16"/>
                <w:szCs w:val="16"/>
              </w:rPr>
              <w:t xml:space="preserve">Track licences and permits and their renewal</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التواصل الرسمي مع الجهات الحكومية</w:t>
            </w:r>
          </w:p>
          <w:p>
            <w:pPr>
              <w:spacing w:after="40" w:before="20"/>
              <w:jc w:val="right"/>
            </w:pPr>
            <w:r>
              <w:rPr>
                <w:rFonts w:ascii="Arial" w:cs="Arial" w:eastAsia="Arial" w:hAnsi="Arial"/>
                <w:color w:val="595959"/>
                <w:sz w:val="16"/>
                <w:szCs w:val="16"/>
              </w:rPr>
              <w:t xml:space="preserve">Official contact with government bodies</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أي مصروف</w:t>
            </w:r>
          </w:p>
          <w:p>
            <w:pPr>
              <w:spacing w:after="40" w:before="20"/>
              <w:jc w:val="right"/>
            </w:pPr>
            <w:r>
              <w:rPr>
                <w:rFonts w:ascii="Arial" w:cs="Arial" w:eastAsia="Arial" w:hAnsi="Arial"/>
                <w:color w:val="595959"/>
                <w:sz w:val="16"/>
                <w:szCs w:val="16"/>
              </w:rPr>
              <w:t xml:space="preserve">Approve any expense</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مدير العمليات</w:t>
            </w:r>
          </w:p>
          <w:p>
            <w:pPr>
              <w:spacing w:after="40" w:before="20"/>
              <w:jc w:val="right"/>
            </w:pPr>
            <w:r>
              <w:rPr>
                <w:rFonts w:ascii="Arial" w:cs="Arial" w:eastAsia="Arial" w:hAnsi="Arial"/>
                <w:color w:val="595959"/>
                <w:sz w:val="16"/>
                <w:szCs w:val="16"/>
              </w:rPr>
              <w:t xml:space="preserve">Refer to: Operations Manager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نظام المهام والصيانة</w:t>
            </w:r>
          </w:p>
          <w:p>
            <w:pPr>
              <w:spacing w:after="40" w:before="20"/>
              <w:jc w:val="right"/>
            </w:pPr>
            <w:r>
              <w:rPr>
                <w:rFonts w:ascii="Arial" w:cs="Arial" w:eastAsia="Arial" w:hAnsi="Arial"/>
                <w:color w:val="595959"/>
                <w:sz w:val="16"/>
                <w:szCs w:val="16"/>
              </w:rPr>
              <w:t xml:space="preserve">Tasks &amp; maintenance system</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Google Sheets والتقارير</w:t>
            </w:r>
          </w:p>
          <w:p>
            <w:pPr>
              <w:spacing w:after="40" w:before="20"/>
              <w:jc w:val="right"/>
            </w:pPr>
            <w:r>
              <w:rPr>
                <w:rFonts w:ascii="Arial" w:cs="Arial" w:eastAsia="Arial" w:hAnsi="Arial"/>
                <w:color w:val="595959"/>
                <w:sz w:val="16"/>
                <w:szCs w:val="16"/>
              </w:rPr>
              <w:t xml:space="preserve">Google Sheets &amp; reports</w:t>
            </w:r>
          </w:p>
        </w:tc>
        <w:tc>
          <w:tcPr>
            <w:tcW w:type="dxa" w:w="4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إدخال وتعديل</w:t>
            </w:r>
          </w:p>
          <w:p>
            <w:pPr>
              <w:spacing w:after="40" w:before="20"/>
              <w:jc w:val="center"/>
            </w:pPr>
            <w:r>
              <w:rPr>
                <w:rFonts w:ascii="Arial" w:cs="Arial" w:eastAsia="Arial" w:hAnsi="Arial"/>
                <w:color w:val="595959"/>
                <w:sz w:val="16"/>
                <w:szCs w:val="16"/>
              </w:rPr>
              <w:t xml:space="preserve">Entry &amp; edit</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يخفي مخالفة سلامة أو يؤجل الإبلاغ عنها.</w:t>
            </w:r>
          </w:p>
          <w:p>
            <w:pPr>
              <w:spacing w:after="40" w:before="20"/>
              <w:jc w:val="right"/>
            </w:pPr>
            <w:r>
              <w:rPr>
                <w:rFonts w:ascii="Arial" w:cs="Arial" w:eastAsia="Arial" w:hAnsi="Arial"/>
                <w:color w:val="595959"/>
                <w:sz w:val="16"/>
                <w:szCs w:val="16"/>
              </w:rPr>
              <w:t xml:space="preserve">Does not hide or delay reporting a safety violation.</w:t>
            </w:r>
          </w:p>
        </w:tc>
      </w:tr>
    </w:tbl>
    <w:p>
      <w:pPr>
        <w:pStyle w:val="Heading3"/>
        <w:keepNext/>
        <w:pageBreakBefore/>
        <w:pBdr>
          <w:bottom w:val="single" w:color="1F7F7C" w:sz="8" w:space="3"/>
        </w:pBdr>
        <w:bidi/>
        <w:spacing w:after="40" w:before="120"/>
      </w:pPr>
      <w:bookmarkStart w:name="r_SEC" w:id="1"/>
      <w:r>
        <w:rPr>
          <w:rFonts w:ascii="Arial" w:cs="Arial" w:eastAsia="Arial" w:hAnsi="Arial"/>
          <w:b/>
          <w:bCs/>
          <w:color w:val="155A58"/>
          <w:sz w:val="30"/>
          <w:szCs w:val="30"/>
          <w:rtl/>
        </w:rPr>
        <w:t xml:space="preserve">5.23 موظف الأمن والحراسة</w:t>
      </w:r>
      <w:bookmarkEnd w:id="1"/>
    </w:p>
    <w:p>
      <w:pPr>
        <w:keepNext/>
        <w:spacing w:after="100" w:before="20"/>
        <w:jc w:val="left"/>
      </w:pPr>
      <w:r>
        <w:rPr>
          <w:rFonts w:ascii="Arial" w:cs="Arial" w:eastAsia="Arial" w:hAnsi="Arial"/>
          <w:b/>
          <w:bCs/>
          <w:color w:val="1F7F7C"/>
          <w:sz w:val="20"/>
          <w:szCs w:val="20"/>
        </w:rPr>
        <w:t xml:space="preserve">5.23 Security Officer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3006"/>
      </w:tblGrid>
      <w:tr>
        <w:trPr>
          <w:cantSplit/>
        </w:trPr>
        <w:tc>
          <w:tcPr>
            <w:tcW w:type="dxa" w:w="1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الرمز</w:t>
            </w:r>
          </w:p>
          <w:p>
            <w:pPr>
              <w:spacing w:after="40" w:before="20"/>
              <w:jc w:val="right"/>
            </w:pPr>
            <w:r>
              <w:rPr>
                <w:rFonts w:ascii="Arial" w:cs="Arial" w:eastAsia="Arial" w:hAnsi="Arial"/>
                <w:color w:val="595959"/>
                <w:sz w:val="15"/>
                <w:szCs w:val="15"/>
              </w:rPr>
              <w:t xml:space="preserve">Code</w:t>
            </w:r>
          </w:p>
        </w:tc>
        <w:tc>
          <w:tcPr>
            <w:tcW w:type="dxa" w:w="19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الحالة</w:t>
            </w:r>
          </w:p>
          <w:p>
            <w:pPr>
              <w:spacing w:after="40" w:before="20"/>
              <w:jc w:val="right"/>
            </w:pPr>
            <w:r>
              <w:rPr>
                <w:rFonts w:ascii="Arial" w:cs="Arial" w:eastAsia="Arial" w:hAnsi="Arial"/>
                <w:color w:val="595959"/>
                <w:sz w:val="15"/>
                <w:szCs w:val="15"/>
              </w:rPr>
              <w:t xml:space="preserve">Status</w:t>
            </w:r>
          </w:p>
        </w:tc>
        <w:tc>
          <w:tcPr>
            <w:tcW w:type="dxa" w:w="3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يتبع إلى</w:t>
            </w:r>
          </w:p>
          <w:p>
            <w:pPr>
              <w:spacing w:after="40" w:before="20"/>
              <w:jc w:val="right"/>
            </w:pPr>
            <w:r>
              <w:rPr>
                <w:rFonts w:ascii="Arial" w:cs="Arial" w:eastAsia="Arial" w:hAnsi="Arial"/>
                <w:color w:val="595959"/>
                <w:sz w:val="15"/>
                <w:szCs w:val="15"/>
              </w:rPr>
              <w:t xml:space="preserve">Reports to</w:t>
            </w:r>
          </w:p>
        </w:tc>
        <w:tc>
          <w:tcPr>
            <w:tcW w:type="dxa" w:w="3006"/>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 عند الغياب</w:t>
            </w:r>
          </w:p>
          <w:p>
            <w:pPr>
              <w:spacing w:after="40" w:before="20"/>
              <w:jc w:val="right"/>
            </w:pPr>
            <w:r>
              <w:rPr>
                <w:rFonts w:ascii="Arial" w:cs="Arial" w:eastAsia="Arial" w:hAnsi="Arial"/>
                <w:color w:val="595959"/>
                <w:sz w:val="15"/>
                <w:szCs w:val="15"/>
              </w:rPr>
              <w:t xml:space="preserve">Deputy</w:t>
            </w:r>
          </w:p>
        </w:tc>
      </w:tr>
      <w:tr>
        <w:trPr>
          <w:cantSplit/>
        </w:trPr>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center"/>
            </w:pPr>
            <w:r>
              <w:rPr>
                <w:rFonts w:ascii="Arial" w:cs="Arial" w:eastAsia="Arial" w:hAnsi="Arial"/>
                <w:b/>
                <w:bCs/>
                <w:color w:val="155A58"/>
                <w:sz w:val="24"/>
                <w:szCs w:val="24"/>
              </w:rPr>
              <w:t xml:space="preserve">SEC</w:t>
            </w:r>
          </w:p>
        </w:tc>
        <w:tc>
          <w:tcPr>
            <w:tcW w:type="dxa" w:w="19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19"/>
                <w:szCs w:val="19"/>
                <w:rtl/>
              </w:rPr>
              <w:t xml:space="preserve">مستقبلية</w:t>
            </w:r>
          </w:p>
          <w:p>
            <w:pPr>
              <w:spacing w:after="40" w:before="20"/>
              <w:jc w:val="center"/>
            </w:pPr>
            <w:r>
              <w:rPr>
                <w:rFonts w:ascii="Arial" w:cs="Arial" w:eastAsia="Arial" w:hAnsi="Arial"/>
                <w:color w:val="595959"/>
                <w:sz w:val="15"/>
                <w:szCs w:val="15"/>
              </w:rPr>
              <w:t xml:space="preserve">Future role</w:t>
            </w:r>
          </w:p>
        </w:tc>
        <w:tc>
          <w:tcPr>
            <w:tcW w:type="dxa" w:w="3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مشرف البناية</w:t>
            </w:r>
          </w:p>
          <w:p>
            <w:pPr>
              <w:spacing w:after="40" w:before="20"/>
              <w:jc w:val="right"/>
            </w:pPr>
            <w:r>
              <w:rPr>
                <w:rFonts w:ascii="Arial" w:cs="Arial" w:eastAsia="Arial" w:hAnsi="Arial"/>
                <w:color w:val="595959"/>
                <w:sz w:val="14"/>
                <w:szCs w:val="14"/>
              </w:rPr>
              <w:t xml:space="preserve">Building Supervisor</w:t>
            </w:r>
          </w:p>
        </w:tc>
        <w:tc>
          <w:tcPr>
            <w:tcW w:type="dxa" w:w="30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حارس آخر</w:t>
            </w:r>
          </w:p>
          <w:p>
            <w:pPr>
              <w:spacing w:after="40" w:before="20"/>
              <w:jc w:val="right"/>
            </w:pPr>
            <w:r>
              <w:rPr>
                <w:rFonts w:ascii="Arial" w:cs="Arial" w:eastAsia="Arial" w:hAnsi="Arial"/>
                <w:color w:val="595959"/>
                <w:sz w:val="14"/>
                <w:szCs w:val="14"/>
              </w:rPr>
              <w:t xml:space="preserve">Another security officer</w:t>
            </w:r>
          </w:p>
        </w:tc>
      </w:tr>
    </w:tbl>
    <w:p>
      <w:pPr>
        <w:keepNext/>
        <w:bidi/>
        <w:spacing w:after="40" w:before="200"/>
      </w:pPr>
      <w:r>
        <w:rPr>
          <w:rFonts w:ascii="Arial" w:cs="Arial" w:eastAsia="Arial" w:hAnsi="Arial"/>
          <w:b/>
          <w:bCs/>
          <w:color w:val="155A58"/>
          <w:sz w:val="22"/>
          <w:szCs w:val="22"/>
          <w:rtl/>
        </w:rPr>
        <w:t xml:space="preserve">الغرض من الوظيفة</w:t>
      </w:r>
    </w:p>
    <w:p>
      <w:pPr>
        <w:keepNext/>
        <w:spacing w:after="40" w:before="20"/>
        <w:jc w:val="left"/>
      </w:pPr>
      <w:r>
        <w:rPr>
          <w:rFonts w:ascii="Arial" w:cs="Arial" w:eastAsia="Arial" w:hAnsi="Arial"/>
          <w:b/>
          <w:bCs/>
          <w:color w:val="595959"/>
          <w:sz w:val="17"/>
          <w:szCs w:val="17"/>
        </w:rPr>
        <w:t xml:space="preserve">Purpose of the role</w:t>
      </w:r>
    </w:p>
    <w:p>
      <w:pPr>
        <w:bidi/>
        <w:spacing w:after="20" w:before="60"/>
      </w:pPr>
      <w:r>
        <w:rPr>
          <w:rFonts w:ascii="Arial" w:cs="Arial" w:eastAsia="Arial" w:hAnsi="Arial"/>
          <w:sz w:val="22"/>
          <w:szCs w:val="22"/>
          <w:rtl/>
        </w:rPr>
        <w:t xml:space="preserve">يحمي مداخل البناية ويسجل الزوار ويحافظ على أمن النزلاء والممتلكات.</w:t>
      </w:r>
    </w:p>
    <w:p>
      <w:pPr>
        <w:spacing w:after="100" w:before="20"/>
        <w:jc w:val="left"/>
      </w:pPr>
      <w:r>
        <w:rPr>
          <w:rFonts w:ascii="Arial" w:cs="Arial" w:eastAsia="Arial" w:hAnsi="Arial"/>
          <w:color w:val="595959"/>
          <w:sz w:val="18"/>
          <w:szCs w:val="18"/>
        </w:rPr>
        <w:t xml:space="preserve">Guards building entrances, logs visitors and protects guests and property.</w:t>
      </w:r>
    </w:p>
    <w:p>
      <w:pPr>
        <w:keepNext/>
        <w:bidi/>
        <w:spacing w:after="40" w:before="200"/>
      </w:pPr>
      <w:r>
        <w:rPr>
          <w:rFonts w:ascii="Arial" w:cs="Arial" w:eastAsia="Arial" w:hAnsi="Arial"/>
          <w:b/>
          <w:bCs/>
          <w:color w:val="155A58"/>
          <w:sz w:val="22"/>
          <w:szCs w:val="22"/>
          <w:rtl/>
        </w:rPr>
        <w:t xml:space="preserve">جدول الصلاحيات</w:t>
      </w:r>
    </w:p>
    <w:p>
      <w:pPr>
        <w:keepNext/>
        <w:spacing w:after="40" w:before="20"/>
        <w:jc w:val="left"/>
      </w:pPr>
      <w:r>
        <w:rPr>
          <w:rFonts w:ascii="Arial" w:cs="Arial" w:eastAsia="Arial" w:hAnsi="Arial"/>
          <w:b/>
          <w:bCs/>
          <w:color w:val="595959"/>
          <w:sz w:val="17"/>
          <w:szCs w:val="17"/>
        </w:rPr>
        <w:t xml:space="preserve">Authority table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606"/>
      </w:tblGrid>
      <w:tr>
        <w:trPr>
          <w:cantSplit/>
          <w:tblHeader/>
        </w:trPr>
        <w:tc>
          <w:tcPr>
            <w:tcW w:type="dxa" w:w="49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الصلاحية</w:t>
            </w:r>
          </w:p>
          <w:p>
            <w:pPr>
              <w:spacing w:after="40" w:before="20"/>
              <w:jc w:val="center"/>
            </w:pPr>
            <w:r>
              <w:rPr>
                <w:rFonts w:ascii="Arial" w:cs="Arial" w:eastAsia="Arial" w:hAnsi="Arial"/>
                <w:color w:val="E6F4F3"/>
                <w:sz w:val="16"/>
                <w:szCs w:val="16"/>
              </w:rPr>
              <w:t xml:space="preserve">Authority</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القرار</w:t>
            </w:r>
          </w:p>
          <w:p>
            <w:pPr>
              <w:spacing w:after="40" w:before="20"/>
              <w:jc w:val="center"/>
            </w:pPr>
            <w:r>
              <w:rPr>
                <w:rFonts w:ascii="Arial" w:cs="Arial" w:eastAsia="Arial" w:hAnsi="Arial"/>
                <w:color w:val="E6F4F3"/>
                <w:sz w:val="16"/>
                <w:szCs w:val="16"/>
              </w:rPr>
              <w:t xml:space="preserve">Decision</w:t>
            </w:r>
          </w:p>
        </w:tc>
        <w:tc>
          <w:tcPr>
            <w:tcW w:type="dxa" w:w="36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الشرط أو المرجع</w:t>
            </w:r>
          </w:p>
          <w:p>
            <w:pPr>
              <w:spacing w:after="40" w:before="20"/>
              <w:jc w:val="center"/>
            </w:pPr>
            <w:r>
              <w:rPr>
                <w:rFonts w:ascii="Arial" w:cs="Arial" w:eastAsia="Arial" w:hAnsi="Arial"/>
                <w:color w:val="E6F4F3"/>
                <w:sz w:val="16"/>
                <w:szCs w:val="16"/>
              </w:rPr>
              <w:t xml:space="preserve">Condition / reference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مراقبة المداخل وتسجيل الزوار</w:t>
            </w:r>
          </w:p>
          <w:p>
            <w:pPr>
              <w:spacing w:after="40" w:before="20"/>
              <w:jc w:val="right"/>
            </w:pPr>
            <w:r>
              <w:rPr>
                <w:rFonts w:ascii="Arial" w:cs="Arial" w:eastAsia="Arial" w:hAnsi="Arial"/>
                <w:color w:val="595959"/>
                <w:sz w:val="16"/>
                <w:szCs w:val="16"/>
              </w:rPr>
              <w:t xml:space="preserve">Monitor entrances and log visitors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منع دخول الأشخاص غير المصرّح لهم</w:t>
            </w:r>
          </w:p>
          <w:p>
            <w:pPr>
              <w:spacing w:after="40" w:before="20"/>
              <w:jc w:val="right"/>
            </w:pPr>
            <w:r>
              <w:rPr>
                <w:rFonts w:ascii="Arial" w:cs="Arial" w:eastAsia="Arial" w:hAnsi="Arial"/>
                <w:color w:val="595959"/>
                <w:sz w:val="16"/>
                <w:szCs w:val="16"/>
              </w:rPr>
              <w:t xml:space="preserve">Deny entry to unauthorized persons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إخراج زائر مخالف (مع إبلاغ المشرف)</w:t>
            </w:r>
          </w:p>
          <w:p>
            <w:pPr>
              <w:spacing w:after="40" w:before="20"/>
              <w:jc w:val="right"/>
            </w:pPr>
            <w:r>
              <w:rPr>
                <w:rFonts w:ascii="Arial" w:cs="Arial" w:eastAsia="Arial" w:hAnsi="Arial"/>
                <w:color w:val="595959"/>
                <w:sz w:val="16"/>
                <w:szCs w:val="16"/>
              </w:rPr>
              <w:t xml:space="preserve">Remove a violating visitor (supervisor informed)</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مشاهدة كاميرات المراقبة للأغراض الأمنية</w:t>
            </w:r>
          </w:p>
          <w:p>
            <w:pPr>
              <w:spacing w:after="40" w:before="20"/>
              <w:jc w:val="right"/>
            </w:pPr>
            <w:r>
              <w:rPr>
                <w:rFonts w:ascii="Arial" w:cs="Arial" w:eastAsia="Arial" w:hAnsi="Arial"/>
                <w:color w:val="595959"/>
                <w:sz w:val="16"/>
                <w:szCs w:val="16"/>
              </w:rPr>
              <w:t xml:space="preserve">View CCTV for security purposes</w:t>
            </w:r>
          </w:p>
        </w:tc>
        <w:tc>
          <w:tcPr>
            <w:tcW w:type="dxa" w:w="1400"/>
            <w:tcBorders>
              <w:top w:val="single" w:color="B8D8D6" w:sz="4"/>
              <w:left w:val="single" w:color="B8D8D6" w:sz="4"/>
              <w:bottom w:val="single" w:color="B8D8D6" w:sz="4"/>
              <w:right w:val="single" w:color="B8D8D6" w:sz="4"/>
            </w:tcBorders>
            <w:shd w:fill="E3F4EA"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نعم</w:t>
            </w:r>
          </w:p>
          <w:p>
            <w:pPr>
              <w:spacing w:after="40" w:before="20"/>
              <w:jc w:val="center"/>
            </w:pPr>
            <w:r>
              <w:rPr>
                <w:rFonts w:ascii="Arial" w:cs="Arial" w:eastAsia="Arial" w:hAnsi="Arial"/>
                <w:color w:val="595959"/>
                <w:sz w:val="15"/>
                <w:szCs w:val="15"/>
              </w:rPr>
              <w:t xml:space="preserve">Yes</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ضمن نطاق وظيفته</w:t>
            </w:r>
          </w:p>
          <w:p>
            <w:pPr>
              <w:spacing w:after="40" w:before="20"/>
              <w:jc w:val="right"/>
            </w:pPr>
            <w:r>
              <w:rPr>
                <w:rFonts w:ascii="Arial" w:cs="Arial" w:eastAsia="Arial" w:hAnsi="Arial"/>
                <w:color w:val="595959"/>
                <w:sz w:val="16"/>
                <w:szCs w:val="16"/>
              </w:rPr>
              <w:t xml:space="preserve">Within job scope</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تسليم تسجيلات الكاميرات لطرف خارجي</w:t>
            </w:r>
          </w:p>
          <w:p>
            <w:pPr>
              <w:spacing w:after="40" w:before="20"/>
              <w:jc w:val="right"/>
            </w:pPr>
            <w:r>
              <w:rPr>
                <w:rFonts w:ascii="Arial" w:cs="Arial" w:eastAsia="Arial" w:hAnsi="Arial"/>
                <w:color w:val="595959"/>
                <w:sz w:val="16"/>
                <w:szCs w:val="16"/>
              </w:rPr>
              <w:t xml:space="preserve">Hand over CCTV recordings to an external party</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المدير العام</w:t>
            </w:r>
          </w:p>
          <w:p>
            <w:pPr>
              <w:spacing w:after="40" w:before="20"/>
              <w:jc w:val="right"/>
            </w:pPr>
            <w:r>
              <w:rPr>
                <w:rFonts w:ascii="Arial" w:cs="Arial" w:eastAsia="Arial" w:hAnsi="Arial"/>
                <w:color w:val="595959"/>
                <w:sz w:val="16"/>
                <w:szCs w:val="16"/>
              </w:rPr>
              <w:t xml:space="preserve">Approval from: General Manager</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دخول شقة أو فتحها</w:t>
            </w:r>
          </w:p>
          <w:p>
            <w:pPr>
              <w:spacing w:after="40" w:before="20"/>
              <w:jc w:val="right"/>
            </w:pPr>
            <w:r>
              <w:rPr>
                <w:rFonts w:ascii="Arial" w:cs="Arial" w:eastAsia="Arial" w:hAnsi="Arial"/>
                <w:color w:val="595959"/>
                <w:sz w:val="16"/>
                <w:szCs w:val="16"/>
              </w:rPr>
              <w:t xml:space="preserve">Enter or open a unit</w:t>
            </w:r>
          </w:p>
        </w:tc>
        <w:tc>
          <w:tcPr>
            <w:tcW w:type="dxa" w:w="1400"/>
            <w:tcBorders>
              <w:top w:val="single" w:color="B8D8D6" w:sz="4"/>
              <w:left w:val="single" w:color="B8D8D6" w:sz="4"/>
              <w:bottom w:val="single" w:color="B8D8D6" w:sz="4"/>
              <w:right w:val="single" w:color="B8D8D6" w:sz="4"/>
            </w:tcBorders>
            <w:shd w:fill="FFF3D6"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بموافقة</w:t>
            </w:r>
          </w:p>
          <w:p>
            <w:pPr>
              <w:spacing w:after="40" w:before="20"/>
              <w:jc w:val="center"/>
            </w:pPr>
            <w:r>
              <w:rPr>
                <w:rFonts w:ascii="Arial" w:cs="Arial" w:eastAsia="Arial" w:hAnsi="Arial"/>
                <w:color w:val="595959"/>
                <w:sz w:val="15"/>
                <w:szCs w:val="15"/>
              </w:rPr>
              <w:t xml:space="preserve">With approval</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الموافقة من: موظف استقبال</w:t>
            </w:r>
          </w:p>
          <w:p>
            <w:pPr>
              <w:spacing w:after="40" w:before="20"/>
              <w:jc w:val="right"/>
            </w:pPr>
            <w:r>
              <w:rPr>
                <w:rFonts w:ascii="Arial" w:cs="Arial" w:eastAsia="Arial" w:hAnsi="Arial"/>
                <w:color w:val="595959"/>
                <w:sz w:val="16"/>
                <w:szCs w:val="16"/>
              </w:rPr>
              <w:t xml:space="preserve">Approval from: Receptionist</w:t>
            </w:r>
          </w:p>
        </w:tc>
      </w:tr>
      <w:tr>
        <w:trPr>
          <w:cantSplit/>
        </w:trPr>
        <w:tc>
          <w:tcPr>
            <w:tcW w:type="dxa" w:w="49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استخدام القوة</w:t>
            </w:r>
          </w:p>
          <w:p>
            <w:pPr>
              <w:spacing w:after="40" w:before="20"/>
              <w:jc w:val="right"/>
            </w:pPr>
            <w:r>
              <w:rPr>
                <w:rFonts w:ascii="Arial" w:cs="Arial" w:eastAsia="Arial" w:hAnsi="Arial"/>
                <w:color w:val="595959"/>
                <w:sz w:val="16"/>
                <w:szCs w:val="16"/>
              </w:rPr>
              <w:t xml:space="preserve">Use force</w:t>
            </w:r>
          </w:p>
        </w:tc>
        <w:tc>
          <w:tcPr>
            <w:tcW w:type="dxa" w:w="14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لا</w:t>
            </w:r>
          </w:p>
          <w:p>
            <w:pPr>
              <w:spacing w:after="40" w:before="20"/>
              <w:jc w:val="center"/>
            </w:pPr>
            <w:r>
              <w:rPr>
                <w:rFonts w:ascii="Arial" w:cs="Arial" w:eastAsia="Arial" w:hAnsi="Arial"/>
                <w:color w:val="595959"/>
                <w:sz w:val="15"/>
                <w:szCs w:val="15"/>
              </w:rPr>
              <w:t xml:space="preserve">No</w:t>
            </w:r>
          </w:p>
        </w:tc>
        <w:tc>
          <w:tcPr>
            <w:tcW w:type="dxa" w:w="36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يُرفع إلى: الإشراف الداخلي للبنايات</w:t>
            </w:r>
          </w:p>
          <w:p>
            <w:pPr>
              <w:spacing w:after="40" w:before="20"/>
              <w:jc w:val="right"/>
            </w:pPr>
            <w:r>
              <w:rPr>
                <w:rFonts w:ascii="Arial" w:cs="Arial" w:eastAsia="Arial" w:hAnsi="Arial"/>
                <w:color w:val="595959"/>
                <w:sz w:val="16"/>
                <w:szCs w:val="16"/>
              </w:rPr>
              <w:t xml:space="preserve">Refer to: Building Internal Supervisor</w:t>
            </w:r>
          </w:p>
        </w:tc>
      </w:tr>
    </w:tbl>
    <w:p>
      <w:pPr>
        <w:keepNext/>
        <w:bidi/>
        <w:spacing w:after="40" w:before="200"/>
      </w:pPr>
      <w:r>
        <w:rPr>
          <w:rFonts w:ascii="Arial" w:cs="Arial" w:eastAsia="Arial" w:hAnsi="Arial"/>
          <w:b/>
          <w:bCs/>
          <w:color w:val="155A58"/>
          <w:sz w:val="22"/>
          <w:szCs w:val="22"/>
          <w:rtl/>
        </w:rPr>
        <w:t xml:space="preserve">الصلاحيات على الأنظمة</w:t>
      </w:r>
    </w:p>
    <w:p>
      <w:pPr>
        <w:keepNext/>
        <w:spacing w:after="40" w:before="20"/>
        <w:jc w:val="left"/>
      </w:pPr>
      <w:r>
        <w:rPr>
          <w:rFonts w:ascii="Arial" w:cs="Arial" w:eastAsia="Arial" w:hAnsi="Arial"/>
          <w:b/>
          <w:bCs/>
          <w:color w:val="595959"/>
          <w:sz w:val="17"/>
          <w:szCs w:val="17"/>
        </w:rPr>
        <w:t xml:space="preserve">System access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cantSplit/>
          <w:tblHeader/>
        </w:trPr>
        <w:tc>
          <w:tcPr>
            <w:tcW w:type="dxa" w:w="5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النظام</w:t>
            </w:r>
          </w:p>
          <w:p>
            <w:pPr>
              <w:spacing w:after="40" w:before="20"/>
              <w:jc w:val="center"/>
            </w:pPr>
            <w:r>
              <w:rPr>
                <w:rFonts w:ascii="Arial" w:cs="Arial" w:eastAsia="Arial" w:hAnsi="Arial"/>
                <w:color w:val="E6F4F3"/>
                <w:sz w:val="16"/>
                <w:szCs w:val="16"/>
              </w:rPr>
              <w:t xml:space="preserve">System</w:t>
            </w:r>
          </w:p>
        </w:tc>
        <w:tc>
          <w:tcPr>
            <w:tcW w:type="dxa" w:w="4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مستوى الوصول</w:t>
            </w:r>
          </w:p>
          <w:p>
            <w:pPr>
              <w:spacing w:after="40" w:before="20"/>
              <w:jc w:val="center"/>
            </w:pPr>
            <w:r>
              <w:rPr>
                <w:rFonts w:ascii="Arial" w:cs="Arial" w:eastAsia="Arial" w:hAnsi="Arial"/>
                <w:color w:val="E6F4F3"/>
                <w:sz w:val="16"/>
                <w:szCs w:val="16"/>
              </w:rPr>
              <w:t xml:space="preserve">Access level</w:t>
            </w:r>
          </w:p>
        </w:tc>
      </w:tr>
      <w:tr>
        <w:trPr>
          <w:cantSplit/>
        </w:trPr>
        <w:tc>
          <w:tcPr>
            <w:tcW w:type="dxa" w:w="5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كاميرات المراقبة</w:t>
            </w:r>
          </w:p>
          <w:p>
            <w:pPr>
              <w:spacing w:after="40" w:before="20"/>
              <w:jc w:val="right"/>
            </w:pPr>
            <w:r>
              <w:rPr>
                <w:rFonts w:ascii="Arial" w:cs="Arial" w:eastAsia="Arial" w:hAnsi="Arial"/>
                <w:color w:val="595959"/>
                <w:sz w:val="16"/>
                <w:szCs w:val="16"/>
              </w:rPr>
              <w:t xml:space="preserve">CCTV</w:t>
            </w:r>
          </w:p>
        </w:tc>
        <w:tc>
          <w:tcPr>
            <w:tcW w:type="dxa" w:w="4506"/>
            <w:tcBorders>
              <w:top w:val="single" w:color="B8D8D6" w:sz="4"/>
              <w:left w:val="single" w:color="B8D8D6" w:sz="4"/>
              <w:bottom w:val="single" w:color="B8D8D6" w:sz="4"/>
              <w:right w:val="single" w:color="B8D8D6" w:sz="4"/>
            </w:tcBorders>
            <w:shd w:fill="EFEFEF"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sz w:val="20"/>
                <w:szCs w:val="20"/>
                <w:rtl/>
              </w:rPr>
              <w:t xml:space="preserve">عرض فقط</w:t>
            </w:r>
          </w:p>
          <w:p>
            <w:pPr>
              <w:spacing w:after="40" w:before="20"/>
              <w:jc w:val="center"/>
            </w:pPr>
            <w:r>
              <w:rPr>
                <w:rFonts w:ascii="Arial" w:cs="Arial" w:eastAsia="Arial" w:hAnsi="Arial"/>
                <w:color w:val="595959"/>
                <w:sz w:val="16"/>
                <w:szCs w:val="16"/>
              </w:rPr>
              <w:t xml:space="preserve">View only</w:t>
            </w:r>
          </w:p>
        </w:tc>
      </w:tr>
    </w:tbl>
    <w:p>
      <w:pPr>
        <w:keepNext/>
        <w:bidi/>
        <w:spacing w:after="40" w:before="200"/>
      </w:pPr>
      <w:r>
        <w:rPr>
          <w:rFonts w:ascii="Arial" w:cs="Arial" w:eastAsia="Arial" w:hAnsi="Arial"/>
          <w:b/>
          <w:bCs/>
          <w:color w:val="155A58"/>
          <w:sz w:val="22"/>
          <w:szCs w:val="22"/>
          <w:rtl/>
        </w:rPr>
        <w:t xml:space="preserve">المحظورات</w:t>
      </w:r>
    </w:p>
    <w:p>
      <w:pPr>
        <w:keepNext/>
        <w:spacing w:after="40" w:before="20"/>
        <w:jc w:val="left"/>
      </w:pPr>
      <w:r>
        <w:rPr>
          <w:rFonts w:ascii="Arial" w:cs="Arial" w:eastAsia="Arial" w:hAnsi="Arial"/>
          <w:b/>
          <w:bCs/>
          <w:color w:val="595959"/>
          <w:sz w:val="17"/>
          <w:szCs w:val="17"/>
        </w:rPr>
        <w:t xml:space="preserve">Prohibitions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يسمح بدخول زائر دون تسجيله.</w:t>
            </w:r>
          </w:p>
          <w:p>
            <w:pPr>
              <w:spacing w:after="40" w:before="20"/>
              <w:jc w:val="right"/>
            </w:pPr>
            <w:r>
              <w:rPr>
                <w:rFonts w:ascii="Arial" w:cs="Arial" w:eastAsia="Arial" w:hAnsi="Arial"/>
                <w:color w:val="595959"/>
                <w:sz w:val="16"/>
                <w:szCs w:val="16"/>
              </w:rPr>
              <w:t xml:space="preserve">Does not allow a visitor in without logging.</w:t>
            </w:r>
          </w:p>
        </w:tc>
      </w:tr>
      <w:tr>
        <w:trPr>
          <w:cantSplit/>
        </w:trPr>
        <w:tc>
          <w:tcPr>
            <w:tcW w:type="dxa" w:w="600"/>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0" w:before="0"/>
              <w:jc w:val="center"/>
            </w:pPr>
            <w:r>
              <w:rPr>
                <w:rFonts w:ascii="Arial" w:cs="Arial" w:eastAsia="Arial" w:hAnsi="Arial"/>
                <w:b/>
                <w:bCs/>
                <w:color w:val="B3261E"/>
                <w:sz w:val="28"/>
                <w:szCs w:val="28"/>
                <w:rtl/>
              </w:rPr>
              <w:t xml:space="preserve">×</w:t>
            </w:r>
          </w:p>
        </w:tc>
        <w:tc>
          <w:tcPr>
            <w:tcW w:type="dxa" w:w="93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يكشف بيانات النزلاء أو مواعيدهم لأي شخص.</w:t>
            </w:r>
          </w:p>
          <w:p>
            <w:pPr>
              <w:spacing w:after="40" w:before="20"/>
              <w:jc w:val="right"/>
            </w:pPr>
            <w:r>
              <w:rPr>
                <w:rFonts w:ascii="Arial" w:cs="Arial" w:eastAsia="Arial" w:hAnsi="Arial"/>
                <w:color w:val="595959"/>
                <w:sz w:val="16"/>
                <w:szCs w:val="16"/>
              </w:rPr>
              <w:t xml:space="preserve">Does not reveal guest details or schedules to anyone.</w:t>
            </w:r>
          </w:p>
        </w:tc>
      </w:tr>
    </w:tbl>
    <w:p>
      <w:pPr>
        <w:pStyle w:val="Heading1"/>
        <w:keepNext/>
        <w:pageBreakBefore/>
        <w:pBdr>
          <w:bottom w:val="single" w:color="1F7F7C" w:sz="12" w:space="4"/>
        </w:pBdr>
        <w:bidi/>
        <w:spacing w:after="40" w:before="0"/>
      </w:pPr>
      <w:bookmarkStart w:name="c6" w:id="1"/>
      <w:r>
        <w:rPr>
          <w:rFonts w:ascii="Arial" w:cs="Arial" w:eastAsia="Arial" w:hAnsi="Arial"/>
          <w:b/>
          <w:bCs/>
          <w:color w:val="155A58"/>
          <w:sz w:val="38"/>
          <w:szCs w:val="38"/>
          <w:rtl/>
        </w:rPr>
        <w:t xml:space="preserve">6. الصلاحيات المالية</w:t>
      </w:r>
      <w:bookmarkEnd w:id="1"/>
    </w:p>
    <w:p>
      <w:pPr>
        <w:keepNext/>
        <w:spacing w:after="160" w:before="20"/>
        <w:jc w:val="left"/>
      </w:pPr>
      <w:r>
        <w:rPr>
          <w:rFonts w:ascii="Arial" w:cs="Arial" w:eastAsia="Arial" w:hAnsi="Arial"/>
          <w:b/>
          <w:bCs/>
          <w:color w:val="1F7F7C"/>
          <w:sz w:val="24"/>
          <w:szCs w:val="24"/>
        </w:rPr>
        <w:t xml:space="preserve">6. Financial Authorities</w:t>
      </w:r>
    </w:p>
    <w:p>
      <w:pPr>
        <w:pStyle w:val="Heading2"/>
        <w:keepNext/>
        <w:bidi/>
        <w:spacing w:after="40" w:before="280"/>
      </w:pPr>
      <w:r>
        <w:rPr>
          <w:rFonts w:ascii="Arial" w:cs="Arial" w:eastAsia="Arial" w:hAnsi="Arial"/>
          <w:b/>
          <w:bCs/>
          <w:color w:val="1F7F7C"/>
          <w:sz w:val="28"/>
          <w:szCs w:val="28"/>
          <w:rtl/>
        </w:rPr>
        <w:t xml:space="preserve">6.1 قواعد الصرف</w:t>
      </w:r>
    </w:p>
    <w:p>
      <w:pPr>
        <w:keepNext/>
        <w:spacing w:after="100" w:before="20"/>
        <w:jc w:val="left"/>
      </w:pPr>
      <w:r>
        <w:rPr>
          <w:rFonts w:ascii="Arial" w:cs="Arial" w:eastAsia="Arial" w:hAnsi="Arial"/>
          <w:b/>
          <w:bCs/>
          <w:color w:val="595959"/>
          <w:sz w:val="20"/>
          <w:szCs w:val="20"/>
        </w:rPr>
        <w:t xml:space="preserve">6.1 Payment Rules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يُصرف مبلغ دون طلب معتمد ومستند أصلي (فاتورة أو إيصال) مطابق للبند والمبلغ.</w:t>
            </w:r>
          </w:p>
          <w:p>
            <w:pPr>
              <w:spacing w:after="40" w:before="20"/>
              <w:jc w:val="right"/>
            </w:pPr>
            <w:r>
              <w:rPr>
                <w:rFonts w:ascii="Arial" w:cs="Arial" w:eastAsia="Arial" w:hAnsi="Arial"/>
                <w:color w:val="595959"/>
                <w:sz w:val="16"/>
                <w:szCs w:val="16"/>
              </w:rPr>
              <w:t xml:space="preserve">No amount is paid without an approved request and an original document (invoice or receipt) matching item and amount.</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من يطلب لا يعتمد، ومن يعدّ الدفعة لا يراجعها، ومن يراجعها لا يوقّع عليها.</w:t>
            </w:r>
          </w:p>
          <w:p>
            <w:pPr>
              <w:spacing w:after="40" w:before="20"/>
              <w:jc w:val="right"/>
            </w:pPr>
            <w:r>
              <w:rPr>
                <w:rFonts w:ascii="Arial" w:cs="Arial" w:eastAsia="Arial" w:hAnsi="Arial"/>
                <w:color w:val="595959"/>
                <w:sz w:val="16"/>
                <w:szCs w:val="16"/>
              </w:rPr>
              <w:t xml:space="preserve">Who requests does not approve, who prepares a payment does not review it, who reviews does not sign it.</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يتم إصدار الدفعات البنكية بتوقيع المدير العام أو المفوَّض كتابياً.</w:t>
            </w:r>
          </w:p>
          <w:p>
            <w:pPr>
              <w:spacing w:after="40" w:before="20"/>
              <w:jc w:val="right"/>
            </w:pPr>
            <w:r>
              <w:rPr>
                <w:rFonts w:ascii="Arial" w:cs="Arial" w:eastAsia="Arial" w:hAnsi="Arial"/>
                <w:color w:val="595959"/>
                <w:sz w:val="16"/>
                <w:szCs w:val="16"/>
              </w:rPr>
              <w:t xml:space="preserve">Bank payments are released with the signature of the GM or his written delegate.</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تُجزَّأ مصروفات لتجنّب سقف المستوى؛ ويُحتسب المجموع على العملية الواحدة.</w:t>
            </w:r>
          </w:p>
          <w:p>
            <w:pPr>
              <w:spacing w:after="40" w:before="20"/>
              <w:jc w:val="right"/>
            </w:pPr>
            <w:r>
              <w:rPr>
                <w:rFonts w:ascii="Arial" w:cs="Arial" w:eastAsia="Arial" w:hAnsi="Arial"/>
                <w:color w:val="595959"/>
                <w:sz w:val="16"/>
                <w:szCs w:val="16"/>
              </w:rPr>
              <w:t xml:space="preserve">Expenses are not split to stay under a level ceiling; the total of one transaction is counted.</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5</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يُثبَّت كل مصروف في النظام المحاسبي بتاريخه ومستنده، ولا يُعدَّل قيد مرحّل إلا بقيد عكسي موثق.</w:t>
            </w:r>
          </w:p>
          <w:p>
            <w:pPr>
              <w:spacing w:after="40" w:before="20"/>
              <w:jc w:val="right"/>
            </w:pPr>
            <w:r>
              <w:rPr>
                <w:rFonts w:ascii="Arial" w:cs="Arial" w:eastAsia="Arial" w:hAnsi="Arial"/>
                <w:color w:val="595959"/>
                <w:sz w:val="16"/>
                <w:szCs w:val="16"/>
              </w:rPr>
              <w:t xml:space="preserve">Every expense is recorded in the accounting system with date and document; a posted entry is changed only by a documented reversing entry.</w:t>
            </w:r>
          </w:p>
        </w:tc>
      </w:tr>
    </w:tbl>
    <w:p>
      <w:pPr>
        <w:pStyle w:val="Heading2"/>
        <w:keepNext/>
        <w:bidi/>
        <w:spacing w:after="40" w:before="280"/>
      </w:pPr>
      <w:r>
        <w:rPr>
          <w:rFonts w:ascii="Arial" w:cs="Arial" w:eastAsia="Arial" w:hAnsi="Arial"/>
          <w:b/>
          <w:bCs/>
          <w:color w:val="1F7F7C"/>
          <w:sz w:val="28"/>
          <w:szCs w:val="28"/>
          <w:rtl/>
        </w:rPr>
        <w:t xml:space="preserve">6.2 سلسلة الاعتماد حسب نوع العملية</w:t>
      </w:r>
    </w:p>
    <w:p>
      <w:pPr>
        <w:keepNext/>
        <w:spacing w:after="100" w:before="20"/>
        <w:jc w:val="left"/>
      </w:pPr>
      <w:r>
        <w:rPr>
          <w:rFonts w:ascii="Arial" w:cs="Arial" w:eastAsia="Arial" w:hAnsi="Arial"/>
          <w:b/>
          <w:bCs/>
          <w:color w:val="595959"/>
          <w:sz w:val="20"/>
          <w:szCs w:val="20"/>
        </w:rPr>
        <w:t xml:space="preserve">6.2 Approval Chain by Transaction Type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500"/>
        <w:gridCol w:w="1400"/>
        <w:gridCol w:w="1706"/>
      </w:tblGrid>
      <w:tr>
        <w:trPr>
          <w:cantSplit/>
          <w:tblHeader/>
        </w:trPr>
        <w:tc>
          <w:tcPr>
            <w:tcW w:type="dxa" w:w="25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العملية</w:t>
            </w:r>
          </w:p>
          <w:p>
            <w:pPr>
              <w:spacing w:after="40" w:before="20"/>
              <w:jc w:val="center"/>
            </w:pPr>
            <w:r>
              <w:rPr>
                <w:rFonts w:ascii="Arial" w:cs="Arial" w:eastAsia="Arial" w:hAnsi="Arial"/>
                <w:color w:val="E6F4F3"/>
                <w:sz w:val="16"/>
                <w:szCs w:val="16"/>
              </w:rPr>
              <w:t xml:space="preserve">Transaction</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يطلب</w:t>
            </w:r>
          </w:p>
          <w:p>
            <w:pPr>
              <w:spacing w:after="40" w:before="20"/>
              <w:jc w:val="center"/>
            </w:pPr>
            <w:r>
              <w:rPr>
                <w:rFonts w:ascii="Arial" w:cs="Arial" w:eastAsia="Arial" w:hAnsi="Arial"/>
                <w:color w:val="E6F4F3"/>
                <w:sz w:val="16"/>
                <w:szCs w:val="16"/>
              </w:rPr>
              <w:t xml:space="preserve">Requests</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يعدّ</w:t>
            </w:r>
          </w:p>
          <w:p>
            <w:pPr>
              <w:spacing w:after="40" w:before="20"/>
              <w:jc w:val="center"/>
            </w:pPr>
            <w:r>
              <w:rPr>
                <w:rFonts w:ascii="Arial" w:cs="Arial" w:eastAsia="Arial" w:hAnsi="Arial"/>
                <w:color w:val="E6F4F3"/>
                <w:sz w:val="16"/>
                <w:szCs w:val="16"/>
              </w:rPr>
              <w:t xml:space="preserve">Prepares</w:t>
            </w:r>
          </w:p>
        </w:tc>
        <w:tc>
          <w:tcPr>
            <w:tcW w:type="dxa" w:w="15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يراجع</w:t>
            </w:r>
          </w:p>
          <w:p>
            <w:pPr>
              <w:spacing w:after="40" w:before="20"/>
              <w:jc w:val="center"/>
            </w:pPr>
            <w:r>
              <w:rPr>
                <w:rFonts w:ascii="Arial" w:cs="Arial" w:eastAsia="Arial" w:hAnsi="Arial"/>
                <w:color w:val="E6F4F3"/>
                <w:sz w:val="16"/>
                <w:szCs w:val="16"/>
              </w:rPr>
              <w:t xml:space="preserve">Reviews</w:t>
            </w:r>
          </w:p>
        </w:tc>
        <w:tc>
          <w:tcPr>
            <w:tcW w:type="dxa" w:w="1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يعتمد</w:t>
            </w:r>
          </w:p>
          <w:p>
            <w:pPr>
              <w:spacing w:after="40" w:before="20"/>
              <w:jc w:val="center"/>
            </w:pPr>
            <w:r>
              <w:rPr>
                <w:rFonts w:ascii="Arial" w:cs="Arial" w:eastAsia="Arial" w:hAnsi="Arial"/>
                <w:color w:val="E6F4F3"/>
                <w:sz w:val="16"/>
                <w:szCs w:val="16"/>
              </w:rPr>
              <w:t xml:space="preserve">Approves</w:t>
            </w:r>
          </w:p>
        </w:tc>
        <w:tc>
          <w:tcPr>
            <w:tcW w:type="dxa" w:w="17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ينفّذ الدفع</w:t>
            </w:r>
          </w:p>
          <w:p>
            <w:pPr>
              <w:spacing w:after="40" w:before="20"/>
              <w:jc w:val="center"/>
            </w:pPr>
            <w:r>
              <w:rPr>
                <w:rFonts w:ascii="Arial" w:cs="Arial" w:eastAsia="Arial" w:hAnsi="Arial"/>
                <w:color w:val="E6F4F3"/>
                <w:sz w:val="16"/>
                <w:szCs w:val="16"/>
              </w:rPr>
              <w:t xml:space="preserve">Releases</w:t>
            </w:r>
          </w:p>
        </w:tc>
      </w:tr>
      <w:tr>
        <w:trPr>
          <w:cantSplit/>
        </w:trPr>
        <w:tc>
          <w:tcPr>
            <w:tcW w:type="dxa" w:w="2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مصروف صغير من عهدة البناية</w:t>
            </w:r>
          </w:p>
          <w:p>
            <w:pPr>
              <w:spacing w:after="40" w:before="20"/>
              <w:jc w:val="right"/>
            </w:pPr>
            <w:r>
              <w:rPr>
                <w:rFonts w:ascii="Arial" w:cs="Arial" w:eastAsia="Arial" w:hAnsi="Arial"/>
                <w:color w:val="595959"/>
                <w:sz w:val="15"/>
                <w:szCs w:val="15"/>
              </w:rPr>
              <w:t xml:space="preserve">Minor expense from building custody</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الإشراف الداخلي للبنايات</w:t>
            </w:r>
          </w:p>
          <w:p>
            <w:pPr>
              <w:spacing w:after="40" w:before="20"/>
              <w:jc w:val="right"/>
            </w:pPr>
            <w:r>
              <w:rPr>
                <w:rFonts w:ascii="Arial" w:cs="Arial" w:eastAsia="Arial" w:hAnsi="Arial"/>
                <w:color w:val="595959"/>
                <w:sz w:val="13"/>
                <w:szCs w:val="13"/>
              </w:rPr>
              <w:t xml:space="preserve">Building Internal Supervisor</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محاسب</w:t>
            </w:r>
          </w:p>
          <w:p>
            <w:pPr>
              <w:spacing w:after="40" w:before="20"/>
              <w:jc w:val="right"/>
            </w:pPr>
            <w:r>
              <w:rPr>
                <w:rFonts w:ascii="Arial" w:cs="Arial" w:eastAsia="Arial" w:hAnsi="Arial"/>
                <w:color w:val="595959"/>
                <w:sz w:val="13"/>
                <w:szCs w:val="13"/>
              </w:rPr>
              <w:t xml:space="preserve">Accountant</w:t>
            </w:r>
          </w:p>
        </w:tc>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الحسابات</w:t>
            </w:r>
          </w:p>
          <w:p>
            <w:pPr>
              <w:spacing w:after="40" w:before="20"/>
              <w:jc w:val="right"/>
            </w:pPr>
            <w:r>
              <w:rPr>
                <w:rFonts w:ascii="Arial" w:cs="Arial" w:eastAsia="Arial" w:hAnsi="Arial"/>
                <w:color w:val="595959"/>
                <w:sz w:val="13"/>
                <w:szCs w:val="13"/>
              </w:rPr>
              <w:t xml:space="preserve">Chief Accountant</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الإشراف الداخلي للبنايات</w:t>
            </w:r>
          </w:p>
          <w:p>
            <w:pPr>
              <w:spacing w:after="40" w:before="20"/>
              <w:jc w:val="right"/>
            </w:pPr>
            <w:r>
              <w:rPr>
                <w:rFonts w:ascii="Arial" w:cs="Arial" w:eastAsia="Arial" w:hAnsi="Arial"/>
                <w:color w:val="595959"/>
                <w:sz w:val="13"/>
                <w:szCs w:val="13"/>
              </w:rPr>
              <w:t xml:space="preserve">Building Internal Supervisor</w:t>
            </w:r>
          </w:p>
        </w:tc>
        <w:tc>
          <w:tcPr>
            <w:tcW w:type="dxa" w:w="1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الإشراف الداخلي للبنايات</w:t>
            </w:r>
          </w:p>
          <w:p>
            <w:pPr>
              <w:spacing w:after="40" w:before="20"/>
              <w:jc w:val="right"/>
            </w:pPr>
            <w:r>
              <w:rPr>
                <w:rFonts w:ascii="Arial" w:cs="Arial" w:eastAsia="Arial" w:hAnsi="Arial"/>
                <w:color w:val="595959"/>
                <w:sz w:val="13"/>
                <w:szCs w:val="13"/>
              </w:rPr>
              <w:t xml:space="preserve">Building Internal Supervisor</w:t>
            </w:r>
          </w:p>
        </w:tc>
      </w:tr>
      <w:tr>
        <w:trPr>
          <w:cantSplit/>
        </w:trPr>
        <w:tc>
          <w:tcPr>
            <w:tcW w:type="dxa" w:w="2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مصروف متوسط بفاتورة</w:t>
            </w:r>
          </w:p>
          <w:p>
            <w:pPr>
              <w:spacing w:after="40" w:before="20"/>
              <w:jc w:val="right"/>
            </w:pPr>
            <w:r>
              <w:rPr>
                <w:rFonts w:ascii="Arial" w:cs="Arial" w:eastAsia="Arial" w:hAnsi="Arial"/>
                <w:color w:val="595959"/>
                <w:sz w:val="15"/>
                <w:szCs w:val="15"/>
              </w:rPr>
              <w:t xml:space="preserve">Medium expense against invoice</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الإشراف الداخلي للبنايات</w:t>
            </w:r>
          </w:p>
          <w:p>
            <w:pPr>
              <w:spacing w:after="40" w:before="20"/>
              <w:jc w:val="right"/>
            </w:pPr>
            <w:r>
              <w:rPr>
                <w:rFonts w:ascii="Arial" w:cs="Arial" w:eastAsia="Arial" w:hAnsi="Arial"/>
                <w:color w:val="595959"/>
                <w:sz w:val="13"/>
                <w:szCs w:val="13"/>
              </w:rPr>
              <w:t xml:space="preserve">Building Internal Supervisor</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محاسب</w:t>
            </w:r>
          </w:p>
          <w:p>
            <w:pPr>
              <w:spacing w:after="40" w:before="20"/>
              <w:jc w:val="right"/>
            </w:pPr>
            <w:r>
              <w:rPr>
                <w:rFonts w:ascii="Arial" w:cs="Arial" w:eastAsia="Arial" w:hAnsi="Arial"/>
                <w:color w:val="595959"/>
                <w:sz w:val="13"/>
                <w:szCs w:val="13"/>
              </w:rPr>
              <w:t xml:space="preserve">Accountant</w:t>
            </w:r>
          </w:p>
        </w:tc>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الحسابات</w:t>
            </w:r>
          </w:p>
          <w:p>
            <w:pPr>
              <w:spacing w:after="40" w:before="20"/>
              <w:jc w:val="right"/>
            </w:pPr>
            <w:r>
              <w:rPr>
                <w:rFonts w:ascii="Arial" w:cs="Arial" w:eastAsia="Arial" w:hAnsi="Arial"/>
                <w:color w:val="595959"/>
                <w:sz w:val="13"/>
                <w:szCs w:val="13"/>
              </w:rPr>
              <w:t xml:space="preserve">Chief Accountant</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w:t>
            </w:r>
          </w:p>
          <w:p>
            <w:pPr>
              <w:spacing w:after="40" w:before="20"/>
              <w:jc w:val="right"/>
            </w:pPr>
            <w:r>
              <w:rPr>
                <w:rFonts w:ascii="Arial" w:cs="Arial" w:eastAsia="Arial" w:hAnsi="Arial"/>
                <w:color w:val="595959"/>
                <w:sz w:val="13"/>
                <w:szCs w:val="13"/>
              </w:rPr>
              <w:t xml:space="preserve">Operations Manager</w:t>
            </w:r>
          </w:p>
        </w:tc>
        <w:tc>
          <w:tcPr>
            <w:tcW w:type="dxa" w:w="1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2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مصروف كبير أو غير مدرج بالميزانية</w:t>
            </w:r>
          </w:p>
          <w:p>
            <w:pPr>
              <w:spacing w:after="40" w:before="20"/>
              <w:jc w:val="right"/>
            </w:pPr>
            <w:r>
              <w:rPr>
                <w:rFonts w:ascii="Arial" w:cs="Arial" w:eastAsia="Arial" w:hAnsi="Arial"/>
                <w:color w:val="595959"/>
                <w:sz w:val="15"/>
                <w:szCs w:val="15"/>
              </w:rPr>
              <w:t xml:space="preserve">Major or unbudgeted expense</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مدير العمليات</w:t>
            </w:r>
          </w:p>
          <w:p>
            <w:pPr>
              <w:spacing w:after="40" w:before="20"/>
              <w:jc w:val="right"/>
            </w:pPr>
            <w:r>
              <w:rPr>
                <w:rFonts w:ascii="Arial" w:cs="Arial" w:eastAsia="Arial" w:hAnsi="Arial"/>
                <w:color w:val="595959"/>
                <w:sz w:val="13"/>
                <w:szCs w:val="13"/>
              </w:rPr>
              <w:t xml:space="preserve">Operations Manager</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محاسب</w:t>
            </w:r>
          </w:p>
          <w:p>
            <w:pPr>
              <w:spacing w:after="40" w:before="20"/>
              <w:jc w:val="right"/>
            </w:pPr>
            <w:r>
              <w:rPr>
                <w:rFonts w:ascii="Arial" w:cs="Arial" w:eastAsia="Arial" w:hAnsi="Arial"/>
                <w:color w:val="595959"/>
                <w:sz w:val="13"/>
                <w:szCs w:val="13"/>
              </w:rPr>
              <w:t xml:space="preserve">Accountant</w:t>
            </w:r>
          </w:p>
        </w:tc>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الحسابات، المدير المالي</w:t>
            </w:r>
          </w:p>
          <w:p>
            <w:pPr>
              <w:spacing w:after="40" w:before="20"/>
              <w:jc w:val="right"/>
            </w:pPr>
            <w:r>
              <w:rPr>
                <w:rFonts w:ascii="Arial" w:cs="Arial" w:eastAsia="Arial" w:hAnsi="Arial"/>
                <w:color w:val="595959"/>
                <w:sz w:val="13"/>
                <w:szCs w:val="13"/>
              </w:rPr>
              <w:t xml:space="preserve">Chief Accountant, Finance Manager</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c>
          <w:tcPr>
            <w:tcW w:type="dxa" w:w="1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2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دفعة لمورد</w:t>
            </w:r>
          </w:p>
          <w:p>
            <w:pPr>
              <w:spacing w:after="40" w:before="20"/>
              <w:jc w:val="right"/>
            </w:pPr>
            <w:r>
              <w:rPr>
                <w:rFonts w:ascii="Arial" w:cs="Arial" w:eastAsia="Arial" w:hAnsi="Arial"/>
                <w:color w:val="595959"/>
                <w:sz w:val="15"/>
                <w:szCs w:val="15"/>
              </w:rPr>
              <w:t xml:space="preserve">Supplier payment</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مسؤول المشتريات</w:t>
            </w:r>
          </w:p>
          <w:p>
            <w:pPr>
              <w:spacing w:after="40" w:before="20"/>
              <w:jc w:val="right"/>
            </w:pPr>
            <w:r>
              <w:rPr>
                <w:rFonts w:ascii="Arial" w:cs="Arial" w:eastAsia="Arial" w:hAnsi="Arial"/>
                <w:color w:val="595959"/>
                <w:sz w:val="13"/>
                <w:szCs w:val="13"/>
              </w:rPr>
              <w:t xml:space="preserve">Procurement Officer</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محاسب</w:t>
            </w:r>
          </w:p>
          <w:p>
            <w:pPr>
              <w:spacing w:after="40" w:before="20"/>
              <w:jc w:val="right"/>
            </w:pPr>
            <w:r>
              <w:rPr>
                <w:rFonts w:ascii="Arial" w:cs="Arial" w:eastAsia="Arial" w:hAnsi="Arial"/>
                <w:color w:val="595959"/>
                <w:sz w:val="13"/>
                <w:szCs w:val="13"/>
              </w:rPr>
              <w:t xml:space="preserve">Accountant</w:t>
            </w:r>
          </w:p>
        </w:tc>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الحسابات، المدير المالي</w:t>
            </w:r>
          </w:p>
          <w:p>
            <w:pPr>
              <w:spacing w:after="40" w:before="20"/>
              <w:jc w:val="right"/>
            </w:pPr>
            <w:r>
              <w:rPr>
                <w:rFonts w:ascii="Arial" w:cs="Arial" w:eastAsia="Arial" w:hAnsi="Arial"/>
                <w:color w:val="595959"/>
                <w:sz w:val="13"/>
                <w:szCs w:val="13"/>
              </w:rPr>
              <w:t xml:space="preserve">Chief Accountant, Finance Manager</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c>
          <w:tcPr>
            <w:tcW w:type="dxa" w:w="1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r>
        <w:trPr>
          <w:cantSplit/>
        </w:trPr>
        <w:tc>
          <w:tcPr>
            <w:tcW w:type="dxa" w:w="2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سلفة موظف</w:t>
            </w:r>
          </w:p>
          <w:p>
            <w:pPr>
              <w:spacing w:after="40" w:before="20"/>
              <w:jc w:val="right"/>
            </w:pPr>
            <w:r>
              <w:rPr>
                <w:rFonts w:ascii="Arial" w:cs="Arial" w:eastAsia="Arial" w:hAnsi="Arial"/>
                <w:color w:val="595959"/>
                <w:sz w:val="15"/>
                <w:szCs w:val="15"/>
              </w:rPr>
              <w:t xml:space="preserve">Employee advance</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أخصائي الموارد البشرية</w:t>
            </w:r>
          </w:p>
          <w:p>
            <w:pPr>
              <w:spacing w:after="40" w:before="20"/>
              <w:jc w:val="right"/>
            </w:pPr>
            <w:r>
              <w:rPr>
                <w:rFonts w:ascii="Arial" w:cs="Arial" w:eastAsia="Arial" w:hAnsi="Arial"/>
                <w:color w:val="595959"/>
                <w:sz w:val="13"/>
                <w:szCs w:val="13"/>
              </w:rPr>
              <w:t xml:space="preserve">HR Specialist</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محاسب</w:t>
            </w:r>
          </w:p>
          <w:p>
            <w:pPr>
              <w:spacing w:after="40" w:before="20"/>
              <w:jc w:val="right"/>
            </w:pPr>
            <w:r>
              <w:rPr>
                <w:rFonts w:ascii="Arial" w:cs="Arial" w:eastAsia="Arial" w:hAnsi="Arial"/>
                <w:color w:val="595959"/>
                <w:sz w:val="13"/>
                <w:szCs w:val="13"/>
              </w:rPr>
              <w:t xml:space="preserve">Accountant</w:t>
            </w:r>
          </w:p>
        </w:tc>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الحسابات</w:t>
            </w:r>
          </w:p>
          <w:p>
            <w:pPr>
              <w:spacing w:after="40" w:before="20"/>
              <w:jc w:val="right"/>
            </w:pPr>
            <w:r>
              <w:rPr>
                <w:rFonts w:ascii="Arial" w:cs="Arial" w:eastAsia="Arial" w:hAnsi="Arial"/>
                <w:color w:val="595959"/>
                <w:sz w:val="13"/>
                <w:szCs w:val="13"/>
              </w:rPr>
              <w:t xml:space="preserve">Chief Accountant</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c>
          <w:tcPr>
            <w:tcW w:type="dxa" w:w="1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محاسب</w:t>
            </w:r>
          </w:p>
          <w:p>
            <w:pPr>
              <w:spacing w:after="40" w:before="20"/>
              <w:jc w:val="right"/>
            </w:pPr>
            <w:r>
              <w:rPr>
                <w:rFonts w:ascii="Arial" w:cs="Arial" w:eastAsia="Arial" w:hAnsi="Arial"/>
                <w:color w:val="595959"/>
                <w:sz w:val="13"/>
                <w:szCs w:val="13"/>
              </w:rPr>
              <w:t xml:space="preserve">Accountant</w:t>
            </w:r>
          </w:p>
        </w:tc>
      </w:tr>
      <w:tr>
        <w:trPr>
          <w:cantSplit/>
        </w:trPr>
        <w:tc>
          <w:tcPr>
            <w:tcW w:type="dxa" w:w="25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كشف الرواتب</w:t>
            </w:r>
          </w:p>
          <w:p>
            <w:pPr>
              <w:spacing w:after="40" w:before="20"/>
              <w:jc w:val="right"/>
            </w:pPr>
            <w:r>
              <w:rPr>
                <w:rFonts w:ascii="Arial" w:cs="Arial" w:eastAsia="Arial" w:hAnsi="Arial"/>
                <w:color w:val="595959"/>
                <w:sz w:val="15"/>
                <w:szCs w:val="15"/>
              </w:rPr>
              <w:t xml:space="preserve">Payroll</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أخصائي الموارد البشرية</w:t>
            </w:r>
          </w:p>
          <w:p>
            <w:pPr>
              <w:spacing w:after="40" w:before="20"/>
              <w:jc w:val="right"/>
            </w:pPr>
            <w:r>
              <w:rPr>
                <w:rFonts w:ascii="Arial" w:cs="Arial" w:eastAsia="Arial" w:hAnsi="Arial"/>
                <w:color w:val="595959"/>
                <w:sz w:val="13"/>
                <w:szCs w:val="13"/>
              </w:rPr>
              <w:t xml:space="preserve">HR Specialist</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أخصائي الموارد البشرية</w:t>
            </w:r>
          </w:p>
          <w:p>
            <w:pPr>
              <w:spacing w:after="40" w:before="20"/>
              <w:jc w:val="right"/>
            </w:pPr>
            <w:r>
              <w:rPr>
                <w:rFonts w:ascii="Arial" w:cs="Arial" w:eastAsia="Arial" w:hAnsi="Arial"/>
                <w:color w:val="595959"/>
                <w:sz w:val="13"/>
                <w:szCs w:val="13"/>
              </w:rPr>
              <w:t xml:space="preserve">HR Specialist</w:t>
            </w:r>
          </w:p>
        </w:tc>
        <w:tc>
          <w:tcPr>
            <w:tcW w:type="dxa" w:w="1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رئيس الحسابات، المدير المالي</w:t>
            </w:r>
          </w:p>
          <w:p>
            <w:pPr>
              <w:spacing w:after="40" w:before="20"/>
              <w:jc w:val="right"/>
            </w:pPr>
            <w:r>
              <w:rPr>
                <w:rFonts w:ascii="Arial" w:cs="Arial" w:eastAsia="Arial" w:hAnsi="Arial"/>
                <w:color w:val="595959"/>
                <w:sz w:val="13"/>
                <w:szCs w:val="13"/>
              </w:rPr>
              <w:t xml:space="preserve">Chief Accountant, Finance Manager</w:t>
            </w:r>
          </w:p>
        </w:tc>
        <w:tc>
          <w:tcPr>
            <w:tcW w:type="dxa" w:w="14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c>
          <w:tcPr>
            <w:tcW w:type="dxa" w:w="1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7"/>
                <w:szCs w:val="17"/>
                <w:rtl/>
              </w:rPr>
              <w:t xml:space="preserve">المدير العام</w:t>
            </w:r>
          </w:p>
          <w:p>
            <w:pPr>
              <w:spacing w:after="40" w:before="20"/>
              <w:jc w:val="right"/>
            </w:pPr>
            <w:r>
              <w:rPr>
                <w:rFonts w:ascii="Arial" w:cs="Arial" w:eastAsia="Arial" w:hAnsi="Arial"/>
                <w:color w:val="595959"/>
                <w:sz w:val="13"/>
                <w:szCs w:val="13"/>
              </w:rPr>
              <w:t xml:space="preserve">General Manager</w:t>
            </w:r>
          </w:p>
        </w:tc>
      </w:tr>
    </w:tbl>
    <w:p>
      <w:pPr>
        <w:pStyle w:val="Heading2"/>
        <w:keepNext/>
        <w:bidi/>
        <w:spacing w:after="40" w:before="280"/>
      </w:pPr>
      <w:r>
        <w:rPr>
          <w:rFonts w:ascii="Arial" w:cs="Arial" w:eastAsia="Arial" w:hAnsi="Arial"/>
          <w:b/>
          <w:bCs/>
          <w:color w:val="1F7F7C"/>
          <w:sz w:val="28"/>
          <w:szCs w:val="28"/>
          <w:rtl/>
        </w:rPr>
        <w:t xml:space="preserve">6.3 العُهد وتصفيتها</w:t>
      </w:r>
    </w:p>
    <w:p>
      <w:pPr>
        <w:keepNext/>
        <w:spacing w:after="100" w:before="20"/>
        <w:jc w:val="left"/>
      </w:pPr>
      <w:r>
        <w:rPr>
          <w:rFonts w:ascii="Arial" w:cs="Arial" w:eastAsia="Arial" w:hAnsi="Arial"/>
          <w:b/>
          <w:bCs/>
          <w:color w:val="595959"/>
          <w:sz w:val="20"/>
          <w:szCs w:val="20"/>
        </w:rPr>
        <w:t xml:space="preserve">6.3 Custody and Its Settlement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تُسلَّم العهدة بمحضر موقّع لموظف محدد ولغرض محدد، ولا يُسلَّم عهدة جديدة قبل تصفية السابقة.</w:t>
            </w:r>
          </w:p>
          <w:p>
            <w:pPr>
              <w:spacing w:after="40" w:before="20"/>
              <w:jc w:val="right"/>
            </w:pPr>
            <w:r>
              <w:rPr>
                <w:rFonts w:ascii="Arial" w:cs="Arial" w:eastAsia="Arial" w:hAnsi="Arial"/>
                <w:color w:val="595959"/>
                <w:sz w:val="16"/>
                <w:szCs w:val="16"/>
              </w:rPr>
              <w:t xml:space="preserve">Custody is issued by signed record to a named employee for a defined purpose; no new custody before the previous one is settled.</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يُعدّ بيان التصفية لكل بند بصيغة: «مقابل شراء ... بتاريخ ... فاتورة رقم ... لصالح بناية ...».</w:t>
            </w:r>
          </w:p>
          <w:p>
            <w:pPr>
              <w:spacing w:after="40" w:before="20"/>
              <w:jc w:val="right"/>
            </w:pPr>
            <w:r>
              <w:rPr>
                <w:rFonts w:ascii="Arial" w:cs="Arial" w:eastAsia="Arial" w:hAnsi="Arial"/>
                <w:color w:val="595959"/>
                <w:sz w:val="16"/>
                <w:szCs w:val="16"/>
              </w:rPr>
              <w:t xml:space="preserve">The settlement statement lists each item as: "For purchase of ... dated ... invoice no. ... for the benefit of building ...".</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أي مصروف لا يُذكر فيه اسم البناية يُسجَّل لصالح الإدارة العامة.</w:t>
            </w:r>
          </w:p>
          <w:p>
            <w:pPr>
              <w:spacing w:after="40" w:before="20"/>
              <w:jc w:val="right"/>
            </w:pPr>
            <w:r>
              <w:rPr>
                <w:rFonts w:ascii="Arial" w:cs="Arial" w:eastAsia="Arial" w:hAnsi="Arial"/>
                <w:color w:val="595959"/>
                <w:sz w:val="16"/>
                <w:szCs w:val="16"/>
              </w:rPr>
              <w:t xml:space="preserve">Any expense that does not name a building is recorded to the General Administration.</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يعتمد رئيس الحسابات تصفية العهدة بعد مطابقتها بالمستندات، ويُرفع الفرق (زيادة أو عجز) للمدير العام.</w:t>
            </w:r>
          </w:p>
          <w:p>
            <w:pPr>
              <w:spacing w:after="40" w:before="20"/>
              <w:jc w:val="right"/>
            </w:pPr>
            <w:r>
              <w:rPr>
                <w:rFonts w:ascii="Arial" w:cs="Arial" w:eastAsia="Arial" w:hAnsi="Arial"/>
                <w:color w:val="595959"/>
                <w:sz w:val="16"/>
                <w:szCs w:val="16"/>
              </w:rPr>
              <w:t xml:space="preserve">The Chief Accountant approves settlement after matching documents; any difference (surplus or shortfall) goes to the GM.</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5</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المبالغ المصروفة نقداً لمالك بناية مُدارة تُسجَّل ذمة عليه، ويُوثَّق سدادها في تقريره الشهري.</w:t>
            </w:r>
          </w:p>
          <w:p>
            <w:pPr>
              <w:spacing w:after="40" w:before="20"/>
              <w:jc w:val="right"/>
            </w:pPr>
            <w:r>
              <w:rPr>
                <w:rFonts w:ascii="Arial" w:cs="Arial" w:eastAsia="Arial" w:hAnsi="Arial"/>
                <w:color w:val="595959"/>
                <w:sz w:val="16"/>
                <w:szCs w:val="16"/>
              </w:rPr>
              <w:t xml:space="preserve">Cash paid to the owner of a managed building is recorded as a receivable from him, with repayment documented in his monthly report.</w:t>
            </w:r>
          </w:p>
        </w:tc>
      </w:tr>
    </w:tbl>
    <w:p>
      <w:pPr>
        <w:pStyle w:val="Heading2"/>
        <w:keepNext/>
        <w:bidi/>
        <w:spacing w:after="40" w:before="280"/>
      </w:pPr>
      <w:r>
        <w:rPr>
          <w:rFonts w:ascii="Arial" w:cs="Arial" w:eastAsia="Arial" w:hAnsi="Arial"/>
          <w:b/>
          <w:bCs/>
          <w:color w:val="1F7F7C"/>
          <w:sz w:val="28"/>
          <w:szCs w:val="28"/>
          <w:rtl/>
        </w:rPr>
        <w:t xml:space="preserve">6.4 المطابقات والتقارير</w:t>
      </w:r>
    </w:p>
    <w:p>
      <w:pPr>
        <w:keepNext/>
        <w:spacing w:after="100" w:before="20"/>
        <w:jc w:val="left"/>
      </w:pPr>
      <w:r>
        <w:rPr>
          <w:rFonts w:ascii="Arial" w:cs="Arial" w:eastAsia="Arial" w:hAnsi="Arial"/>
          <w:b/>
          <w:bCs/>
          <w:color w:val="595959"/>
          <w:sz w:val="20"/>
          <w:szCs w:val="20"/>
        </w:rPr>
        <w:t xml:space="preserve">6.4 Reconciliations and Reporting</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يعدّ المحاسب المطابقة البنكية الشهرية ويعتمدها رئيس الحسابات وتُرسل نسخة للمدير العام.</w:t>
            </w:r>
          </w:p>
          <w:p>
            <w:pPr>
              <w:spacing w:after="40" w:before="20"/>
              <w:jc w:val="right"/>
            </w:pPr>
            <w:r>
              <w:rPr>
                <w:rFonts w:ascii="Arial" w:cs="Arial" w:eastAsia="Arial" w:hAnsi="Arial"/>
                <w:color w:val="595959"/>
                <w:sz w:val="16"/>
                <w:szCs w:val="16"/>
              </w:rPr>
              <w:t xml:space="preserve">The Accountant prepares the monthly bank reconciliation, the Chief Accountant approves it and a copy goes to the GM.</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تُطابَق الحسابات الجارية بين الشركة والشركات الشقيقة شهرياً، ويعتمد المطابقة رئيس الحسابات.</w:t>
            </w:r>
          </w:p>
          <w:p>
            <w:pPr>
              <w:spacing w:after="40" w:before="20"/>
              <w:jc w:val="right"/>
            </w:pPr>
            <w:r>
              <w:rPr>
                <w:rFonts w:ascii="Arial" w:cs="Arial" w:eastAsia="Arial" w:hAnsi="Arial"/>
                <w:color w:val="595959"/>
                <w:sz w:val="16"/>
                <w:szCs w:val="16"/>
              </w:rPr>
              <w:t xml:space="preserve">Current accounts between the company and affiliated companies are reconciled monthly and approved by the Chief Accountant.</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تصدر تقارير مالية خارج الشركة إلا بعد اعتماد رئيس الحسابات وموافقة المدير العام، باستثناء تقرير مالك البنايات المُدارة بعد اعتماد رئيس الحسابات.</w:t>
            </w:r>
          </w:p>
          <w:p>
            <w:pPr>
              <w:spacing w:after="40" w:before="20"/>
              <w:jc w:val="right"/>
            </w:pPr>
            <w:r>
              <w:rPr>
                <w:rFonts w:ascii="Arial" w:cs="Arial" w:eastAsia="Arial" w:hAnsi="Arial"/>
                <w:color w:val="595959"/>
                <w:sz w:val="16"/>
                <w:szCs w:val="16"/>
              </w:rPr>
              <w:t xml:space="preserve">No financial report leaves the company without Chief Accountant approval and GM consent, except a managed-building owner report after Chief Accountant approval.</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يُقفل الشهر المحاسبي برئاسة رئيس الحسابات، ولا يُفتح بعد الإقفال إلا بموافقة المدير العام.</w:t>
            </w:r>
          </w:p>
          <w:p>
            <w:pPr>
              <w:spacing w:after="40" w:before="20"/>
              <w:jc w:val="right"/>
            </w:pPr>
            <w:r>
              <w:rPr>
                <w:rFonts w:ascii="Arial" w:cs="Arial" w:eastAsia="Arial" w:hAnsi="Arial"/>
                <w:color w:val="595959"/>
                <w:sz w:val="16"/>
                <w:szCs w:val="16"/>
              </w:rPr>
              <w:t xml:space="preserve">The accounting month is closed under the Chief Accountant and is reopened only with GM approval.</w:t>
            </w:r>
          </w:p>
        </w:tc>
      </w:tr>
    </w:tbl>
    <w:p>
      <w:pPr>
        <w:pStyle w:val="Heading1"/>
        <w:keepNext/>
        <w:pageBreakBefore/>
        <w:pBdr>
          <w:bottom w:val="single" w:color="1F7F7C" w:sz="12" w:space="4"/>
        </w:pBdr>
        <w:bidi/>
        <w:spacing w:after="40" w:before="0"/>
      </w:pPr>
      <w:bookmarkStart w:name="c7" w:id="1"/>
      <w:r>
        <w:rPr>
          <w:rFonts w:ascii="Arial" w:cs="Arial" w:eastAsia="Arial" w:hAnsi="Arial"/>
          <w:b/>
          <w:bCs/>
          <w:color w:val="155A58"/>
          <w:sz w:val="38"/>
          <w:szCs w:val="38"/>
          <w:rtl/>
        </w:rPr>
        <w:t xml:space="preserve">7. النزلاء والحجوزات والأسعار والمديونية</w:t>
      </w:r>
      <w:bookmarkEnd w:id="1"/>
    </w:p>
    <w:p>
      <w:pPr>
        <w:keepNext/>
        <w:spacing w:after="160" w:before="20"/>
        <w:jc w:val="left"/>
      </w:pPr>
      <w:r>
        <w:rPr>
          <w:rFonts w:ascii="Arial" w:cs="Arial" w:eastAsia="Arial" w:hAnsi="Arial"/>
          <w:b/>
          <w:bCs/>
          <w:color w:val="1F7F7C"/>
          <w:sz w:val="24"/>
          <w:szCs w:val="24"/>
        </w:rPr>
        <w:t xml:space="preserve">7. Guests, Bookings, Rates &amp; Receivables</w:t>
      </w:r>
    </w:p>
    <w:p>
      <w:pPr>
        <w:pStyle w:val="Heading2"/>
        <w:keepNext/>
        <w:bidi/>
        <w:spacing w:after="40" w:before="280"/>
      </w:pPr>
      <w:r>
        <w:rPr>
          <w:rFonts w:ascii="Arial" w:cs="Arial" w:eastAsia="Arial" w:hAnsi="Arial"/>
          <w:b/>
          <w:bCs/>
          <w:color w:val="1F7F7C"/>
          <w:sz w:val="28"/>
          <w:szCs w:val="28"/>
          <w:rtl/>
        </w:rPr>
        <w:t xml:space="preserve">7.1 حوكمة الأسعار</w:t>
      </w:r>
    </w:p>
    <w:p>
      <w:pPr>
        <w:keepNext/>
        <w:spacing w:after="100" w:before="20"/>
        <w:jc w:val="left"/>
      </w:pPr>
      <w:r>
        <w:rPr>
          <w:rFonts w:ascii="Arial" w:cs="Arial" w:eastAsia="Arial" w:hAnsi="Arial"/>
          <w:b/>
          <w:bCs/>
          <w:color w:val="595959"/>
          <w:sz w:val="20"/>
          <w:szCs w:val="20"/>
        </w:rPr>
        <w:t xml:space="preserve">7.1 Rate Governance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يعتمد المدير العام الأسعار المستهدفة لكل بناية ونوع وحدة (لوحة الأسعار)، وتُراجَع عند تغيّر الموسم.</w:t>
            </w:r>
          </w:p>
          <w:p>
            <w:pPr>
              <w:spacing w:after="40" w:before="20"/>
              <w:jc w:val="right"/>
            </w:pPr>
            <w:r>
              <w:rPr>
                <w:rFonts w:ascii="Arial" w:cs="Arial" w:eastAsia="Arial" w:hAnsi="Arial"/>
                <w:color w:val="595959"/>
                <w:sz w:val="16"/>
                <w:szCs w:val="16"/>
              </w:rPr>
              <w:t xml:space="preserve">The GM approves target rates by building and unit type (rate dashboard), reviewed when the season changes.</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يتابع مسؤول الحجوزات أسبوعياً الأسعار الفعلية مقابل المستهدفة، ويرفع الانحرافات لمدير العمليات.</w:t>
            </w:r>
          </w:p>
          <w:p>
            <w:pPr>
              <w:spacing w:after="40" w:before="20"/>
              <w:jc w:val="right"/>
            </w:pPr>
            <w:r>
              <w:rPr>
                <w:rFonts w:ascii="Arial" w:cs="Arial" w:eastAsia="Arial" w:hAnsi="Arial"/>
                <w:color w:val="595959"/>
                <w:sz w:val="16"/>
                <w:szCs w:val="16"/>
              </w:rPr>
              <w:t xml:space="preserve">The Reservations Officer tracks actual versus target rates weekly and reports deviations to the Operations Manager.</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يُباع بسعر أدنى من المعتمد إلا بقرار حسب سلّم الخصومات أدناه ويُوثَّق سببه.</w:t>
            </w:r>
          </w:p>
          <w:p>
            <w:pPr>
              <w:spacing w:after="40" w:before="20"/>
              <w:jc w:val="right"/>
            </w:pPr>
            <w:r>
              <w:rPr>
                <w:rFonts w:ascii="Arial" w:cs="Arial" w:eastAsia="Arial" w:hAnsi="Arial"/>
                <w:color w:val="595959"/>
                <w:sz w:val="16"/>
                <w:szCs w:val="16"/>
              </w:rPr>
              <w:t xml:space="preserve">No sale below the approved rate except by decision under the discount ladder below, with the reason documented.</w:t>
            </w:r>
          </w:p>
        </w:tc>
      </w:tr>
    </w:tbl>
    <w:p>
      <w:pPr>
        <w:pStyle w:val="Heading2"/>
        <w:keepNext/>
        <w:bidi/>
        <w:spacing w:after="40" w:before="280"/>
      </w:pPr>
      <w:r>
        <w:rPr>
          <w:rFonts w:ascii="Arial" w:cs="Arial" w:eastAsia="Arial" w:hAnsi="Arial"/>
          <w:b/>
          <w:bCs/>
          <w:color w:val="1F7F7C"/>
          <w:sz w:val="28"/>
          <w:szCs w:val="28"/>
          <w:rtl/>
        </w:rPr>
        <w:t xml:space="preserve">7.2 سلّم الخصومات والاسترجاع والتعويض</w:t>
      </w:r>
    </w:p>
    <w:p>
      <w:pPr>
        <w:keepNext/>
        <w:spacing w:after="100" w:before="20"/>
        <w:jc w:val="left"/>
      </w:pPr>
      <w:r>
        <w:rPr>
          <w:rFonts w:ascii="Arial" w:cs="Arial" w:eastAsia="Arial" w:hAnsi="Arial"/>
          <w:b/>
          <w:bCs/>
          <w:color w:val="595959"/>
          <w:sz w:val="20"/>
          <w:szCs w:val="20"/>
        </w:rPr>
        <w:t xml:space="preserve">7.2 Discount, Refund and Compensation Ladder</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850"/>
        <w:gridCol w:w="2156"/>
      </w:tblGrid>
      <w:tr>
        <w:trPr>
          <w:cantSplit/>
          <w:tblHeader/>
        </w:trPr>
        <w:tc>
          <w:tcPr>
            <w:tcW w:type="dxa" w:w="24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نوع القرار</w:t>
            </w:r>
          </w:p>
          <w:p>
            <w:pPr>
              <w:spacing w:after="40" w:before="20"/>
              <w:jc w:val="center"/>
            </w:pPr>
            <w:r>
              <w:rPr>
                <w:rFonts w:ascii="Arial" w:cs="Arial" w:eastAsia="Arial" w:hAnsi="Arial"/>
                <w:color w:val="E6F4F3"/>
                <w:sz w:val="16"/>
                <w:szCs w:val="16"/>
              </w:rPr>
              <w:t xml:space="preserve">Decision</w:t>
            </w:r>
          </w:p>
        </w:tc>
        <w:tc>
          <w:tcPr>
            <w:tcW w:type="dxa" w:w="175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الاستقبال</w:t>
            </w:r>
          </w:p>
          <w:p>
            <w:pPr>
              <w:spacing w:after="40" w:before="20"/>
              <w:jc w:val="center"/>
            </w:pPr>
            <w:r>
              <w:rPr>
                <w:rFonts w:ascii="Arial" w:cs="Arial" w:eastAsia="Arial" w:hAnsi="Arial"/>
                <w:color w:val="E6F4F3"/>
                <w:sz w:val="16"/>
                <w:szCs w:val="16"/>
              </w:rPr>
              <w:t xml:space="preserve">Reception</w:t>
            </w:r>
          </w:p>
        </w:tc>
        <w:tc>
          <w:tcPr>
            <w:tcW w:type="dxa" w:w="175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المشرف (S)</w:t>
            </w:r>
          </w:p>
          <w:p>
            <w:pPr>
              <w:spacing w:after="40" w:before="20"/>
              <w:jc w:val="center"/>
            </w:pPr>
            <w:r>
              <w:rPr>
                <w:rFonts w:ascii="Arial" w:cs="Arial" w:eastAsia="Arial" w:hAnsi="Arial"/>
                <w:color w:val="E6F4F3"/>
                <w:sz w:val="16"/>
                <w:szCs w:val="16"/>
              </w:rPr>
              <w:t xml:space="preserve">Supervisor (S)</w:t>
            </w:r>
          </w:p>
        </w:tc>
        <w:tc>
          <w:tcPr>
            <w:tcW w:type="dxa" w:w="185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مدير العمليات (M)</w:t>
            </w:r>
          </w:p>
          <w:p>
            <w:pPr>
              <w:spacing w:after="40" w:before="20"/>
              <w:jc w:val="center"/>
            </w:pPr>
            <w:r>
              <w:rPr>
                <w:rFonts w:ascii="Arial" w:cs="Arial" w:eastAsia="Arial" w:hAnsi="Arial"/>
                <w:color w:val="E6F4F3"/>
                <w:sz w:val="16"/>
                <w:szCs w:val="16"/>
              </w:rPr>
              <w:t xml:space="preserve">Ops Manager (M)</w:t>
            </w:r>
          </w:p>
        </w:tc>
        <w:tc>
          <w:tcPr>
            <w:tcW w:type="dxa" w:w="215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المدير العام (L)</w:t>
            </w:r>
          </w:p>
          <w:p>
            <w:pPr>
              <w:spacing w:after="40" w:before="20"/>
              <w:jc w:val="center"/>
            </w:pPr>
            <w:r>
              <w:rPr>
                <w:rFonts w:ascii="Arial" w:cs="Arial" w:eastAsia="Arial" w:hAnsi="Arial"/>
                <w:color w:val="E6F4F3"/>
                <w:sz w:val="16"/>
                <w:szCs w:val="16"/>
              </w:rPr>
              <w:t xml:space="preserve">GM (L)</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خصم على الحجز</w:t>
            </w:r>
          </w:p>
          <w:p>
            <w:pPr>
              <w:spacing w:after="40" w:before="20"/>
              <w:jc w:val="right"/>
            </w:pPr>
            <w:r>
              <w:rPr>
                <w:rFonts w:ascii="Arial" w:cs="Arial" w:eastAsia="Arial" w:hAnsi="Arial"/>
                <w:color w:val="595959"/>
                <w:sz w:val="15"/>
                <w:szCs w:val="15"/>
              </w:rPr>
              <w:t xml:space="preserve">Booking discount</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حتى ____</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حتى ____</w:t>
            </w:r>
          </w:p>
        </w:tc>
        <w:tc>
          <w:tcPr>
            <w:tcW w:type="dxa" w:w="18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حتى ____</w:t>
            </w:r>
          </w:p>
        </w:tc>
        <w:tc>
          <w:tcPr>
            <w:tcW w:type="dxa" w:w="215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ما فوق ذلك</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إلغاء حجز أو استرجاع</w:t>
            </w:r>
          </w:p>
          <w:p>
            <w:pPr>
              <w:spacing w:after="40" w:before="20"/>
              <w:jc w:val="right"/>
            </w:pPr>
            <w:r>
              <w:rPr>
                <w:rFonts w:ascii="Arial" w:cs="Arial" w:eastAsia="Arial" w:hAnsi="Arial"/>
                <w:color w:val="595959"/>
                <w:sz w:val="15"/>
                <w:szCs w:val="15"/>
              </w:rPr>
              <w:t xml:space="preserve">Cancellation or refund</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لا — يرفع للمشرف</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يقترح</w:t>
            </w:r>
          </w:p>
        </w:tc>
        <w:tc>
          <w:tcPr>
            <w:tcW w:type="dxa" w:w="18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حتى ____ ر.ع.</w:t>
            </w:r>
          </w:p>
        </w:tc>
        <w:tc>
          <w:tcPr>
            <w:tcW w:type="dxa" w:w="215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ما فوق ذلك</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تعويض نزيل</w:t>
            </w:r>
          </w:p>
          <w:p>
            <w:pPr>
              <w:spacing w:after="40" w:before="20"/>
              <w:jc w:val="right"/>
            </w:pPr>
            <w:r>
              <w:rPr>
                <w:rFonts w:ascii="Arial" w:cs="Arial" w:eastAsia="Arial" w:hAnsi="Arial"/>
                <w:color w:val="595959"/>
                <w:sz w:val="15"/>
                <w:szCs w:val="15"/>
              </w:rPr>
              <w:t xml:space="preserve">Guest compensation</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لا — يرفع للمشرف</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يقترح</w:t>
            </w:r>
          </w:p>
        </w:tc>
        <w:tc>
          <w:tcPr>
            <w:tcW w:type="dxa" w:w="18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حتى ____ ر.ع.</w:t>
            </w:r>
          </w:p>
        </w:tc>
        <w:tc>
          <w:tcPr>
            <w:tcW w:type="dxa" w:w="215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ما فوق ذلك</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مهلة سداد</w:t>
            </w:r>
          </w:p>
          <w:p>
            <w:pPr>
              <w:spacing w:after="40" w:before="20"/>
              <w:jc w:val="right"/>
            </w:pPr>
            <w:r>
              <w:rPr>
                <w:rFonts w:ascii="Arial" w:cs="Arial" w:eastAsia="Arial" w:hAnsi="Arial"/>
                <w:color w:val="595959"/>
                <w:sz w:val="15"/>
                <w:szCs w:val="15"/>
              </w:rPr>
              <w:t xml:space="preserve">Payment grace period</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لا</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يقترح</w:t>
            </w:r>
          </w:p>
        </w:tc>
        <w:tc>
          <w:tcPr>
            <w:tcW w:type="dxa" w:w="18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حتى ____ يوماً</w:t>
            </w:r>
          </w:p>
        </w:tc>
        <w:tc>
          <w:tcPr>
            <w:tcW w:type="dxa" w:w="215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أكثر من ذلك</w:t>
            </w:r>
          </w:p>
        </w:tc>
      </w:tr>
      <w:tr>
        <w:trPr>
          <w:cantSplit/>
        </w:trPr>
        <w:tc>
          <w:tcPr>
            <w:tcW w:type="dxa" w:w="24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تغيير شقة أو ترقية مجانية</w:t>
            </w:r>
          </w:p>
          <w:p>
            <w:pPr>
              <w:spacing w:after="40" w:before="20"/>
              <w:jc w:val="right"/>
            </w:pPr>
            <w:r>
              <w:rPr>
                <w:rFonts w:ascii="Arial" w:cs="Arial" w:eastAsia="Arial" w:hAnsi="Arial"/>
                <w:color w:val="595959"/>
                <w:sz w:val="15"/>
                <w:szCs w:val="15"/>
              </w:rPr>
              <w:t xml:space="preserve">Unit change / free upgrade</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يقترح</w:t>
            </w:r>
          </w:p>
        </w:tc>
        <w:tc>
          <w:tcPr>
            <w:tcW w:type="dxa" w:w="17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يعتمد</w:t>
            </w:r>
          </w:p>
        </w:tc>
        <w:tc>
          <w:tcPr>
            <w:tcW w:type="dxa" w:w="185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w:t>
            </w:r>
          </w:p>
        </w:tc>
        <w:tc>
          <w:tcPr>
            <w:tcW w:type="dxa" w:w="215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w:t>
            </w:r>
          </w:p>
        </w:tc>
      </w:tr>
    </w:tbl>
    <w:p>
      <w:pPr>
        <w:pStyle w:val="Heading2"/>
        <w:keepNext/>
        <w:bidi/>
        <w:spacing w:after="40" w:before="280"/>
      </w:pPr>
      <w:r>
        <w:rPr>
          <w:rFonts w:ascii="Arial" w:cs="Arial" w:eastAsia="Arial" w:hAnsi="Arial"/>
          <w:b/>
          <w:bCs/>
          <w:color w:val="1F7F7C"/>
          <w:sz w:val="28"/>
          <w:szCs w:val="28"/>
          <w:rtl/>
        </w:rPr>
        <w:t xml:space="preserve">7.3 سلّم متابعة المديونية</w:t>
      </w:r>
    </w:p>
    <w:p>
      <w:pPr>
        <w:keepNext/>
        <w:spacing w:after="100" w:before="20"/>
        <w:jc w:val="left"/>
      </w:pPr>
      <w:r>
        <w:rPr>
          <w:rFonts w:ascii="Arial" w:cs="Arial" w:eastAsia="Arial" w:hAnsi="Arial"/>
          <w:b/>
          <w:bCs/>
          <w:color w:val="595959"/>
          <w:sz w:val="20"/>
          <w:szCs w:val="20"/>
        </w:rPr>
        <w:t xml:space="preserve">7.3 Receivables Escalation Ladder</w:t>
      </w:r>
    </w:p>
    <w:p>
      <w:pPr>
        <w:bidi/>
        <w:spacing w:after="20" w:before="60"/>
      </w:pPr>
      <w:r>
        <w:rPr>
          <w:rFonts w:ascii="Arial" w:cs="Arial" w:eastAsia="Arial" w:hAnsi="Arial"/>
          <w:sz w:val="22"/>
          <w:szCs w:val="22"/>
          <w:rtl/>
        </w:rPr>
        <w:t xml:space="preserve">يُراجَع تقرير أعمار الديون (A/R Aging) أسبوعياً مع ردود موظفي الاستقبال على كل عميل. وتُعبّأ المدد من المدير العام.</w:t>
      </w:r>
    </w:p>
    <w:p>
      <w:pPr>
        <w:spacing w:after="100" w:before="20"/>
        <w:jc w:val="left"/>
      </w:pPr>
      <w:r>
        <w:rPr>
          <w:rFonts w:ascii="Arial" w:cs="Arial" w:eastAsia="Arial" w:hAnsi="Arial"/>
          <w:color w:val="595959"/>
          <w:sz w:val="18"/>
          <w:szCs w:val="18"/>
        </w:rPr>
        <w:t xml:space="preserve">The A/R Aging report is reviewed weekly with reception's replies for each customer. Durations are completed by the GM.</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300"/>
        <w:gridCol w:w="2506"/>
      </w:tblGrid>
      <w:tr>
        <w:trPr>
          <w:cantSplit/>
          <w:tblHeader/>
        </w:trPr>
        <w:tc>
          <w:tcPr>
            <w:tcW w:type="dxa" w:w="28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الإجراء</w:t>
            </w:r>
          </w:p>
          <w:p>
            <w:pPr>
              <w:spacing w:after="40" w:before="20"/>
              <w:jc w:val="center"/>
            </w:pPr>
            <w:r>
              <w:rPr>
                <w:rFonts w:ascii="Arial" w:cs="Arial" w:eastAsia="Arial" w:hAnsi="Arial"/>
                <w:color w:val="E6F4F3"/>
                <w:sz w:val="16"/>
                <w:szCs w:val="16"/>
              </w:rPr>
              <w:t xml:space="preserve">Action</w:t>
            </w:r>
          </w:p>
        </w:tc>
        <w:tc>
          <w:tcPr>
            <w:tcW w:type="dxa" w:w="2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المسؤول</w:t>
            </w:r>
          </w:p>
          <w:p>
            <w:pPr>
              <w:spacing w:after="40" w:before="20"/>
              <w:jc w:val="center"/>
            </w:pPr>
            <w:r>
              <w:rPr>
                <w:rFonts w:ascii="Arial" w:cs="Arial" w:eastAsia="Arial" w:hAnsi="Arial"/>
                <w:color w:val="E6F4F3"/>
                <w:sz w:val="16"/>
                <w:szCs w:val="16"/>
              </w:rPr>
              <w:t xml:space="preserve">Owner</w:t>
            </w:r>
          </w:p>
        </w:tc>
        <w:tc>
          <w:tcPr>
            <w:tcW w:type="dxa" w:w="2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التوقيت</w:t>
            </w:r>
          </w:p>
          <w:p>
            <w:pPr>
              <w:spacing w:after="40" w:before="20"/>
              <w:jc w:val="center"/>
            </w:pPr>
            <w:r>
              <w:rPr>
                <w:rFonts w:ascii="Arial" w:cs="Arial" w:eastAsia="Arial" w:hAnsi="Arial"/>
                <w:color w:val="E6F4F3"/>
                <w:sz w:val="16"/>
                <w:szCs w:val="16"/>
              </w:rPr>
              <w:t xml:space="preserve">Timing</w:t>
            </w:r>
          </w:p>
        </w:tc>
        <w:tc>
          <w:tcPr>
            <w:tcW w:type="dxa" w:w="2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English</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تذكير ودّي بالسداد</w:t>
            </w:r>
          </w:p>
          <w:p>
            <w:pPr>
              <w:spacing w:after="40" w:before="20"/>
              <w:jc w:val="right"/>
            </w:pPr>
            <w:r>
              <w:rPr>
                <w:rFonts w:ascii="Arial" w:cs="Arial" w:eastAsia="Arial" w:hAnsi="Arial"/>
                <w:color w:val="595959"/>
                <w:sz w:val="15"/>
                <w:szCs w:val="15"/>
              </w:rPr>
              <w:t xml:space="preserve">Friendly payment reminder</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موظف الاستقبال</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بعد ____ أيام من الاستحقاق</w:t>
            </w:r>
          </w:p>
        </w:tc>
        <w:tc>
          <w:tcPr>
            <w:tcW w:type="dxa" w:w="2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4"/>
                <w:szCs w:val="14"/>
              </w:rPr>
              <w:t xml:space="preserve">Receptionist · ____ days after due date</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متابعة رسمية واتصال</w:t>
            </w:r>
          </w:p>
          <w:p>
            <w:pPr>
              <w:spacing w:after="40" w:before="20"/>
              <w:jc w:val="right"/>
            </w:pPr>
            <w:r>
              <w:rPr>
                <w:rFonts w:ascii="Arial" w:cs="Arial" w:eastAsia="Arial" w:hAnsi="Arial"/>
                <w:color w:val="595959"/>
                <w:sz w:val="15"/>
                <w:szCs w:val="15"/>
              </w:rPr>
              <w:t xml:space="preserve">Formal follow-up call</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مشرف البناية</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بعد ____ أيام</w:t>
            </w:r>
          </w:p>
        </w:tc>
        <w:tc>
          <w:tcPr>
            <w:tcW w:type="dxa" w:w="2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4"/>
                <w:szCs w:val="14"/>
              </w:rPr>
              <w:t xml:space="preserve">Building Supervisor · ____ days</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مطالبة مكتوبة</w:t>
            </w:r>
          </w:p>
          <w:p>
            <w:pPr>
              <w:spacing w:after="40" w:before="20"/>
              <w:jc w:val="right"/>
            </w:pPr>
            <w:r>
              <w:rPr>
                <w:rFonts w:ascii="Arial" w:cs="Arial" w:eastAsia="Arial" w:hAnsi="Arial"/>
                <w:color w:val="595959"/>
                <w:sz w:val="15"/>
                <w:szCs w:val="15"/>
              </w:rPr>
              <w:t xml:space="preserve">Written demand</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رئيس الحسابات</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بعد ____ أيام</w:t>
            </w:r>
          </w:p>
        </w:tc>
        <w:tc>
          <w:tcPr>
            <w:tcW w:type="dxa" w:w="2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4"/>
                <w:szCs w:val="14"/>
              </w:rPr>
              <w:t xml:space="preserve">Chief Accountant · ____ days</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قرار: جدولة أو إجراء رسمي</w:t>
            </w:r>
          </w:p>
          <w:p>
            <w:pPr>
              <w:spacing w:after="40" w:before="20"/>
              <w:jc w:val="right"/>
            </w:pPr>
            <w:r>
              <w:rPr>
                <w:rFonts w:ascii="Arial" w:cs="Arial" w:eastAsia="Arial" w:hAnsi="Arial"/>
                <w:color w:val="595959"/>
                <w:sz w:val="15"/>
                <w:szCs w:val="15"/>
              </w:rPr>
              <w:t xml:space="preserve">Decision: rescheduling or formal action</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مدير العمليات ثم المدير العام</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بعد ____ أيام</w:t>
            </w:r>
          </w:p>
        </w:tc>
        <w:tc>
          <w:tcPr>
            <w:tcW w:type="dxa" w:w="2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4"/>
                <w:szCs w:val="14"/>
              </w:rPr>
              <w:t xml:space="preserve">Operations Manager, then GM · ____ days</w:t>
            </w:r>
          </w:p>
        </w:tc>
      </w:tr>
      <w:tr>
        <w:trPr>
          <w:cantSplit/>
        </w:trPr>
        <w:tc>
          <w:tcPr>
            <w:tcW w:type="dxa" w:w="2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8"/>
                <w:szCs w:val="18"/>
                <w:rtl/>
              </w:rPr>
              <w:t xml:space="preserve">شطب الدين المعدوم</w:t>
            </w:r>
          </w:p>
          <w:p>
            <w:pPr>
              <w:spacing w:after="40" w:before="20"/>
              <w:jc w:val="right"/>
            </w:pPr>
            <w:r>
              <w:rPr>
                <w:rFonts w:ascii="Arial" w:cs="Arial" w:eastAsia="Arial" w:hAnsi="Arial"/>
                <w:color w:val="595959"/>
                <w:sz w:val="15"/>
                <w:szCs w:val="15"/>
              </w:rPr>
              <w:t xml:space="preserve">Bad-debt write-off</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المدير العام</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بعد استنفاد ما سبق</w:t>
            </w:r>
          </w:p>
        </w:tc>
        <w:tc>
          <w:tcPr>
            <w:tcW w:type="dxa" w:w="2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4"/>
                <w:szCs w:val="14"/>
              </w:rPr>
              <w:t xml:space="preserve">General Manager · after all steps above</w:t>
            </w:r>
          </w:p>
        </w:tc>
      </w:tr>
    </w:tbl>
    <w:p>
      <w:pPr>
        <w:pStyle w:val="Heading2"/>
        <w:keepNext/>
        <w:bidi/>
        <w:spacing w:after="40" w:before="280"/>
      </w:pPr>
      <w:r>
        <w:rPr>
          <w:rFonts w:ascii="Arial" w:cs="Arial" w:eastAsia="Arial" w:hAnsi="Arial"/>
          <w:b/>
          <w:bCs/>
          <w:color w:val="1F7F7C"/>
          <w:sz w:val="28"/>
          <w:szCs w:val="28"/>
          <w:rtl/>
        </w:rPr>
        <w:t xml:space="preserve">7.4 الشكاوى وتعويض النزلاء</w:t>
      </w:r>
    </w:p>
    <w:p>
      <w:pPr>
        <w:keepNext/>
        <w:spacing w:after="100" w:before="20"/>
        <w:jc w:val="left"/>
      </w:pPr>
      <w:r>
        <w:rPr>
          <w:rFonts w:ascii="Arial" w:cs="Arial" w:eastAsia="Arial" w:hAnsi="Arial"/>
          <w:b/>
          <w:bCs/>
          <w:color w:val="595959"/>
          <w:sz w:val="20"/>
          <w:szCs w:val="20"/>
        </w:rPr>
        <w:t xml:space="preserve">7.4 Complaints and Guest Compensation</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يستقبل موظف الاستقبال الشكوى ويسجّلها في النظام فوراً، ولا يعد النزيل بتعويض قبل الاعتماد.</w:t>
            </w:r>
          </w:p>
          <w:p>
            <w:pPr>
              <w:spacing w:after="40" w:before="20"/>
              <w:jc w:val="right"/>
            </w:pPr>
            <w:r>
              <w:rPr>
                <w:rFonts w:ascii="Arial" w:cs="Arial" w:eastAsia="Arial" w:hAnsi="Arial"/>
                <w:color w:val="595959"/>
                <w:sz w:val="16"/>
                <w:szCs w:val="16"/>
              </w:rPr>
              <w:t xml:space="preserve">Reception receives and logs the complaint in the system at once and promises no compensation before approval.</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يعالج المشرف الشكوى في حدوده، وتتصاعد للمتوسط والكبير وفق سلّم الاعتماد.</w:t>
            </w:r>
          </w:p>
          <w:p>
            <w:pPr>
              <w:spacing w:after="40" w:before="20"/>
              <w:jc w:val="right"/>
            </w:pPr>
            <w:r>
              <w:rPr>
                <w:rFonts w:ascii="Arial" w:cs="Arial" w:eastAsia="Arial" w:hAnsi="Arial"/>
                <w:color w:val="595959"/>
                <w:sz w:val="16"/>
                <w:szCs w:val="16"/>
              </w:rPr>
              <w:t xml:space="preserve">The supervisor resolves the complaint within his limits; it escalates to Medium and Major per the ladder.</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تُغلق الشكوى بعد تأكيد رضا النزيل أو توثيق سبب عدم الإغلاق.</w:t>
            </w:r>
          </w:p>
          <w:p>
            <w:pPr>
              <w:spacing w:after="40" w:before="20"/>
              <w:jc w:val="right"/>
            </w:pPr>
            <w:r>
              <w:rPr>
                <w:rFonts w:ascii="Arial" w:cs="Arial" w:eastAsia="Arial" w:hAnsi="Arial"/>
                <w:color w:val="595959"/>
                <w:sz w:val="16"/>
                <w:szCs w:val="16"/>
              </w:rPr>
              <w:t xml:space="preserve">A complaint is closed after the guest confirms satisfaction or the reason for non-closure is documented.</w:t>
            </w:r>
          </w:p>
        </w:tc>
      </w:tr>
    </w:tbl>
    <w:p>
      <w:pPr>
        <w:pStyle w:val="Heading2"/>
        <w:keepNext/>
        <w:bidi/>
        <w:spacing w:after="40" w:before="280"/>
      </w:pPr>
      <w:r>
        <w:rPr>
          <w:rFonts w:ascii="Arial" w:cs="Arial" w:eastAsia="Arial" w:hAnsi="Arial"/>
          <w:b/>
          <w:bCs/>
          <w:color w:val="1F7F7C"/>
          <w:sz w:val="28"/>
          <w:szCs w:val="28"/>
          <w:rtl/>
        </w:rPr>
        <w:t xml:space="preserve">7.5 سرّية بيانات النزلاء</w:t>
      </w:r>
    </w:p>
    <w:p>
      <w:pPr>
        <w:keepNext/>
        <w:spacing w:after="100" w:before="20"/>
        <w:jc w:val="left"/>
      </w:pPr>
      <w:r>
        <w:rPr>
          <w:rFonts w:ascii="Arial" w:cs="Arial" w:eastAsia="Arial" w:hAnsi="Arial"/>
          <w:b/>
          <w:bCs/>
          <w:color w:val="595959"/>
          <w:sz w:val="20"/>
          <w:szCs w:val="20"/>
        </w:rPr>
        <w:t xml:space="preserve">7.5 Guest Data Confidentiality</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يُحصر الاطلاع على بيانات النزلاء بمن يحتاجها لعمله، ويُمنع تصويرها أو إرسالها عبر حسابات شخصية.</w:t>
            </w:r>
          </w:p>
          <w:p>
            <w:pPr>
              <w:spacing w:after="40" w:before="20"/>
              <w:jc w:val="right"/>
            </w:pPr>
            <w:r>
              <w:rPr>
                <w:rFonts w:ascii="Arial" w:cs="Arial" w:eastAsia="Arial" w:hAnsi="Arial"/>
                <w:color w:val="595959"/>
                <w:sz w:val="16"/>
                <w:szCs w:val="16"/>
              </w:rPr>
              <w:t xml:space="preserve">Access to guest data is limited to those who need it for work; photographing it or sending it via personal accounts is prohibited.</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تُكشف أرقام الشقق أو مواعيد الإقامة لأي شخص غير النزيل نفسه إلا بإذنه أو بقرار المدير العام.</w:t>
            </w:r>
          </w:p>
          <w:p>
            <w:pPr>
              <w:spacing w:after="40" w:before="20"/>
              <w:jc w:val="right"/>
            </w:pPr>
            <w:r>
              <w:rPr>
                <w:rFonts w:ascii="Arial" w:cs="Arial" w:eastAsia="Arial" w:hAnsi="Arial"/>
                <w:color w:val="595959"/>
                <w:sz w:val="16"/>
                <w:szCs w:val="16"/>
              </w:rPr>
              <w:t xml:space="preserve">Unit numbers and stay dates are not revealed to anyone but the guest unless he consents or the GM decides.</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تصدير بيانات النزلاء يتم عبر مسؤول التقنية بموافقة مدير العمليات.</w:t>
            </w:r>
          </w:p>
          <w:p>
            <w:pPr>
              <w:spacing w:after="40" w:before="20"/>
              <w:jc w:val="right"/>
            </w:pPr>
            <w:r>
              <w:rPr>
                <w:rFonts w:ascii="Arial" w:cs="Arial" w:eastAsia="Arial" w:hAnsi="Arial"/>
                <w:color w:val="595959"/>
                <w:sz w:val="16"/>
                <w:szCs w:val="16"/>
              </w:rPr>
              <w:t xml:space="preserve">Export of guest data goes through the IT Officer with Operations Manager approval.</w:t>
            </w:r>
          </w:p>
        </w:tc>
      </w:tr>
    </w:tbl>
    <w:p>
      <w:pPr>
        <w:pStyle w:val="Heading1"/>
        <w:keepNext/>
        <w:pageBreakBefore/>
        <w:pBdr>
          <w:bottom w:val="single" w:color="1F7F7C" w:sz="12" w:space="4"/>
        </w:pBdr>
        <w:bidi/>
        <w:spacing w:after="40" w:before="0"/>
      </w:pPr>
      <w:bookmarkStart w:name="c8" w:id="1"/>
      <w:r>
        <w:rPr>
          <w:rFonts w:ascii="Arial" w:cs="Arial" w:eastAsia="Arial" w:hAnsi="Arial"/>
          <w:b/>
          <w:bCs/>
          <w:color w:val="155A58"/>
          <w:sz w:val="38"/>
          <w:szCs w:val="38"/>
          <w:rtl/>
        </w:rPr>
        <w:t xml:space="preserve">8. الفصل بين المهام وتضارب المصالح</w:t>
      </w:r>
      <w:bookmarkEnd w:id="1"/>
    </w:p>
    <w:p>
      <w:pPr>
        <w:keepNext/>
        <w:spacing w:after="160" w:before="20"/>
        <w:jc w:val="left"/>
      </w:pPr>
      <w:r>
        <w:rPr>
          <w:rFonts w:ascii="Arial" w:cs="Arial" w:eastAsia="Arial" w:hAnsi="Arial"/>
          <w:b/>
          <w:bCs/>
          <w:color w:val="1F7F7C"/>
          <w:sz w:val="24"/>
          <w:szCs w:val="24"/>
        </w:rPr>
        <w:t xml:space="preserve">8. Segregation of Duties &amp; Conflicts of Interest</w:t>
      </w:r>
    </w:p>
    <w:p>
      <w:pPr>
        <w:pStyle w:val="Heading2"/>
        <w:keepNext/>
        <w:bidi/>
        <w:spacing w:after="40" w:before="280"/>
      </w:pPr>
      <w:r>
        <w:rPr>
          <w:rFonts w:ascii="Arial" w:cs="Arial" w:eastAsia="Arial" w:hAnsi="Arial"/>
          <w:b/>
          <w:bCs/>
          <w:color w:val="1F7F7C"/>
          <w:sz w:val="28"/>
          <w:szCs w:val="28"/>
          <w:rtl/>
        </w:rPr>
        <w:t xml:space="preserve">8.1 مهام لا يجمعها شخص واحد</w:t>
      </w:r>
    </w:p>
    <w:p>
      <w:pPr>
        <w:keepNext/>
        <w:spacing w:after="100" w:before="20"/>
        <w:jc w:val="left"/>
      </w:pPr>
      <w:r>
        <w:rPr>
          <w:rFonts w:ascii="Arial" w:cs="Arial" w:eastAsia="Arial" w:hAnsi="Arial"/>
          <w:b/>
          <w:bCs/>
          <w:color w:val="595959"/>
          <w:sz w:val="20"/>
          <w:szCs w:val="20"/>
        </w:rPr>
        <w:t xml:space="preserve">8.1 Duties One Person Must Not Combine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لا يجمع بين</w:t>
            </w:r>
          </w:p>
          <w:p>
            <w:pPr>
              <w:spacing w:after="40" w:before="20"/>
              <w:jc w:val="center"/>
            </w:pPr>
            <w:r>
              <w:rPr>
                <w:rFonts w:ascii="Arial" w:cs="Arial" w:eastAsia="Arial" w:hAnsi="Arial"/>
                <w:color w:val="E6F4F3"/>
                <w:sz w:val="16"/>
                <w:szCs w:val="16"/>
              </w:rPr>
              <w:t xml:space="preserve">Must not combine</w:t>
            </w:r>
          </w:p>
        </w:tc>
        <w:tc>
          <w:tcPr>
            <w:tcW w:type="dxa" w:w="4953"/>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وبين</w:t>
            </w:r>
          </w:p>
          <w:p>
            <w:pPr>
              <w:spacing w:after="40" w:before="20"/>
              <w:jc w:val="center"/>
            </w:pPr>
            <w:r>
              <w:rPr>
                <w:rFonts w:ascii="Arial" w:cs="Arial" w:eastAsia="Arial" w:hAnsi="Arial"/>
                <w:color w:val="E6F4F3"/>
                <w:sz w:val="16"/>
                <w:szCs w:val="16"/>
              </w:rPr>
              <w:t xml:space="preserve">and</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طلب الصرف</w:t>
            </w:r>
          </w:p>
          <w:p>
            <w:pPr>
              <w:spacing w:after="40" w:before="20"/>
              <w:jc w:val="right"/>
            </w:pPr>
            <w:r>
              <w:rPr>
                <w:rFonts w:ascii="Arial" w:cs="Arial" w:eastAsia="Arial" w:hAnsi="Arial"/>
                <w:color w:val="595959"/>
                <w:sz w:val="16"/>
                <w:szCs w:val="16"/>
              </w:rPr>
              <w:t xml:space="preserve">Requesting a payment</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الصرف</w:t>
            </w:r>
          </w:p>
          <w:p>
            <w:pPr>
              <w:spacing w:after="40" w:before="20"/>
              <w:jc w:val="right"/>
            </w:pPr>
            <w:r>
              <w:rPr>
                <w:rFonts w:ascii="Arial" w:cs="Arial" w:eastAsia="Arial" w:hAnsi="Arial"/>
                <w:color w:val="595959"/>
                <w:sz w:val="16"/>
                <w:szCs w:val="16"/>
              </w:rPr>
              <w:t xml:space="preserve">Approving it</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الدفعة</w:t>
            </w:r>
          </w:p>
          <w:p>
            <w:pPr>
              <w:spacing w:after="40" w:before="20"/>
              <w:jc w:val="right"/>
            </w:pPr>
            <w:r>
              <w:rPr>
                <w:rFonts w:ascii="Arial" w:cs="Arial" w:eastAsia="Arial" w:hAnsi="Arial"/>
                <w:color w:val="595959"/>
                <w:sz w:val="16"/>
                <w:szCs w:val="16"/>
              </w:rPr>
              <w:t xml:space="preserve">Preparing a payment</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اعتمادها والتوقيع عليها</w:t>
            </w:r>
          </w:p>
          <w:p>
            <w:pPr>
              <w:spacing w:after="40" w:before="20"/>
              <w:jc w:val="right"/>
            </w:pPr>
            <w:r>
              <w:rPr>
                <w:rFonts w:ascii="Arial" w:cs="Arial" w:eastAsia="Arial" w:hAnsi="Arial"/>
                <w:color w:val="595959"/>
                <w:sz w:val="16"/>
                <w:szCs w:val="16"/>
              </w:rPr>
              <w:t xml:space="preserve">Approving and signing it</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تسجيل القيد المحاسبي</w:t>
            </w:r>
          </w:p>
          <w:p>
            <w:pPr>
              <w:spacing w:after="40" w:before="20"/>
              <w:jc w:val="right"/>
            </w:pPr>
            <w:r>
              <w:rPr>
                <w:rFonts w:ascii="Arial" w:cs="Arial" w:eastAsia="Arial" w:hAnsi="Arial"/>
                <w:color w:val="595959"/>
                <w:sz w:val="16"/>
                <w:szCs w:val="16"/>
              </w:rPr>
              <w:t xml:space="preserve">Posting a journal entry</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اعتماده والمطابقة عليه</w:t>
            </w:r>
          </w:p>
          <w:p>
            <w:pPr>
              <w:spacing w:after="40" w:before="20"/>
              <w:jc w:val="right"/>
            </w:pPr>
            <w:r>
              <w:rPr>
                <w:rFonts w:ascii="Arial" w:cs="Arial" w:eastAsia="Arial" w:hAnsi="Arial"/>
                <w:color w:val="595959"/>
                <w:sz w:val="16"/>
                <w:szCs w:val="16"/>
              </w:rPr>
              <w:t xml:space="preserve">Approving and reconciling it</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طلب الشراء</w:t>
            </w:r>
          </w:p>
          <w:p>
            <w:pPr>
              <w:spacing w:after="40" w:before="20"/>
              <w:jc w:val="right"/>
            </w:pPr>
            <w:r>
              <w:rPr>
                <w:rFonts w:ascii="Arial" w:cs="Arial" w:eastAsia="Arial" w:hAnsi="Arial"/>
                <w:color w:val="595959"/>
                <w:sz w:val="16"/>
                <w:szCs w:val="16"/>
              </w:rPr>
              <w:t xml:space="preserve">Ordering a purchase</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استلام البضاعة</w:t>
            </w:r>
          </w:p>
          <w:p>
            <w:pPr>
              <w:spacing w:after="40" w:before="20"/>
              <w:jc w:val="right"/>
            </w:pPr>
            <w:r>
              <w:rPr>
                <w:rFonts w:ascii="Arial" w:cs="Arial" w:eastAsia="Arial" w:hAnsi="Arial"/>
                <w:color w:val="595959"/>
                <w:sz w:val="16"/>
                <w:szCs w:val="16"/>
              </w:rPr>
              <w:t xml:space="preserve">Receiving the goods</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حفظ المخزون</w:t>
            </w:r>
          </w:p>
          <w:p>
            <w:pPr>
              <w:spacing w:after="40" w:before="20"/>
              <w:jc w:val="right"/>
            </w:pPr>
            <w:r>
              <w:rPr>
                <w:rFonts w:ascii="Arial" w:cs="Arial" w:eastAsia="Arial" w:hAnsi="Arial"/>
                <w:color w:val="595959"/>
                <w:sz w:val="16"/>
                <w:szCs w:val="16"/>
              </w:rPr>
              <w:t xml:space="preserve">Holding stock</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جرد المخزون وتسوية فروقاته</w:t>
            </w:r>
          </w:p>
          <w:p>
            <w:pPr>
              <w:spacing w:after="40" w:before="20"/>
              <w:jc w:val="right"/>
            </w:pPr>
            <w:r>
              <w:rPr>
                <w:rFonts w:ascii="Arial" w:cs="Arial" w:eastAsia="Arial" w:hAnsi="Arial"/>
                <w:color w:val="595959"/>
                <w:sz w:val="16"/>
                <w:szCs w:val="16"/>
              </w:rPr>
              <w:t xml:space="preserve">Counting stock and settling variances</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تحصيل النقد</w:t>
            </w:r>
          </w:p>
          <w:p>
            <w:pPr>
              <w:spacing w:after="40" w:before="20"/>
              <w:jc w:val="right"/>
            </w:pPr>
            <w:r>
              <w:rPr>
                <w:rFonts w:ascii="Arial" w:cs="Arial" w:eastAsia="Arial" w:hAnsi="Arial"/>
                <w:color w:val="595959"/>
                <w:sz w:val="16"/>
                <w:szCs w:val="16"/>
              </w:rPr>
              <w:t xml:space="preserve">Collecting cash</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تسجيله ومطابقته</w:t>
            </w:r>
          </w:p>
          <w:p>
            <w:pPr>
              <w:spacing w:after="40" w:before="20"/>
              <w:jc w:val="right"/>
            </w:pPr>
            <w:r>
              <w:rPr>
                <w:rFonts w:ascii="Arial" w:cs="Arial" w:eastAsia="Arial" w:hAnsi="Arial"/>
                <w:color w:val="595959"/>
                <w:sz w:val="16"/>
                <w:szCs w:val="16"/>
              </w:rPr>
              <w:t xml:space="preserve">Recording and reconciling it</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إنشاء مستخدم في النظام</w:t>
            </w:r>
          </w:p>
          <w:p>
            <w:pPr>
              <w:spacing w:after="40" w:before="20"/>
              <w:jc w:val="right"/>
            </w:pPr>
            <w:r>
              <w:rPr>
                <w:rFonts w:ascii="Arial" w:cs="Arial" w:eastAsia="Arial" w:hAnsi="Arial"/>
                <w:color w:val="595959"/>
                <w:sz w:val="16"/>
                <w:szCs w:val="16"/>
              </w:rPr>
              <w:t xml:space="preserve">Creating a system user</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 صلاحياته</w:t>
            </w:r>
          </w:p>
          <w:p>
            <w:pPr>
              <w:spacing w:after="40" w:before="20"/>
              <w:jc w:val="right"/>
            </w:pPr>
            <w:r>
              <w:rPr>
                <w:rFonts w:ascii="Arial" w:cs="Arial" w:eastAsia="Arial" w:hAnsi="Arial"/>
                <w:color w:val="595959"/>
                <w:sz w:val="16"/>
                <w:szCs w:val="16"/>
              </w:rPr>
              <w:t xml:space="preserve">Approving his access</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إعداد كشف الرواتب</w:t>
            </w:r>
          </w:p>
          <w:p>
            <w:pPr>
              <w:spacing w:after="40" w:before="20"/>
              <w:jc w:val="right"/>
            </w:pPr>
            <w:r>
              <w:rPr>
                <w:rFonts w:ascii="Arial" w:cs="Arial" w:eastAsia="Arial" w:hAnsi="Arial"/>
                <w:color w:val="595959"/>
                <w:sz w:val="16"/>
                <w:szCs w:val="16"/>
              </w:rPr>
              <w:t xml:space="preserve">Preparing payroll</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اعتماده</w:t>
            </w:r>
          </w:p>
          <w:p>
            <w:pPr>
              <w:spacing w:after="40" w:before="20"/>
              <w:jc w:val="right"/>
            </w:pPr>
            <w:r>
              <w:rPr>
                <w:rFonts w:ascii="Arial" w:cs="Arial" w:eastAsia="Arial" w:hAnsi="Arial"/>
                <w:color w:val="595959"/>
                <w:sz w:val="16"/>
                <w:szCs w:val="16"/>
              </w:rPr>
              <w:t xml:space="preserve">Approving it</w:t>
            </w:r>
          </w:p>
        </w:tc>
      </w:tr>
      <w:tr>
        <w:trPr>
          <w:cantSplit/>
        </w:trPr>
        <w:tc>
          <w:tcPr>
            <w:tcW w:type="dxa" w:w="4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تحديد الأسعار</w:t>
            </w:r>
          </w:p>
          <w:p>
            <w:pPr>
              <w:spacing w:after="40" w:before="20"/>
              <w:jc w:val="right"/>
            </w:pPr>
            <w:r>
              <w:rPr>
                <w:rFonts w:ascii="Arial" w:cs="Arial" w:eastAsia="Arial" w:hAnsi="Arial"/>
                <w:color w:val="595959"/>
                <w:sz w:val="16"/>
                <w:szCs w:val="16"/>
              </w:rPr>
              <w:t xml:space="preserve">Setting rates</w:t>
            </w:r>
          </w:p>
        </w:tc>
        <w:tc>
          <w:tcPr>
            <w:tcW w:type="dxa" w:w="4953"/>
            <w:tcBorders>
              <w:top w:val="single" w:color="B8D8D6" w:sz="4"/>
              <w:left w:val="single" w:color="B8D8D6" w:sz="4"/>
              <w:bottom w:val="single" w:color="B8D8D6" w:sz="4"/>
              <w:right w:val="single" w:color="B8D8D6" w:sz="4"/>
            </w:tcBorders>
            <w:shd w:fill="FBE5E5" w:color="auto" w:val="clear"/>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منح الخصم الاستثنائي عليها</w:t>
            </w:r>
          </w:p>
          <w:p>
            <w:pPr>
              <w:spacing w:after="40" w:before="20"/>
              <w:jc w:val="right"/>
            </w:pPr>
            <w:r>
              <w:rPr>
                <w:rFonts w:ascii="Arial" w:cs="Arial" w:eastAsia="Arial" w:hAnsi="Arial"/>
                <w:color w:val="595959"/>
                <w:sz w:val="16"/>
                <w:szCs w:val="16"/>
              </w:rPr>
              <w:t xml:space="preserve">Granting exceptional discounts on them</w:t>
            </w:r>
          </w:p>
        </w:tc>
      </w:tr>
    </w:tbl>
    <w:p>
      <w:pPr>
        <w:pStyle w:val="Heading2"/>
        <w:keepNext/>
        <w:bidi/>
        <w:spacing w:after="40" w:before="280"/>
      </w:pPr>
      <w:r>
        <w:rPr>
          <w:rFonts w:ascii="Arial" w:cs="Arial" w:eastAsia="Arial" w:hAnsi="Arial"/>
          <w:b/>
          <w:bCs/>
          <w:color w:val="1F7F7C"/>
          <w:sz w:val="28"/>
          <w:szCs w:val="28"/>
          <w:rtl/>
        </w:rPr>
        <w:t xml:space="preserve">8.2 عند قلة الموظفين</w:t>
      </w:r>
    </w:p>
    <w:p>
      <w:pPr>
        <w:keepNext/>
        <w:spacing w:after="100" w:before="20"/>
        <w:jc w:val="left"/>
      </w:pPr>
      <w:r>
        <w:rPr>
          <w:rFonts w:ascii="Arial" w:cs="Arial" w:eastAsia="Arial" w:hAnsi="Arial"/>
          <w:b/>
          <w:bCs/>
          <w:color w:val="595959"/>
          <w:sz w:val="20"/>
          <w:szCs w:val="20"/>
        </w:rPr>
        <w:t xml:space="preserve">8.2 When Staff Are Few</w:t>
      </w:r>
    </w:p>
    <w:p>
      <w:pPr>
        <w:bidi/>
        <w:spacing w:after="20" w:before="60"/>
      </w:pPr>
      <w:r>
        <w:rPr>
          <w:rFonts w:ascii="Arial" w:cs="Arial" w:eastAsia="Arial" w:hAnsi="Arial"/>
          <w:sz w:val="22"/>
          <w:szCs w:val="22"/>
          <w:rtl/>
        </w:rPr>
        <w:t xml:space="preserve">إن تعذّر الفصل لقلة العدد، يُعتمد إجراء تعويضي موثّق: مراجعة لاحقة من رئيس الحسابات أو المراجع الداخلي، أو اعتماد المدير العام مباشرة. ولا يُعد ضيق العدد سبباً لإلغاء الرقابة.</w:t>
      </w:r>
    </w:p>
    <w:p>
      <w:pPr>
        <w:spacing w:after="100" w:before="20"/>
        <w:jc w:val="left"/>
      </w:pPr>
      <w:r>
        <w:rPr>
          <w:rFonts w:ascii="Arial" w:cs="Arial" w:eastAsia="Arial" w:hAnsi="Arial"/>
          <w:color w:val="595959"/>
          <w:sz w:val="18"/>
          <w:szCs w:val="18"/>
        </w:rPr>
        <w:t xml:space="preserve">If segregation is impossible because of low headcount, a documented compensating control applies: later review by the Chief Accountant or Internal Auditor, or direct GM approval. Low headcount is not a reason to drop control.</w:t>
      </w:r>
    </w:p>
    <w:p>
      <w:pPr>
        <w:pStyle w:val="Heading2"/>
        <w:keepNext/>
        <w:bidi/>
        <w:spacing w:after="40" w:before="280"/>
      </w:pPr>
      <w:r>
        <w:rPr>
          <w:rFonts w:ascii="Arial" w:cs="Arial" w:eastAsia="Arial" w:hAnsi="Arial"/>
          <w:b/>
          <w:bCs/>
          <w:color w:val="1F7F7C"/>
          <w:sz w:val="28"/>
          <w:szCs w:val="28"/>
          <w:rtl/>
        </w:rPr>
        <w:t xml:space="preserve">8.3 تضارب المصالح</w:t>
      </w:r>
    </w:p>
    <w:p>
      <w:pPr>
        <w:keepNext/>
        <w:spacing w:after="100" w:before="20"/>
        <w:jc w:val="left"/>
      </w:pPr>
      <w:r>
        <w:rPr>
          <w:rFonts w:ascii="Arial" w:cs="Arial" w:eastAsia="Arial" w:hAnsi="Arial"/>
          <w:b/>
          <w:bCs/>
          <w:color w:val="595959"/>
          <w:sz w:val="20"/>
          <w:szCs w:val="20"/>
        </w:rPr>
        <w:t xml:space="preserve">8.3 Conflict of Interest</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يُفصح الموظف كتابياً لمسؤوله عن أي مصلحة شخصية أو قرابة مع مورد أو نزيل أو متعاقد أو موظف في عملية يشارك فيها.</w:t>
            </w:r>
          </w:p>
          <w:p>
            <w:pPr>
              <w:spacing w:after="40" w:before="20"/>
              <w:jc w:val="right"/>
            </w:pPr>
            <w:r>
              <w:rPr>
                <w:rFonts w:ascii="Arial" w:cs="Arial" w:eastAsia="Arial" w:hAnsi="Arial"/>
                <w:color w:val="595959"/>
                <w:sz w:val="16"/>
                <w:szCs w:val="16"/>
              </w:rPr>
              <w:t xml:space="preserve">An employee discloses in writing to his manager any personal interest or family tie with a supplier, guest, contractor or employee in a transaction he takes part in.</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ينسحب صاحب المصلحة من الاعتماد، وتُحال العملية للمستوى الأعلى.</w:t>
            </w:r>
          </w:p>
          <w:p>
            <w:pPr>
              <w:spacing w:after="40" w:before="20"/>
              <w:jc w:val="right"/>
            </w:pPr>
            <w:r>
              <w:rPr>
                <w:rFonts w:ascii="Arial" w:cs="Arial" w:eastAsia="Arial" w:hAnsi="Arial"/>
                <w:color w:val="595959"/>
                <w:sz w:val="16"/>
                <w:szCs w:val="16"/>
              </w:rPr>
              <w:t xml:space="preserve">The interested person steps out of the approval and the transaction goes to the next level.</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يُمنع قبول هدية أو عمولة أو منفعة من مورد أو متعاقد، ويُبلَّغ عن كل عرض بذلك للمدير العام.</w:t>
            </w:r>
          </w:p>
          <w:p>
            <w:pPr>
              <w:spacing w:after="40" w:before="20"/>
              <w:jc w:val="right"/>
            </w:pPr>
            <w:r>
              <w:rPr>
                <w:rFonts w:ascii="Arial" w:cs="Arial" w:eastAsia="Arial" w:hAnsi="Arial"/>
                <w:color w:val="595959"/>
                <w:sz w:val="16"/>
                <w:szCs w:val="16"/>
              </w:rPr>
              <w:t xml:space="preserve">Accepting a gift, commission or benefit from a supplier or contractor is prohibited, and every such offer is reported to the GM.</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4</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لا يستخدم موظف أصول الشركة أو حساباتها أو بياناتها لمنفعة شخصية.</w:t>
            </w:r>
          </w:p>
          <w:p>
            <w:pPr>
              <w:spacing w:after="40" w:before="20"/>
              <w:jc w:val="right"/>
            </w:pPr>
            <w:r>
              <w:rPr>
                <w:rFonts w:ascii="Arial" w:cs="Arial" w:eastAsia="Arial" w:hAnsi="Arial"/>
                <w:color w:val="595959"/>
                <w:sz w:val="16"/>
                <w:szCs w:val="16"/>
              </w:rPr>
              <w:t xml:space="preserve">No employee uses company assets, accounts or data for personal benefit.</w:t>
            </w:r>
          </w:p>
        </w:tc>
      </w:tr>
    </w:tbl>
    <w:p>
      <w:pPr>
        <w:pStyle w:val="Heading2"/>
        <w:keepNext/>
        <w:bidi/>
        <w:spacing w:after="40" w:before="280"/>
      </w:pPr>
      <w:r>
        <w:rPr>
          <w:rFonts w:ascii="Arial" w:cs="Arial" w:eastAsia="Arial" w:hAnsi="Arial"/>
          <w:b/>
          <w:bCs/>
          <w:color w:val="1F7F7C"/>
          <w:sz w:val="28"/>
          <w:szCs w:val="28"/>
          <w:rtl/>
        </w:rPr>
        <w:t xml:space="preserve">8.4 المخالفات والإبلاغ</w:t>
      </w:r>
    </w:p>
    <w:p>
      <w:pPr>
        <w:keepNext/>
        <w:spacing w:after="100" w:before="20"/>
        <w:jc w:val="left"/>
      </w:pPr>
      <w:r>
        <w:rPr>
          <w:rFonts w:ascii="Arial" w:cs="Arial" w:eastAsia="Arial" w:hAnsi="Arial"/>
          <w:b/>
          <w:bCs/>
          <w:color w:val="595959"/>
          <w:sz w:val="20"/>
          <w:szCs w:val="20"/>
        </w:rPr>
        <w:t xml:space="preserve">8.4 Violations and Reporting</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1</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يُبلَّغ عن أي تجاوز للصلاحيات للمدير العام مباشرة أو للمراجع الداخلي، ولا يُعاقب مبلّغ بحسن نية.</w:t>
            </w:r>
          </w:p>
          <w:p>
            <w:pPr>
              <w:spacing w:after="40" w:before="20"/>
              <w:jc w:val="right"/>
            </w:pPr>
            <w:r>
              <w:rPr>
                <w:rFonts w:ascii="Arial" w:cs="Arial" w:eastAsia="Arial" w:hAnsi="Arial"/>
                <w:color w:val="595959"/>
                <w:sz w:val="16"/>
                <w:szCs w:val="16"/>
              </w:rPr>
              <w:t xml:space="preserve">Any breach of authority is reported to the GM or the Internal Auditor directly; a good-faith reporter is not penalized.</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2</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يُعالَج التجاوز وفق جدول الجزاءات في دليل السياسات والإجراءات، بقرار المدير العام.</w:t>
            </w:r>
          </w:p>
          <w:p>
            <w:pPr>
              <w:spacing w:after="40" w:before="20"/>
              <w:jc w:val="right"/>
            </w:pPr>
            <w:r>
              <w:rPr>
                <w:rFonts w:ascii="Arial" w:cs="Arial" w:eastAsia="Arial" w:hAnsi="Arial"/>
                <w:color w:val="595959"/>
                <w:sz w:val="16"/>
                <w:szCs w:val="16"/>
              </w:rPr>
              <w:t xml:space="preserve">A breach is handled under the penalty schedule in the Policies and Procedures Manual, by GM decision.</w:t>
            </w:r>
          </w:p>
        </w:tc>
      </w:tr>
      <w:tr>
        <w:trPr>
          <w:cantSplit/>
        </w:trPr>
        <w:tc>
          <w:tcPr>
            <w:tcW w:type="dxa" w:w="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4"/>
                <w:szCs w:val="24"/>
                <w:rtl/>
              </w:rPr>
              <w:t xml:space="preserve">3</w:t>
            </w:r>
          </w:p>
        </w:tc>
        <w:tc>
          <w:tcPr>
            <w:tcW w:type="dxa" w:w="92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تُراجَع حالات التجاوز المتكررة في الاجتماع الإداري الشهري لتعديل الصلاحيات أو التدريب.</w:t>
            </w:r>
          </w:p>
          <w:p>
            <w:pPr>
              <w:spacing w:after="40" w:before="20"/>
              <w:jc w:val="right"/>
            </w:pPr>
            <w:r>
              <w:rPr>
                <w:rFonts w:ascii="Arial" w:cs="Arial" w:eastAsia="Arial" w:hAnsi="Arial"/>
                <w:color w:val="595959"/>
                <w:sz w:val="16"/>
                <w:szCs w:val="16"/>
              </w:rPr>
              <w:t xml:space="preserve">Repeated breaches are reviewed in the monthly management meeting to adjust authorities or training.</w:t>
            </w:r>
          </w:p>
        </w:tc>
      </w:tr>
    </w:tbl>
    <w:p>
      <w:pPr>
        <w:pStyle w:val="Heading1"/>
        <w:keepNext/>
        <w:pageBreakBefore/>
        <w:pBdr>
          <w:bottom w:val="single" w:color="1F7F7C" w:sz="12" w:space="4"/>
        </w:pBdr>
        <w:bidi/>
        <w:spacing w:after="40" w:before="0"/>
      </w:pPr>
      <w:bookmarkStart w:name="c9" w:id="1"/>
      <w:r>
        <w:rPr>
          <w:rFonts w:ascii="Arial" w:cs="Arial" w:eastAsia="Arial" w:hAnsi="Arial"/>
          <w:b/>
          <w:bCs/>
          <w:color w:val="155A58"/>
          <w:sz w:val="38"/>
          <w:szCs w:val="38"/>
          <w:rtl/>
        </w:rPr>
        <w:t xml:space="preserve">9. الملاحق: النماذج والسجلات</w:t>
      </w:r>
      <w:bookmarkEnd w:id="1"/>
    </w:p>
    <w:p>
      <w:pPr>
        <w:keepNext/>
        <w:spacing w:after="160" w:before="20"/>
        <w:jc w:val="left"/>
      </w:pPr>
      <w:r>
        <w:rPr>
          <w:rFonts w:ascii="Arial" w:cs="Arial" w:eastAsia="Arial" w:hAnsi="Arial"/>
          <w:b/>
          <w:bCs/>
          <w:color w:val="1F7F7C"/>
          <w:sz w:val="24"/>
          <w:szCs w:val="24"/>
        </w:rPr>
        <w:t xml:space="preserve">9. Appendices: Forms &amp; Registers</w:t>
      </w:r>
    </w:p>
    <w:p>
      <w:pPr>
        <w:bidi/>
        <w:spacing w:after="20" w:before="60"/>
      </w:pPr>
      <w:r>
        <w:rPr>
          <w:rFonts w:ascii="Arial" w:cs="Arial" w:eastAsia="Arial" w:hAnsi="Arial"/>
          <w:sz w:val="22"/>
          <w:szCs w:val="22"/>
          <w:rtl/>
        </w:rPr>
        <w:t xml:space="preserve">النماذج الثلاثة أدناه تُطبع من هذا الدليل أو تُستخدم من خلال نظام مرسى بعد إضافتها.</w:t>
      </w:r>
    </w:p>
    <w:p>
      <w:pPr>
        <w:spacing w:after="100" w:before="20"/>
        <w:jc w:val="left"/>
      </w:pPr>
      <w:r>
        <w:rPr>
          <w:rFonts w:ascii="Arial" w:cs="Arial" w:eastAsia="Arial" w:hAnsi="Arial"/>
          <w:color w:val="595959"/>
          <w:sz w:val="18"/>
          <w:szCs w:val="18"/>
        </w:rPr>
        <w:t xml:space="preserve">The three forms below are printed from this manual or used through the Marsa system once added.</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06"/>
      </w:tblGrid>
      <w:tr>
        <w:trPr>
          <w:cantSplit/>
          <w:tblHeader/>
        </w:trPr>
        <w:tc>
          <w:tcPr>
            <w:tcW w:type="dxa" w:w="16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الرمز</w:t>
            </w:r>
          </w:p>
          <w:p>
            <w:pPr>
              <w:spacing w:after="40" w:before="20"/>
              <w:jc w:val="center"/>
            </w:pPr>
            <w:r>
              <w:rPr>
                <w:rFonts w:ascii="Arial" w:cs="Arial" w:eastAsia="Arial" w:hAnsi="Arial"/>
                <w:color w:val="E6F4F3"/>
                <w:sz w:val="16"/>
                <w:szCs w:val="16"/>
              </w:rPr>
              <w:t xml:space="preserve">Code</w:t>
            </w:r>
          </w:p>
        </w:tc>
        <w:tc>
          <w:tcPr>
            <w:tcW w:type="dxa" w:w="46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النموذج</w:t>
            </w:r>
          </w:p>
          <w:p>
            <w:pPr>
              <w:spacing w:after="40" w:before="20"/>
              <w:jc w:val="center"/>
            </w:pPr>
            <w:r>
              <w:rPr>
                <w:rFonts w:ascii="Arial" w:cs="Arial" w:eastAsia="Arial" w:hAnsi="Arial"/>
                <w:color w:val="E6F4F3"/>
                <w:sz w:val="16"/>
                <w:szCs w:val="16"/>
              </w:rPr>
              <w:t xml:space="preserve">Form</w:t>
            </w:r>
          </w:p>
        </w:tc>
        <w:tc>
          <w:tcPr>
            <w:tcW w:type="dxa" w:w="37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Form</w:t>
            </w:r>
          </w:p>
        </w:tc>
      </w:tr>
      <w:tr>
        <w:trPr>
          <w:cantSplit/>
        </w:trPr>
        <w:tc>
          <w:tcPr>
            <w:tcW w:type="dxa" w:w="16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AU-F-01</w:t>
            </w:r>
          </w:p>
        </w:tc>
        <w:tc>
          <w:tcPr>
            <w:tcW w:type="dxa" w:w="4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نموذج تفويض / نيابة عند الغياب</w:t>
            </w:r>
          </w:p>
        </w:tc>
        <w:tc>
          <w:tcPr>
            <w:tcW w:type="dxa" w:w="3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Delegation / Deputation Form</w:t>
            </w:r>
          </w:p>
        </w:tc>
      </w:tr>
      <w:tr>
        <w:trPr>
          <w:cantSplit/>
        </w:trPr>
        <w:tc>
          <w:tcPr>
            <w:tcW w:type="dxa" w:w="16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AU-F-02</w:t>
            </w:r>
          </w:p>
        </w:tc>
        <w:tc>
          <w:tcPr>
            <w:tcW w:type="dxa" w:w="4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طلب صلاحية استثنائية</w:t>
            </w:r>
          </w:p>
        </w:tc>
        <w:tc>
          <w:tcPr>
            <w:tcW w:type="dxa" w:w="3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Exceptional Authority Request</w:t>
            </w:r>
          </w:p>
        </w:tc>
      </w:tr>
      <w:tr>
        <w:trPr>
          <w:cantSplit/>
        </w:trPr>
        <w:tc>
          <w:tcPr>
            <w:tcW w:type="dxa" w:w="16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spacing w:after="40" w:before="20"/>
              <w:jc w:val="center"/>
            </w:pPr>
            <w:r>
              <w:rPr>
                <w:rFonts w:ascii="Arial" w:cs="Arial" w:eastAsia="Arial" w:hAnsi="Arial"/>
                <w:b/>
                <w:bCs/>
                <w:color w:val="155A58"/>
                <w:sz w:val="20"/>
                <w:szCs w:val="20"/>
              </w:rPr>
              <w:t xml:space="preserve">AU-F-03</w:t>
            </w:r>
          </w:p>
        </w:tc>
        <w:tc>
          <w:tcPr>
            <w:tcW w:type="dxa" w:w="46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سجل التفويضات</w:t>
            </w:r>
          </w:p>
        </w:tc>
        <w:tc>
          <w:tcPr>
            <w:tcW w:type="dxa" w:w="37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spacing w:after="40" w:before="20"/>
              <w:jc w:val="right"/>
            </w:pPr>
            <w:r>
              <w:rPr>
                <w:rFonts w:ascii="Arial" w:cs="Arial" w:eastAsia="Arial" w:hAnsi="Arial"/>
                <w:color w:val="595959"/>
                <w:sz w:val="18"/>
                <w:szCs w:val="18"/>
              </w:rPr>
              <w:t xml:space="preserve">Delegation Register</w:t>
            </w:r>
          </w:p>
        </w:tc>
      </w:tr>
    </w:tbl>
    <w:p>
      <w:pPr>
        <w:pStyle w:val="Heading2"/>
        <w:keepNext/>
        <w:pageBreakBefore/>
        <w:bidi/>
        <w:spacing w:after="40" w:before="280"/>
      </w:pPr>
      <w:bookmarkStart w:name="f_1" w:id="1"/>
      <w:r>
        <w:rPr>
          <w:rFonts w:ascii="Arial" w:cs="Arial" w:eastAsia="Arial" w:hAnsi="Arial"/>
          <w:b/>
          <w:bCs/>
          <w:color w:val="1F7F7C"/>
          <w:sz w:val="28"/>
          <w:szCs w:val="28"/>
          <w:rtl/>
        </w:rPr>
        <w:t xml:space="preserve">9.1 نموذج تفويض / نيابة عند الغياب</w:t>
      </w:r>
      <w:bookmarkEnd w:id="1"/>
    </w:p>
    <w:p>
      <w:pPr>
        <w:keepNext/>
        <w:spacing w:after="100" w:before="20"/>
        <w:jc w:val="left"/>
      </w:pPr>
      <w:r>
        <w:rPr>
          <w:rFonts w:ascii="Arial" w:cs="Arial" w:eastAsia="Arial" w:hAnsi="Arial"/>
          <w:b/>
          <w:bCs/>
          <w:color w:val="595959"/>
          <w:sz w:val="20"/>
          <w:szCs w:val="20"/>
        </w:rPr>
        <w:t xml:space="preserve">9.1 Delegation / Deputation Form</w:t>
      </w:r>
    </w:p>
    <w:p>
      <w:pPr>
        <w:jc w:val="center"/>
      </w:pPr>
      <w:r>
        <w:drawing>
          <wp:inline distT="0" distB="0" distL="0" distR="0">
            <wp:extent cx="857250" cy="847725"/>
            <wp:effectExtent t="0" r="0" b="0" l="0"/>
            <wp:docPr id="1" name="logo" descr="Nassayem Salalah logo" title="Nassayem Salala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 cy="847725"/>
                    </a:xfrm>
                    <a:prstGeom prst="rect">
                      <a:avLst/>
                    </a:prstGeom>
                  </pic:spPr>
                </pic:pic>
              </a:graphicData>
            </a:graphic>
          </wp:inline>
        </w:drawing>
      </w:r>
    </w:p>
    <w:p>
      <w:pPr>
        <w:bidi/>
        <w:spacing w:after="20" w:before="80"/>
        <w:jc w:val="center"/>
      </w:pPr>
      <w:r>
        <w:rPr>
          <w:rFonts w:ascii="Arial" w:cs="Arial" w:eastAsia="Arial" w:hAnsi="Arial"/>
          <w:b/>
          <w:bCs/>
          <w:color w:val="155A58"/>
          <w:sz w:val="34"/>
          <w:szCs w:val="34"/>
          <w:rtl/>
        </w:rPr>
        <w:t xml:space="preserve">نموذج تفويض / نيابة عند الغياب</w:t>
      </w:r>
    </w:p>
    <w:p>
      <w:pPr>
        <w:spacing w:after="20"/>
        <w:jc w:val="center"/>
      </w:pPr>
      <w:r>
        <w:rPr>
          <w:rFonts w:ascii="Arial" w:cs="Arial" w:eastAsia="Arial" w:hAnsi="Arial"/>
          <w:b/>
          <w:bCs/>
          <w:color w:val="1F7F7C"/>
          <w:sz w:val="22"/>
          <w:szCs w:val="22"/>
        </w:rPr>
        <w:t xml:space="preserve">Delegation / Deputation Form</w:t>
      </w:r>
    </w:p>
    <w:p>
      <w:pPr>
        <w:pBdr>
          <w:bottom w:val="single" w:color="1F7F7C" w:sz="10" w:space="6"/>
        </w:pBdr>
        <w:spacing w:after="160"/>
        <w:jc w:val="center"/>
      </w:pPr>
      <w:r>
        <w:rPr>
          <w:rFonts w:ascii="Arial" w:cs="Arial" w:eastAsia="Arial" w:hAnsi="Arial"/>
          <w:b/>
          <w:bCs/>
          <w:color w:val="595959"/>
          <w:sz w:val="18"/>
          <w:szCs w:val="18"/>
        </w:rPr>
        <w:t xml:space="preserve">Form code: AU-F-01</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153"/>
        <w:gridCol w:w="1800"/>
        <w:gridCol w:w="3153"/>
      </w:tblGrid>
      <w:tr>
        <w:trPr>
          <w:cantSplit/>
        </w:trPr>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التاريخ</w:t>
            </w:r>
          </w:p>
          <w:p>
            <w:pPr>
              <w:spacing w:after="40" w:before="20"/>
              <w:jc w:val="right"/>
            </w:pPr>
            <w:r>
              <w:rPr>
                <w:rFonts w:ascii="Arial" w:cs="Arial" w:eastAsia="Arial" w:hAnsi="Arial"/>
                <w:color w:val="595959"/>
                <w:sz w:val="15"/>
                <w:szCs w:val="15"/>
              </w:rPr>
              <w:t xml:space="preserve">Date</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رقم السجل</w:t>
            </w:r>
          </w:p>
          <w:p>
            <w:pPr>
              <w:spacing w:after="40" w:before="20"/>
              <w:jc w:val="right"/>
            </w:pPr>
            <w:r>
              <w:rPr>
                <w:rFonts w:ascii="Arial" w:cs="Arial" w:eastAsia="Arial" w:hAnsi="Arial"/>
                <w:color w:val="595959"/>
                <w:sz w:val="15"/>
                <w:szCs w:val="15"/>
              </w:rPr>
              <w:t xml:space="preserve">Register no.</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المفوِّض</w:t>
            </w:r>
          </w:p>
          <w:p>
            <w:pPr>
              <w:spacing w:after="40" w:before="20"/>
              <w:jc w:val="right"/>
            </w:pPr>
            <w:r>
              <w:rPr>
                <w:rFonts w:ascii="Arial" w:cs="Arial" w:eastAsia="Arial" w:hAnsi="Arial"/>
                <w:color w:val="595959"/>
                <w:sz w:val="15"/>
                <w:szCs w:val="15"/>
              </w:rPr>
              <w:t xml:space="preserve">Delegator</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وظيفته</w:t>
            </w:r>
          </w:p>
          <w:p>
            <w:pPr>
              <w:spacing w:after="40" w:before="20"/>
              <w:jc w:val="right"/>
            </w:pPr>
            <w:r>
              <w:rPr>
                <w:rFonts w:ascii="Arial" w:cs="Arial" w:eastAsia="Arial" w:hAnsi="Arial"/>
                <w:color w:val="595959"/>
                <w:sz w:val="15"/>
                <w:szCs w:val="15"/>
              </w:rPr>
              <w:t xml:space="preserve">Job title</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النائب</w:t>
            </w:r>
          </w:p>
          <w:p>
            <w:pPr>
              <w:spacing w:after="40" w:before="20"/>
              <w:jc w:val="right"/>
            </w:pPr>
            <w:r>
              <w:rPr>
                <w:rFonts w:ascii="Arial" w:cs="Arial" w:eastAsia="Arial" w:hAnsi="Arial"/>
                <w:color w:val="595959"/>
                <w:sz w:val="15"/>
                <w:szCs w:val="15"/>
              </w:rPr>
              <w:t xml:space="preserve">Deputy</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وظيفته</w:t>
            </w:r>
          </w:p>
          <w:p>
            <w:pPr>
              <w:spacing w:after="40" w:before="20"/>
              <w:jc w:val="right"/>
            </w:pPr>
            <w:r>
              <w:rPr>
                <w:rFonts w:ascii="Arial" w:cs="Arial" w:eastAsia="Arial" w:hAnsi="Arial"/>
                <w:color w:val="595959"/>
                <w:sz w:val="15"/>
                <w:szCs w:val="15"/>
              </w:rPr>
              <w:t xml:space="preserve">Job title</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من تاريخ</w:t>
            </w:r>
          </w:p>
          <w:p>
            <w:pPr>
              <w:spacing w:after="40" w:before="20"/>
              <w:jc w:val="right"/>
            </w:pPr>
            <w:r>
              <w:rPr>
                <w:rFonts w:ascii="Arial" w:cs="Arial" w:eastAsia="Arial" w:hAnsi="Arial"/>
                <w:color w:val="595959"/>
                <w:sz w:val="15"/>
                <w:szCs w:val="15"/>
              </w:rPr>
              <w:t xml:space="preserve">From</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إلى تاريخ</w:t>
            </w:r>
          </w:p>
          <w:p>
            <w:pPr>
              <w:spacing w:after="40" w:before="20"/>
              <w:jc w:val="right"/>
            </w:pPr>
            <w:r>
              <w:rPr>
                <w:rFonts w:ascii="Arial" w:cs="Arial" w:eastAsia="Arial" w:hAnsi="Arial"/>
                <w:color w:val="595959"/>
                <w:sz w:val="15"/>
                <w:szCs w:val="15"/>
              </w:rPr>
              <w:t xml:space="preserve">To</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bl>
    <w:p>
      <w:pPr>
        <w:spacing w:after="0" w:before="120"/>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سبب التفويض</w:t>
            </w:r>
          </w:p>
          <w:p>
            <w:pPr>
              <w:spacing w:after="40" w:before="20"/>
              <w:jc w:val="right"/>
            </w:pPr>
            <w:r>
              <w:rPr>
                <w:rFonts w:ascii="Arial" w:cs="Arial" w:eastAsia="Arial" w:hAnsi="Arial"/>
                <w:color w:val="595959"/>
                <w:sz w:val="15"/>
                <w:szCs w:val="15"/>
              </w:rPr>
              <w:t xml:space="preserve">Reason for delegation</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p>
            <w:pPr>
              <w:bidi/>
              <w:spacing w:after="40" w:before="40"/>
            </w:pPr>
            <w:r>
              <w:rPr>
                <w:rFonts w:ascii="Arial" w:cs="Arial" w:eastAsia="Arial" w:hAnsi="Arial"/>
                <w:sz w:val="22"/>
                <w:szCs w:val="22"/>
                <w:rtl/>
              </w:rPr>
              <w:t xml:space="preserve">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نطاق التفويض</w:t>
            </w:r>
          </w:p>
          <w:p>
            <w:pPr>
              <w:spacing w:after="40" w:before="20"/>
              <w:jc w:val="right"/>
            </w:pPr>
            <w:r>
              <w:rPr>
                <w:rFonts w:ascii="Arial" w:cs="Arial" w:eastAsia="Arial" w:hAnsi="Arial"/>
                <w:color w:val="595959"/>
                <w:sz w:val="15"/>
                <w:szCs w:val="15"/>
              </w:rPr>
              <w:t xml:space="preserve">Scope of delegation</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اعتماد المهام التشغيلية اليومية</w:t>
            </w:r>
          </w:p>
          <w:p>
            <w:pPr>
              <w:bidi/>
              <w:spacing w:after="40" w:before="40"/>
            </w:pPr>
            <w:r>
              <w:rPr>
                <w:rFonts w:ascii="Arial" w:cs="Arial" w:eastAsia="Arial" w:hAnsi="Arial"/>
                <w:sz w:val="20"/>
                <w:szCs w:val="20"/>
                <w:rtl/>
              </w:rPr>
              <w:t xml:space="preserve">☐  اعتماد الإجازات</w:t>
            </w:r>
          </w:p>
          <w:p>
            <w:pPr>
              <w:bidi/>
              <w:spacing w:after="40" w:before="40"/>
            </w:pPr>
            <w:r>
              <w:rPr>
                <w:rFonts w:ascii="Arial" w:cs="Arial" w:eastAsia="Arial" w:hAnsi="Arial"/>
                <w:sz w:val="20"/>
                <w:szCs w:val="20"/>
                <w:rtl/>
              </w:rPr>
              <w:t xml:space="preserve">☐  اعتماد مصروفات حتى المستوى: ______  (حد أقصى ______ ر.ع.)</w:t>
            </w:r>
          </w:p>
          <w:p>
            <w:pPr>
              <w:bidi/>
              <w:spacing w:after="40" w:before="40"/>
            </w:pPr>
            <w:r>
              <w:rPr>
                <w:rFonts w:ascii="Arial" w:cs="Arial" w:eastAsia="Arial" w:hAnsi="Arial"/>
                <w:sz w:val="20"/>
                <w:szCs w:val="20"/>
                <w:rtl/>
              </w:rPr>
              <w:t xml:space="preserve">☐  الوصول للأنظمة: ____________________</w:t>
            </w:r>
          </w:p>
          <w:p>
            <w:pPr>
              <w:bidi/>
              <w:spacing w:after="40" w:before="40"/>
            </w:pPr>
            <w:r>
              <w:rPr>
                <w:rFonts w:ascii="Arial" w:cs="Arial" w:eastAsia="Arial" w:hAnsi="Arial"/>
                <w:sz w:val="20"/>
                <w:szCs w:val="20"/>
                <w:rtl/>
              </w:rPr>
              <w:t xml:space="preserve">☐  أخرى: ____________________</w:t>
            </w:r>
          </w:p>
          <w:p>
            <w:pPr>
              <w:spacing w:after="40" w:before="20"/>
              <w:jc w:val="right"/>
            </w:pPr>
            <w:r>
              <w:rPr>
                <w:rFonts w:ascii="Arial" w:cs="Arial" w:eastAsia="Arial" w:hAnsi="Arial"/>
                <w:color w:val="595959"/>
                <w:sz w:val="16"/>
                <w:szCs w:val="16"/>
              </w:rPr>
              <w:t xml:space="preserve">Daily operations · Leave approvals · Expenses up to Level / OMR cap · System access · Other</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صلاحيات مستثناة من التفويض</w:t>
            </w:r>
          </w:p>
          <w:p>
            <w:pPr>
              <w:spacing w:after="40" w:before="20"/>
              <w:jc w:val="right"/>
            </w:pPr>
            <w:r>
              <w:rPr>
                <w:rFonts w:ascii="Arial" w:cs="Arial" w:eastAsia="Arial" w:hAnsi="Arial"/>
                <w:color w:val="595959"/>
                <w:sz w:val="15"/>
                <w:szCs w:val="15"/>
              </w:rPr>
              <w:t xml:space="preserve">Authorities excluded</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p>
            <w:pPr>
              <w:bidi/>
              <w:spacing w:after="40" w:before="40"/>
            </w:pPr>
            <w:r>
              <w:rPr>
                <w:rFonts w:ascii="Arial" w:cs="Arial" w:eastAsia="Arial" w:hAnsi="Arial"/>
                <w:sz w:val="22"/>
                <w:szCs w:val="22"/>
                <w:rtl/>
              </w:rPr>
              <w:t xml:space="preserve"> </w:t>
            </w:r>
          </w:p>
        </w:tc>
      </w:tr>
    </w:tbl>
    <w:p>
      <w:pPr>
        <w:spacing w:after="0" w:before="120"/>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953"/>
        <w:gridCol w:w="2953"/>
      </w:tblGrid>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توقيع المفوِّض</w:t>
            </w:r>
          </w:p>
          <w:p>
            <w:pPr>
              <w:spacing w:after="40" w:before="20"/>
              <w:jc w:val="right"/>
            </w:pPr>
            <w:r>
              <w:rPr>
                <w:rFonts w:ascii="Arial" w:cs="Arial" w:eastAsia="Arial" w:hAnsi="Arial"/>
                <w:color w:val="595959"/>
                <w:sz w:val="15"/>
                <w:szCs w:val="15"/>
              </w:rPr>
              <w:t xml:space="preserve">Delegator signature</w:t>
            </w:r>
          </w:p>
        </w:tc>
        <w:tc>
          <w:tcPr>
            <w:tcW w:type="dxa" w:w="3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30"/>
                <w:szCs w:val="30"/>
                <w:rtl/>
              </w:rPr>
              <w:t xml:space="preserve"> </w:t>
            </w:r>
          </w:p>
        </w:tc>
        <w:tc>
          <w:tcPr>
            <w:tcW w:type="dxa" w:w="2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التاريخ: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إقرار النائب بالاستلام</w:t>
            </w:r>
          </w:p>
          <w:p>
            <w:pPr>
              <w:spacing w:after="40" w:before="20"/>
              <w:jc w:val="right"/>
            </w:pPr>
            <w:r>
              <w:rPr>
                <w:rFonts w:ascii="Arial" w:cs="Arial" w:eastAsia="Arial" w:hAnsi="Arial"/>
                <w:color w:val="595959"/>
                <w:sz w:val="15"/>
                <w:szCs w:val="15"/>
              </w:rPr>
              <w:t xml:space="preserve">Deputy acknowledgement</w:t>
            </w:r>
          </w:p>
        </w:tc>
        <w:tc>
          <w:tcPr>
            <w:tcW w:type="dxa" w:w="3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30"/>
                <w:szCs w:val="30"/>
                <w:rtl/>
              </w:rPr>
              <w:t xml:space="preserve"> </w:t>
            </w:r>
          </w:p>
        </w:tc>
        <w:tc>
          <w:tcPr>
            <w:tcW w:type="dxa" w:w="2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التاريخ: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اعتماد المدير العام</w:t>
            </w:r>
          </w:p>
          <w:p>
            <w:pPr>
              <w:spacing w:after="40" w:before="20"/>
              <w:jc w:val="right"/>
            </w:pPr>
            <w:r>
              <w:rPr>
                <w:rFonts w:ascii="Arial" w:cs="Arial" w:eastAsia="Arial" w:hAnsi="Arial"/>
                <w:color w:val="595959"/>
                <w:sz w:val="15"/>
                <w:szCs w:val="15"/>
              </w:rPr>
              <w:t xml:space="preserve">GM approval</w:t>
            </w:r>
          </w:p>
        </w:tc>
        <w:tc>
          <w:tcPr>
            <w:tcW w:type="dxa" w:w="3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30"/>
                <w:szCs w:val="30"/>
                <w:rtl/>
              </w:rPr>
              <w:t xml:space="preserve"> </w:t>
            </w:r>
          </w:p>
        </w:tc>
        <w:tc>
          <w:tcPr>
            <w:tcW w:type="dxa" w:w="2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التاريخ: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تفعيل / إنهاء الصلاحية المؤقتة (التقنية)</w:t>
            </w:r>
          </w:p>
          <w:p>
            <w:pPr>
              <w:spacing w:after="40" w:before="20"/>
              <w:jc w:val="right"/>
            </w:pPr>
            <w:r>
              <w:rPr>
                <w:rFonts w:ascii="Arial" w:cs="Arial" w:eastAsia="Arial" w:hAnsi="Arial"/>
                <w:color w:val="595959"/>
                <w:sz w:val="15"/>
                <w:szCs w:val="15"/>
              </w:rPr>
              <w:t xml:space="preserve">Temporary access set / ended (IT)</w:t>
            </w:r>
          </w:p>
        </w:tc>
        <w:tc>
          <w:tcPr>
            <w:tcW w:type="dxa" w:w="3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30"/>
                <w:szCs w:val="30"/>
                <w:rtl/>
              </w:rPr>
              <w:t xml:space="preserve"> </w:t>
            </w:r>
          </w:p>
        </w:tc>
        <w:tc>
          <w:tcPr>
            <w:tcW w:type="dxa" w:w="2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التاريخ: ........</w:t>
            </w:r>
          </w:p>
        </w:tc>
      </w:tr>
    </w:tbl>
    <w:p>
      <w:pPr>
        <w:pStyle w:val="Heading2"/>
        <w:keepNext/>
        <w:pageBreakBefore/>
        <w:bidi/>
        <w:spacing w:after="40" w:before="280"/>
      </w:pPr>
      <w:bookmarkStart w:name="f_2" w:id="1"/>
      <w:r>
        <w:rPr>
          <w:rFonts w:ascii="Arial" w:cs="Arial" w:eastAsia="Arial" w:hAnsi="Arial"/>
          <w:b/>
          <w:bCs/>
          <w:color w:val="1F7F7C"/>
          <w:sz w:val="28"/>
          <w:szCs w:val="28"/>
          <w:rtl/>
        </w:rPr>
        <w:t xml:space="preserve">9.2 طلب صلاحية استثنائية</w:t>
      </w:r>
      <w:bookmarkEnd w:id="1"/>
    </w:p>
    <w:p>
      <w:pPr>
        <w:keepNext/>
        <w:spacing w:after="100" w:before="20"/>
        <w:jc w:val="left"/>
      </w:pPr>
      <w:r>
        <w:rPr>
          <w:rFonts w:ascii="Arial" w:cs="Arial" w:eastAsia="Arial" w:hAnsi="Arial"/>
          <w:b/>
          <w:bCs/>
          <w:color w:val="595959"/>
          <w:sz w:val="20"/>
          <w:szCs w:val="20"/>
        </w:rPr>
        <w:t xml:space="preserve">9.2 Exceptional Authority Request</w:t>
      </w:r>
    </w:p>
    <w:p>
      <w:pPr>
        <w:jc w:val="center"/>
      </w:pPr>
      <w:r>
        <w:drawing>
          <wp:inline distT="0" distB="0" distL="0" distR="0">
            <wp:extent cx="857250" cy="847725"/>
            <wp:effectExtent t="0" r="0" b="0" l="0"/>
            <wp:docPr id="1" name="logo" descr="Nassayem Salalah logo" title="Nassayem Salala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 cy="847725"/>
                    </a:xfrm>
                    <a:prstGeom prst="rect">
                      <a:avLst/>
                    </a:prstGeom>
                  </pic:spPr>
                </pic:pic>
              </a:graphicData>
            </a:graphic>
          </wp:inline>
        </w:drawing>
      </w:r>
    </w:p>
    <w:p>
      <w:pPr>
        <w:bidi/>
        <w:spacing w:after="20" w:before="80"/>
        <w:jc w:val="center"/>
      </w:pPr>
      <w:r>
        <w:rPr>
          <w:rFonts w:ascii="Arial" w:cs="Arial" w:eastAsia="Arial" w:hAnsi="Arial"/>
          <w:b/>
          <w:bCs/>
          <w:color w:val="155A58"/>
          <w:sz w:val="34"/>
          <w:szCs w:val="34"/>
          <w:rtl/>
        </w:rPr>
        <w:t xml:space="preserve">طلب صلاحية استثنائية</w:t>
      </w:r>
    </w:p>
    <w:p>
      <w:pPr>
        <w:spacing w:after="20"/>
        <w:jc w:val="center"/>
      </w:pPr>
      <w:r>
        <w:rPr>
          <w:rFonts w:ascii="Arial" w:cs="Arial" w:eastAsia="Arial" w:hAnsi="Arial"/>
          <w:b/>
          <w:bCs/>
          <w:color w:val="1F7F7C"/>
          <w:sz w:val="22"/>
          <w:szCs w:val="22"/>
        </w:rPr>
        <w:t xml:space="preserve">Exceptional Authority Request</w:t>
      </w:r>
    </w:p>
    <w:p>
      <w:pPr>
        <w:pBdr>
          <w:bottom w:val="single" w:color="1F7F7C" w:sz="10" w:space="6"/>
        </w:pBdr>
        <w:spacing w:after="160"/>
        <w:jc w:val="center"/>
      </w:pPr>
      <w:r>
        <w:rPr>
          <w:rFonts w:ascii="Arial" w:cs="Arial" w:eastAsia="Arial" w:hAnsi="Arial"/>
          <w:b/>
          <w:bCs/>
          <w:color w:val="595959"/>
          <w:sz w:val="18"/>
          <w:szCs w:val="18"/>
        </w:rPr>
        <w:t xml:space="preserve">Form code: AU-F-02</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153"/>
        <w:gridCol w:w="1800"/>
        <w:gridCol w:w="3153"/>
      </w:tblGrid>
      <w:tr>
        <w:trPr>
          <w:cantSplit/>
        </w:trPr>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التاريخ</w:t>
            </w:r>
          </w:p>
          <w:p>
            <w:pPr>
              <w:spacing w:after="40" w:before="20"/>
              <w:jc w:val="right"/>
            </w:pPr>
            <w:r>
              <w:rPr>
                <w:rFonts w:ascii="Arial" w:cs="Arial" w:eastAsia="Arial" w:hAnsi="Arial"/>
                <w:color w:val="595959"/>
                <w:sz w:val="15"/>
                <w:szCs w:val="15"/>
              </w:rPr>
              <w:t xml:space="preserve">Date</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مقدّم الطلب</w:t>
            </w:r>
          </w:p>
          <w:p>
            <w:pPr>
              <w:spacing w:after="40" w:before="20"/>
              <w:jc w:val="right"/>
            </w:pPr>
            <w:r>
              <w:rPr>
                <w:rFonts w:ascii="Arial" w:cs="Arial" w:eastAsia="Arial" w:hAnsi="Arial"/>
                <w:color w:val="595959"/>
                <w:sz w:val="15"/>
                <w:szCs w:val="15"/>
              </w:rPr>
              <w:t xml:space="preserve">Requester</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الوظيفة</w:t>
            </w:r>
          </w:p>
          <w:p>
            <w:pPr>
              <w:spacing w:after="40" w:before="20"/>
              <w:jc w:val="right"/>
            </w:pPr>
            <w:r>
              <w:rPr>
                <w:rFonts w:ascii="Arial" w:cs="Arial" w:eastAsia="Arial" w:hAnsi="Arial"/>
                <w:color w:val="595959"/>
                <w:sz w:val="15"/>
                <w:szCs w:val="15"/>
              </w:rPr>
              <w:t xml:space="preserve">Job title</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8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البناية / الإدارة</w:t>
            </w:r>
          </w:p>
          <w:p>
            <w:pPr>
              <w:spacing w:after="40" w:before="20"/>
              <w:jc w:val="right"/>
            </w:pPr>
            <w:r>
              <w:rPr>
                <w:rFonts w:ascii="Arial" w:cs="Arial" w:eastAsia="Arial" w:hAnsi="Arial"/>
                <w:color w:val="595959"/>
                <w:sz w:val="15"/>
                <w:szCs w:val="15"/>
              </w:rPr>
              <w:t xml:space="preserve">Building / department</w:t>
            </w:r>
          </w:p>
        </w:tc>
        <w:tc>
          <w:tcPr>
            <w:tcW w:type="dxa" w:w="31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bl>
    <w:p>
      <w:pPr>
        <w:spacing w:after="0" w:before="120"/>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الإجراء المطلوب خارج الصلاحيات</w:t>
            </w:r>
          </w:p>
          <w:p>
            <w:pPr>
              <w:spacing w:after="40" w:before="20"/>
              <w:jc w:val="right"/>
            </w:pPr>
            <w:r>
              <w:rPr>
                <w:rFonts w:ascii="Arial" w:cs="Arial" w:eastAsia="Arial" w:hAnsi="Arial"/>
                <w:color w:val="595959"/>
                <w:sz w:val="15"/>
                <w:szCs w:val="15"/>
              </w:rPr>
              <w:t xml:space="preserve">Requested action outside authority</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p>
            <w:pPr>
              <w:bidi/>
              <w:spacing w:after="40" w:before="40"/>
            </w:pPr>
            <w:r>
              <w:rPr>
                <w:rFonts w:ascii="Arial" w:cs="Arial" w:eastAsia="Arial" w:hAnsi="Arial"/>
                <w:sz w:val="22"/>
                <w:szCs w:val="22"/>
                <w:rtl/>
              </w:rPr>
              <w:t xml:space="preserve"> </w:t>
            </w:r>
          </w:p>
          <w:p>
            <w:pPr>
              <w:bidi/>
              <w:spacing w:after="40" w:before="40"/>
            </w:pPr>
            <w:r>
              <w:rPr>
                <w:rFonts w:ascii="Arial" w:cs="Arial" w:eastAsia="Arial" w:hAnsi="Arial"/>
                <w:sz w:val="22"/>
                <w:szCs w:val="22"/>
                <w:rtl/>
              </w:rPr>
              <w:t xml:space="preserve">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المبرّر</w:t>
            </w:r>
          </w:p>
          <w:p>
            <w:pPr>
              <w:spacing w:after="40" w:before="20"/>
              <w:jc w:val="right"/>
            </w:pPr>
            <w:r>
              <w:rPr>
                <w:rFonts w:ascii="Arial" w:cs="Arial" w:eastAsia="Arial" w:hAnsi="Arial"/>
                <w:color w:val="595959"/>
                <w:sz w:val="15"/>
                <w:szCs w:val="15"/>
              </w:rPr>
              <w:t xml:space="preserve">Justification</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p>
            <w:pPr>
              <w:bidi/>
              <w:spacing w:after="40" w:before="40"/>
            </w:pPr>
            <w:r>
              <w:rPr>
                <w:rFonts w:ascii="Arial" w:cs="Arial" w:eastAsia="Arial" w:hAnsi="Arial"/>
                <w:sz w:val="22"/>
                <w:szCs w:val="22"/>
                <w:rtl/>
              </w:rPr>
              <w:t xml:space="preserve"> </w:t>
            </w:r>
          </w:p>
          <w:p>
            <w:pPr>
              <w:bidi/>
              <w:spacing w:after="40" w:before="40"/>
            </w:pPr>
            <w:r>
              <w:rPr>
                <w:rFonts w:ascii="Arial" w:cs="Arial" w:eastAsia="Arial" w:hAnsi="Arial"/>
                <w:sz w:val="22"/>
                <w:szCs w:val="22"/>
                <w:rtl/>
              </w:rPr>
              <w:t xml:space="preserve">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القيمة المالية (إن وُجدت)</w:t>
            </w:r>
          </w:p>
          <w:p>
            <w:pPr>
              <w:spacing w:after="40" w:before="20"/>
              <w:jc w:val="right"/>
            </w:pPr>
            <w:r>
              <w:rPr>
                <w:rFonts w:ascii="Arial" w:cs="Arial" w:eastAsia="Arial" w:hAnsi="Arial"/>
                <w:color w:val="595959"/>
                <w:sz w:val="15"/>
                <w:szCs w:val="15"/>
              </w:rPr>
              <w:t xml:space="preserve">Financial value (if any)</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المدة: مرة واحدة / حتى تاريخ</w:t>
            </w:r>
          </w:p>
          <w:p>
            <w:pPr>
              <w:spacing w:after="40" w:before="20"/>
              <w:jc w:val="right"/>
            </w:pPr>
            <w:r>
              <w:rPr>
                <w:rFonts w:ascii="Arial" w:cs="Arial" w:eastAsia="Arial" w:hAnsi="Arial"/>
                <w:color w:val="595959"/>
                <w:sz w:val="15"/>
                <w:szCs w:val="15"/>
              </w:rPr>
              <w:t xml:space="preserve">Duration: one-off / until date</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المخاطر والضوابط التعويضية</w:t>
            </w:r>
          </w:p>
          <w:p>
            <w:pPr>
              <w:spacing w:after="40" w:before="20"/>
              <w:jc w:val="right"/>
            </w:pPr>
            <w:r>
              <w:rPr>
                <w:rFonts w:ascii="Arial" w:cs="Arial" w:eastAsia="Arial" w:hAnsi="Arial"/>
                <w:color w:val="595959"/>
                <w:sz w:val="15"/>
                <w:szCs w:val="15"/>
              </w:rPr>
              <w:t xml:space="preserve">Risks and compensating controls</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p>
            <w:pPr>
              <w:bidi/>
              <w:spacing w:after="40" w:before="40"/>
            </w:pPr>
            <w:r>
              <w:rPr>
                <w:rFonts w:ascii="Arial" w:cs="Arial" w:eastAsia="Arial" w:hAnsi="Arial"/>
                <w:sz w:val="22"/>
                <w:szCs w:val="22"/>
                <w:rtl/>
              </w:rPr>
              <w:t xml:space="preserve">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رأي المسؤول المباشر</w:t>
            </w:r>
          </w:p>
          <w:p>
            <w:pPr>
              <w:spacing w:after="40" w:before="20"/>
              <w:jc w:val="right"/>
            </w:pPr>
            <w:r>
              <w:rPr>
                <w:rFonts w:ascii="Arial" w:cs="Arial" w:eastAsia="Arial" w:hAnsi="Arial"/>
                <w:color w:val="595959"/>
                <w:sz w:val="15"/>
                <w:szCs w:val="15"/>
              </w:rPr>
              <w:t xml:space="preserve">Direct manager opinion</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موافق     ☐ غير موافق</w:t>
            </w:r>
          </w:p>
          <w:p>
            <w:pPr>
              <w:bidi/>
              <w:spacing w:after="40" w:before="40"/>
            </w:pPr>
            <w:r>
              <w:rPr>
                <w:rFonts w:ascii="Arial" w:cs="Arial" w:eastAsia="Arial" w:hAnsi="Arial"/>
                <w:sz w:val="20"/>
                <w:szCs w:val="20"/>
                <w:rtl/>
              </w:rPr>
              <w:t xml:space="preserve">ملاحظات: ____________________</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مراجعة مالية (عند الحاجة)</w:t>
            </w:r>
          </w:p>
          <w:p>
            <w:pPr>
              <w:spacing w:after="40" w:before="20"/>
              <w:jc w:val="right"/>
            </w:pPr>
            <w:r>
              <w:rPr>
                <w:rFonts w:ascii="Arial" w:cs="Arial" w:eastAsia="Arial" w:hAnsi="Arial"/>
                <w:color w:val="595959"/>
                <w:sz w:val="15"/>
                <w:szCs w:val="15"/>
              </w:rPr>
              <w:t xml:space="preserve">Financial review (if needed)</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رئيس الحسابات     ☐ المراجع الداخلي</w:t>
            </w:r>
          </w:p>
          <w:p>
            <w:pPr>
              <w:bidi/>
              <w:spacing w:after="40" w:before="40"/>
            </w:pPr>
            <w:r>
              <w:rPr>
                <w:rFonts w:ascii="Arial" w:cs="Arial" w:eastAsia="Arial" w:hAnsi="Arial"/>
                <w:sz w:val="20"/>
                <w:szCs w:val="20"/>
                <w:rtl/>
              </w:rPr>
              <w:t xml:space="preserve">ملاحظات: ____________________</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قرار المدير العام</w:t>
            </w:r>
          </w:p>
          <w:p>
            <w:pPr>
              <w:spacing w:after="40" w:before="20"/>
              <w:jc w:val="right"/>
            </w:pPr>
            <w:r>
              <w:rPr>
                <w:rFonts w:ascii="Arial" w:cs="Arial" w:eastAsia="Arial" w:hAnsi="Arial"/>
                <w:color w:val="595959"/>
                <w:sz w:val="15"/>
                <w:szCs w:val="15"/>
              </w:rPr>
              <w:t xml:space="preserve">GM decision</w:t>
            </w:r>
          </w:p>
        </w:tc>
        <w:tc>
          <w:tcPr>
            <w:tcW w:type="dxa" w:w="69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0"/>
                <w:szCs w:val="20"/>
                <w:rtl/>
              </w:rPr>
              <w:t xml:space="preserve">☐ موافق     ☐ مرفوض     ☐ موافق بشروط</w:t>
            </w:r>
          </w:p>
          <w:p>
            <w:pPr>
              <w:bidi/>
              <w:spacing w:after="40" w:before="40"/>
            </w:pPr>
            <w:r>
              <w:rPr>
                <w:rFonts w:ascii="Arial" w:cs="Arial" w:eastAsia="Arial" w:hAnsi="Arial"/>
                <w:sz w:val="20"/>
                <w:szCs w:val="20"/>
                <w:rtl/>
              </w:rPr>
              <w:t xml:space="preserve">الشروط: ____________________</w:t>
            </w:r>
          </w:p>
        </w:tc>
      </w:tr>
    </w:tbl>
    <w:p>
      <w:pPr>
        <w:spacing w:after="0" w:before="120"/>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953"/>
        <w:gridCol w:w="2953"/>
      </w:tblGrid>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توقيع مقدّم الطلب</w:t>
            </w:r>
          </w:p>
          <w:p>
            <w:pPr>
              <w:spacing w:after="40" w:before="20"/>
              <w:jc w:val="right"/>
            </w:pPr>
            <w:r>
              <w:rPr>
                <w:rFonts w:ascii="Arial" w:cs="Arial" w:eastAsia="Arial" w:hAnsi="Arial"/>
                <w:color w:val="595959"/>
                <w:sz w:val="15"/>
                <w:szCs w:val="15"/>
              </w:rPr>
              <w:t xml:space="preserve">Requester signature</w:t>
            </w:r>
          </w:p>
        </w:tc>
        <w:tc>
          <w:tcPr>
            <w:tcW w:type="dxa" w:w="3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30"/>
                <w:szCs w:val="30"/>
                <w:rtl/>
              </w:rPr>
              <w:t xml:space="preserve"> </w:t>
            </w:r>
          </w:p>
        </w:tc>
        <w:tc>
          <w:tcPr>
            <w:tcW w:type="dxa" w:w="2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التاريخ: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توقيع المسؤول المباشر</w:t>
            </w:r>
          </w:p>
          <w:p>
            <w:pPr>
              <w:spacing w:after="40" w:before="20"/>
              <w:jc w:val="right"/>
            </w:pPr>
            <w:r>
              <w:rPr>
                <w:rFonts w:ascii="Arial" w:cs="Arial" w:eastAsia="Arial" w:hAnsi="Arial"/>
                <w:color w:val="595959"/>
                <w:sz w:val="15"/>
                <w:szCs w:val="15"/>
              </w:rPr>
              <w:t xml:space="preserve">Direct manager signature</w:t>
            </w:r>
          </w:p>
        </w:tc>
        <w:tc>
          <w:tcPr>
            <w:tcW w:type="dxa" w:w="3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30"/>
                <w:szCs w:val="30"/>
                <w:rtl/>
              </w:rPr>
              <w:t xml:space="preserve"> </w:t>
            </w:r>
          </w:p>
        </w:tc>
        <w:tc>
          <w:tcPr>
            <w:tcW w:type="dxa" w:w="2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التاريخ: ........</w:t>
            </w:r>
          </w:p>
        </w:tc>
      </w:tr>
      <w:tr>
        <w:trPr>
          <w:cantSplit/>
        </w:trPr>
        <w:tc>
          <w:tcPr>
            <w:tcW w:type="dxa" w:w="3000"/>
            <w:tcBorders>
              <w:top w:val="single" w:color="B8D8D6" w:sz="4"/>
              <w:left w:val="single" w:color="B8D8D6" w:sz="4"/>
              <w:bottom w:val="single" w:color="B8D8D6" w:sz="4"/>
              <w:right w:val="single" w:color="B8D8D6" w:sz="4"/>
            </w:tcBorders>
            <w:shd w:fill="E4F3F2" w:color="auto" w:val="clear"/>
            <w:tcMar>
              <w:top w:type="dxa" w:w="60"/>
              <w:left w:type="dxa" w:w="100"/>
              <w:bottom w:type="dxa" w:w="60"/>
              <w:right w:type="dxa" w:w="100"/>
            </w:tcMar>
            <w:vAlign w:val="center"/>
          </w:tcPr>
          <w:p>
            <w:pPr>
              <w:bidi/>
              <w:spacing w:after="40" w:before="40"/>
            </w:pPr>
            <w:r>
              <w:rPr>
                <w:rFonts w:ascii="Arial" w:cs="Arial" w:eastAsia="Arial" w:hAnsi="Arial"/>
                <w:b/>
                <w:bCs/>
                <w:color w:val="155A58"/>
                <w:sz w:val="19"/>
                <w:szCs w:val="19"/>
                <w:rtl/>
              </w:rPr>
              <w:t xml:space="preserve">توقيع المدير العام</w:t>
            </w:r>
          </w:p>
          <w:p>
            <w:pPr>
              <w:spacing w:after="40" w:before="20"/>
              <w:jc w:val="right"/>
            </w:pPr>
            <w:r>
              <w:rPr>
                <w:rFonts w:ascii="Arial" w:cs="Arial" w:eastAsia="Arial" w:hAnsi="Arial"/>
                <w:color w:val="595959"/>
                <w:sz w:val="15"/>
                <w:szCs w:val="15"/>
              </w:rPr>
              <w:t xml:space="preserve">GM signature</w:t>
            </w:r>
          </w:p>
        </w:tc>
        <w:tc>
          <w:tcPr>
            <w:tcW w:type="dxa" w:w="3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30"/>
                <w:szCs w:val="30"/>
                <w:rtl/>
              </w:rPr>
              <w:t xml:space="preserve"> </w:t>
            </w:r>
          </w:p>
        </w:tc>
        <w:tc>
          <w:tcPr>
            <w:tcW w:type="dxa" w:w="2953"/>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18"/>
                <w:szCs w:val="18"/>
                <w:rtl/>
              </w:rPr>
              <w:t xml:space="preserve">التاريخ: ........</w:t>
            </w:r>
          </w:p>
        </w:tc>
      </w:tr>
    </w:tbl>
    <w:p>
      <w:pPr>
        <w:pStyle w:val="Heading2"/>
        <w:keepNext/>
        <w:pageBreakBefore/>
        <w:bidi/>
        <w:spacing w:after="40" w:before="280"/>
      </w:pPr>
      <w:bookmarkStart w:name="f_3" w:id="1"/>
      <w:r>
        <w:rPr>
          <w:rFonts w:ascii="Arial" w:cs="Arial" w:eastAsia="Arial" w:hAnsi="Arial"/>
          <w:b/>
          <w:bCs/>
          <w:color w:val="1F7F7C"/>
          <w:sz w:val="28"/>
          <w:szCs w:val="28"/>
          <w:rtl/>
        </w:rPr>
        <w:t xml:space="preserve">9.3 سجل التفويضات</w:t>
      </w:r>
      <w:bookmarkEnd w:id="1"/>
    </w:p>
    <w:p>
      <w:pPr>
        <w:keepNext/>
        <w:spacing w:after="100" w:before="20"/>
        <w:jc w:val="left"/>
      </w:pPr>
      <w:r>
        <w:rPr>
          <w:rFonts w:ascii="Arial" w:cs="Arial" w:eastAsia="Arial" w:hAnsi="Arial"/>
          <w:b/>
          <w:bCs/>
          <w:color w:val="595959"/>
          <w:sz w:val="20"/>
          <w:szCs w:val="20"/>
        </w:rPr>
        <w:t xml:space="preserve">9.3 Delegation Register</w:t>
      </w:r>
    </w:p>
    <w:p>
      <w:pPr>
        <w:jc w:val="center"/>
      </w:pPr>
      <w:r>
        <w:drawing>
          <wp:inline distT="0" distB="0" distL="0" distR="0">
            <wp:extent cx="857250" cy="847725"/>
            <wp:effectExtent t="0" r="0" b="0" l="0"/>
            <wp:docPr id="1" name="logo" descr="Nassayem Salalah logo" title="Nassayem Salala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 cy="847725"/>
                    </a:xfrm>
                    <a:prstGeom prst="rect">
                      <a:avLst/>
                    </a:prstGeom>
                  </pic:spPr>
                </pic:pic>
              </a:graphicData>
            </a:graphic>
          </wp:inline>
        </w:drawing>
      </w:r>
    </w:p>
    <w:p>
      <w:pPr>
        <w:bidi/>
        <w:spacing w:after="20" w:before="80"/>
        <w:jc w:val="center"/>
      </w:pPr>
      <w:r>
        <w:rPr>
          <w:rFonts w:ascii="Arial" w:cs="Arial" w:eastAsia="Arial" w:hAnsi="Arial"/>
          <w:b/>
          <w:bCs/>
          <w:color w:val="155A58"/>
          <w:sz w:val="34"/>
          <w:szCs w:val="34"/>
          <w:rtl/>
        </w:rPr>
        <w:t xml:space="preserve">سجل التفويضات</w:t>
      </w:r>
    </w:p>
    <w:p>
      <w:pPr>
        <w:spacing w:after="20"/>
        <w:jc w:val="center"/>
      </w:pPr>
      <w:r>
        <w:rPr>
          <w:rFonts w:ascii="Arial" w:cs="Arial" w:eastAsia="Arial" w:hAnsi="Arial"/>
          <w:b/>
          <w:bCs/>
          <w:color w:val="1F7F7C"/>
          <w:sz w:val="22"/>
          <w:szCs w:val="22"/>
        </w:rPr>
        <w:t xml:space="preserve">Delegation Register</w:t>
      </w:r>
    </w:p>
    <w:p>
      <w:pPr>
        <w:pBdr>
          <w:bottom w:val="single" w:color="1F7F7C" w:sz="10" w:space="6"/>
        </w:pBdr>
        <w:spacing w:after="160"/>
        <w:jc w:val="center"/>
      </w:pPr>
      <w:r>
        <w:rPr>
          <w:rFonts w:ascii="Arial" w:cs="Arial" w:eastAsia="Arial" w:hAnsi="Arial"/>
          <w:b/>
          <w:bCs/>
          <w:color w:val="595959"/>
          <w:sz w:val="18"/>
          <w:szCs w:val="18"/>
        </w:rPr>
        <w:t xml:space="preserve">Form code: AU-F-03</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700"/>
        <w:gridCol w:w="2300"/>
        <w:gridCol w:w="1100"/>
        <w:gridCol w:w="1100"/>
        <w:gridCol w:w="1506"/>
      </w:tblGrid>
      <w:tr>
        <w:trPr>
          <w:cantSplit/>
          <w:tblHeader/>
        </w:trPr>
        <w:tc>
          <w:tcPr>
            <w:tcW w:type="dxa" w:w="5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w:t>
            </w:r>
          </w:p>
        </w:tc>
        <w:tc>
          <w:tcPr>
            <w:tcW w:type="dxa" w:w="1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المفوِّض</w:t>
            </w:r>
          </w:p>
          <w:p>
            <w:pPr>
              <w:spacing w:after="40" w:before="20"/>
              <w:jc w:val="center"/>
            </w:pPr>
            <w:r>
              <w:rPr>
                <w:rFonts w:ascii="Arial" w:cs="Arial" w:eastAsia="Arial" w:hAnsi="Arial"/>
                <w:color w:val="E6F4F3"/>
                <w:sz w:val="16"/>
                <w:szCs w:val="16"/>
              </w:rPr>
              <w:t xml:space="preserve">Delegator</w:t>
            </w:r>
          </w:p>
        </w:tc>
        <w:tc>
          <w:tcPr>
            <w:tcW w:type="dxa" w:w="17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النائب</w:t>
            </w:r>
          </w:p>
          <w:p>
            <w:pPr>
              <w:spacing w:after="40" w:before="20"/>
              <w:jc w:val="center"/>
            </w:pPr>
            <w:r>
              <w:rPr>
                <w:rFonts w:ascii="Arial" w:cs="Arial" w:eastAsia="Arial" w:hAnsi="Arial"/>
                <w:color w:val="E6F4F3"/>
                <w:sz w:val="16"/>
                <w:szCs w:val="16"/>
              </w:rPr>
              <w:t xml:space="preserve">Deputy</w:t>
            </w:r>
          </w:p>
        </w:tc>
        <w:tc>
          <w:tcPr>
            <w:tcW w:type="dxa" w:w="23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النطاق</w:t>
            </w:r>
          </w:p>
          <w:p>
            <w:pPr>
              <w:spacing w:after="40" w:before="20"/>
              <w:jc w:val="center"/>
            </w:pPr>
            <w:r>
              <w:rPr>
                <w:rFonts w:ascii="Arial" w:cs="Arial" w:eastAsia="Arial" w:hAnsi="Arial"/>
                <w:color w:val="E6F4F3"/>
                <w:sz w:val="16"/>
                <w:szCs w:val="16"/>
              </w:rPr>
              <w:t xml:space="preserve">Scope</w:t>
            </w:r>
          </w:p>
        </w:tc>
        <w:tc>
          <w:tcPr>
            <w:tcW w:type="dxa" w:w="11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من</w:t>
            </w:r>
          </w:p>
          <w:p>
            <w:pPr>
              <w:spacing w:after="40" w:before="20"/>
              <w:jc w:val="center"/>
            </w:pPr>
            <w:r>
              <w:rPr>
                <w:rFonts w:ascii="Arial" w:cs="Arial" w:eastAsia="Arial" w:hAnsi="Arial"/>
                <w:color w:val="E6F4F3"/>
                <w:sz w:val="16"/>
                <w:szCs w:val="16"/>
              </w:rPr>
              <w:t xml:space="preserve">From</w:t>
            </w:r>
          </w:p>
        </w:tc>
        <w:tc>
          <w:tcPr>
            <w:tcW w:type="dxa" w:w="1100"/>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إلى</w:t>
            </w:r>
          </w:p>
          <w:p>
            <w:pPr>
              <w:spacing w:after="40" w:before="20"/>
              <w:jc w:val="center"/>
            </w:pPr>
            <w:r>
              <w:rPr>
                <w:rFonts w:ascii="Arial" w:cs="Arial" w:eastAsia="Arial" w:hAnsi="Arial"/>
                <w:color w:val="E6F4F3"/>
                <w:sz w:val="16"/>
                <w:szCs w:val="16"/>
              </w:rPr>
              <w:t xml:space="preserve">To</w:t>
            </w:r>
          </w:p>
        </w:tc>
        <w:tc>
          <w:tcPr>
            <w:tcW w:type="dxa" w:w="1506"/>
            <w:tcBorders>
              <w:top w:val="single" w:color="B8D8D6" w:sz="4"/>
              <w:left w:val="single" w:color="B8D8D6" w:sz="4"/>
              <w:bottom w:val="single" w:color="B8D8D6" w:sz="4"/>
              <w:right w:val="single" w:color="B8D8D6" w:sz="4"/>
            </w:tcBorders>
            <w:shd w:fill="1F7F7C" w:color="auto" w:val="clear"/>
            <w:tcMar>
              <w:top w:type="dxa" w:w="60"/>
              <w:left w:type="dxa" w:w="100"/>
              <w:bottom w:type="dxa" w:w="60"/>
              <w:right w:type="dxa" w:w="100"/>
            </w:tcMar>
            <w:vAlign w:val="center"/>
          </w:tcPr>
          <w:p>
            <w:pPr>
              <w:bidi/>
              <w:spacing w:after="40" w:before="40"/>
              <w:jc w:val="center"/>
            </w:pPr>
            <w:r>
              <w:rPr>
                <w:rFonts w:ascii="Arial" w:cs="Arial" w:eastAsia="Arial" w:hAnsi="Arial"/>
                <w:b/>
                <w:bCs/>
                <w:color w:val="FFFFFF"/>
                <w:sz w:val="20"/>
                <w:szCs w:val="20"/>
                <w:rtl/>
              </w:rPr>
              <w:t xml:space="preserve">رقم النموذج</w:t>
            </w:r>
          </w:p>
          <w:p>
            <w:pPr>
              <w:spacing w:after="40" w:before="20"/>
              <w:jc w:val="center"/>
            </w:pPr>
            <w:r>
              <w:rPr>
                <w:rFonts w:ascii="Arial" w:cs="Arial" w:eastAsia="Arial" w:hAnsi="Arial"/>
                <w:color w:val="E6F4F3"/>
                <w:sz w:val="16"/>
                <w:szCs w:val="16"/>
              </w:rPr>
              <w:t xml:space="preserve">Form no.</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1</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2</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3</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4</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5</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6</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7</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8</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9</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10</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11</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r>
        <w:trPr>
          <w:cantSplit/>
        </w:trPr>
        <w:tc>
          <w:tcPr>
            <w:tcW w:type="dxa" w:w="5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jc w:val="center"/>
            </w:pPr>
            <w:r>
              <w:rPr>
                <w:rFonts w:ascii="Arial" w:cs="Arial" w:eastAsia="Arial" w:hAnsi="Arial"/>
                <w:sz w:val="18"/>
                <w:szCs w:val="18"/>
                <w:rtl/>
              </w:rPr>
              <w:t xml:space="preserve">12</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7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23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100"/>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c>
          <w:tcPr>
            <w:tcW w:type="dxa" w:w="1506"/>
            <w:tcBorders>
              <w:top w:val="single" w:color="B8D8D6" w:sz="4"/>
              <w:left w:val="single" w:color="B8D8D6" w:sz="4"/>
              <w:bottom w:val="single" w:color="B8D8D6" w:sz="4"/>
              <w:right w:val="single" w:color="B8D8D6" w:sz="4"/>
            </w:tcBorders>
            <w:tcMar>
              <w:top w:type="dxa" w:w="60"/>
              <w:left w:type="dxa" w:w="100"/>
              <w:bottom w:type="dxa" w:w="60"/>
              <w:right w:type="dxa" w:w="100"/>
            </w:tcMar>
            <w:vAlign w:val="center"/>
          </w:tcPr>
          <w:p>
            <w:pPr>
              <w:bidi/>
              <w:spacing w:after="40" w:before="40"/>
            </w:pPr>
            <w:r>
              <w:rPr>
                <w:rFonts w:ascii="Arial" w:cs="Arial" w:eastAsia="Arial" w:hAnsi="Arial"/>
                <w:sz w:val="22"/>
                <w:szCs w:val="22"/>
                <w:rtl/>
              </w:rPr>
              <w:t xml:space="preserve"> </w:t>
            </w:r>
          </w:p>
        </w:tc>
      </w:tr>
    </w:tbl>
    <w:p>
      <w:pPr>
        <w:pageBreakBefore/>
      </w:pPr>
    </w:p>
    <w:p>
      <w:pPr>
        <w:spacing w:after="0" w:before="2200"/>
      </w:pPr>
    </w:p>
    <w:p>
      <w:pPr>
        <w:jc w:val="center"/>
      </w:pPr>
      <w:r>
        <w:drawing>
          <wp:inline distT="0" distB="0" distL="0" distR="0">
            <wp:extent cx="1619250" cy="1609725"/>
            <wp:effectExtent t="0" r="0" b="0" l="0"/>
            <wp:docPr id="1" name="logo" descr="Nassayem Salalah logo" title="Nassayem Salala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609725"/>
                    </a:xfrm>
                    <a:prstGeom prst="rect">
                      <a:avLst/>
                    </a:prstGeom>
                  </pic:spPr>
                </pic:pic>
              </a:graphicData>
            </a:graphic>
          </wp:inline>
        </w:drawing>
      </w:r>
    </w:p>
    <w:p>
      <w:pPr>
        <w:spacing w:after="0" w:before="200"/>
      </w:pPr>
    </w:p>
    <w:p>
      <w:pPr>
        <w:bidi/>
        <w:spacing w:after="40"/>
        <w:jc w:val="center"/>
      </w:pPr>
      <w:r>
        <w:rPr>
          <w:rFonts w:ascii="Arial" w:cs="Arial" w:eastAsia="Arial" w:hAnsi="Arial"/>
          <w:b/>
          <w:bCs/>
          <w:color w:val="155A58"/>
          <w:sz w:val="34"/>
          <w:szCs w:val="34"/>
          <w:rtl/>
        </w:rPr>
        <w:t xml:space="preserve">حيث تسكن الراحة</w:t>
      </w:r>
    </w:p>
    <w:p>
      <w:pPr>
        <w:spacing w:after="300"/>
        <w:jc w:val="center"/>
      </w:pPr>
      <w:r>
        <w:rPr>
          <w:rFonts w:ascii="Arial" w:cs="Arial" w:eastAsia="Arial" w:hAnsi="Arial"/>
          <w:b/>
          <w:bCs/>
          <w:color w:val="1F7F7C"/>
          <w:sz w:val="24"/>
          <w:szCs w:val="24"/>
        </w:rPr>
        <w:t xml:space="preserve">Where Comfort Resides</w:t>
      </w:r>
    </w:p>
    <w:p>
      <w:pPr>
        <w:spacing w:after="40"/>
        <w:jc w:val="center"/>
      </w:pPr>
      <w:r>
        <w:rPr>
          <w:rFonts w:ascii="Arial" w:cs="Arial" w:eastAsia="Arial" w:hAnsi="Arial"/>
          <w:color w:val="595959"/>
          <w:sz w:val="22"/>
          <w:szCs w:val="22"/>
        </w:rPr>
        <w:t xml:space="preserve">99551237  |  90111228</w:t>
      </w:r>
    </w:p>
    <w:p>
      <w:pPr>
        <w:spacing w:after="40"/>
        <w:jc w:val="center"/>
      </w:pPr>
      <w:r>
        <w:rPr>
          <w:rFonts w:ascii="Arial" w:cs="Arial" w:eastAsia="Arial" w:hAnsi="Arial"/>
          <w:color w:val="595959"/>
          <w:sz w:val="22"/>
          <w:szCs w:val="22"/>
        </w:rPr>
        <w:t xml:space="preserve">nssayemsalalah@gmail.com</w:t>
      </w:r>
    </w:p>
    <w:p>
      <w:pPr>
        <w:jc w:val="center"/>
      </w:pPr>
      <w:r>
        <w:rPr>
          <w:rFonts w:ascii="Arial" w:cs="Arial" w:eastAsia="Arial" w:hAnsi="Arial"/>
          <w:b/>
          <w:bCs/>
          <w:color w:val="1F7F7C"/>
          <w:sz w:val="22"/>
          <w:szCs w:val="22"/>
        </w:rPr>
        <w:t xml:space="preserve">NASSAYEM.COM</w:t>
      </w:r>
    </w:p>
    <w:sectPr>
      <w:headerReference w:type="default" r:id="rId11"/>
      <w:footerReference w:type="default" r:id="rId12"/>
      <w:pgSz w:w="11906" w:h="16838" w:orient="portrait"/>
      <w:pgMar w:top="1300" w:right="1000" w:bottom="1100" w:left="10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F7C" w:sz="6" w:space="4"/>
      </w:pBdr>
      <w:jc w:val="center"/>
    </w:pPr>
    <w:r>
      <w:rPr>
        <w:rFonts w:ascii="Arial" w:cs="Arial" w:eastAsia="Arial" w:hAnsi="Arial"/>
        <w:b/>
        <w:bCs/>
        <w:color w:val="1F7F7C"/>
        <w:sz w:val="17"/>
        <w:szCs w:val="17"/>
        <w:rtl/>
      </w:rPr>
      <w:t xml:space="preserve">حيث تسكن الراحة</w:t>
    </w:r>
    <w:r>
      <w:rPr>
        <w:rFonts w:ascii="Arial" w:cs="Arial" w:eastAsia="Arial" w:hAnsi="Arial"/>
        <w:color w:val="595959"/>
        <w:sz w:val="16"/>
        <w:szCs w:val="16"/>
      </w:rPr>
      <w:t xml:space="preserve">  |  Where Comfort Resides   —   </w:t>
    </w:r>
    <w:r>
      <w:rPr>
        <w:rFonts w:ascii="Arial" w:cs="Arial" w:eastAsia="Arial" w:hAnsi="Arial"/>
        <w:color w:val="595959"/>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F7C" w:sz="6" w:space="4"/>
      </w:pBdr>
      <w:jc w:val="center"/>
    </w:pPr>
    <w:r>
      <w:rPr>
        <w:rFonts w:ascii="Arial" w:cs="Arial" w:eastAsia="Arial" w:hAnsi="Arial"/>
        <w:b/>
        <w:bCs/>
        <w:color w:val="1F7F7C"/>
        <w:sz w:val="17"/>
        <w:szCs w:val="17"/>
        <w:rtl/>
      </w:rPr>
      <w:t xml:space="preserve">حيث تسكن الراحة</w:t>
    </w:r>
    <w:r>
      <w:rPr>
        <w:rFonts w:ascii="Arial" w:cs="Arial" w:eastAsia="Arial" w:hAnsi="Arial"/>
        <w:color w:val="595959"/>
        <w:sz w:val="16"/>
        <w:szCs w:val="16"/>
      </w:rPr>
      <w:t xml:space="preserve">  |  Where Comfort Resides   —   </w:t>
    </w:r>
    <w:r>
      <w:rPr>
        <w:rFonts w:ascii="Arial" w:cs="Arial" w:eastAsia="Arial" w:hAnsi="Arial"/>
        <w:color w:val="595959"/>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F7C" w:sz="6" w:space="4"/>
      </w:pBdr>
      <w:jc w:val="center"/>
    </w:pPr>
    <w:r>
      <w:rPr>
        <w:rFonts w:ascii="Arial" w:cs="Arial" w:eastAsia="Arial" w:hAnsi="Arial"/>
        <w:b/>
        <w:bCs/>
        <w:color w:val="1F7F7C"/>
        <w:sz w:val="17"/>
        <w:szCs w:val="17"/>
        <w:rtl/>
      </w:rPr>
      <w:t xml:space="preserve">حيث تسكن الراحة</w:t>
    </w:r>
    <w:r>
      <w:rPr>
        <w:rFonts w:ascii="Arial" w:cs="Arial" w:eastAsia="Arial" w:hAnsi="Arial"/>
        <w:color w:val="595959"/>
        <w:sz w:val="16"/>
        <w:szCs w:val="16"/>
      </w:rPr>
      <w:t xml:space="preserve">  |  Where Comfort Resides   —   </w:t>
    </w:r>
    <w:r>
      <w:rPr>
        <w:rFonts w:ascii="Arial" w:cs="Arial" w:eastAsia="Arial" w:hAnsi="Arial"/>
        <w:color w:val="595959"/>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F7C" w:sz="6" w:space="4"/>
      </w:pBdr>
      <w:bidi/>
      <w:spacing w:after="80"/>
      <w:jc w:val="center"/>
    </w:pPr>
    <w:r>
      <w:rPr>
        <w:rFonts w:ascii="Arial" w:cs="Arial" w:eastAsia="Arial" w:hAnsi="Arial"/>
        <w:b/>
        <w:bCs/>
        <w:color w:val="595959"/>
        <w:sz w:val="17"/>
        <w:szCs w:val="17"/>
        <w:rtl/>
      </w:rPr>
      <w:t xml:space="preserve">نسائم صلالة — دليل الصلاحيات والتفويض</w:t>
    </w:r>
    <w:r>
      <w:rPr>
        <w:rFonts w:ascii="Arial" w:cs="Arial" w:eastAsia="Arial" w:hAnsi="Arial"/>
        <w:color w:val="595959"/>
        <w:sz w:val="16"/>
        <w:szCs w:val="16"/>
      </w:rPr>
      <w:t xml:space="preserve">    |    Nassayem Salalah — Authority &amp; Delegation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F7C" w:sz="6" w:space="4"/>
      </w:pBdr>
      <w:bidi/>
      <w:spacing w:after="80"/>
      <w:jc w:val="center"/>
    </w:pPr>
    <w:r>
      <w:rPr>
        <w:rFonts w:ascii="Arial" w:cs="Arial" w:eastAsia="Arial" w:hAnsi="Arial"/>
        <w:b/>
        <w:bCs/>
        <w:color w:val="595959"/>
        <w:sz w:val="17"/>
        <w:szCs w:val="17"/>
        <w:rtl/>
      </w:rPr>
      <w:t xml:space="preserve">نسائم صلالة — دليل الصلاحيات والتفويض</w:t>
    </w:r>
    <w:r>
      <w:rPr>
        <w:rFonts w:ascii="Arial" w:cs="Arial" w:eastAsia="Arial" w:hAnsi="Arial"/>
        <w:color w:val="595959"/>
        <w:sz w:val="16"/>
        <w:szCs w:val="16"/>
      </w:rPr>
      <w:t xml:space="preserve">    |    Nassayem Salalah — Authority &amp; Delegation Manual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F7C" w:sz="6" w:space="4"/>
      </w:pBdr>
      <w:bidi/>
      <w:spacing w:after="80"/>
      <w:jc w:val="center"/>
    </w:pPr>
    <w:r>
      <w:rPr>
        <w:rFonts w:ascii="Arial" w:cs="Arial" w:eastAsia="Arial" w:hAnsi="Arial"/>
        <w:b/>
        <w:bCs/>
        <w:color w:val="595959"/>
        <w:sz w:val="17"/>
        <w:szCs w:val="17"/>
        <w:rtl/>
      </w:rPr>
      <w:t xml:space="preserve">نسائم صلالة — دليل الصلاحيات والتفويض</w:t>
    </w:r>
    <w:r>
      <w:rPr>
        <w:rFonts w:ascii="Arial" w:cs="Arial" w:eastAsia="Arial" w:hAnsi="Arial"/>
        <w:color w:val="595959"/>
        <w:sz w:val="16"/>
        <w:szCs w:val="16"/>
      </w:rPr>
      <w:t xml:space="preserve">    |    Nassayem Salalah — Authority &amp; Delegation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55A58"/>
      <w:sz w:val="38"/>
      <w:szCs w:val="38"/>
    </w:rPr>
  </w:style>
  <w:style w:type="paragraph" w:styleId="Heading2">
    <w:name w:val="Heading 2"/>
    <w:basedOn w:val="Normal"/>
    <w:next w:val="Normal"/>
    <w:qFormat/>
    <w:pPr>
      <w:outlineLvl w:val="1"/>
    </w:pPr>
    <w:rPr>
      <w:rFonts w:ascii="Arial" w:cs="Arial" w:eastAsia="Arial" w:hAnsi="Arial"/>
      <w:b/>
      <w:bCs/>
      <w:color w:val="1F7F7C"/>
      <w:sz w:val="28"/>
      <w:szCs w:val="28"/>
    </w:rPr>
  </w:style>
  <w:style w:type="paragraph" w:styleId="Heading3">
    <w:name w:val="Heading 3"/>
    <w:basedOn w:val="Normal"/>
    <w:next w:val="Normal"/>
    <w:qFormat/>
    <w:pPr>
      <w:outlineLvl w:val="2"/>
    </w:pPr>
    <w:rPr>
      <w:rFonts w:ascii="Arial" w:cs="Arial" w:eastAsia="Arial" w:hAnsi="Arial"/>
      <w:b/>
      <w:bCs/>
      <w:color w:val="155A5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a3a28036f01b6a96455bfaf0880baae42ffd41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الصلاحيات والتفويض — Authority &amp; Delegation Manual</dc:title>
  <dc:creator>Nassayem Salalah</dc:creator>
  <cp:lastModifiedBy>Un-named</cp:lastModifiedBy>
  <cp:revision>1</cp:revision>
  <dcterms:created xsi:type="dcterms:W3CDTF">2026-10-03T13:27:00.960Z</dcterms:created>
  <dcterms:modified xsi:type="dcterms:W3CDTF">2026-10-03T13:27:00.961Z</dcterms:modified>
</cp:coreProperties>
</file>

<file path=docProps/custom.xml><?xml version="1.0" encoding="utf-8"?>
<Properties xmlns="http://schemas.openxmlformats.org/officeDocument/2006/custom-properties" xmlns:vt="http://schemas.openxmlformats.org/officeDocument/2006/docPropsVTypes"/>
</file>