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D1A2B" w14:textId="77777777" w:rsidR="00880BD2" w:rsidRDefault="00000000">
      <w:pPr>
        <w:bidi/>
        <w:spacing w:line="360" w:lineRule="auto"/>
        <w:jc w:val="center"/>
        <w:rPr>
          <w:rFonts w:ascii="Vazirmatn" w:eastAsia="Vazirmatn" w:hAnsi="Vazirmatn" w:cs="Vazirmatn"/>
          <w:b/>
          <w:sz w:val="32"/>
          <w:szCs w:val="32"/>
        </w:rPr>
      </w:pPr>
      <w:r>
        <w:rPr>
          <w:rFonts w:ascii="Vazirmatn" w:eastAsia="Vazirmatn" w:hAnsi="Vazirmatn" w:cs="Vazirmatn"/>
          <w:b/>
          <w:sz w:val="32"/>
          <w:szCs w:val="32"/>
          <w:rtl/>
        </w:rPr>
        <w:t>به نام خدا</w:t>
      </w:r>
    </w:p>
    <w:p w14:paraId="6241C134" w14:textId="77777777" w:rsidR="00880BD2" w:rsidRDefault="00880BD2">
      <w:pPr>
        <w:bidi/>
        <w:spacing w:line="360" w:lineRule="auto"/>
        <w:rPr>
          <w:rFonts w:ascii="Vazirmatn" w:eastAsia="Vazirmatn" w:hAnsi="Vazirmatn" w:cs="Vazirmatn"/>
          <w:b/>
          <w:color w:val="6D9EEB"/>
          <w:sz w:val="48"/>
          <w:szCs w:val="48"/>
        </w:rPr>
      </w:pPr>
    </w:p>
    <w:p w14:paraId="0F9DE313" w14:textId="77777777" w:rsidR="00880BD2" w:rsidRDefault="00000000">
      <w:pPr>
        <w:bidi/>
        <w:spacing w:line="360" w:lineRule="auto"/>
        <w:jc w:val="center"/>
        <w:rPr>
          <w:rFonts w:ascii="Vazirmatn" w:eastAsia="Vazirmatn" w:hAnsi="Vazirmatn" w:cs="Vazirmatn"/>
          <w:b/>
          <w:color w:val="6D9EEB"/>
          <w:sz w:val="48"/>
          <w:szCs w:val="48"/>
        </w:rPr>
      </w:pPr>
      <w:r>
        <w:rPr>
          <w:rFonts w:ascii="Vazirmatn" w:eastAsia="Vazirmatn" w:hAnsi="Vazirmatn" w:cs="Vazirmatn"/>
          <w:b/>
          <w:color w:val="6D9EEB"/>
          <w:sz w:val="48"/>
          <w:szCs w:val="48"/>
          <w:rtl/>
        </w:rPr>
        <w:t>«پروژه اول»</w:t>
      </w:r>
    </w:p>
    <w:p w14:paraId="371D1B0E" w14:textId="77777777" w:rsidR="00880BD2" w:rsidRDefault="00880BD2">
      <w:pPr>
        <w:bidi/>
        <w:spacing w:line="360" w:lineRule="auto"/>
        <w:jc w:val="center"/>
        <w:rPr>
          <w:rFonts w:ascii="Vazirmatn" w:eastAsia="Vazirmatn" w:hAnsi="Vazirmatn" w:cs="Vazirmatn"/>
          <w:color w:val="6D9EEB"/>
          <w:sz w:val="32"/>
          <w:szCs w:val="32"/>
        </w:rPr>
      </w:pPr>
    </w:p>
    <w:p w14:paraId="72A3C90A" w14:textId="77777777" w:rsidR="00880BD2" w:rsidRDefault="00000000">
      <w:pPr>
        <w:bidi/>
        <w:spacing w:line="360" w:lineRule="auto"/>
        <w:jc w:val="center"/>
        <w:rPr>
          <w:rFonts w:ascii="Vazirmatn" w:eastAsia="Vazirmatn" w:hAnsi="Vazirmatn" w:cs="Vazirmatn"/>
          <w:b/>
          <w:color w:val="6D9EEB"/>
          <w:sz w:val="60"/>
          <w:szCs w:val="60"/>
        </w:rPr>
      </w:pPr>
      <w:r>
        <w:rPr>
          <w:rFonts w:ascii="Vazirmatn" w:eastAsia="Vazirmatn" w:hAnsi="Vazirmatn" w:cs="Vazirmatn"/>
          <w:b/>
          <w:color w:val="6D9EEB"/>
          <w:sz w:val="60"/>
          <w:szCs w:val="60"/>
          <w:rtl/>
        </w:rPr>
        <w:t>بوت‌کمپ هوش مصنوعی کوئرا</w:t>
      </w:r>
    </w:p>
    <w:p w14:paraId="1064867D" w14:textId="77777777" w:rsidR="00880BD2" w:rsidRDefault="00000000">
      <w:pPr>
        <w:bidi/>
        <w:spacing w:line="360" w:lineRule="auto"/>
        <w:jc w:val="center"/>
        <w:rPr>
          <w:rFonts w:ascii="Vazirmatn" w:eastAsia="Vazirmatn" w:hAnsi="Vazirmatn" w:cs="Vazirmatn"/>
          <w:b/>
          <w:color w:val="6D9EEB"/>
          <w:sz w:val="28"/>
          <w:szCs w:val="28"/>
        </w:rPr>
      </w:pPr>
      <w:r>
        <w:rPr>
          <w:rFonts w:ascii="Vazirmatn" w:eastAsia="Vazirmatn" w:hAnsi="Vazirmatn" w:cs="Vazirmatn"/>
          <w:b/>
          <w:color w:val="6D9EEB"/>
          <w:sz w:val="28"/>
          <w:szCs w:val="28"/>
          <w:rtl/>
        </w:rPr>
        <w:t>تابستان ۱۴۰۴</w:t>
      </w:r>
    </w:p>
    <w:p w14:paraId="7B8814A4" w14:textId="77777777" w:rsidR="00880BD2" w:rsidRDefault="00880BD2">
      <w:pPr>
        <w:bidi/>
        <w:spacing w:line="360" w:lineRule="auto"/>
        <w:jc w:val="center"/>
        <w:rPr>
          <w:rFonts w:ascii="Vazirmatn" w:eastAsia="Vazirmatn" w:hAnsi="Vazirmatn" w:cs="Vazirmatn"/>
          <w:b/>
          <w:color w:val="3C78D8"/>
          <w:sz w:val="28"/>
          <w:szCs w:val="28"/>
        </w:rPr>
      </w:pPr>
    </w:p>
    <w:p w14:paraId="2E8CD05D" w14:textId="77777777" w:rsidR="00880BD2" w:rsidRDefault="00000000">
      <w:pPr>
        <w:bidi/>
        <w:spacing w:line="360" w:lineRule="auto"/>
        <w:jc w:val="center"/>
        <w:rPr>
          <w:rFonts w:ascii="Vazirmatn" w:eastAsia="Vazirmatn" w:hAnsi="Vazirmatn" w:cs="Vazirmatn"/>
          <w:sz w:val="28"/>
          <w:szCs w:val="28"/>
        </w:rPr>
      </w:pPr>
      <w:r>
        <w:rPr>
          <w:noProof/>
        </w:rPr>
        <w:drawing>
          <wp:anchor distT="114300" distB="114300" distL="114300" distR="114300" simplePos="0" relativeHeight="251658240" behindDoc="0" locked="0" layoutInCell="1" hidden="0" allowOverlap="1" wp14:anchorId="596FD59D" wp14:editId="3262D8CE">
            <wp:simplePos x="0" y="0"/>
            <wp:positionH relativeFrom="column">
              <wp:posOffset>1790700</wp:posOffset>
            </wp:positionH>
            <wp:positionV relativeFrom="paragraph">
              <wp:posOffset>381000</wp:posOffset>
            </wp:positionV>
            <wp:extent cx="2462213" cy="2462213"/>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62213" cy="2462213"/>
                    </a:xfrm>
                    <a:prstGeom prst="rect">
                      <a:avLst/>
                    </a:prstGeom>
                    <a:ln/>
                  </pic:spPr>
                </pic:pic>
              </a:graphicData>
            </a:graphic>
          </wp:anchor>
        </w:drawing>
      </w:r>
    </w:p>
    <w:p w14:paraId="6B225221" w14:textId="77777777" w:rsidR="00880BD2" w:rsidRDefault="00000000">
      <w:pPr>
        <w:bidi/>
        <w:spacing w:line="360" w:lineRule="auto"/>
        <w:jc w:val="center"/>
        <w:rPr>
          <w:rFonts w:ascii="Vazirmatn" w:eastAsia="Vazirmatn" w:hAnsi="Vazirmatn" w:cs="Vazirmatn"/>
          <w:b/>
          <w:color w:val="666666"/>
          <w:sz w:val="24"/>
          <w:szCs w:val="24"/>
        </w:rPr>
      </w:pPr>
      <w:r>
        <w:rPr>
          <w:rFonts w:ascii="Vazirmatn" w:eastAsia="Vazirmatn" w:hAnsi="Vazirmatn" w:cs="Vazirmatn"/>
          <w:b/>
          <w:color w:val="434343"/>
          <w:sz w:val="24"/>
          <w:szCs w:val="24"/>
          <w:rtl/>
        </w:rPr>
        <w:t xml:space="preserve">مهلت ارسال پاسخ: </w:t>
      </w:r>
      <w:r>
        <w:rPr>
          <w:rFonts w:ascii="Vazirmatn" w:eastAsia="Vazirmatn" w:hAnsi="Vazirmatn" w:cs="Vazirmatn"/>
          <w:color w:val="666666"/>
          <w:sz w:val="24"/>
          <w:szCs w:val="24"/>
          <w:rtl/>
        </w:rPr>
        <w:t>تا ساعت ۲۳:۵۹ روز چهارشنبه ۱۹ شهریور</w:t>
      </w:r>
    </w:p>
    <w:p w14:paraId="1EB5ADBB" w14:textId="77777777" w:rsidR="00880BD2" w:rsidRDefault="00000000">
      <w:pPr>
        <w:bidi/>
        <w:spacing w:line="360" w:lineRule="auto"/>
        <w:jc w:val="center"/>
        <w:rPr>
          <w:rFonts w:ascii="Vazirmatn" w:eastAsia="Vazirmatn" w:hAnsi="Vazirmatn" w:cs="Vazirmatn"/>
          <w:b/>
          <w:color w:val="666666"/>
          <w:sz w:val="24"/>
          <w:szCs w:val="24"/>
        </w:rPr>
      </w:pPr>
      <w:r>
        <w:rPr>
          <w:rFonts w:ascii="Vazirmatn" w:eastAsia="Vazirmatn" w:hAnsi="Vazirmatn" w:cs="Vazirmatn"/>
          <w:b/>
          <w:color w:val="434343"/>
          <w:sz w:val="24"/>
          <w:szCs w:val="24"/>
          <w:rtl/>
        </w:rPr>
        <w:t xml:space="preserve">زمان ارائه‌ی گروهی: </w:t>
      </w:r>
      <w:r>
        <w:rPr>
          <w:rFonts w:ascii="Vazirmatn" w:eastAsia="Vazirmatn" w:hAnsi="Vazirmatn" w:cs="Vazirmatn"/>
          <w:color w:val="666666"/>
          <w:sz w:val="24"/>
          <w:szCs w:val="24"/>
          <w:rtl/>
        </w:rPr>
        <w:t>یکشنبه ۲۳ و دوشنبه ۲۴ شهریور</w:t>
      </w:r>
    </w:p>
    <w:p w14:paraId="3AD6AE95" w14:textId="77777777" w:rsidR="00880BD2" w:rsidRDefault="00880BD2">
      <w:pPr>
        <w:bidi/>
        <w:spacing w:line="360" w:lineRule="auto"/>
        <w:jc w:val="center"/>
        <w:rPr>
          <w:rFonts w:ascii="Vazirmatn" w:eastAsia="Vazirmatn" w:hAnsi="Vazirmatn" w:cs="Vazirmatn"/>
          <w:b/>
          <w:sz w:val="24"/>
          <w:szCs w:val="24"/>
        </w:rPr>
      </w:pPr>
    </w:p>
    <w:p w14:paraId="58F46730" w14:textId="77777777" w:rsidR="00880BD2" w:rsidRDefault="00000000">
      <w:pPr>
        <w:bidi/>
        <w:spacing w:line="360" w:lineRule="auto"/>
        <w:jc w:val="center"/>
        <w:rPr>
          <w:rFonts w:ascii="Vazirmatn" w:eastAsia="Vazirmatn" w:hAnsi="Vazirmatn" w:cs="Vazirmatn"/>
          <w:b/>
          <w:color w:val="3C78D8"/>
          <w:u w:val="single"/>
          <w:shd w:val="clear" w:color="auto" w:fill="FFF2CC"/>
        </w:rPr>
      </w:pPr>
      <w:r>
        <w:rPr>
          <w:rFonts w:ascii="Vazirmatn" w:eastAsia="Vazirmatn" w:hAnsi="Vazirmatn" w:cs="Vazirmatn"/>
          <w:b/>
          <w:color w:val="6D9EEB"/>
          <w:sz w:val="40"/>
          <w:szCs w:val="40"/>
          <w:rtl/>
        </w:rPr>
        <w:t>بخش اول:معرفی داده</w:t>
      </w:r>
    </w:p>
    <w:tbl>
      <w:tblPr>
        <w:tblStyle w:val="a"/>
        <w:bidiVisual/>
        <w:tblW w:w="62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5"/>
      </w:tblGrid>
      <w:tr w:rsidR="00880BD2" w14:paraId="0F60EBE5" w14:textId="77777777">
        <w:trPr>
          <w:trHeight w:val="634"/>
          <w:jc w:val="center"/>
        </w:trPr>
        <w:tc>
          <w:tcPr>
            <w:tcW w:w="6255" w:type="dxa"/>
            <w:shd w:val="clear" w:color="auto" w:fill="A2C4C9"/>
            <w:tcMar>
              <w:top w:w="100" w:type="dxa"/>
              <w:left w:w="100" w:type="dxa"/>
              <w:bottom w:w="100" w:type="dxa"/>
              <w:right w:w="100" w:type="dxa"/>
            </w:tcMar>
          </w:tcPr>
          <w:p w14:paraId="33278D35" w14:textId="77777777" w:rsidR="00880BD2" w:rsidRDefault="00880BD2">
            <w:pPr>
              <w:bidi/>
              <w:spacing w:line="240" w:lineRule="auto"/>
              <w:ind w:right="360"/>
              <w:jc w:val="center"/>
              <w:rPr>
                <w:rFonts w:ascii="Vazirmatn" w:eastAsia="Vazirmatn" w:hAnsi="Vazirmatn" w:cs="Vazirmatn"/>
                <w:b/>
                <w:color w:val="FFFFFF"/>
                <w:sz w:val="20"/>
                <w:szCs w:val="20"/>
              </w:rPr>
            </w:pPr>
            <w:hyperlink r:id="rId6">
              <w:r>
                <w:rPr>
                  <w:rFonts w:ascii="Vazirmatn" w:eastAsia="Vazirmatn" w:hAnsi="Vazirmatn" w:cs="Vazirmatn"/>
                  <w:b/>
                  <w:color w:val="1155CC"/>
                  <w:sz w:val="20"/>
                  <w:szCs w:val="20"/>
                  <w:u w:val="single"/>
                  <w:rtl/>
                </w:rPr>
                <w:t>جهت</w:t>
              </w:r>
            </w:hyperlink>
            <w:hyperlink r:id="rId7">
              <w:r>
                <w:rPr>
                  <w:rFonts w:ascii="Vazirmatn" w:eastAsia="Vazirmatn" w:hAnsi="Vazirmatn" w:cs="Vazirmatn"/>
                  <w:b/>
                  <w:color w:val="1155CC"/>
                  <w:sz w:val="20"/>
                  <w:szCs w:val="20"/>
                  <w:u w:val="single"/>
                  <w:rtl/>
                </w:rPr>
                <w:t xml:space="preserve"> </w:t>
              </w:r>
            </w:hyperlink>
            <w:hyperlink r:id="rId8">
              <w:r>
                <w:rPr>
                  <w:rFonts w:ascii="Vazirmatn" w:eastAsia="Vazirmatn" w:hAnsi="Vazirmatn" w:cs="Vazirmatn"/>
                  <w:b/>
                  <w:color w:val="1155CC"/>
                  <w:sz w:val="20"/>
                  <w:szCs w:val="20"/>
                  <w:u w:val="single"/>
                  <w:rtl/>
                </w:rPr>
                <w:t>دریافت</w:t>
              </w:r>
            </w:hyperlink>
            <w:hyperlink r:id="rId9">
              <w:r>
                <w:rPr>
                  <w:rFonts w:ascii="Vazirmatn" w:eastAsia="Vazirmatn" w:hAnsi="Vazirmatn" w:cs="Vazirmatn"/>
                  <w:b/>
                  <w:color w:val="1155CC"/>
                  <w:sz w:val="20"/>
                  <w:szCs w:val="20"/>
                  <w:u w:val="single"/>
                  <w:rtl/>
                </w:rPr>
                <w:t xml:space="preserve"> </w:t>
              </w:r>
            </w:hyperlink>
            <w:hyperlink r:id="rId10">
              <w:r>
                <w:rPr>
                  <w:rFonts w:ascii="Vazirmatn" w:eastAsia="Vazirmatn" w:hAnsi="Vazirmatn" w:cs="Vazirmatn"/>
                  <w:b/>
                  <w:color w:val="1155CC"/>
                  <w:sz w:val="20"/>
                  <w:szCs w:val="20"/>
                  <w:u w:val="single"/>
                  <w:rtl/>
                </w:rPr>
                <w:t>مجموعه</w:t>
              </w:r>
            </w:hyperlink>
            <w:hyperlink r:id="rId11">
              <w:r>
                <w:rPr>
                  <w:rFonts w:ascii="Vazirmatn" w:eastAsia="Vazirmatn" w:hAnsi="Vazirmatn" w:cs="Vazirmatn"/>
                  <w:b/>
                  <w:color w:val="1155CC"/>
                  <w:sz w:val="20"/>
                  <w:szCs w:val="20"/>
                  <w:u w:val="single"/>
                  <w:rtl/>
                </w:rPr>
                <w:t>‌</w:t>
              </w:r>
            </w:hyperlink>
            <w:hyperlink r:id="rId12">
              <w:r>
                <w:rPr>
                  <w:rFonts w:ascii="Vazirmatn" w:eastAsia="Vazirmatn" w:hAnsi="Vazirmatn" w:cs="Vazirmatn"/>
                  <w:b/>
                  <w:color w:val="1155CC"/>
                  <w:sz w:val="20"/>
                  <w:szCs w:val="20"/>
                  <w:u w:val="single"/>
                  <w:rtl/>
                </w:rPr>
                <w:t>داده</w:t>
              </w:r>
            </w:hyperlink>
            <w:hyperlink r:id="rId13">
              <w:r>
                <w:rPr>
                  <w:rFonts w:ascii="Vazirmatn" w:eastAsia="Vazirmatn" w:hAnsi="Vazirmatn" w:cs="Vazirmatn"/>
                  <w:b/>
                  <w:color w:val="1155CC"/>
                  <w:sz w:val="20"/>
                  <w:szCs w:val="20"/>
                  <w:u w:val="single"/>
                  <w:rtl/>
                </w:rPr>
                <w:t xml:space="preserve">‌ </w:t>
              </w:r>
            </w:hyperlink>
            <w:hyperlink r:id="rId14">
              <w:r>
                <w:rPr>
                  <w:rFonts w:ascii="Vazirmatn" w:eastAsia="Vazirmatn" w:hAnsi="Vazirmatn" w:cs="Vazirmatn"/>
                  <w:b/>
                  <w:color w:val="1155CC"/>
                  <w:sz w:val="20"/>
                  <w:szCs w:val="20"/>
                  <w:u w:val="single"/>
                  <w:rtl/>
                </w:rPr>
                <w:t>بخش</w:t>
              </w:r>
            </w:hyperlink>
            <w:hyperlink r:id="rId15">
              <w:r>
                <w:rPr>
                  <w:rFonts w:ascii="Vazirmatn" w:eastAsia="Vazirmatn" w:hAnsi="Vazirmatn" w:cs="Vazirmatn"/>
                  <w:b/>
                  <w:color w:val="1155CC"/>
                  <w:sz w:val="20"/>
                  <w:szCs w:val="20"/>
                  <w:u w:val="single"/>
                  <w:rtl/>
                </w:rPr>
                <w:t xml:space="preserve"> </w:t>
              </w:r>
            </w:hyperlink>
            <w:hyperlink r:id="rId16">
              <w:r>
                <w:rPr>
                  <w:rFonts w:ascii="Vazirmatn" w:eastAsia="Vazirmatn" w:hAnsi="Vazirmatn" w:cs="Vazirmatn"/>
                  <w:b/>
                  <w:color w:val="1155CC"/>
                  <w:sz w:val="20"/>
                  <w:szCs w:val="20"/>
                  <w:u w:val="single"/>
                  <w:rtl/>
                </w:rPr>
                <w:t>کلیک</w:t>
              </w:r>
            </w:hyperlink>
            <w:hyperlink r:id="rId17">
              <w:r>
                <w:rPr>
                  <w:rFonts w:ascii="Vazirmatn" w:eastAsia="Vazirmatn" w:hAnsi="Vazirmatn" w:cs="Vazirmatn"/>
                  <w:b/>
                  <w:color w:val="1155CC"/>
                  <w:sz w:val="20"/>
                  <w:szCs w:val="20"/>
                  <w:u w:val="single"/>
                  <w:rtl/>
                </w:rPr>
                <w:t xml:space="preserve"> </w:t>
              </w:r>
            </w:hyperlink>
            <w:hyperlink r:id="rId18">
              <w:r>
                <w:rPr>
                  <w:rFonts w:ascii="Vazirmatn" w:eastAsia="Vazirmatn" w:hAnsi="Vazirmatn" w:cs="Vazirmatn"/>
                  <w:b/>
                  <w:color w:val="1155CC"/>
                  <w:sz w:val="20"/>
                  <w:szCs w:val="20"/>
                  <w:u w:val="single"/>
                  <w:rtl/>
                </w:rPr>
                <w:t>کنید</w:t>
              </w:r>
            </w:hyperlink>
            <w:hyperlink r:id="rId19">
              <w:r>
                <w:rPr>
                  <w:rFonts w:ascii="Vazirmatn" w:eastAsia="Vazirmatn" w:hAnsi="Vazirmatn" w:cs="Vazirmatn"/>
                  <w:b/>
                  <w:color w:val="1155CC"/>
                  <w:sz w:val="20"/>
                  <w:szCs w:val="20"/>
                  <w:u w:val="single"/>
                  <w:rtl/>
                </w:rPr>
                <w:t>.</w:t>
              </w:r>
            </w:hyperlink>
          </w:p>
        </w:tc>
      </w:tr>
    </w:tbl>
    <w:p w14:paraId="1446682A" w14:textId="77777777" w:rsidR="00880BD2" w:rsidRDefault="00880BD2">
      <w:pPr>
        <w:bidi/>
        <w:spacing w:line="360" w:lineRule="auto"/>
        <w:rPr>
          <w:rFonts w:ascii="Vazirmatn" w:eastAsia="Vazirmatn" w:hAnsi="Vazirmatn" w:cs="Vazirmatn"/>
          <w:b/>
          <w:color w:val="6D9EEB"/>
          <w:sz w:val="40"/>
          <w:szCs w:val="40"/>
        </w:rPr>
      </w:pPr>
    </w:p>
    <w:p w14:paraId="6C16E108" w14:textId="77777777" w:rsidR="00880BD2" w:rsidRDefault="00000000">
      <w:pPr>
        <w:bidi/>
        <w:spacing w:before="240" w:after="240" w:line="360" w:lineRule="auto"/>
        <w:jc w:val="both"/>
        <w:rPr>
          <w:rFonts w:ascii="Vazirmatn" w:eastAsia="Vazirmatn" w:hAnsi="Vazirmatn" w:cs="Vazirmatn"/>
        </w:rPr>
      </w:pPr>
      <w:r>
        <w:rPr>
          <w:rFonts w:ascii="Vazirmatn" w:eastAsia="Vazirmatn" w:hAnsi="Vazirmatn" w:cs="Vazirmatn"/>
          <w:rtl/>
        </w:rPr>
        <w:t xml:space="preserve">مجموعه داده‌ی  </w:t>
      </w:r>
      <w:r>
        <w:rPr>
          <w:rFonts w:ascii="Vazirmatn" w:eastAsia="Vazirmatn" w:hAnsi="Vazirmatn" w:cs="Vazirmatn"/>
          <w:b/>
          <w:rtl/>
        </w:rPr>
        <w:t>«آگهی‌های املاک دیوار»</w:t>
      </w:r>
      <w:r>
        <w:rPr>
          <w:rFonts w:ascii="Vazirmatn" w:eastAsia="Vazirmatn" w:hAnsi="Vazirmatn" w:cs="Vazirmatn"/>
          <w:rtl/>
        </w:rPr>
        <w:t xml:space="preserve"> شامل بیش از یک میلیون آگهی واقعی منتشر شده در پلتفرم دیوار است که اطلاعات جامع و متنوعی از املاک مسکونی و تجاری را در بازه‌های زمانی مختلف و در مناطق گوناگون کشور ثبت کرده‌است. این مجموعه داده شامل ویژگی‌هایی مانند موقعیت جغرافیایی (شهر، محله، طول و عرض جغرافیایی)، مشخصات فیزیکی ملک (متراژ، تعداد اتاق، سال ساخت، امکانات)، جزئیات مالی (مبلغ رهن، اجاره، قیمت کل)، نوع سند، نوع آگهی‌دهنده و سایر ویژگی‌های کاربردی می‌باشد. تنوع بالا در نوع املاک و پراکندگی جغرافیایی، این مجموعه داده‌ را به یکی از منابع غنی برای تحلیل بازار مسکن ایران تبدیل کرده است.</w:t>
      </w:r>
    </w:p>
    <w:p w14:paraId="44C3DE93" w14:textId="77777777" w:rsidR="00880BD2" w:rsidRDefault="00000000">
      <w:pPr>
        <w:bidi/>
        <w:spacing w:before="240" w:after="240" w:line="360" w:lineRule="auto"/>
        <w:jc w:val="both"/>
        <w:rPr>
          <w:rFonts w:ascii="Vazirmatn" w:eastAsia="Vazirmatn" w:hAnsi="Vazirmatn" w:cs="Vazirmatn"/>
        </w:rPr>
      </w:pPr>
      <w:r>
        <w:rPr>
          <w:rFonts w:ascii="Vazirmatn" w:eastAsia="Vazirmatn" w:hAnsi="Vazirmatn" w:cs="Vazirmatn"/>
          <w:rtl/>
        </w:rPr>
        <w:t>بررسی این مجموعه داده از جهات مختلفی اهمیت دارد؛ نخست، می‌توان از آن برای تحلیل روندهای قیمتی در بازار املاک، پیش‌بینی قیمت‌ها، شناسایی مناطق گران یا ارزان و الگوهای عرضه و تقاضا استفاده کرد. همچنین می‌توان با تحلیل این داده‌ها، ترجیحات کاربران در انتخاب ملک (مانند داشتن آسانسور، پارکینگ یا متراژ مشخص) را دریافت و آگهی‌های دقیق‌تر و منطبق با نیاز کاربر را به وی نمایش داد. از سوی دیگر، این مجموعه داده یک منبع مهم برای پروژه‌های یادگیری ماشین و تحلیل مکانی محسوب می‌شود که می‌تواند به توسعه سامانه‌های هوشمند توصیه‌گر، سیستم‌های ارزش‌گذاری ملک و پلتفرم‌های تحلیل بازار کمک کند.</w:t>
      </w:r>
    </w:p>
    <w:p w14:paraId="293E922F" w14:textId="77777777" w:rsidR="00880BD2" w:rsidRDefault="00000000">
      <w:pPr>
        <w:bidi/>
        <w:spacing w:before="240" w:after="240" w:line="360" w:lineRule="auto"/>
        <w:jc w:val="both"/>
        <w:rPr>
          <w:rFonts w:ascii="Vazirmatn" w:eastAsia="Vazirmatn" w:hAnsi="Vazirmatn" w:cs="Vazirmatn"/>
        </w:rPr>
      </w:pPr>
      <w:r>
        <w:rPr>
          <w:rFonts w:ascii="Vazirmatn" w:eastAsia="Vazirmatn" w:hAnsi="Vazirmatn" w:cs="Vazirmatn"/>
          <w:rtl/>
        </w:rPr>
        <w:t>در ادامه لیستی از ویژگی‌های موجود در این مجموعه داده را بررسی و هر کدام را معرفی می‌کنیم:</w:t>
      </w:r>
    </w:p>
    <w:tbl>
      <w:tblPr>
        <w:tblStyle w:val="a0"/>
        <w:tblpPr w:leftFromText="180" w:rightFromText="180" w:topFromText="180" w:bottomFromText="180" w:vertAnchor="text" w:tblpX="105"/>
        <w:bidiVisual/>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45"/>
        <w:gridCol w:w="2580"/>
        <w:gridCol w:w="3645"/>
      </w:tblGrid>
      <w:tr w:rsidR="00880BD2" w14:paraId="13457E31" w14:textId="77777777">
        <w:trPr>
          <w:trHeight w:val="525"/>
        </w:trPr>
        <w:tc>
          <w:tcPr>
            <w:tcW w:w="2445" w:type="dxa"/>
            <w:tcBorders>
              <w:top w:val="single" w:sz="6" w:space="0" w:color="CCCCCC"/>
              <w:left w:val="single" w:sz="6" w:space="0" w:color="CCCCCC"/>
              <w:bottom w:val="single" w:sz="6" w:space="0" w:color="CCCCCC"/>
              <w:right w:val="single" w:sz="6" w:space="0" w:color="CCCCCC"/>
            </w:tcBorders>
            <w:shd w:val="clear" w:color="auto" w:fill="6D9EEB"/>
            <w:tcMar>
              <w:top w:w="40" w:type="dxa"/>
              <w:left w:w="40" w:type="dxa"/>
              <w:bottom w:w="40" w:type="dxa"/>
              <w:right w:w="40" w:type="dxa"/>
            </w:tcMar>
            <w:vAlign w:val="bottom"/>
          </w:tcPr>
          <w:p w14:paraId="607AD450" w14:textId="77777777" w:rsidR="00880BD2" w:rsidRDefault="00000000">
            <w:pPr>
              <w:widowControl w:val="0"/>
              <w:bidi/>
              <w:jc w:val="center"/>
              <w:rPr>
                <w:rFonts w:ascii="Vazirmatn" w:eastAsia="Vazirmatn" w:hAnsi="Vazirmatn" w:cs="Vazirmatn"/>
                <w:b/>
              </w:rPr>
            </w:pPr>
            <w:r>
              <w:rPr>
                <w:rFonts w:ascii="Vazirmatn" w:eastAsia="Vazirmatn" w:hAnsi="Vazirmatn" w:cs="Vazirmatn"/>
                <w:b/>
                <w:rtl/>
              </w:rPr>
              <w:lastRenderedPageBreak/>
              <w:t>نام ستون(انگلیسی)</w:t>
            </w:r>
          </w:p>
        </w:tc>
        <w:tc>
          <w:tcPr>
            <w:tcW w:w="2580" w:type="dxa"/>
            <w:tcBorders>
              <w:top w:val="single" w:sz="6" w:space="0" w:color="CCCCCC"/>
              <w:left w:val="single" w:sz="6" w:space="0" w:color="CCCCCC"/>
              <w:bottom w:val="single" w:sz="6" w:space="0" w:color="CCCCCC"/>
              <w:right w:val="single" w:sz="6" w:space="0" w:color="CCCCCC"/>
            </w:tcBorders>
            <w:shd w:val="clear" w:color="auto" w:fill="6D9EEB"/>
            <w:tcMar>
              <w:top w:w="40" w:type="dxa"/>
              <w:left w:w="40" w:type="dxa"/>
              <w:bottom w:w="40" w:type="dxa"/>
              <w:right w:w="40" w:type="dxa"/>
            </w:tcMar>
            <w:vAlign w:val="bottom"/>
          </w:tcPr>
          <w:p w14:paraId="632FE697" w14:textId="77777777" w:rsidR="00880BD2" w:rsidRDefault="00000000">
            <w:pPr>
              <w:widowControl w:val="0"/>
              <w:bidi/>
              <w:jc w:val="center"/>
              <w:rPr>
                <w:rFonts w:ascii="Vazirmatn" w:eastAsia="Vazirmatn" w:hAnsi="Vazirmatn" w:cs="Vazirmatn"/>
                <w:b/>
              </w:rPr>
            </w:pPr>
            <w:r>
              <w:rPr>
                <w:rFonts w:ascii="Vazirmatn" w:eastAsia="Vazirmatn" w:hAnsi="Vazirmatn" w:cs="Vazirmatn"/>
                <w:b/>
                <w:rtl/>
              </w:rPr>
              <w:t>نام ستون (فارسی)</w:t>
            </w:r>
          </w:p>
        </w:tc>
        <w:tc>
          <w:tcPr>
            <w:tcW w:w="3645" w:type="dxa"/>
            <w:tcBorders>
              <w:top w:val="single" w:sz="6" w:space="0" w:color="CCCCCC"/>
              <w:left w:val="single" w:sz="6" w:space="0" w:color="CCCCCC"/>
              <w:bottom w:val="single" w:sz="6" w:space="0" w:color="CCCCCC"/>
              <w:right w:val="single" w:sz="6" w:space="0" w:color="CCCCCC"/>
            </w:tcBorders>
            <w:shd w:val="clear" w:color="auto" w:fill="6D9EEB"/>
            <w:tcMar>
              <w:top w:w="40" w:type="dxa"/>
              <w:left w:w="40" w:type="dxa"/>
              <w:bottom w:w="40" w:type="dxa"/>
              <w:right w:w="40" w:type="dxa"/>
            </w:tcMar>
            <w:vAlign w:val="bottom"/>
          </w:tcPr>
          <w:p w14:paraId="3FAE0D6A" w14:textId="77777777" w:rsidR="00880BD2" w:rsidRDefault="00000000">
            <w:pPr>
              <w:widowControl w:val="0"/>
              <w:bidi/>
              <w:jc w:val="center"/>
              <w:rPr>
                <w:rFonts w:ascii="Vazirmatn" w:eastAsia="Vazirmatn" w:hAnsi="Vazirmatn" w:cs="Vazirmatn"/>
                <w:b/>
              </w:rPr>
            </w:pPr>
            <w:r>
              <w:rPr>
                <w:rFonts w:ascii="Vazirmatn" w:eastAsia="Vazirmatn" w:hAnsi="Vazirmatn" w:cs="Vazirmatn"/>
                <w:b/>
                <w:rtl/>
              </w:rPr>
              <w:t>توضیح</w:t>
            </w:r>
          </w:p>
        </w:tc>
      </w:tr>
      <w:tr w:rsidR="00880BD2" w14:paraId="0C0610C6" w14:textId="77777777" w:rsidTr="006551AD">
        <w:trPr>
          <w:trHeight w:val="525"/>
        </w:trPr>
        <w:tc>
          <w:tcPr>
            <w:tcW w:w="2445" w:type="dxa"/>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14:paraId="6C06D9BE" w14:textId="77777777" w:rsidR="00880BD2" w:rsidRDefault="00000000">
            <w:pPr>
              <w:widowControl w:val="0"/>
              <w:bidi/>
              <w:jc w:val="center"/>
              <w:rPr>
                <w:rFonts w:ascii="Vazirmatn" w:eastAsia="Vazirmatn" w:hAnsi="Vazirmatn" w:cs="Vazirmatn"/>
                <w:b/>
              </w:rPr>
            </w:pPr>
            <w:r>
              <w:rPr>
                <w:rFonts w:ascii="Vazirmatn" w:eastAsia="Vazirmatn" w:hAnsi="Vazirmatn" w:cs="Vazirmatn"/>
                <w:b/>
              </w:rPr>
              <w:t>cat2_slug</w:t>
            </w:r>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C33D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دسته‌بندی سطح ۲</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E065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زیرمجموعه‌ای از دسته‌بندی کلی آگهی</w:t>
            </w:r>
          </w:p>
        </w:tc>
      </w:tr>
      <w:tr w:rsidR="00880BD2" w14:paraId="3DE5D873" w14:textId="77777777" w:rsidTr="006551AD">
        <w:trPr>
          <w:trHeight w:val="315"/>
        </w:trPr>
        <w:tc>
          <w:tcPr>
            <w:tcW w:w="2445" w:type="dxa"/>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14:paraId="5FBE3540" w14:textId="77777777" w:rsidR="00880BD2" w:rsidRDefault="00000000">
            <w:pPr>
              <w:widowControl w:val="0"/>
              <w:bidi/>
              <w:jc w:val="center"/>
              <w:rPr>
                <w:rFonts w:ascii="Vazirmatn" w:eastAsia="Vazirmatn" w:hAnsi="Vazirmatn" w:cs="Vazirmatn"/>
                <w:b/>
              </w:rPr>
            </w:pPr>
            <w:r>
              <w:rPr>
                <w:rFonts w:ascii="Vazirmatn" w:eastAsia="Vazirmatn" w:hAnsi="Vazirmatn" w:cs="Vazirmatn"/>
                <w:b/>
              </w:rPr>
              <w:t>cat3_slug</w:t>
            </w:r>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0DB05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دسته‌بندی سطح ۳</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33D100"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دسته‌بندی جزئی‌تر</w:t>
            </w:r>
          </w:p>
        </w:tc>
      </w:tr>
      <w:tr w:rsidR="00880BD2" w14:paraId="268A7959"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AD7989"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city_slug</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1C5AB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شهر</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D1893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نام شهر محل ملک</w:t>
            </w:r>
          </w:p>
        </w:tc>
      </w:tr>
      <w:tr w:rsidR="00880BD2" w14:paraId="587785F9"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E07C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neighborhood_slug</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5E0D5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محله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33134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نام محله یا منطقه‌ای از شهر</w:t>
            </w:r>
          </w:p>
        </w:tc>
      </w:tr>
      <w:tr w:rsidR="00880BD2" w14:paraId="7E26C3E6"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5B92F8"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created_at_month</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223B6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تاریخ ایجاد (ماه)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E2D26"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ماهی که آگهی ثبت شده است</w:t>
            </w:r>
          </w:p>
        </w:tc>
      </w:tr>
      <w:tr w:rsidR="00880BD2" w14:paraId="40EA220B" w14:textId="77777777">
        <w:trPr>
          <w:trHeight w:val="750"/>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63821"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user_type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14214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کاربر</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4D9216"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آگهی‌دهنده (شخص، مشاور، مالک)</w:t>
            </w:r>
          </w:p>
        </w:tc>
      </w:tr>
      <w:tr w:rsidR="00880BD2" w14:paraId="724C2291"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28E7D8" w14:textId="77777777" w:rsidR="00880BD2" w:rsidRDefault="00000000">
            <w:pPr>
              <w:widowControl w:val="0"/>
              <w:bidi/>
              <w:jc w:val="center"/>
              <w:rPr>
                <w:rFonts w:ascii="Vazirmatn" w:eastAsia="Vazirmatn" w:hAnsi="Vazirmatn" w:cs="Vazirmatn"/>
                <w:b/>
              </w:rPr>
            </w:pPr>
            <w:r>
              <w:rPr>
                <w:rFonts w:ascii="Vazirmatn" w:eastAsia="Vazirmatn" w:hAnsi="Vazirmatn" w:cs="Vazirmatn"/>
                <w:b/>
              </w:rPr>
              <w:t>description</w:t>
            </w:r>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3403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توضیحات</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3ED8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توضیحاتی که کاربر نوشته است</w:t>
            </w:r>
          </w:p>
        </w:tc>
      </w:tr>
      <w:tr w:rsidR="00880BD2" w14:paraId="79A5F352"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D6FC4D" w14:textId="77777777" w:rsidR="00880BD2" w:rsidRDefault="00000000">
            <w:pPr>
              <w:widowControl w:val="0"/>
              <w:bidi/>
              <w:jc w:val="center"/>
              <w:rPr>
                <w:rFonts w:ascii="Vazirmatn" w:eastAsia="Vazirmatn" w:hAnsi="Vazirmatn" w:cs="Vazirmatn"/>
                <w:b/>
              </w:rPr>
            </w:pPr>
            <w:r>
              <w:rPr>
                <w:rFonts w:ascii="Vazirmatn" w:eastAsia="Vazirmatn" w:hAnsi="Vazirmatn" w:cs="Vazirmatn"/>
                <w:b/>
              </w:rPr>
              <w:t>title</w:t>
            </w:r>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9F7E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عنوان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C8425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عنوان آگهی</w:t>
            </w:r>
          </w:p>
        </w:tc>
      </w:tr>
      <w:tr w:rsidR="00880BD2" w14:paraId="301C522B"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748A52"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rent_mode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EB5D9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حالت اجاره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72D9D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اجاره (روزانه، ماهانه)</w:t>
            </w:r>
          </w:p>
        </w:tc>
      </w:tr>
      <w:tr w:rsidR="00880BD2" w14:paraId="3BF3B9B5"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90AAC"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rent_value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6B342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اجاره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BCF445"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اجاره اعلام‌شده</w:t>
            </w:r>
          </w:p>
        </w:tc>
      </w:tr>
      <w:tr w:rsidR="00880BD2" w14:paraId="17FD153D"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2828E7"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rent_to_single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B5D8B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به مجرد</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7EA8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به افراد مجرد یا نه</w:t>
            </w:r>
          </w:p>
        </w:tc>
      </w:tr>
      <w:tr w:rsidR="00880BD2" w14:paraId="75966916"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4709E"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rent_type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144B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اجاره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6598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قرارداد اجاره</w:t>
            </w:r>
          </w:p>
        </w:tc>
      </w:tr>
      <w:tr w:rsidR="00880BD2" w14:paraId="4A1B1901"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A5C4B"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price_mode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C360E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قیمت</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69EFA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نحوه تعیین قیمت</w:t>
            </w:r>
          </w:p>
        </w:tc>
      </w:tr>
      <w:tr w:rsidR="00880BD2" w14:paraId="43E46EF6"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9B1E92"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price_value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F08D66"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قیمت</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6D4B0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کل قیمت</w:t>
            </w:r>
          </w:p>
        </w:tc>
      </w:tr>
      <w:tr w:rsidR="00880BD2" w14:paraId="52DB660F"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1B347"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credit_mode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7717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رهن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82DA1"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نحوه تعیین رهن</w:t>
            </w:r>
          </w:p>
        </w:tc>
      </w:tr>
      <w:tr w:rsidR="00880BD2" w14:paraId="74C8C4BA"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E72EEE"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credit_value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0465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رهن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838D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رهن اعلام‌شده</w:t>
            </w:r>
          </w:p>
        </w:tc>
      </w:tr>
      <w:tr w:rsidR="00880BD2" w14:paraId="408B8C86"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FF7C0"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rent_credit_transform</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0550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تبدیل اجاره و رهن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B6E1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ترکیب اجاره و رهن به عدد قابل مقایسه</w:t>
            </w:r>
          </w:p>
        </w:tc>
      </w:tr>
      <w:tr w:rsidR="00880BD2" w14:paraId="182A0591"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AC98B"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transformable_price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2C3A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قیمت قابل تبدیل</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895FB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قیمت تبدیل‌شده برای مدل‌سازی</w:t>
            </w:r>
          </w:p>
        </w:tc>
      </w:tr>
      <w:tr w:rsidR="00880BD2" w14:paraId="39182467"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443F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transformable_credit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50F47F"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رهن قابل تبدیل</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09B7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رهن تبدیل‌شده برای مدل‌سازی</w:t>
            </w:r>
          </w:p>
        </w:tc>
      </w:tr>
      <w:tr w:rsidR="00880BD2" w14:paraId="10090A77"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3961E6"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transformed_credit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DB6A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رهن نرمال‌شده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424E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رهن پس از اعمال تبدیل</w:t>
            </w:r>
          </w:p>
        </w:tc>
      </w:tr>
      <w:tr w:rsidR="00880BD2" w14:paraId="7938130D"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E32875"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transformable_rent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93F74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قابل تبدیل</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34D4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تبدیل‌شده برای مدل‌سازی</w:t>
            </w:r>
          </w:p>
        </w:tc>
      </w:tr>
      <w:tr w:rsidR="00880BD2" w14:paraId="29B38F53"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FC265"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lastRenderedPageBreak/>
              <w:t>transformed_rent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1937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نرمال‌شده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529F3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پس از تبدیل</w:t>
            </w:r>
          </w:p>
        </w:tc>
      </w:tr>
      <w:tr w:rsidR="00880BD2" w14:paraId="742E1A0D"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8E246A"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land_size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17D85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متراژ زمین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D44A2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مساحت زمین ملک</w:t>
            </w:r>
          </w:p>
        </w:tc>
      </w:tr>
      <w:tr w:rsidR="00880BD2" w14:paraId="419E6B5B"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AA5B09"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building_size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733AE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زیربنا</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80A4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مساحت بنای ساخته‌شده</w:t>
            </w:r>
          </w:p>
        </w:tc>
      </w:tr>
      <w:tr w:rsidR="00880BD2" w14:paraId="62920E05"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8952AE"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deed_type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5C82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سند</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BA1F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سند ملک</w:t>
            </w:r>
          </w:p>
        </w:tc>
      </w:tr>
      <w:tr w:rsidR="00880BD2" w14:paraId="626EDEA3"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0CEFA"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has_business_deed</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11BA6"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سند تجاری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0E661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سند تجاری است</w:t>
            </w:r>
          </w:p>
        </w:tc>
      </w:tr>
      <w:tr w:rsidR="00880BD2" w14:paraId="27BBC80C"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FF718" w14:textId="77777777" w:rsidR="00880BD2" w:rsidRDefault="00000000">
            <w:pPr>
              <w:widowControl w:val="0"/>
              <w:bidi/>
              <w:jc w:val="center"/>
              <w:rPr>
                <w:rFonts w:ascii="Vazirmatn" w:eastAsia="Vazirmatn" w:hAnsi="Vazirmatn" w:cs="Vazirmatn"/>
                <w:b/>
              </w:rPr>
            </w:pPr>
            <w:r>
              <w:rPr>
                <w:rFonts w:ascii="Vazirmatn" w:eastAsia="Vazirmatn" w:hAnsi="Vazirmatn" w:cs="Vazirmatn"/>
                <w:b/>
              </w:rPr>
              <w:t>floor</w:t>
            </w:r>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7326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طبقه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76703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طبقه ملک</w:t>
            </w:r>
          </w:p>
        </w:tc>
      </w:tr>
      <w:tr w:rsidR="00880BD2" w14:paraId="452A7540"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F63492"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rooms_count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BB86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تعداد اتاق</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EF234F"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تعداد اتاق خواب‌ها</w:t>
            </w:r>
          </w:p>
        </w:tc>
      </w:tr>
      <w:tr w:rsidR="00880BD2" w14:paraId="0AD550E4"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E0F324"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total_floors_count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DC6C3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تعداد کل طبقات</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306666"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کل طبقات ساختمان</w:t>
            </w:r>
          </w:p>
        </w:tc>
      </w:tr>
      <w:tr w:rsidR="00880BD2" w14:paraId="5B0D379F"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CFBCB"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unit_per_floor</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460B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واحد در هر طبقه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FB271"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تعداد واحدهای هر طبقه</w:t>
            </w:r>
          </w:p>
        </w:tc>
      </w:tr>
      <w:tr w:rsidR="00880BD2" w14:paraId="47DECCF8"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BACCD" w14:textId="77777777" w:rsidR="00880BD2" w:rsidRPr="00E3486F" w:rsidRDefault="00000000">
            <w:pPr>
              <w:widowControl w:val="0"/>
              <w:bidi/>
              <w:jc w:val="center"/>
              <w:rPr>
                <w:rFonts w:ascii="Vazirmatn" w:eastAsia="Vazirmatn" w:hAnsi="Vazirmatn" w:cstheme="minorBidi"/>
                <w:b/>
                <w:rtl/>
                <w:lang w:bidi="fa-IR"/>
              </w:rPr>
            </w:pPr>
            <w:proofErr w:type="spellStart"/>
            <w:r>
              <w:rPr>
                <w:rFonts w:ascii="Vazirmatn" w:eastAsia="Vazirmatn" w:hAnsi="Vazirmatn" w:cs="Vazirmatn"/>
                <w:b/>
              </w:rPr>
              <w:t>has_balcony</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0F4C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بالکن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AB0D5"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بالکن دارد</w:t>
            </w:r>
          </w:p>
        </w:tc>
      </w:tr>
      <w:tr w:rsidR="00880BD2" w14:paraId="203A7964"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6A2E05"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has_elevator</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744D30"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آسانسور</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C1D5F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آسانسور دارد</w:t>
            </w:r>
          </w:p>
        </w:tc>
      </w:tr>
      <w:tr w:rsidR="00880BD2" w14:paraId="7D884A4B"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FB330"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has_warehouse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9A2BA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انباری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8A73C5"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انباری دارد</w:t>
            </w:r>
          </w:p>
        </w:tc>
      </w:tr>
      <w:tr w:rsidR="00880BD2" w14:paraId="00C46599"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717A7"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has_parking</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735DF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پارکینگ</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E9007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پارکینگ دارد</w:t>
            </w:r>
          </w:p>
        </w:tc>
      </w:tr>
      <w:tr w:rsidR="00880BD2" w14:paraId="2B011561"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7A5C2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construction_year</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2EE9A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سال ساخت</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6F06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سال ساخت ملک</w:t>
            </w:r>
          </w:p>
        </w:tc>
      </w:tr>
      <w:tr w:rsidR="00880BD2" w14:paraId="4A106CB6"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9DF70A"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is_rebuilt</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1B1B71"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بازسازی شده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88B9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بازسازی شده است</w:t>
            </w:r>
          </w:p>
        </w:tc>
      </w:tr>
      <w:tr w:rsidR="00880BD2" w14:paraId="0281266E"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74CD1"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has_water</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AF1C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آب</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B135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آب دارد</w:t>
            </w:r>
          </w:p>
        </w:tc>
      </w:tr>
      <w:tr w:rsidR="00880BD2" w14:paraId="721F597B"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042E"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has_warm_water_provider</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2937B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آبگرم</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4B8AF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سیستم آب گرم دارد</w:t>
            </w:r>
          </w:p>
        </w:tc>
      </w:tr>
      <w:tr w:rsidR="00880BD2" w14:paraId="1E351179"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B8BA85"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has_electricity</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D85D7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برق</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85FC8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برق دارد</w:t>
            </w:r>
          </w:p>
        </w:tc>
      </w:tr>
      <w:tr w:rsidR="00880BD2" w14:paraId="0C903CD2"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EC074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has_gas</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1059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گاز</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04BF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گاز دارد</w:t>
            </w:r>
          </w:p>
        </w:tc>
      </w:tr>
      <w:tr w:rsidR="00880BD2" w14:paraId="1BEDCC6C"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A0D33"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has_heating_system</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906E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سیستم گرمایشی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A167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سیستم گرمایشی دارد</w:t>
            </w:r>
          </w:p>
        </w:tc>
      </w:tr>
      <w:tr w:rsidR="00880BD2" w14:paraId="4CEA2C91"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C80D40"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has_cooling_system</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104B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سیستم سرمایشی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E2690"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سیستم سرمایشی دارد</w:t>
            </w:r>
          </w:p>
        </w:tc>
      </w:tr>
      <w:tr w:rsidR="00880BD2" w14:paraId="07741ECA"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C90B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has_restroom</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09893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دارای سرویس بهداشتی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E2B631"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سرویس بهداشتی دارد</w:t>
            </w:r>
          </w:p>
        </w:tc>
      </w:tr>
      <w:tr w:rsidR="00880BD2" w14:paraId="472FCB01"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CDEC93"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has_security_guard</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F977E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نگهبان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A59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ملک نگهبان دارد</w:t>
            </w:r>
          </w:p>
        </w:tc>
      </w:tr>
      <w:tr w:rsidR="00880BD2" w14:paraId="40CDF662"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8BB8D6"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lastRenderedPageBreak/>
              <w:t>has_barbecue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3EAA8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باربیکیو</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1E7FF"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باربیکیو دارد</w:t>
            </w:r>
          </w:p>
        </w:tc>
      </w:tr>
      <w:tr w:rsidR="00880BD2" w14:paraId="42337E36"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1D1C9"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building_direction</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9F11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جهت ملک</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F3273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جهت جغرافیایی ملک</w:t>
            </w:r>
          </w:p>
        </w:tc>
      </w:tr>
      <w:tr w:rsidR="00880BD2" w14:paraId="39A0B414"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7DA2D0"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has_pool</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DBE8C5"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استخر</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7D93E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استخر دارد</w:t>
            </w:r>
          </w:p>
        </w:tc>
      </w:tr>
      <w:tr w:rsidR="00880BD2" w14:paraId="1E745CB0"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2939F5"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has_jacuzzi</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A14BE9"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جکوزی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A16AA"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جکوزی دارد</w:t>
            </w:r>
          </w:p>
        </w:tc>
      </w:tr>
      <w:tr w:rsidR="00880BD2" w14:paraId="76BEDE16"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14991C"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has_sauna</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42CAD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سونا</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6BB9A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آیا سونا دارد</w:t>
            </w:r>
          </w:p>
        </w:tc>
      </w:tr>
      <w:tr w:rsidR="00880BD2" w14:paraId="6B9DB485"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5AF3B2"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floor_material</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43B75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جنس کف‌پوش</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CC5D0"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متریال کف</w:t>
            </w:r>
          </w:p>
        </w:tc>
      </w:tr>
      <w:tr w:rsidR="00880BD2" w14:paraId="66047637"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34B2E"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property_type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7D6B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ملک</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5DEE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نوع ملک (آپارتمان، ویلا،...)</w:t>
            </w:r>
          </w:p>
        </w:tc>
      </w:tr>
      <w:tr w:rsidR="00880BD2" w14:paraId="612DDB35"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380E65"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regular_person_capacity</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8D208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ظرفیت نفرات عادی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644E6"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ظرفیت عادی نفرات</w:t>
            </w:r>
          </w:p>
        </w:tc>
      </w:tr>
      <w:tr w:rsidR="00880BD2" w14:paraId="3E78B469"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3F6E2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extra_person_capacity</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279B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ظرفیت نفرات اضافی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B4DC6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ظرفیت افراد اضافه</w:t>
            </w:r>
          </w:p>
        </w:tc>
      </w:tr>
      <w:tr w:rsidR="00880BD2" w14:paraId="675900C4"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ADFB2F"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cost_per_extra_person</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8A0827"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هزینه هر نفر اضافه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677DFC"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هزینه اضافی هر نفر اضافه</w:t>
            </w:r>
          </w:p>
        </w:tc>
      </w:tr>
      <w:tr w:rsidR="00880BD2" w14:paraId="265541D9"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7F3F56"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rent_price_on_regular_days</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ADA1CF"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در روزهای عادی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5345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اجاره در روزهای عادی</w:t>
            </w:r>
          </w:p>
        </w:tc>
      </w:tr>
      <w:tr w:rsidR="00880BD2" w14:paraId="1C9EFDDA"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CBF8A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rent_price_on_special_days</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0FCC5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در روزهای خاص</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1E974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اجاره در ایام خاص</w:t>
            </w:r>
          </w:p>
        </w:tc>
      </w:tr>
      <w:tr w:rsidR="00880BD2" w14:paraId="5FE2E197"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D535D"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rent_price_at_weekends</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3CEFB"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اجاره در آخر هفته</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5855DE"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مبلغ اجاره در آخر هفته</w:t>
            </w:r>
          </w:p>
        </w:tc>
      </w:tr>
      <w:tr w:rsidR="00880BD2" w14:paraId="4EE28285"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F543AF"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location_latitude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3264A4"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عرض جغرافیایی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BE023"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عرض جغرافیایی موقعیت ملک</w:t>
            </w:r>
          </w:p>
        </w:tc>
      </w:tr>
      <w:tr w:rsidR="00880BD2" w14:paraId="4009C0C7" w14:textId="77777777">
        <w:trPr>
          <w:trHeight w:val="52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B6000E"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location_longitude</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2D0DD2"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طول جغرافیایی</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78315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طول جغرافیایی موقعیت ملک</w:t>
            </w:r>
          </w:p>
        </w:tc>
      </w:tr>
      <w:tr w:rsidR="00880BD2" w14:paraId="6A72A035" w14:textId="77777777">
        <w:trPr>
          <w:trHeight w:val="315"/>
        </w:trPr>
        <w:tc>
          <w:tcPr>
            <w:tcW w:w="24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57AE4" w14:textId="77777777" w:rsidR="00880BD2" w:rsidRDefault="00000000">
            <w:pPr>
              <w:widowControl w:val="0"/>
              <w:bidi/>
              <w:jc w:val="center"/>
              <w:rPr>
                <w:rFonts w:ascii="Vazirmatn" w:eastAsia="Vazirmatn" w:hAnsi="Vazirmatn" w:cs="Vazirmatn"/>
                <w:b/>
              </w:rPr>
            </w:pPr>
            <w:proofErr w:type="spellStart"/>
            <w:r>
              <w:rPr>
                <w:rFonts w:ascii="Vazirmatn" w:eastAsia="Vazirmatn" w:hAnsi="Vazirmatn" w:cs="Vazirmatn"/>
                <w:b/>
              </w:rPr>
              <w:t>location_radius</w:t>
            </w:r>
            <w:proofErr w:type="spellEnd"/>
          </w:p>
        </w:tc>
        <w:tc>
          <w:tcPr>
            <w:tcW w:w="2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B86C8D"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شعاع مکان</w:t>
            </w:r>
          </w:p>
        </w:tc>
        <w:tc>
          <w:tcPr>
            <w:tcW w:w="3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90A08" w14:textId="77777777" w:rsidR="00880BD2" w:rsidRDefault="00000000">
            <w:pPr>
              <w:widowControl w:val="0"/>
              <w:bidi/>
              <w:jc w:val="center"/>
              <w:rPr>
                <w:rFonts w:ascii="Vazirmatn" w:eastAsia="Vazirmatn" w:hAnsi="Vazirmatn" w:cs="Vazirmatn"/>
              </w:rPr>
            </w:pPr>
            <w:r>
              <w:rPr>
                <w:rFonts w:ascii="Vazirmatn" w:eastAsia="Vazirmatn" w:hAnsi="Vazirmatn" w:cs="Vazirmatn"/>
                <w:rtl/>
              </w:rPr>
              <w:t>شعاع مکانی ملک</w:t>
            </w:r>
          </w:p>
        </w:tc>
      </w:tr>
    </w:tbl>
    <w:p w14:paraId="4A790026" w14:textId="77777777" w:rsidR="00880BD2" w:rsidRDefault="00880BD2">
      <w:pPr>
        <w:bidi/>
        <w:spacing w:before="240" w:after="240" w:line="360" w:lineRule="auto"/>
        <w:jc w:val="both"/>
        <w:rPr>
          <w:rFonts w:ascii="Vazirmatn" w:eastAsia="Vazirmatn" w:hAnsi="Vazirmatn" w:cs="Vazirmatn"/>
        </w:rPr>
      </w:pPr>
    </w:p>
    <w:p w14:paraId="1F07850D" w14:textId="77777777" w:rsidR="00880BD2" w:rsidRDefault="00880BD2">
      <w:pPr>
        <w:bidi/>
        <w:spacing w:line="360" w:lineRule="auto"/>
        <w:rPr>
          <w:rFonts w:ascii="Vazirmatn" w:eastAsia="Vazirmatn" w:hAnsi="Vazirmatn" w:cs="Vazirmatn"/>
          <w:b/>
          <w:color w:val="5B0F00"/>
          <w:sz w:val="40"/>
          <w:szCs w:val="40"/>
        </w:rPr>
      </w:pPr>
    </w:p>
    <w:p w14:paraId="7E8815FE" w14:textId="77777777" w:rsidR="00880BD2" w:rsidRDefault="00880BD2">
      <w:pPr>
        <w:bidi/>
        <w:spacing w:line="360" w:lineRule="auto"/>
        <w:jc w:val="center"/>
        <w:rPr>
          <w:rFonts w:ascii="Vazirmatn" w:eastAsia="Vazirmatn" w:hAnsi="Vazirmatn" w:cs="Vazirmatn"/>
          <w:b/>
          <w:color w:val="6D9EEB"/>
          <w:sz w:val="40"/>
          <w:szCs w:val="40"/>
        </w:rPr>
      </w:pPr>
    </w:p>
    <w:p w14:paraId="45C09C0C" w14:textId="77777777" w:rsidR="00880BD2" w:rsidRDefault="00880BD2">
      <w:pPr>
        <w:bidi/>
        <w:spacing w:line="360" w:lineRule="auto"/>
        <w:jc w:val="center"/>
        <w:rPr>
          <w:rFonts w:ascii="Vazirmatn" w:eastAsia="Vazirmatn" w:hAnsi="Vazirmatn" w:cs="Vazirmatn"/>
          <w:b/>
          <w:color w:val="6D9EEB"/>
          <w:sz w:val="40"/>
          <w:szCs w:val="40"/>
        </w:rPr>
      </w:pPr>
    </w:p>
    <w:p w14:paraId="092F4C0F" w14:textId="77777777" w:rsidR="00880BD2" w:rsidRDefault="00880BD2">
      <w:pPr>
        <w:bidi/>
        <w:spacing w:line="360" w:lineRule="auto"/>
        <w:jc w:val="center"/>
        <w:rPr>
          <w:rFonts w:ascii="Vazirmatn" w:eastAsia="Vazirmatn" w:hAnsi="Vazirmatn" w:cs="Vazirmatn"/>
          <w:b/>
          <w:color w:val="6D9EEB"/>
          <w:sz w:val="40"/>
          <w:szCs w:val="40"/>
        </w:rPr>
      </w:pPr>
    </w:p>
    <w:p w14:paraId="76858ACD" w14:textId="77777777" w:rsidR="00880BD2" w:rsidRDefault="00880BD2">
      <w:pPr>
        <w:bidi/>
        <w:spacing w:line="360" w:lineRule="auto"/>
        <w:jc w:val="center"/>
        <w:rPr>
          <w:rFonts w:ascii="Vazirmatn" w:eastAsia="Vazirmatn" w:hAnsi="Vazirmatn" w:cs="Vazirmatn"/>
          <w:b/>
          <w:color w:val="6D9EEB"/>
          <w:sz w:val="40"/>
          <w:szCs w:val="40"/>
        </w:rPr>
      </w:pPr>
    </w:p>
    <w:p w14:paraId="7C2AD2E1" w14:textId="77777777" w:rsidR="00880BD2" w:rsidRDefault="00880BD2">
      <w:pPr>
        <w:bidi/>
        <w:spacing w:line="360" w:lineRule="auto"/>
        <w:jc w:val="center"/>
        <w:rPr>
          <w:rFonts w:ascii="Vazirmatn" w:eastAsia="Vazirmatn" w:hAnsi="Vazirmatn" w:cs="Vazirmatn"/>
          <w:b/>
          <w:color w:val="6D9EEB"/>
          <w:sz w:val="40"/>
          <w:szCs w:val="40"/>
        </w:rPr>
      </w:pPr>
    </w:p>
    <w:p w14:paraId="11E8FE0C" w14:textId="77777777" w:rsidR="00880BD2" w:rsidRDefault="00000000">
      <w:pPr>
        <w:bidi/>
        <w:spacing w:line="360" w:lineRule="auto"/>
        <w:rPr>
          <w:rFonts w:ascii="Vazirmatn" w:eastAsia="Vazirmatn" w:hAnsi="Vazirmatn" w:cs="Vazirmatn"/>
          <w:b/>
          <w:color w:val="6D9EEB"/>
          <w:sz w:val="40"/>
          <w:szCs w:val="40"/>
        </w:rPr>
      </w:pPr>
      <w:r>
        <w:rPr>
          <w:rFonts w:ascii="Vazirmatn" w:eastAsia="Vazirmatn" w:hAnsi="Vazirmatn" w:cs="Vazirmatn"/>
          <w:rtl/>
        </w:rPr>
        <w:t>توجه کنید که در آگهی‌های املاک، قیمت‌ها بسته به نوع قرارداد (فروش، رهن، اجاره یا ترکیبی از رهن و اجاره) به شیوه‌های متفاوتی اعلام می‌شوند؛ به همین دلیل، مقایسه مستقیم آن‌ها ممکن نیست. برای رفع این مسئله، از مفهوم "قیمت تبدیل‌شده"(</w:t>
      </w:r>
      <w:proofErr w:type="spellStart"/>
      <w:r>
        <w:rPr>
          <w:rFonts w:ascii="Vazirmatn" w:eastAsia="Vazirmatn" w:hAnsi="Vazirmatn" w:cs="Vazirmatn"/>
          <w:b/>
        </w:rPr>
        <w:t>transformable_price</w:t>
      </w:r>
      <w:proofErr w:type="spellEnd"/>
      <w:r>
        <w:rPr>
          <w:rFonts w:ascii="Vazirmatn" w:eastAsia="Vazirmatn" w:hAnsi="Vazirmatn" w:cs="Vazirmatn"/>
          <w:b/>
        </w:rPr>
        <w:t>)</w:t>
      </w:r>
      <w:r>
        <w:rPr>
          <w:rFonts w:ascii="Vazirmatn" w:eastAsia="Vazirmatn" w:hAnsi="Vazirmatn" w:cs="Vazirmatn"/>
          <w:rtl/>
        </w:rPr>
        <w:t xml:space="preserve"> استفاده می‌شود. در این فرآیند، با استفاده از یک نسبت تبدیل مشخص (مثلاً تبدیل هر یک میلیون تومان رهن به معادل سی هزار تومان اجاره)، مبالغ رهن و اجاره به یک واحد مالی مشترک تبدیل می‌شوند تا بتوان آن‌ها را با یکدیگر مقایسه یا در مدل‌سازی‌های تحلیلی و </w:t>
      </w:r>
      <w:r>
        <w:rPr>
          <w:rFonts w:ascii="Vazirmatn" w:eastAsia="Vazirmatn" w:hAnsi="Vazirmatn" w:cs="Vazirmatn"/>
          <w:rtl/>
        </w:rPr>
        <w:lastRenderedPageBreak/>
        <w:t>یادگیری ماشین استفاده کرد. در مقابل، "قیمت اصلی" همان مبلغ خام و ثبت‌شده توسط کاربر در آگهی است که بدون هیچ‌گونه نرمال‌سازی یا تبدیل عددی درج شده است. بنابراین به طور کلی قیمت یک ملک را در صورتی که برای فروش گذاشته شده قیمت تبدیل شده و در صورتی که برای اجاره قرار داده شده رهن تبدیل شده در نظر گرفت.</w:t>
      </w:r>
    </w:p>
    <w:p w14:paraId="3266D306" w14:textId="77777777" w:rsidR="00880BD2" w:rsidRDefault="00880BD2">
      <w:pPr>
        <w:bidi/>
        <w:spacing w:line="360" w:lineRule="auto"/>
        <w:rPr>
          <w:rFonts w:ascii="Vazirmatn" w:eastAsia="Vazirmatn" w:hAnsi="Vazirmatn" w:cs="Vazirmatn"/>
          <w:b/>
          <w:color w:val="6D9EEB"/>
          <w:sz w:val="40"/>
          <w:szCs w:val="40"/>
        </w:rPr>
      </w:pPr>
    </w:p>
    <w:p w14:paraId="2DBA5DA7" w14:textId="77777777" w:rsidR="00880BD2" w:rsidRDefault="00880BD2">
      <w:pPr>
        <w:bidi/>
        <w:spacing w:line="360" w:lineRule="auto"/>
        <w:rPr>
          <w:rFonts w:ascii="Vazirmatn" w:eastAsia="Vazirmatn" w:hAnsi="Vazirmatn" w:cs="Vazirmatn"/>
          <w:b/>
          <w:color w:val="6D9EEB"/>
          <w:sz w:val="40"/>
          <w:szCs w:val="40"/>
        </w:rPr>
      </w:pPr>
    </w:p>
    <w:p w14:paraId="61A7ACA7" w14:textId="77777777" w:rsidR="00880BD2" w:rsidRDefault="00880BD2">
      <w:pPr>
        <w:bidi/>
        <w:spacing w:line="360" w:lineRule="auto"/>
        <w:rPr>
          <w:rFonts w:ascii="Vazirmatn" w:eastAsia="Vazirmatn" w:hAnsi="Vazirmatn" w:cs="Vazirmatn"/>
          <w:b/>
          <w:color w:val="6D9EEB"/>
          <w:sz w:val="40"/>
          <w:szCs w:val="40"/>
        </w:rPr>
      </w:pPr>
    </w:p>
    <w:p w14:paraId="78976C77" w14:textId="77777777" w:rsidR="00880BD2" w:rsidRDefault="00000000">
      <w:pPr>
        <w:bidi/>
        <w:spacing w:line="360" w:lineRule="auto"/>
        <w:jc w:val="center"/>
        <w:rPr>
          <w:rFonts w:ascii="Vazirmatn" w:eastAsia="Vazirmatn" w:hAnsi="Vazirmatn" w:cs="Vazirmatn"/>
        </w:rPr>
      </w:pPr>
      <w:r>
        <w:rPr>
          <w:rFonts w:ascii="Vazirmatn" w:eastAsia="Vazirmatn" w:hAnsi="Vazirmatn" w:cs="Vazirmatn"/>
          <w:b/>
          <w:color w:val="6D9EEB"/>
          <w:sz w:val="40"/>
          <w:szCs w:val="40"/>
          <w:rtl/>
        </w:rPr>
        <w:t>بخش دوم: تحلیل‌های آماری</w:t>
      </w:r>
    </w:p>
    <w:p w14:paraId="6428FD5A" w14:textId="77777777" w:rsidR="00880BD2" w:rsidRDefault="00000000">
      <w:pPr>
        <w:bidi/>
        <w:spacing w:line="360" w:lineRule="auto"/>
        <w:jc w:val="both"/>
        <w:rPr>
          <w:rFonts w:ascii="Vazirmatn" w:eastAsia="Vazirmatn" w:hAnsi="Vazirmatn" w:cs="Vazirmatn"/>
        </w:rPr>
      </w:pPr>
      <w:r>
        <w:rPr>
          <w:rFonts w:ascii="Vazirmatn" w:eastAsia="Vazirmatn" w:hAnsi="Vazirmatn" w:cs="Vazirmatn"/>
          <w:rtl/>
        </w:rPr>
        <w:t>در این بخش، به کمک دانش آماری می‌خواهیم به تعدادی از سوال‌ها پاسخ دهیم؛ این سوالات به منظور درک و یافتن شهود از مجموعه داده و نیز بررسی بعضی از فرضیه‌های رایج بازار مسکن پرسیده شده است.</w:t>
      </w:r>
    </w:p>
    <w:p w14:paraId="138C43BC" w14:textId="77777777" w:rsidR="00880BD2" w:rsidRDefault="00000000">
      <w:pPr>
        <w:bidi/>
        <w:spacing w:before="280" w:after="280" w:line="360" w:lineRule="auto"/>
        <w:jc w:val="both"/>
        <w:rPr>
          <w:rFonts w:ascii="Vazirmatn" w:eastAsia="Vazirmatn" w:hAnsi="Vazirmatn" w:cs="Vazirmatn"/>
          <w:b/>
          <w:color w:val="6D9EEB"/>
          <w:sz w:val="28"/>
          <w:szCs w:val="28"/>
        </w:rPr>
      </w:pPr>
      <w:r>
        <w:rPr>
          <w:rFonts w:ascii="Vazirmatn" w:eastAsia="Vazirmatn" w:hAnsi="Vazirmatn" w:cs="Vazirmatn"/>
          <w:b/>
          <w:color w:val="6D9EEB"/>
          <w:sz w:val="28"/>
          <w:szCs w:val="28"/>
          <w:rtl/>
        </w:rPr>
        <w:t>آمار توصیفی</w:t>
      </w:r>
    </w:p>
    <w:p w14:paraId="070F3534" w14:textId="77777777" w:rsidR="00880BD2" w:rsidRDefault="00000000">
      <w:pPr>
        <w:numPr>
          <w:ilvl w:val="0"/>
          <w:numId w:val="3"/>
        </w:numPr>
        <w:bidi/>
        <w:spacing w:before="280" w:line="360" w:lineRule="auto"/>
        <w:ind w:right="360"/>
        <w:jc w:val="both"/>
        <w:rPr>
          <w:rFonts w:ascii="Vazirmatn" w:eastAsia="Vazirmatn" w:hAnsi="Vazirmatn" w:cs="Vazirmatn"/>
        </w:rPr>
      </w:pPr>
      <w:r>
        <w:rPr>
          <w:rFonts w:ascii="Vazirmatn" w:eastAsia="Vazirmatn" w:hAnsi="Vazirmatn" w:cs="Vazirmatn"/>
          <w:rtl/>
        </w:rPr>
        <w:t>توزیع آگهی‌های موجود در دسته‌های مختلف را برای دسته‌بندی سطح دو و سطح سه رسم کنید.</w:t>
      </w:r>
    </w:p>
    <w:p w14:paraId="6D78BE51" w14:textId="77777777" w:rsidR="00880BD2" w:rsidRDefault="00000000">
      <w:pPr>
        <w:numPr>
          <w:ilvl w:val="0"/>
          <w:numId w:val="3"/>
        </w:numPr>
        <w:bidi/>
        <w:spacing w:line="360" w:lineRule="auto"/>
        <w:ind w:right="360"/>
        <w:jc w:val="both"/>
        <w:rPr>
          <w:rFonts w:ascii="Vazirmatn" w:eastAsia="Vazirmatn" w:hAnsi="Vazirmatn" w:cs="Vazirmatn"/>
        </w:rPr>
      </w:pPr>
      <w:r>
        <w:rPr>
          <w:rFonts w:ascii="Vazirmatn" w:eastAsia="Vazirmatn" w:hAnsi="Vazirmatn" w:cs="Vazirmatn"/>
          <w:rtl/>
        </w:rPr>
        <w:t>هیستوگرام سال ساخت را رسم کنید.</w:t>
      </w:r>
    </w:p>
    <w:p w14:paraId="4C2A0CA1" w14:textId="77777777" w:rsidR="00880BD2" w:rsidRDefault="00000000">
      <w:pPr>
        <w:numPr>
          <w:ilvl w:val="0"/>
          <w:numId w:val="3"/>
        </w:numPr>
        <w:bidi/>
        <w:spacing w:line="360" w:lineRule="auto"/>
        <w:ind w:right="360"/>
        <w:jc w:val="both"/>
        <w:rPr>
          <w:rFonts w:ascii="Vazirmatn" w:eastAsia="Vazirmatn" w:hAnsi="Vazirmatn" w:cs="Vazirmatn"/>
        </w:rPr>
      </w:pPr>
      <w:r>
        <w:rPr>
          <w:rFonts w:ascii="Vazirmatn" w:eastAsia="Vazirmatn" w:hAnsi="Vazirmatn" w:cs="Vazirmatn"/>
          <w:rtl/>
        </w:rPr>
        <w:t>تعداد آگهی‌های منتشر شده در ماه‌های مختلف را برای فروش و اجاره بررسی کنید. آیا تعداد آگهی‌های فروش و اجاره در زمان‌های مشخصی از سال افزایش چشم‌گیری داشته است؟</w:t>
      </w:r>
    </w:p>
    <w:p w14:paraId="04336937" w14:textId="77777777" w:rsidR="00880BD2" w:rsidRDefault="00000000">
      <w:pPr>
        <w:numPr>
          <w:ilvl w:val="0"/>
          <w:numId w:val="3"/>
        </w:numPr>
        <w:bidi/>
        <w:spacing w:line="360" w:lineRule="auto"/>
        <w:ind w:right="360"/>
        <w:jc w:val="both"/>
        <w:rPr>
          <w:rFonts w:ascii="Vazirmatn" w:eastAsia="Vazirmatn" w:hAnsi="Vazirmatn" w:cs="Vazirmatn"/>
        </w:rPr>
      </w:pPr>
      <w:r>
        <w:rPr>
          <w:rFonts w:ascii="Vazirmatn" w:eastAsia="Vazirmatn" w:hAnsi="Vazirmatn" w:cs="Vazirmatn"/>
          <w:rtl/>
        </w:rPr>
        <w:t>توزیع قیمت فروش‌(</w:t>
      </w:r>
      <w:proofErr w:type="spellStart"/>
      <w:r>
        <w:rPr>
          <w:rFonts w:ascii="Vazirmatn" w:eastAsia="Vazirmatn" w:hAnsi="Vazirmatn" w:cs="Vazirmatn"/>
        </w:rPr>
        <w:t>price_value</w:t>
      </w:r>
      <w:proofErr w:type="spellEnd"/>
      <w:r>
        <w:rPr>
          <w:rFonts w:ascii="Vazirmatn" w:eastAsia="Vazirmatn" w:hAnsi="Vazirmatn" w:cs="Vazirmatn"/>
          <w:rtl/>
        </w:rPr>
        <w:t>) را برای دسته‌بندی‌های سطح سه در یک نمودار رسم کنید.</w:t>
      </w:r>
    </w:p>
    <w:p w14:paraId="43580599" w14:textId="77777777" w:rsidR="00880BD2" w:rsidRDefault="00000000">
      <w:pPr>
        <w:numPr>
          <w:ilvl w:val="0"/>
          <w:numId w:val="3"/>
        </w:numPr>
        <w:bidi/>
        <w:spacing w:line="360" w:lineRule="auto"/>
        <w:ind w:right="360"/>
        <w:jc w:val="both"/>
        <w:rPr>
          <w:rFonts w:ascii="Vazirmatn" w:eastAsia="Vazirmatn" w:hAnsi="Vazirmatn" w:cs="Vazirmatn"/>
        </w:rPr>
      </w:pPr>
      <w:r>
        <w:rPr>
          <w:rFonts w:ascii="Vazirmatn" w:eastAsia="Vazirmatn" w:hAnsi="Vazirmatn" w:cs="Vazirmatn"/>
          <w:rtl/>
        </w:rPr>
        <w:t xml:space="preserve">بر روی نقشه‌ی جغرافیایی </w:t>
      </w:r>
      <w:r>
        <w:rPr>
          <w:rFonts w:ascii="Vazirmatn" w:eastAsia="Vazirmatn" w:hAnsi="Vazirmatn" w:cs="Vazirmatn"/>
        </w:rPr>
        <w:t>heatmap</w:t>
      </w:r>
      <w:r>
        <w:rPr>
          <w:rFonts w:ascii="Vazirmatn" w:eastAsia="Vazirmatn" w:hAnsi="Vazirmatn" w:cs="Vazirmatn"/>
          <w:rtl/>
        </w:rPr>
        <w:t xml:space="preserve"> آگهی‌های هر منطقه را رسم کنید. تراکم آگهی‌ها کدام منطقه بیشتر است؟</w:t>
      </w:r>
    </w:p>
    <w:p w14:paraId="22DB9547" w14:textId="77777777" w:rsidR="00880BD2" w:rsidRDefault="00000000">
      <w:pPr>
        <w:numPr>
          <w:ilvl w:val="0"/>
          <w:numId w:val="3"/>
        </w:numPr>
        <w:bidi/>
        <w:spacing w:line="360" w:lineRule="auto"/>
        <w:ind w:right="360"/>
        <w:jc w:val="both"/>
        <w:rPr>
          <w:rFonts w:ascii="Vazirmatn" w:eastAsia="Vazirmatn" w:hAnsi="Vazirmatn" w:cs="Vazirmatn"/>
        </w:rPr>
      </w:pPr>
      <w:r>
        <w:rPr>
          <w:rFonts w:ascii="Vazirmatn" w:eastAsia="Vazirmatn" w:hAnsi="Vazirmatn" w:cs="Vazirmatn"/>
          <w:rtl/>
        </w:rPr>
        <w:t>ترند میانگین قیمت اجاره بر حسب ماه‌های قرار گرفتن آگهی‌ها رسم کنید.(دقت کنید که ماه‌ها باید به تاریخ شمسی و خوانا باشند.)</w:t>
      </w:r>
    </w:p>
    <w:p w14:paraId="5CFA7E56" w14:textId="77777777" w:rsidR="00880BD2" w:rsidRDefault="00000000">
      <w:pPr>
        <w:numPr>
          <w:ilvl w:val="0"/>
          <w:numId w:val="3"/>
        </w:numPr>
        <w:bidi/>
        <w:spacing w:line="360" w:lineRule="auto"/>
        <w:ind w:right="45"/>
        <w:jc w:val="both"/>
        <w:rPr>
          <w:rFonts w:ascii="Vazirmatn" w:eastAsia="Vazirmatn" w:hAnsi="Vazirmatn" w:cs="Vazirmatn"/>
        </w:rPr>
      </w:pPr>
      <w:r>
        <w:rPr>
          <w:rFonts w:ascii="Vazirmatn" w:eastAsia="Vazirmatn" w:hAnsi="Vazirmatn" w:cs="Vazirmatn"/>
          <w:rtl/>
        </w:rPr>
        <w:lastRenderedPageBreak/>
        <w:t>در طول زمان قیمت‌های اسمی افزایش پیدا می‌کنند اما این افزایش لزوما به معنی بالارفتن ارزش واقعی ملک نیست و می‌تواند ناشی از تورم باشد. به ازای میانگین مبلغ قیمت(</w:t>
      </w:r>
      <w:proofErr w:type="spellStart"/>
      <w:r>
        <w:rPr>
          <w:rFonts w:ascii="Vazirmatn" w:eastAsia="Vazirmatn" w:hAnsi="Vazirmatn" w:cs="Vazirmatn"/>
        </w:rPr>
        <w:t>price_value</w:t>
      </w:r>
      <w:proofErr w:type="spellEnd"/>
      <w:r>
        <w:rPr>
          <w:rFonts w:ascii="Vazirmatn" w:eastAsia="Vazirmatn" w:hAnsi="Vazirmatn" w:cs="Vazirmatn"/>
          <w:rtl/>
        </w:rPr>
        <w:t xml:space="preserve">) در سال‌های ۱۴۰۰ تا ۱۴۰۳ قیمت حقیقی را محاسبه کنید و بررسی کنید ترند قیمت حقیقی چگونه است. </w:t>
      </w:r>
    </w:p>
    <w:p w14:paraId="10CD9644" w14:textId="77777777" w:rsidR="00880BD2" w:rsidRDefault="00000000">
      <w:pPr>
        <w:numPr>
          <w:ilvl w:val="0"/>
          <w:numId w:val="3"/>
        </w:numPr>
        <w:bidi/>
        <w:spacing w:line="360" w:lineRule="auto"/>
        <w:jc w:val="both"/>
        <w:rPr>
          <w:rFonts w:ascii="Vazirmatn" w:eastAsia="Vazirmatn" w:hAnsi="Vazirmatn" w:cs="Vazirmatn"/>
        </w:rPr>
      </w:pPr>
      <w:r>
        <w:rPr>
          <w:rFonts w:ascii="Vazirmatn" w:eastAsia="Vazirmatn" w:hAnsi="Vazirmatn" w:cs="Vazirmatn"/>
          <w:rtl/>
        </w:rPr>
        <w:t xml:space="preserve"> ماتریس هم‌بستگی را برای مبلغ قیمت، متراژ زمین، زیربنا، ظرفیت نفرات، تعداد اتاق‌ها و طول و عرض جغرافیایی رسم نمایید.</w:t>
      </w:r>
    </w:p>
    <w:p w14:paraId="3A0A6D32" w14:textId="77777777" w:rsidR="00880BD2" w:rsidRDefault="00000000">
      <w:pPr>
        <w:numPr>
          <w:ilvl w:val="0"/>
          <w:numId w:val="3"/>
        </w:numPr>
        <w:bidi/>
        <w:spacing w:line="360" w:lineRule="auto"/>
        <w:jc w:val="both"/>
        <w:rPr>
          <w:rFonts w:ascii="Vazirmatn" w:eastAsia="Vazirmatn" w:hAnsi="Vazirmatn" w:cs="Vazirmatn"/>
        </w:rPr>
      </w:pPr>
      <w:r>
        <w:rPr>
          <w:rFonts w:ascii="Vazirmatn" w:eastAsia="Vazirmatn" w:hAnsi="Vazirmatn" w:cs="Vazirmatn"/>
          <w:rtl/>
        </w:rPr>
        <w:t>می‌خواهیم بررسی کنیم خانه‌هایی که دارای بالکن، آسانسور، نگهبان، باربیکیو و استخر هستند عمدتا در کدام مناطق قرار دارند. با نمودار مناسب این موضوع را نشان دهید.</w:t>
      </w:r>
    </w:p>
    <w:p w14:paraId="3D0BDD5F" w14:textId="77777777" w:rsidR="00880BD2" w:rsidRDefault="00000000">
      <w:pPr>
        <w:bidi/>
        <w:spacing w:before="280" w:after="280" w:line="360" w:lineRule="auto"/>
        <w:jc w:val="both"/>
        <w:rPr>
          <w:rFonts w:ascii="Vazirmatn" w:eastAsia="Vazirmatn" w:hAnsi="Vazirmatn" w:cs="Vazirmatn"/>
        </w:rPr>
      </w:pPr>
      <w:r>
        <w:rPr>
          <w:rFonts w:ascii="Vazirmatn" w:eastAsia="Vazirmatn" w:hAnsi="Vazirmatn" w:cs="Vazirmatn"/>
          <w:b/>
          <w:color w:val="6D9EEB"/>
          <w:sz w:val="28"/>
          <w:szCs w:val="28"/>
          <w:rtl/>
        </w:rPr>
        <w:t>آزمون فرض</w:t>
      </w:r>
    </w:p>
    <w:p w14:paraId="0B3866EC" w14:textId="77777777" w:rsidR="00880BD2" w:rsidRDefault="00000000">
      <w:pPr>
        <w:numPr>
          <w:ilvl w:val="0"/>
          <w:numId w:val="1"/>
        </w:numPr>
        <w:bidi/>
        <w:spacing w:before="280" w:line="360" w:lineRule="auto"/>
        <w:ind w:left="720"/>
        <w:jc w:val="both"/>
        <w:rPr>
          <w:rFonts w:ascii="Vazirmatn" w:eastAsia="Vazirmatn" w:hAnsi="Vazirmatn" w:cs="Vazirmatn"/>
        </w:rPr>
      </w:pPr>
      <w:r>
        <w:rPr>
          <w:rFonts w:ascii="Vazirmatn" w:eastAsia="Vazirmatn" w:hAnsi="Vazirmatn" w:cs="Vazirmatn"/>
          <w:rtl/>
        </w:rPr>
        <w:t xml:space="preserve">با توجه به رشد مهاجرت افراد از شهر‌های کوچکتر به کلان‌شهر‌ها و تراکم جمعیت در این نواحی، تصور می‌شود که میانگین مساحت خانه‌های مسکونی در کلان‌شهرها نسبت به شهر‌های کوچک و روستاها کمتر است. آیا مجموعه داده‌ این فرضیه را پشتیبانی می‌کند؟(برای دسته‌بندی شهرها به کلان‌شهر و شهر کوچک می‌توانید از </w:t>
      </w:r>
      <w:r>
        <w:fldChar w:fldCharType="begin"/>
      </w:r>
      <w:r>
        <w:instrText>HYPERLINK "https://drive.google.com/file/d/1eX9an3tSypvrFn_fiPReYHTca5GpJaJG/view?usp=sharing" \h</w:instrText>
      </w:r>
      <w:r>
        <w:fldChar w:fldCharType="separate"/>
      </w:r>
      <w:r>
        <w:rPr>
          <w:rFonts w:ascii="Vazirmatn" w:eastAsia="Vazirmatn" w:hAnsi="Vazirmatn" w:cs="Vazirmatn"/>
          <w:color w:val="1155CC"/>
          <w:u w:val="single"/>
          <w:rtl/>
        </w:rPr>
        <w:t>این</w:t>
      </w:r>
      <w:r>
        <w:fldChar w:fldCharType="end"/>
      </w:r>
      <w:hyperlink r:id="rId20">
        <w:r w:rsidR="00880BD2">
          <w:rPr>
            <w:rFonts w:ascii="Vazirmatn" w:eastAsia="Vazirmatn" w:hAnsi="Vazirmatn" w:cs="Vazirmatn"/>
            <w:color w:val="1155CC"/>
            <w:u w:val="single"/>
            <w:rtl/>
          </w:rPr>
          <w:t xml:space="preserve"> </w:t>
        </w:r>
      </w:hyperlink>
      <w:hyperlink r:id="rId21">
        <w:r w:rsidR="00880BD2">
          <w:rPr>
            <w:rFonts w:ascii="Vazirmatn" w:eastAsia="Vazirmatn" w:hAnsi="Vazirmatn" w:cs="Vazirmatn"/>
            <w:color w:val="1155CC"/>
            <w:u w:val="single"/>
            <w:rtl/>
          </w:rPr>
          <w:t>مجموعه</w:t>
        </w:r>
      </w:hyperlink>
      <w:hyperlink r:id="rId22">
        <w:r w:rsidR="00880BD2">
          <w:rPr>
            <w:rFonts w:ascii="Vazirmatn" w:eastAsia="Vazirmatn" w:hAnsi="Vazirmatn" w:cs="Vazirmatn"/>
            <w:color w:val="1155CC"/>
            <w:u w:val="single"/>
            <w:rtl/>
          </w:rPr>
          <w:t xml:space="preserve"> </w:t>
        </w:r>
      </w:hyperlink>
      <w:hyperlink r:id="rId23">
        <w:r w:rsidR="00880BD2">
          <w:rPr>
            <w:rFonts w:ascii="Vazirmatn" w:eastAsia="Vazirmatn" w:hAnsi="Vazirmatn" w:cs="Vazirmatn"/>
            <w:color w:val="1155CC"/>
            <w:u w:val="single"/>
            <w:rtl/>
          </w:rPr>
          <w:t>داده</w:t>
        </w:r>
      </w:hyperlink>
      <w:r>
        <w:rPr>
          <w:rFonts w:ascii="Vazirmatn" w:eastAsia="Vazirmatn" w:hAnsi="Vazirmatn" w:cs="Vazirmatn"/>
          <w:rtl/>
        </w:rPr>
        <w:t xml:space="preserve"> استفاده کنید.) </w:t>
      </w:r>
    </w:p>
    <w:p w14:paraId="0DD1244F" w14:textId="77777777" w:rsidR="00880BD2" w:rsidRDefault="00000000">
      <w:pPr>
        <w:numPr>
          <w:ilvl w:val="0"/>
          <w:numId w:val="1"/>
        </w:numPr>
        <w:bidi/>
        <w:spacing w:line="360" w:lineRule="auto"/>
        <w:ind w:left="720"/>
        <w:jc w:val="both"/>
        <w:rPr>
          <w:rFonts w:ascii="Vazirmatn" w:eastAsia="Vazirmatn" w:hAnsi="Vazirmatn" w:cs="Vazirmatn"/>
        </w:rPr>
      </w:pPr>
      <w:r>
        <w:rPr>
          <w:rFonts w:ascii="Vazirmatn" w:eastAsia="Vazirmatn" w:hAnsi="Vazirmatn" w:cs="Vazirmatn"/>
          <w:rtl/>
        </w:rPr>
        <w:t>معمولا این جمله را می‌شنویم که «قدیما خونه‌ها دلبازتر بود!» برای بررسی این فرضیه، آیا میانگین مساحت خانه‌های قدیمی‌ساخت نسبت به خانه‌های جدید ساخت بیشتر است؟( خانه‌های قدیمی‌ساخت را خانه‌هایی در نظر بگیرید که قبل از سال ۹۶ ساخته شده‌اند.)</w:t>
      </w:r>
    </w:p>
    <w:p w14:paraId="2B6AA37F" w14:textId="77777777" w:rsidR="00880BD2" w:rsidRDefault="00000000">
      <w:pPr>
        <w:numPr>
          <w:ilvl w:val="0"/>
          <w:numId w:val="1"/>
        </w:numPr>
        <w:bidi/>
        <w:spacing w:line="360" w:lineRule="auto"/>
        <w:ind w:left="720"/>
        <w:jc w:val="both"/>
        <w:rPr>
          <w:rFonts w:ascii="Vazirmatn" w:eastAsia="Vazirmatn" w:hAnsi="Vazirmatn" w:cs="Vazirmatn"/>
        </w:rPr>
      </w:pPr>
      <w:r>
        <w:rPr>
          <w:rFonts w:ascii="Vazirmatn" w:eastAsia="Vazirmatn" w:hAnsi="Vazirmatn" w:cs="Vazirmatn"/>
          <w:rtl/>
        </w:rPr>
        <w:t>داشتن سند تجاری (یا هر نوع سند ملکی) در املاک به این معنی است که سند مالکیت معتبر، رسمی و قانونی برای ملک تجاری دارید. این سند نشان می‌دهد که شما صاحب قانونی ملک تجاری هستید و می‌توانید از حقوق مالکیت آن استفاده کنید. بررسی کنید که آیا داشتن سند تجاری(</w:t>
      </w:r>
      <w:proofErr w:type="spellStart"/>
      <w:r>
        <w:rPr>
          <w:rFonts w:ascii="Vazirmatn" w:eastAsia="Vazirmatn" w:hAnsi="Vazirmatn" w:cs="Vazirmatn"/>
        </w:rPr>
        <w:t>has_business_deed</w:t>
      </w:r>
      <w:proofErr w:type="spellEnd"/>
      <w:r>
        <w:rPr>
          <w:rFonts w:ascii="Vazirmatn" w:eastAsia="Vazirmatn" w:hAnsi="Vazirmatn" w:cs="Vazirmatn"/>
          <w:rtl/>
        </w:rPr>
        <w:t xml:space="preserve">) بر میانگین قیمت فروش ملک تجاری تاثیر معناداری دارد؟ </w:t>
      </w:r>
    </w:p>
    <w:p w14:paraId="350F0CD7" w14:textId="77777777" w:rsidR="00880BD2" w:rsidRDefault="00000000">
      <w:pPr>
        <w:numPr>
          <w:ilvl w:val="0"/>
          <w:numId w:val="1"/>
        </w:numPr>
        <w:bidi/>
        <w:spacing w:after="280" w:line="360" w:lineRule="auto"/>
        <w:ind w:left="720"/>
        <w:jc w:val="both"/>
        <w:rPr>
          <w:rFonts w:ascii="Vazirmatn" w:eastAsia="Vazirmatn" w:hAnsi="Vazirmatn" w:cs="Vazirmatn"/>
        </w:rPr>
        <w:sectPr w:rsidR="00880BD2">
          <w:pgSz w:w="12240" w:h="15840"/>
          <w:pgMar w:top="1440" w:right="1440" w:bottom="1440" w:left="1440" w:header="720" w:footer="720" w:gutter="0"/>
          <w:pgNumType w:start="1"/>
          <w:cols w:space="720"/>
        </w:sectPr>
      </w:pPr>
      <w:bookmarkStart w:id="0" w:name="OLE_LINK1"/>
      <w:r>
        <w:rPr>
          <w:rFonts w:ascii="Vazirmatn" w:eastAsia="Vazirmatn" w:hAnsi="Vazirmatn" w:cs="Vazirmatn"/>
          <w:rtl/>
        </w:rPr>
        <w:t>در دسته‌بندی امکانات موجود در آگهی‌ها می‌توانیم آنها را به دو دسته‌ی امکانات لاکچری(استخر، باربیکیو، سونا، جکوزی) و امکانات غیر لاکچری تقسیم کنیم. فرضیه‌ی ما این است که میانگین مبلغ قیمت برای وجود ویژگی‌های لاکچری افزایش چشم‌گیری دارد. اما آیا این میانگین برای وجود امکانات غیرلاکچری نیز تفاوت معناداری دارد؟</w:t>
      </w:r>
    </w:p>
    <w:bookmarkEnd w:id="0"/>
    <w:p w14:paraId="1D6C5572" w14:textId="77777777" w:rsidR="00880BD2" w:rsidRDefault="00000000">
      <w:pPr>
        <w:bidi/>
        <w:spacing w:line="360" w:lineRule="auto"/>
        <w:jc w:val="center"/>
        <w:rPr>
          <w:rFonts w:ascii="Vazirmatn" w:eastAsia="Vazirmatn" w:hAnsi="Vazirmatn" w:cs="Vazirmatn"/>
          <w:b/>
          <w:color w:val="3C78D8"/>
          <w:sz w:val="30"/>
          <w:szCs w:val="30"/>
        </w:rPr>
      </w:pPr>
      <w:r>
        <w:rPr>
          <w:rFonts w:ascii="Vazirmatn" w:eastAsia="Vazirmatn" w:hAnsi="Vazirmatn" w:cs="Vazirmatn"/>
          <w:b/>
          <w:color w:val="6D9EEB"/>
          <w:sz w:val="40"/>
          <w:szCs w:val="40"/>
          <w:rtl/>
        </w:rPr>
        <w:lastRenderedPageBreak/>
        <w:t>بخش سوم:یادگیری ماشین</w:t>
      </w:r>
    </w:p>
    <w:p w14:paraId="6016B8E0" w14:textId="77777777" w:rsidR="00880BD2" w:rsidRDefault="00000000">
      <w:pPr>
        <w:bidi/>
        <w:spacing w:before="280" w:after="280"/>
        <w:ind w:right="360"/>
        <w:jc w:val="center"/>
        <w:rPr>
          <w:rFonts w:ascii="Vazirmatn" w:eastAsia="Vazirmatn" w:hAnsi="Vazirmatn" w:cs="Vazirmatn"/>
          <w:b/>
          <w:color w:val="6D9EEB"/>
          <w:sz w:val="30"/>
          <w:szCs w:val="30"/>
        </w:rPr>
      </w:pPr>
      <w:r>
        <w:rPr>
          <w:rFonts w:ascii="Vazirmatn" w:eastAsia="Vazirmatn" w:hAnsi="Vazirmatn" w:cs="Vazirmatn"/>
          <w:b/>
          <w:color w:val="6D9EEB"/>
          <w:sz w:val="30"/>
          <w:szCs w:val="30"/>
          <w:rtl/>
        </w:rPr>
        <w:t>مسئله‌ی ۱: ساخت سیستم توصیه‌گر</w:t>
      </w:r>
    </w:p>
    <w:p w14:paraId="62BF47A2"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خوشه‌بندی املاک موجود در مجموعه‌داده برای توسعه‌ی سیستم‌های توصیه‌گر ملک یکی از اساسی‌ترین استفاده‌های مجموعه‌داده‌ی در اختیار قرار داده شده است. به همین منظور ابتدا با ارائه‌ی تحلیل مناسب یک مجموعه از ویژگی‌های مهم برای تعیین خوشه‌ها را انتخاب کنید. دقت کنید که در یک سیستم توصیه‌گر خوشه‌ها بر مبنای سلیقه و نیاز کاربر ساخته می‌شوند بنابراین انتخاب ویژگی‌های کلیدی برای ساخت خوشه‌های معنادار به شدت حائز اهمیت است.(دقت کنید که ویژگی‌های انتخابی نباید آنقدر زیاد باشند که دچار نفرین ابعاد شویم.)</w:t>
      </w:r>
    </w:p>
    <w:p w14:paraId="5F2BFF05" w14:textId="77777777" w:rsidR="00880BD2" w:rsidRDefault="00000000">
      <w:pPr>
        <w:bidi/>
        <w:spacing w:before="280" w:after="280"/>
        <w:ind w:right="360"/>
        <w:jc w:val="both"/>
        <w:rPr>
          <w:rFonts w:ascii="Vazirmatn" w:eastAsia="Vazirmatn" w:hAnsi="Vazirmatn" w:cs="Vazirmatn"/>
          <w:b/>
          <w:color w:val="6D9EEB"/>
          <w:sz w:val="24"/>
          <w:szCs w:val="24"/>
        </w:rPr>
      </w:pPr>
      <w:r>
        <w:rPr>
          <w:rFonts w:ascii="Vazirmatn" w:eastAsia="Vazirmatn" w:hAnsi="Vazirmatn" w:cs="Vazirmatn"/>
          <w:b/>
          <w:color w:val="6D9EEB"/>
          <w:sz w:val="24"/>
          <w:szCs w:val="24"/>
          <w:rtl/>
        </w:rPr>
        <w:t>بخش ۱)</w:t>
      </w:r>
    </w:p>
    <w:p w14:paraId="35E3559C"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 xml:space="preserve">حال الگوریتم خوشه‌بندی </w:t>
      </w:r>
      <w:r>
        <w:rPr>
          <w:rFonts w:ascii="Vazirmatn" w:eastAsia="Vazirmatn" w:hAnsi="Vazirmatn" w:cs="Vazirmatn"/>
          <w:color w:val="434343"/>
        </w:rPr>
        <w:t>K-means</w:t>
      </w:r>
      <w:r>
        <w:rPr>
          <w:rFonts w:ascii="Vazirmatn" w:eastAsia="Vazirmatn" w:hAnsi="Vazirmatn" w:cs="Vazirmatn"/>
          <w:color w:val="434343"/>
          <w:rtl/>
        </w:rPr>
        <w:t xml:space="preserve"> را تنها بر حسب با </w:t>
      </w:r>
      <w:r>
        <w:rPr>
          <w:rFonts w:ascii="Vazirmatn" w:eastAsia="Vazirmatn" w:hAnsi="Vazirmatn" w:cs="Vazirmatn"/>
          <w:b/>
          <w:color w:val="434343"/>
          <w:rtl/>
        </w:rPr>
        <w:t>۱۰ خوشه</w:t>
      </w:r>
      <w:r>
        <w:rPr>
          <w:rFonts w:ascii="Vazirmatn" w:eastAsia="Vazirmatn" w:hAnsi="Vazirmatn" w:cs="Vazirmatn"/>
          <w:color w:val="434343"/>
          <w:rtl/>
        </w:rPr>
        <w:t xml:space="preserve"> برای این مجموعه‌داده اجرا کنید. سپس ابتدا مختصات جغرافیایی را به فرمت </w:t>
      </w:r>
      <w:r>
        <w:rPr>
          <w:rFonts w:ascii="Vazirmatn" w:eastAsia="Vazirmatn" w:hAnsi="Vazirmatn" w:cs="Vazirmatn"/>
          <w:color w:val="434343"/>
        </w:rPr>
        <w:t>UTM</w:t>
      </w:r>
      <w:r>
        <w:rPr>
          <w:rFonts w:ascii="Vazirmatn" w:eastAsia="Vazirmatn" w:hAnsi="Vazirmatn" w:cs="Vazirmatn"/>
          <w:color w:val="434343"/>
          <w:rtl/>
        </w:rPr>
        <w:t xml:space="preserve"> درآورید و  برای دو ویژگی قیمت و مختصات </w:t>
      </w:r>
      <w:r>
        <w:rPr>
          <w:rFonts w:ascii="Vazirmatn" w:eastAsia="Vazirmatn" w:hAnsi="Vazirmatn" w:cs="Vazirmatn"/>
          <w:color w:val="434343"/>
        </w:rPr>
        <w:t>UTM</w:t>
      </w:r>
      <w:r>
        <w:rPr>
          <w:rFonts w:ascii="Vazirmatn" w:eastAsia="Vazirmatn" w:hAnsi="Vazirmatn" w:cs="Vazirmatn"/>
          <w:color w:val="434343"/>
          <w:rtl/>
        </w:rPr>
        <w:t xml:space="preserve"> یک اسکترپلات رسم کنید. بر روی اسکتر پلات رسم‌شده مشخص کنید کدام نقاط مربوط به کدام خوشه هستند و مرکز هر خوشه را نیز رسم کنید. به انتخاب رنگ، مارکر، نام‌گذاری محور‌ها و به‌طور کلی قابل درک بودن تصویر دقت داشته باشید.</w:t>
      </w:r>
    </w:p>
    <w:p w14:paraId="6D57FFA3" w14:textId="77777777" w:rsidR="00880BD2" w:rsidRDefault="00000000">
      <w:pPr>
        <w:bidi/>
        <w:spacing w:before="280" w:after="280"/>
        <w:ind w:right="360"/>
        <w:jc w:val="both"/>
        <w:rPr>
          <w:rFonts w:ascii="Vazirmatn" w:eastAsia="Vazirmatn" w:hAnsi="Vazirmatn" w:cs="Vazirmatn"/>
          <w:color w:val="6D9EEB"/>
        </w:rPr>
      </w:pPr>
      <w:r>
        <w:rPr>
          <w:rFonts w:ascii="Vazirmatn" w:eastAsia="Vazirmatn" w:hAnsi="Vazirmatn" w:cs="Vazirmatn"/>
          <w:b/>
          <w:color w:val="6D9EEB"/>
          <w:sz w:val="24"/>
          <w:szCs w:val="24"/>
          <w:rtl/>
        </w:rPr>
        <w:t>بخش ۲)</w:t>
      </w:r>
    </w:p>
    <w:p w14:paraId="63F6F25E"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 xml:space="preserve">پس از آن الگوریتم </w:t>
      </w:r>
      <w:r>
        <w:rPr>
          <w:rFonts w:ascii="Vazirmatn" w:eastAsia="Vazirmatn" w:hAnsi="Vazirmatn" w:cs="Vazirmatn"/>
          <w:color w:val="434343"/>
        </w:rPr>
        <w:t>K-means</w:t>
      </w:r>
      <w:r>
        <w:rPr>
          <w:rFonts w:ascii="Vazirmatn" w:eastAsia="Vazirmatn" w:hAnsi="Vazirmatn" w:cs="Vazirmatn"/>
          <w:color w:val="434343"/>
          <w:rtl/>
        </w:rPr>
        <w:t xml:space="preserve"> را برای </w:t>
      </w:r>
      <w:r>
        <w:rPr>
          <w:rFonts w:ascii="Vazirmatn" w:eastAsia="Vazirmatn" w:hAnsi="Vazirmatn" w:cs="Vazirmatn"/>
          <w:color w:val="434343"/>
        </w:rPr>
        <w:t>k</w:t>
      </w:r>
      <w:r>
        <w:rPr>
          <w:rFonts w:ascii="Vazirmatn" w:eastAsia="Vazirmatn" w:hAnsi="Vazirmatn" w:cs="Vazirmatn"/>
          <w:color w:val="434343"/>
          <w:rtl/>
        </w:rPr>
        <w:t xml:space="preserve"> هایی از ۱ تا ۲۰ اجرا کرده و با محاسبه‌ی </w:t>
      </w:r>
      <w:r>
        <w:rPr>
          <w:rFonts w:ascii="Vazirmatn" w:eastAsia="Vazirmatn" w:hAnsi="Vazirmatn" w:cs="Vazirmatn"/>
          <w:i/>
          <w:color w:val="434343"/>
          <w:rtl/>
        </w:rPr>
        <w:t>مجموع مجذورات درون خوشه‌ای  (</w:t>
      </w:r>
      <w:r>
        <w:rPr>
          <w:rFonts w:ascii="Vazirmatn" w:eastAsia="Vazirmatn" w:hAnsi="Vazirmatn" w:cs="Vazirmatn"/>
          <w:i/>
          <w:color w:val="434343"/>
        </w:rPr>
        <w:t>Within-Cluster Sum of Square)</w:t>
      </w:r>
      <w:r>
        <w:rPr>
          <w:rFonts w:ascii="Vazirmatn" w:eastAsia="Vazirmatn" w:hAnsi="Vazirmatn" w:cs="Vazirmatn"/>
          <w:color w:val="434343"/>
        </w:rPr>
        <w:t>،</w:t>
      </w:r>
      <w:r>
        <w:rPr>
          <w:rFonts w:ascii="Vazirmatn" w:eastAsia="Vazirmatn" w:hAnsi="Vazirmatn" w:cs="Vazirmatn"/>
          <w:color w:val="434343"/>
          <w:rtl/>
        </w:rPr>
        <w:t xml:space="preserve"> مقدار مناسبی برای هایپرپارامتر</w:t>
      </w:r>
      <w:r>
        <w:rPr>
          <w:rFonts w:ascii="Vazirmatn" w:eastAsia="Vazirmatn" w:hAnsi="Vazirmatn" w:cs="Vazirmatn"/>
          <w:color w:val="434343"/>
        </w:rPr>
        <w:t xml:space="preserve"> k</w:t>
      </w:r>
      <w:r>
        <w:rPr>
          <w:rFonts w:ascii="Vazirmatn" w:eastAsia="Vazirmatn" w:hAnsi="Vazirmatn" w:cs="Vazirmatn"/>
          <w:color w:val="434343"/>
          <w:rtl/>
        </w:rPr>
        <w:t xml:space="preserve"> انتخاب کنید. توجه کنید که بخش زیادی از نمره‌ی این بخش مربوط به نحوه‌ی انتخاب مقدار </w:t>
      </w:r>
      <w:r>
        <w:rPr>
          <w:rFonts w:ascii="Vazirmatn" w:eastAsia="Vazirmatn" w:hAnsi="Vazirmatn" w:cs="Vazirmatn"/>
          <w:color w:val="434343"/>
        </w:rPr>
        <w:t>k</w:t>
      </w:r>
      <w:r>
        <w:rPr>
          <w:rFonts w:ascii="Vazirmatn" w:eastAsia="Vazirmatn" w:hAnsi="Vazirmatn" w:cs="Vazirmatn"/>
          <w:color w:val="434343"/>
          <w:rtl/>
        </w:rPr>
        <w:t xml:space="preserve"> است و چنان‌چه روش‌های تدریس‌شده و معمول پاسخگوی حل مسئله نبود،انتظار می‌رود با جستجو و مطالعه‌ی بیشتر، روشی مناسب برای رفع چالش‌های احتمالی پیشنهاد دهید. </w:t>
      </w:r>
    </w:p>
    <w:p w14:paraId="13BCFE8E" w14:textId="77777777" w:rsidR="00880BD2" w:rsidRDefault="00000000">
      <w:pPr>
        <w:bidi/>
        <w:spacing w:before="280" w:after="280"/>
        <w:ind w:right="360"/>
        <w:jc w:val="both"/>
        <w:rPr>
          <w:rFonts w:ascii="Vazirmatn" w:eastAsia="Vazirmatn" w:hAnsi="Vazirmatn" w:cs="Vazirmatn"/>
          <w:color w:val="6D9EEB"/>
        </w:rPr>
      </w:pPr>
      <w:r>
        <w:rPr>
          <w:rFonts w:ascii="Vazirmatn" w:eastAsia="Vazirmatn" w:hAnsi="Vazirmatn" w:cs="Vazirmatn"/>
          <w:b/>
          <w:color w:val="6D9EEB"/>
          <w:sz w:val="24"/>
          <w:szCs w:val="24"/>
          <w:rtl/>
        </w:rPr>
        <w:t>بخش ۳)</w:t>
      </w:r>
    </w:p>
    <w:p w14:paraId="547E5178"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 xml:space="preserve">در آخرین گام از این سوال از شما می‌خواهیم که ابتدا دو ویژگی مختصات </w:t>
      </w:r>
      <w:r>
        <w:rPr>
          <w:rFonts w:ascii="Vazirmatn" w:eastAsia="Vazirmatn" w:hAnsi="Vazirmatn" w:cs="Vazirmatn"/>
          <w:color w:val="434343"/>
        </w:rPr>
        <w:t>UTM</w:t>
      </w:r>
      <w:r>
        <w:rPr>
          <w:rFonts w:ascii="Vazirmatn" w:eastAsia="Vazirmatn" w:hAnsi="Vazirmatn" w:cs="Vazirmatn"/>
          <w:color w:val="434343"/>
          <w:rtl/>
        </w:rPr>
        <w:t xml:space="preserve"> و قیمت قابل تبدیل را در نظر بگیرید و سپس با استفاده از روش </w:t>
      </w:r>
      <w:proofErr w:type="spellStart"/>
      <w:r>
        <w:rPr>
          <w:rFonts w:ascii="Vazirmatn" w:eastAsia="Vazirmatn" w:hAnsi="Vazirmatn" w:cs="Vazirmatn"/>
          <w:color w:val="434343"/>
        </w:rPr>
        <w:t>DBScan</w:t>
      </w:r>
      <w:proofErr w:type="spellEnd"/>
      <w:r>
        <w:rPr>
          <w:rFonts w:ascii="Vazirmatn" w:eastAsia="Vazirmatn" w:hAnsi="Vazirmatn" w:cs="Vazirmatn"/>
          <w:color w:val="434343"/>
          <w:rtl/>
        </w:rPr>
        <w:t xml:space="preserve"> داده‌ها را فقط با در نظر گرفتن این دو ویژگی خوشه‌بندی کنید و هایپرپارامتر‌ها را به‌نحوی تغییر دهید که ۳ کلاستر بامعنا در خروجی تولید شود. اسکتر پلات داده‌ها و نحوه‌ی </w:t>
      </w:r>
      <w:r>
        <w:rPr>
          <w:rFonts w:ascii="Vazirmatn" w:eastAsia="Vazirmatn" w:hAnsi="Vazirmatn" w:cs="Vazirmatn"/>
          <w:color w:val="434343"/>
          <w:rtl/>
        </w:rPr>
        <w:lastRenderedPageBreak/>
        <w:t xml:space="preserve">خوشه‌بندی آن‌ها را مطابق بخش ۱ رسم کنید. نحوه‌ی اثرگذاری هر یک از هایپرپارامتر‌ها بر خروجی را توضیح دهید. </w:t>
      </w:r>
    </w:p>
    <w:p w14:paraId="0D08582A" w14:textId="77777777" w:rsidR="00880BD2" w:rsidRDefault="00880BD2">
      <w:pPr>
        <w:bidi/>
        <w:spacing w:before="280" w:after="280"/>
        <w:ind w:right="360"/>
        <w:jc w:val="center"/>
        <w:rPr>
          <w:rFonts w:ascii="Vazirmatn" w:eastAsia="Vazirmatn" w:hAnsi="Vazirmatn" w:cs="Vazirmatn"/>
          <w:b/>
          <w:color w:val="6D9EEB"/>
          <w:sz w:val="30"/>
          <w:szCs w:val="30"/>
        </w:rPr>
      </w:pPr>
    </w:p>
    <w:p w14:paraId="142B087F" w14:textId="77777777" w:rsidR="00880BD2" w:rsidRDefault="00000000">
      <w:pPr>
        <w:bidi/>
        <w:spacing w:before="280" w:after="280"/>
        <w:ind w:right="360"/>
        <w:jc w:val="center"/>
        <w:rPr>
          <w:rFonts w:ascii="Vazirmatn" w:eastAsia="Vazirmatn" w:hAnsi="Vazirmatn" w:cs="Vazirmatn"/>
          <w:b/>
          <w:color w:val="6D9EEB"/>
          <w:sz w:val="30"/>
          <w:szCs w:val="30"/>
        </w:rPr>
      </w:pPr>
      <w:r>
        <w:rPr>
          <w:rFonts w:ascii="Vazirmatn" w:eastAsia="Vazirmatn" w:hAnsi="Vazirmatn" w:cs="Vazirmatn"/>
          <w:b/>
          <w:color w:val="6D9EEB"/>
          <w:sz w:val="30"/>
          <w:szCs w:val="30"/>
          <w:rtl/>
        </w:rPr>
        <w:t>مسئله‌ی ۲: پیش‌بینی</w:t>
      </w:r>
    </w:p>
    <w:p w14:paraId="51F19D51"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پیش‌بینی قیمت ملک یکی دیگر از کاربردهای مجموعه‌داده‌ی این پروژه است. چالش اصلی در پیش‌بینی قیمت توجه به حالت‌های مختلف معامله‌ی املاک از جمله رهن اجاره و فروش است که مدل باید به درستی مبلغ را برای حالت عرضه‌ی ملک پیش‌بینی کند.</w:t>
      </w:r>
    </w:p>
    <w:p w14:paraId="3D2D1A92"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 xml:space="preserve">در این بخش از شما می‌خواهیم مدلی آموزش دهید که با توجه به اطلاعات دریافتی از مشخصات ملک و نوع معامله پیش‌بینی کند قیمت اجاره یا فروش ملک مربوطه چقدر است؟ </w:t>
      </w:r>
    </w:p>
    <w:p w14:paraId="06612D55" w14:textId="77777777" w:rsidR="00880BD2" w:rsidRDefault="00000000">
      <w:pPr>
        <w:bidi/>
        <w:spacing w:before="280" w:after="280"/>
        <w:ind w:right="360"/>
        <w:jc w:val="both"/>
        <w:rPr>
          <w:rFonts w:ascii="Vazirmatn" w:eastAsia="Vazirmatn" w:hAnsi="Vazirmatn" w:cs="Vazirmatn"/>
          <w:color w:val="434343"/>
          <w:sz w:val="24"/>
          <w:szCs w:val="24"/>
        </w:rPr>
      </w:pPr>
      <w:r>
        <w:rPr>
          <w:rFonts w:ascii="Vazirmatn" w:eastAsia="Vazirmatn" w:hAnsi="Vazirmatn" w:cs="Vazirmatn"/>
          <w:color w:val="434343"/>
          <w:rtl/>
        </w:rPr>
        <w:t xml:space="preserve">شما مجاز هستید از هر کدام از الگوریتم‌های یادگیری ماشین که تاکنون در کلاس‌های بوت‌کمپ آموخته‌اید برای مدل‌سازی استفاده کنید. </w:t>
      </w:r>
    </w:p>
    <w:tbl>
      <w:tblPr>
        <w:tblStyle w:val="a1"/>
        <w:bidiVisual/>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880BD2" w14:paraId="0CC861E2" w14:textId="77777777">
        <w:tc>
          <w:tcPr>
            <w:tcW w:w="8925" w:type="dxa"/>
            <w:tcMar>
              <w:top w:w="100" w:type="dxa"/>
              <w:left w:w="100" w:type="dxa"/>
              <w:bottom w:w="100" w:type="dxa"/>
              <w:right w:w="100" w:type="dxa"/>
            </w:tcMar>
          </w:tcPr>
          <w:p w14:paraId="5914C4A2" w14:textId="77777777" w:rsidR="00880BD2" w:rsidRDefault="00000000">
            <w:pPr>
              <w:widowControl w:val="0"/>
              <w:pBdr>
                <w:top w:val="nil"/>
                <w:left w:val="nil"/>
                <w:bottom w:val="nil"/>
                <w:right w:val="nil"/>
                <w:between w:val="nil"/>
              </w:pBdr>
              <w:bidi/>
              <w:spacing w:line="240" w:lineRule="auto"/>
              <w:jc w:val="both"/>
              <w:rPr>
                <w:rFonts w:ascii="Vazirmatn" w:eastAsia="Vazirmatn" w:hAnsi="Vazirmatn" w:cs="Vazirmatn"/>
                <w:color w:val="434343"/>
                <w:sz w:val="20"/>
                <w:szCs w:val="20"/>
              </w:rPr>
            </w:pPr>
            <w:r>
              <w:rPr>
                <w:rFonts w:ascii="Vazirmatn" w:eastAsia="Vazirmatn" w:hAnsi="Vazirmatn" w:cs="Vazirmatn"/>
                <w:b/>
                <w:color w:val="980000"/>
                <w:sz w:val="20"/>
                <w:szCs w:val="20"/>
                <w:rtl/>
              </w:rPr>
              <w:t>توجه:</w:t>
            </w:r>
            <w:r>
              <w:rPr>
                <w:rFonts w:ascii="Vazirmatn" w:eastAsia="Vazirmatn" w:hAnsi="Vazirmatn" w:cs="Vazirmatn"/>
                <w:b/>
                <w:color w:val="434343"/>
                <w:sz w:val="20"/>
                <w:szCs w:val="20"/>
              </w:rPr>
              <w:t xml:space="preserve"> </w:t>
            </w:r>
            <w:r>
              <w:rPr>
                <w:rFonts w:ascii="Vazirmatn" w:eastAsia="Vazirmatn" w:hAnsi="Vazirmatn" w:cs="Vazirmatn"/>
                <w:color w:val="434343"/>
                <w:sz w:val="20"/>
                <w:szCs w:val="20"/>
                <w:rtl/>
              </w:rPr>
              <w:t xml:space="preserve">استفاده از الگوریتمی غیر از الگوریتم‌های اصلی‌‌ای که در کلاس‌ها آموزش داده شده‌اند در بخش اصلی مجاز نیست. در صورت علاقه و تسلط می‌توانید از آن‌ها برای بخش </w:t>
            </w:r>
            <w:r>
              <w:rPr>
                <w:rFonts w:ascii="Vazirmatn" w:eastAsia="Vazirmatn" w:hAnsi="Vazirmatn" w:cs="Vazirmatn"/>
                <w:color w:val="434343"/>
                <w:sz w:val="20"/>
                <w:szCs w:val="20"/>
                <w:u w:val="single"/>
                <w:rtl/>
              </w:rPr>
              <w:t>امتیازی</w:t>
            </w:r>
            <w:r>
              <w:rPr>
                <w:rFonts w:ascii="Vazirmatn" w:eastAsia="Vazirmatn" w:hAnsi="Vazirmatn" w:cs="Vazirmatn"/>
                <w:color w:val="434343"/>
                <w:sz w:val="20"/>
                <w:szCs w:val="20"/>
                <w:rtl/>
              </w:rPr>
              <w:t xml:space="preserve"> استفاده کنید. البته توجه داشته باشید که نیاز است تمام اعضای گروه نسبت به نحوه‌ی کار آن الگوریتم دانش کافی داشته باشند.</w:t>
            </w:r>
          </w:p>
        </w:tc>
      </w:tr>
    </w:tbl>
    <w:p w14:paraId="7E5FC535" w14:textId="77777777" w:rsidR="00880BD2" w:rsidRDefault="00000000">
      <w:pPr>
        <w:bidi/>
        <w:spacing w:before="280" w:after="280"/>
        <w:ind w:right="360"/>
        <w:jc w:val="both"/>
        <w:rPr>
          <w:rFonts w:ascii="Vazirmatn" w:eastAsia="Vazirmatn" w:hAnsi="Vazirmatn" w:cs="Vazirmatn"/>
          <w:color w:val="434343"/>
        </w:rPr>
      </w:pPr>
      <w:r>
        <w:rPr>
          <w:rFonts w:ascii="Vazirmatn" w:eastAsia="Vazirmatn" w:hAnsi="Vazirmatn" w:cs="Vazirmatn"/>
          <w:color w:val="434343"/>
          <w:rtl/>
        </w:rPr>
        <w:t xml:space="preserve">در صورت نیاز می‌توانید هر ویژگی دلخواهی را به مجموعه‌داده اضافه کنید یا آن‌ها را مهندسی کنید. البته دقت کنید که </w:t>
      </w:r>
      <w:r>
        <w:rPr>
          <w:rFonts w:ascii="Vazirmatn" w:eastAsia="Vazirmatn" w:hAnsi="Vazirmatn" w:cs="Vazirmatn"/>
          <w:b/>
          <w:color w:val="434343"/>
          <w:rtl/>
        </w:rPr>
        <w:t>ویژگی‌های ورودی مدل منجر به نشت متغیر هدف نشود.</w:t>
      </w:r>
      <w:r>
        <w:rPr>
          <w:rFonts w:ascii="Vazirmatn" w:eastAsia="Vazirmatn" w:hAnsi="Vazirmatn" w:cs="Vazirmatn"/>
          <w:color w:val="434343"/>
        </w:rPr>
        <w:t xml:space="preserve"> </w:t>
      </w:r>
    </w:p>
    <w:p w14:paraId="3B1D859B" w14:textId="77777777" w:rsidR="00880BD2" w:rsidRDefault="00000000">
      <w:pPr>
        <w:bidi/>
        <w:spacing w:before="280" w:after="280"/>
        <w:ind w:right="360"/>
        <w:jc w:val="both"/>
        <w:rPr>
          <w:rFonts w:ascii="Vazirmatn" w:eastAsia="Vazirmatn" w:hAnsi="Vazirmatn" w:cs="Vazirmatn"/>
          <w:color w:val="434343"/>
          <w:sz w:val="24"/>
          <w:szCs w:val="24"/>
        </w:rPr>
      </w:pPr>
      <w:r>
        <w:rPr>
          <w:rFonts w:ascii="Vazirmatn" w:eastAsia="Vazirmatn" w:hAnsi="Vazirmatn" w:cs="Vazirmatn"/>
          <w:color w:val="434343"/>
          <w:rtl/>
        </w:rPr>
        <w:t xml:space="preserve">با مقایسه‌ی پیش‌بینی مدل خود با مقادیر حقیقی برای داده های تست معیار ارزیابی </w:t>
      </w:r>
      <w:r>
        <w:rPr>
          <w:rFonts w:ascii="Vazirmatn" w:eastAsia="Vazirmatn" w:hAnsi="Vazirmatn" w:cs="Vazirmatn"/>
          <w:color w:val="434343"/>
        </w:rPr>
        <w:t>r2_score</w:t>
      </w:r>
      <w:r>
        <w:rPr>
          <w:rFonts w:ascii="Vazirmatn" w:eastAsia="Vazirmatn" w:hAnsi="Vazirmatn" w:cs="Vazirmatn"/>
          <w:color w:val="434343"/>
          <w:rtl/>
        </w:rPr>
        <w:t xml:space="preserve"> و </w:t>
      </w:r>
      <w:r>
        <w:rPr>
          <w:rFonts w:ascii="Vazirmatn" w:eastAsia="Vazirmatn" w:hAnsi="Vazirmatn" w:cs="Vazirmatn"/>
          <w:color w:val="434343"/>
        </w:rPr>
        <w:t>MAE</w:t>
      </w:r>
      <w:r>
        <w:rPr>
          <w:rFonts w:ascii="Vazirmatn" w:eastAsia="Vazirmatn" w:hAnsi="Vazirmatn" w:cs="Vazirmatn"/>
          <w:color w:val="434343"/>
          <w:rtl/>
        </w:rPr>
        <w:t xml:space="preserve"> و </w:t>
      </w:r>
      <w:r>
        <w:rPr>
          <w:rFonts w:ascii="Vazirmatn" w:eastAsia="Vazirmatn" w:hAnsi="Vazirmatn" w:cs="Vazirmatn"/>
          <w:color w:val="434343"/>
        </w:rPr>
        <w:t>MSE</w:t>
      </w:r>
      <w:r>
        <w:rPr>
          <w:rFonts w:ascii="Vazirmatn" w:eastAsia="Vazirmatn" w:hAnsi="Vazirmatn" w:cs="Vazirmatn"/>
          <w:color w:val="434343"/>
          <w:rtl/>
        </w:rPr>
        <w:t xml:space="preserve"> را گزارش کنید. نیاز است در زمان ارائه تحلیل مناسبی از نتایج به‌دست‌آمده ارائه دهید.</w:t>
      </w:r>
    </w:p>
    <w:tbl>
      <w:tblPr>
        <w:tblStyle w:val="a2"/>
        <w:bidiVisual/>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880BD2" w14:paraId="3F2B9B04" w14:textId="77777777">
        <w:tc>
          <w:tcPr>
            <w:tcW w:w="8925" w:type="dxa"/>
            <w:tcMar>
              <w:top w:w="100" w:type="dxa"/>
              <w:left w:w="100" w:type="dxa"/>
              <w:bottom w:w="100" w:type="dxa"/>
              <w:right w:w="100" w:type="dxa"/>
            </w:tcMar>
          </w:tcPr>
          <w:p w14:paraId="769B4ED1" w14:textId="77777777" w:rsidR="00880BD2" w:rsidRDefault="00000000">
            <w:pPr>
              <w:widowControl w:val="0"/>
              <w:bidi/>
              <w:spacing w:line="240" w:lineRule="auto"/>
              <w:jc w:val="both"/>
              <w:rPr>
                <w:rFonts w:ascii="Vazirmatn" w:eastAsia="Vazirmatn" w:hAnsi="Vazirmatn" w:cs="Vazirmatn"/>
                <w:color w:val="434343"/>
                <w:sz w:val="20"/>
                <w:szCs w:val="20"/>
              </w:rPr>
            </w:pPr>
            <w:r>
              <w:rPr>
                <w:rFonts w:ascii="Vazirmatn" w:eastAsia="Vazirmatn" w:hAnsi="Vazirmatn" w:cs="Vazirmatn"/>
                <w:b/>
                <w:color w:val="980000"/>
                <w:sz w:val="20"/>
                <w:szCs w:val="20"/>
                <w:rtl/>
              </w:rPr>
              <w:t xml:space="preserve">توجه: </w:t>
            </w:r>
            <w:r>
              <w:rPr>
                <w:rFonts w:ascii="Vazirmatn" w:eastAsia="Vazirmatn" w:hAnsi="Vazirmatn" w:cs="Vazirmatn"/>
                <w:color w:val="434343"/>
                <w:sz w:val="20"/>
                <w:szCs w:val="20"/>
                <w:rtl/>
              </w:rPr>
              <w:t>در آزمایش‌های خود و انتخاب مدل و هایپرپارامترهای آن نباید از داده‌های آزمون (</w:t>
            </w:r>
            <w:r>
              <w:rPr>
                <w:rFonts w:ascii="Vazirmatn" w:eastAsia="Vazirmatn" w:hAnsi="Vazirmatn" w:cs="Vazirmatn"/>
                <w:color w:val="434343"/>
                <w:sz w:val="20"/>
                <w:szCs w:val="20"/>
              </w:rPr>
              <w:t>Test</w:t>
            </w:r>
            <w:r>
              <w:rPr>
                <w:rFonts w:ascii="Vazirmatn" w:eastAsia="Vazirmatn" w:hAnsi="Vazirmatn" w:cs="Vazirmatn"/>
                <w:color w:val="434343"/>
                <w:sz w:val="20"/>
                <w:szCs w:val="20"/>
                <w:rtl/>
              </w:rPr>
              <w:t>) استفاده کنید، بلکه این کار باید با داده‌های اعتبارسنجی (</w:t>
            </w:r>
            <w:r>
              <w:rPr>
                <w:rFonts w:ascii="Vazirmatn" w:eastAsia="Vazirmatn" w:hAnsi="Vazirmatn" w:cs="Vazirmatn"/>
                <w:color w:val="434343"/>
                <w:sz w:val="20"/>
                <w:szCs w:val="20"/>
              </w:rPr>
              <w:t>Validation</w:t>
            </w:r>
            <w:r>
              <w:rPr>
                <w:rFonts w:ascii="Vazirmatn" w:eastAsia="Vazirmatn" w:hAnsi="Vazirmatn" w:cs="Vazirmatn"/>
                <w:color w:val="434343"/>
                <w:sz w:val="20"/>
                <w:szCs w:val="20"/>
                <w:rtl/>
              </w:rPr>
              <w:t>) انجام گیرد. تنها پس از دست‌یابی به مدل نهایی خود از مجموعه‌ی آزمون بهره ببرید.</w:t>
            </w:r>
          </w:p>
        </w:tc>
      </w:tr>
    </w:tbl>
    <w:p w14:paraId="06E6C24C" w14:textId="77777777" w:rsidR="00880BD2" w:rsidRDefault="00880BD2">
      <w:pPr>
        <w:bidi/>
        <w:spacing w:before="280" w:after="280"/>
        <w:ind w:right="360"/>
        <w:rPr>
          <w:rFonts w:ascii="Vazirmatn" w:eastAsia="Vazirmatn" w:hAnsi="Vazirmatn" w:cs="Vazirmatn"/>
          <w:color w:val="434343"/>
        </w:rPr>
      </w:pPr>
    </w:p>
    <w:p w14:paraId="5DB888EB" w14:textId="77777777" w:rsidR="00880BD2" w:rsidRDefault="00880BD2">
      <w:pPr>
        <w:bidi/>
        <w:spacing w:before="280" w:after="280"/>
        <w:ind w:right="360"/>
        <w:rPr>
          <w:rFonts w:ascii="Vazirmatn" w:eastAsia="Vazirmatn" w:hAnsi="Vazirmatn" w:cs="Vazirmatn"/>
          <w:color w:val="434343"/>
        </w:rPr>
      </w:pPr>
    </w:p>
    <w:p w14:paraId="0B6978C4" w14:textId="77777777" w:rsidR="00880BD2" w:rsidRDefault="00000000">
      <w:pPr>
        <w:bidi/>
        <w:spacing w:before="280" w:after="280"/>
        <w:ind w:right="360"/>
        <w:rPr>
          <w:rFonts w:ascii="Vazirmatn" w:eastAsia="Vazirmatn" w:hAnsi="Vazirmatn" w:cs="Vazirmatn"/>
          <w:b/>
          <w:color w:val="6D9EEB"/>
          <w:sz w:val="28"/>
          <w:szCs w:val="28"/>
        </w:rPr>
      </w:pPr>
      <w:r>
        <w:rPr>
          <w:rFonts w:ascii="Vazirmatn" w:eastAsia="Vazirmatn" w:hAnsi="Vazirmatn" w:cs="Vazirmatn"/>
          <w:b/>
          <w:color w:val="6D9EEB"/>
          <w:sz w:val="28"/>
          <w:szCs w:val="28"/>
          <w:rtl/>
        </w:rPr>
        <w:lastRenderedPageBreak/>
        <w:t>نکته‌های کلی</w:t>
      </w:r>
    </w:p>
    <w:p w14:paraId="684A9F10" w14:textId="77777777" w:rsidR="00880BD2" w:rsidRDefault="00000000">
      <w:pPr>
        <w:numPr>
          <w:ilvl w:val="0"/>
          <w:numId w:val="2"/>
        </w:numPr>
        <w:bidi/>
        <w:spacing w:before="280"/>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کدهای خود را خوانا و تمیز بنویسید.</w:t>
      </w:r>
    </w:p>
    <w:p w14:paraId="11C51AEE" w14:textId="77777777" w:rsidR="00880BD2" w:rsidRDefault="00000000">
      <w:pPr>
        <w:numPr>
          <w:ilvl w:val="0"/>
          <w:numId w:val="2"/>
        </w:numPr>
        <w:bidi/>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مهم‌ترین بخش این پروژه، تحلیل و تفسیر شما از شرایط مسئله و نتایج آن است. باید بتوانید برای هر کدام از انتخاب‌های خود در طول مسیر، دلیلی موجه و علمی داشته باشید. ارائه‌ی شما نیز باید بر همین محور باشد، یعنی روند حل مسئله، نتایج و تحلیل و تفسیر را ارائه دهید، نه توضیح کد.</w:t>
      </w:r>
    </w:p>
    <w:p w14:paraId="51A6E870" w14:textId="77777777" w:rsidR="00880BD2" w:rsidRDefault="00000000">
      <w:pPr>
        <w:numPr>
          <w:ilvl w:val="0"/>
          <w:numId w:val="2"/>
        </w:numPr>
        <w:bidi/>
        <w:spacing w:after="280"/>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 xml:space="preserve">به نکات ذکر شده در ارتباط با نحوه‌ی ارسال فایل در </w:t>
      </w:r>
      <w:hyperlink r:id="rId24">
        <w:r w:rsidR="00880BD2">
          <w:rPr>
            <w:rFonts w:ascii="Vazirmatn" w:eastAsia="Vazirmatn" w:hAnsi="Vazirmatn" w:cs="Vazirmatn"/>
            <w:color w:val="1155CC"/>
            <w:sz w:val="20"/>
            <w:szCs w:val="20"/>
            <w:u w:val="single"/>
            <w:rtl/>
          </w:rPr>
          <w:t>صفحه</w:t>
        </w:r>
      </w:hyperlink>
      <w:hyperlink r:id="rId25">
        <w:r w:rsidR="00880BD2">
          <w:rPr>
            <w:rFonts w:ascii="Vazirmatn" w:eastAsia="Vazirmatn" w:hAnsi="Vazirmatn" w:cs="Vazirmatn"/>
            <w:color w:val="1155CC"/>
            <w:sz w:val="20"/>
            <w:szCs w:val="20"/>
            <w:u w:val="single"/>
            <w:rtl/>
          </w:rPr>
          <w:t>‌</w:t>
        </w:r>
      </w:hyperlink>
      <w:hyperlink r:id="rId26">
        <w:r w:rsidR="00880BD2">
          <w:rPr>
            <w:rFonts w:ascii="Vazirmatn" w:eastAsia="Vazirmatn" w:hAnsi="Vazirmatn" w:cs="Vazirmatn"/>
            <w:color w:val="1155CC"/>
            <w:sz w:val="20"/>
            <w:szCs w:val="20"/>
            <w:u w:val="single"/>
            <w:rtl/>
          </w:rPr>
          <w:t>ی</w:t>
        </w:r>
      </w:hyperlink>
      <w:hyperlink r:id="rId27">
        <w:r w:rsidR="00880BD2">
          <w:rPr>
            <w:rFonts w:ascii="Vazirmatn" w:eastAsia="Vazirmatn" w:hAnsi="Vazirmatn" w:cs="Vazirmatn"/>
            <w:color w:val="1155CC"/>
            <w:sz w:val="20"/>
            <w:szCs w:val="20"/>
            <w:u w:val="single"/>
            <w:rtl/>
          </w:rPr>
          <w:t xml:space="preserve"> </w:t>
        </w:r>
      </w:hyperlink>
      <w:hyperlink r:id="rId28">
        <w:r w:rsidR="00880BD2">
          <w:rPr>
            <w:rFonts w:ascii="Vazirmatn" w:eastAsia="Vazirmatn" w:hAnsi="Vazirmatn" w:cs="Vazirmatn"/>
            <w:color w:val="1155CC"/>
            <w:sz w:val="20"/>
            <w:szCs w:val="20"/>
            <w:u w:val="single"/>
            <w:rtl/>
          </w:rPr>
          <w:t>پروژه</w:t>
        </w:r>
      </w:hyperlink>
      <w:hyperlink r:id="rId29">
        <w:r w:rsidR="00880BD2">
          <w:rPr>
            <w:rFonts w:ascii="Vazirmatn" w:eastAsia="Vazirmatn" w:hAnsi="Vazirmatn" w:cs="Vazirmatn"/>
            <w:color w:val="1155CC"/>
            <w:sz w:val="20"/>
            <w:szCs w:val="20"/>
            <w:u w:val="single"/>
            <w:rtl/>
          </w:rPr>
          <w:t xml:space="preserve"> </w:t>
        </w:r>
      </w:hyperlink>
      <w:hyperlink r:id="rId30">
        <w:r w:rsidR="00880BD2">
          <w:rPr>
            <w:rFonts w:ascii="Vazirmatn" w:eastAsia="Vazirmatn" w:hAnsi="Vazirmatn" w:cs="Vazirmatn"/>
            <w:color w:val="1155CC"/>
            <w:sz w:val="20"/>
            <w:szCs w:val="20"/>
            <w:u w:val="single"/>
            <w:rtl/>
          </w:rPr>
          <w:t>در</w:t>
        </w:r>
      </w:hyperlink>
      <w:hyperlink r:id="rId31">
        <w:r w:rsidR="00880BD2">
          <w:rPr>
            <w:rFonts w:ascii="Vazirmatn" w:eastAsia="Vazirmatn" w:hAnsi="Vazirmatn" w:cs="Vazirmatn"/>
            <w:color w:val="1155CC"/>
            <w:sz w:val="20"/>
            <w:szCs w:val="20"/>
            <w:u w:val="single"/>
            <w:rtl/>
          </w:rPr>
          <w:t xml:space="preserve"> </w:t>
        </w:r>
      </w:hyperlink>
      <w:hyperlink r:id="rId32">
        <w:r w:rsidR="00880BD2">
          <w:rPr>
            <w:rFonts w:ascii="Vazirmatn" w:eastAsia="Vazirmatn" w:hAnsi="Vazirmatn" w:cs="Vazirmatn"/>
            <w:color w:val="1155CC"/>
            <w:sz w:val="20"/>
            <w:szCs w:val="20"/>
            <w:u w:val="single"/>
            <w:rtl/>
          </w:rPr>
          <w:t>کلاس</w:t>
        </w:r>
      </w:hyperlink>
      <w:r>
        <w:rPr>
          <w:rFonts w:ascii="Vazirmatn" w:eastAsia="Vazirmatn" w:hAnsi="Vazirmatn" w:cs="Vazirmatn"/>
          <w:color w:val="434343"/>
          <w:sz w:val="20"/>
          <w:szCs w:val="20"/>
          <w:rtl/>
        </w:rPr>
        <w:t xml:space="preserve"> توجه فرمایید.</w:t>
      </w:r>
    </w:p>
    <w:p w14:paraId="0B2FF193" w14:textId="77777777" w:rsidR="00880BD2" w:rsidRDefault="00000000">
      <w:pPr>
        <w:bidi/>
        <w:spacing w:before="280" w:after="280"/>
        <w:ind w:right="360"/>
        <w:rPr>
          <w:rFonts w:ascii="Vazirmatn" w:eastAsia="Vazirmatn" w:hAnsi="Vazirmatn" w:cs="Vazirmatn"/>
          <w:color w:val="434343"/>
          <w:sz w:val="26"/>
          <w:szCs w:val="26"/>
        </w:rPr>
      </w:pPr>
      <w:r>
        <w:pict w14:anchorId="1524187A">
          <v:rect id="_x0000_i1025" style="width:0;height:1.5pt" o:hralign="center" o:hrstd="t" o:hr="t" fillcolor="#a0a0a0" stroked="f"/>
        </w:pict>
      </w:r>
    </w:p>
    <w:p w14:paraId="4953428F" w14:textId="77777777" w:rsidR="00880BD2" w:rsidRDefault="00000000">
      <w:pPr>
        <w:bidi/>
        <w:spacing w:before="280" w:after="280"/>
        <w:ind w:right="360"/>
        <w:rPr>
          <w:rFonts w:ascii="Vazirmatn" w:eastAsia="Vazirmatn" w:hAnsi="Vazirmatn" w:cs="Vazirmatn"/>
          <w:b/>
          <w:color w:val="6D9EEB"/>
          <w:sz w:val="28"/>
          <w:szCs w:val="28"/>
        </w:rPr>
      </w:pPr>
      <w:r>
        <w:rPr>
          <w:rFonts w:ascii="Vazirmatn" w:eastAsia="Vazirmatn" w:hAnsi="Vazirmatn" w:cs="Vazirmatn"/>
          <w:b/>
          <w:color w:val="6D9EEB"/>
          <w:sz w:val="28"/>
          <w:szCs w:val="28"/>
          <w:rtl/>
        </w:rPr>
        <w:t>بخش امتیازی (بیشینه: ۲۵ نمره)</w:t>
      </w:r>
    </w:p>
    <w:p w14:paraId="1A2D3D98" w14:textId="77777777" w:rsidR="00880BD2" w:rsidRDefault="00000000">
      <w:pPr>
        <w:numPr>
          <w:ilvl w:val="0"/>
          <w:numId w:val="4"/>
        </w:numPr>
        <w:bidi/>
        <w:spacing w:before="280"/>
        <w:ind w:right="360"/>
        <w:rPr>
          <w:rFonts w:ascii="Vazirmatn" w:eastAsia="Vazirmatn" w:hAnsi="Vazirmatn" w:cs="Vazirmatn"/>
          <w:color w:val="434343"/>
          <w:sz w:val="20"/>
          <w:szCs w:val="20"/>
        </w:rPr>
      </w:pPr>
      <w:r>
        <w:rPr>
          <w:rFonts w:ascii="Vazirmatn" w:eastAsia="Vazirmatn" w:hAnsi="Vazirmatn" w:cs="Vazirmatn"/>
          <w:color w:val="434343"/>
          <w:sz w:val="20"/>
          <w:szCs w:val="20"/>
          <w:rtl/>
        </w:rPr>
        <w:t>مستندسازی غنی و مناسب در نت‌بوک‌ها (۲ نمره)</w:t>
      </w:r>
    </w:p>
    <w:p w14:paraId="54A0BB4C" w14:textId="77777777" w:rsidR="00880BD2" w:rsidRDefault="00000000">
      <w:pPr>
        <w:numPr>
          <w:ilvl w:val="0"/>
          <w:numId w:val="4"/>
        </w:numPr>
        <w:bidi/>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استفاده از گیت و مشارکت فعال در آن (۲ نمره)</w:t>
      </w:r>
    </w:p>
    <w:p w14:paraId="353E2C99" w14:textId="77777777" w:rsidR="00880BD2" w:rsidRDefault="00000000">
      <w:pPr>
        <w:numPr>
          <w:ilvl w:val="0"/>
          <w:numId w:val="4"/>
        </w:numPr>
        <w:bidi/>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استخراج و اضافه کردن ویژگی‌های مناسب و بامعنا (۲ نمره)</w:t>
      </w:r>
    </w:p>
    <w:p w14:paraId="2D41C931" w14:textId="77777777" w:rsidR="00880BD2" w:rsidRDefault="00000000">
      <w:pPr>
        <w:numPr>
          <w:ilvl w:val="0"/>
          <w:numId w:val="4"/>
        </w:numPr>
        <w:bidi/>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استفاده از مدل‌های حرفه‌ای‌تر و دست‌یابی به نتایج بهتر با تسلط کامل اعضای گروه به الگوریتم (۷ نمره)</w:t>
      </w:r>
    </w:p>
    <w:p w14:paraId="4FD02DF3" w14:textId="77777777" w:rsidR="00880BD2" w:rsidRDefault="00000000">
      <w:pPr>
        <w:numPr>
          <w:ilvl w:val="0"/>
          <w:numId w:val="4"/>
        </w:numPr>
        <w:bidi/>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طرح مسئله‌ای جدید با توجه به داده‌های موجود و مرتبط (با تایید منتور) و دست‌یابی به نتایج قابل قبول و تفسیرپذیر (۱۰ نمره)`````</w:t>
      </w:r>
    </w:p>
    <w:p w14:paraId="007F9242" w14:textId="77777777" w:rsidR="00880BD2" w:rsidRDefault="00000000">
      <w:pPr>
        <w:numPr>
          <w:ilvl w:val="0"/>
          <w:numId w:val="4"/>
        </w:numPr>
        <w:bidi/>
        <w:spacing w:after="280"/>
        <w:ind w:right="360"/>
        <w:jc w:val="both"/>
        <w:rPr>
          <w:rFonts w:ascii="Vazirmatn" w:eastAsia="Vazirmatn" w:hAnsi="Vazirmatn" w:cs="Vazirmatn"/>
          <w:color w:val="434343"/>
          <w:sz w:val="20"/>
          <w:szCs w:val="20"/>
        </w:rPr>
      </w:pPr>
      <w:r>
        <w:rPr>
          <w:rFonts w:ascii="Vazirmatn" w:eastAsia="Vazirmatn" w:hAnsi="Vazirmatn" w:cs="Vazirmatn"/>
          <w:color w:val="434343"/>
          <w:sz w:val="20"/>
          <w:szCs w:val="20"/>
          <w:rtl/>
        </w:rPr>
        <w:t>ارائه‌ای جذاب با بهره‌گیری از خط داستانی و استفاده از ابزارهای مناسب ارائه همچون اسلاید (۲ نمره)</w:t>
      </w:r>
    </w:p>
    <w:p w14:paraId="391A8C53" w14:textId="77777777" w:rsidR="00880BD2" w:rsidRDefault="00000000">
      <w:pPr>
        <w:bidi/>
        <w:spacing w:before="280" w:after="280"/>
        <w:ind w:right="360"/>
        <w:jc w:val="center"/>
        <w:rPr>
          <w:rFonts w:ascii="Vazirmatn" w:eastAsia="Vazirmatn" w:hAnsi="Vazirmatn" w:cs="Vazirmatn"/>
          <w:color w:val="434343"/>
          <w:sz w:val="26"/>
          <w:szCs w:val="26"/>
        </w:rPr>
      </w:pPr>
      <w:r>
        <w:pict w14:anchorId="24CBB84B">
          <v:rect id="_x0000_i1026" style="width:0;height:1.5pt" o:hralign="center" o:hrstd="t" o:hr="t" fillcolor="#a0a0a0" stroked="f"/>
        </w:pict>
      </w:r>
    </w:p>
    <w:p w14:paraId="4A861549" w14:textId="77777777" w:rsidR="00880BD2" w:rsidRDefault="00000000">
      <w:pPr>
        <w:bidi/>
        <w:spacing w:before="280" w:after="280"/>
        <w:ind w:right="360"/>
        <w:jc w:val="center"/>
        <w:rPr>
          <w:rFonts w:ascii="Vazirmatn" w:eastAsia="Vazirmatn" w:hAnsi="Vazirmatn" w:cs="Vazirmatn"/>
          <w:color w:val="A4C2F4"/>
          <w:sz w:val="32"/>
          <w:szCs w:val="32"/>
        </w:rPr>
      </w:pPr>
      <w:r>
        <w:rPr>
          <w:rFonts w:ascii="Vazirmatn" w:eastAsia="Vazirmatn" w:hAnsi="Vazirmatn" w:cs="Vazirmatn"/>
          <w:color w:val="6D9EEB"/>
          <w:sz w:val="24"/>
          <w:szCs w:val="24"/>
          <w:rtl/>
        </w:rPr>
        <w:t>موفق باشید</w:t>
      </w:r>
      <w:r>
        <w:rPr>
          <w:rFonts w:ascii="Vazirmatn" w:eastAsia="Vazirmatn" w:hAnsi="Vazirmatn" w:cs="Vazirmatn"/>
          <w:color w:val="3C78D8"/>
          <w:sz w:val="24"/>
          <w:szCs w:val="24"/>
        </w:rPr>
        <w:t xml:space="preserve"> </w:t>
      </w:r>
      <w:r>
        <w:rPr>
          <w:rFonts w:ascii="Vazirmatn" w:eastAsia="Vazirmatn" w:hAnsi="Vazirmatn" w:cs="Vazirmatn"/>
          <w:color w:val="A4C2F4"/>
          <w:sz w:val="24"/>
          <w:szCs w:val="24"/>
        </w:rPr>
        <w:t>🤩</w:t>
      </w:r>
    </w:p>
    <w:p w14:paraId="14EB5B40" w14:textId="77777777" w:rsidR="00880BD2" w:rsidRDefault="00880BD2">
      <w:pPr>
        <w:bidi/>
        <w:spacing w:line="360" w:lineRule="auto"/>
        <w:jc w:val="center"/>
        <w:rPr>
          <w:rFonts w:ascii="Vazirmatn" w:eastAsia="Vazirmatn" w:hAnsi="Vazirmatn" w:cs="Vazirmatn"/>
          <w:color w:val="999999"/>
        </w:rPr>
      </w:pPr>
    </w:p>
    <w:p w14:paraId="241875E7" w14:textId="77777777" w:rsidR="00880BD2" w:rsidRDefault="00880BD2">
      <w:pPr>
        <w:bidi/>
        <w:spacing w:line="360" w:lineRule="auto"/>
        <w:rPr>
          <w:rFonts w:ascii="Vazirmatn" w:eastAsia="Vazirmatn" w:hAnsi="Vazirmatn" w:cs="Vazirmatn"/>
          <w:sz w:val="24"/>
          <w:szCs w:val="24"/>
        </w:rPr>
      </w:pPr>
    </w:p>
    <w:sectPr w:rsidR="00880BD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altName w:val="Calibri"/>
    <w:charset w:val="00"/>
    <w:family w:val="auto"/>
    <w:pitch w:val="default"/>
    <w:embedRegular r:id="rId1" w:fontKey="{BA5C8E07-7725-4F7C-810A-6610299295DF}"/>
    <w:embedBold r:id="rId2" w:fontKey="{BE711DF7-3ABF-4C17-996E-EE41E3D29E43}"/>
    <w:embedItalic r:id="rId3" w:fontKey="{13A6C75C-8F0F-404F-AA88-5C66D6F196B2}"/>
  </w:font>
  <w:font w:name="Calibri">
    <w:panose1 w:val="020F0502020204030204"/>
    <w:charset w:val="00"/>
    <w:family w:val="swiss"/>
    <w:pitch w:val="variable"/>
    <w:sig w:usb0="E4002EFF" w:usb1="C200247B" w:usb2="00000009" w:usb3="00000000" w:csb0="000001FF" w:csb1="00000000"/>
    <w:embedRegular r:id="rId4" w:fontKey="{19297652-5B9F-439D-B244-07D017F0171B}"/>
  </w:font>
  <w:font w:name="Cambria">
    <w:panose1 w:val="02040503050406030204"/>
    <w:charset w:val="00"/>
    <w:family w:val="roman"/>
    <w:pitch w:val="variable"/>
    <w:sig w:usb0="E00006FF" w:usb1="420024FF" w:usb2="02000000" w:usb3="00000000" w:csb0="0000019F" w:csb1="00000000"/>
    <w:embedRegular r:id="rId5" w:fontKey="{E576751F-4C7A-46E0-99D9-AA433D125E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281454"/>
    <w:multiLevelType w:val="multilevel"/>
    <w:tmpl w:val="FE26B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E16A4B"/>
    <w:multiLevelType w:val="multilevel"/>
    <w:tmpl w:val="73BE9F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ADE3312"/>
    <w:multiLevelType w:val="multilevel"/>
    <w:tmpl w:val="E166A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B7334C"/>
    <w:multiLevelType w:val="multilevel"/>
    <w:tmpl w:val="5FEC4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6759113">
    <w:abstractNumId w:val="1"/>
  </w:num>
  <w:num w:numId="2" w16cid:durableId="242687711">
    <w:abstractNumId w:val="0"/>
  </w:num>
  <w:num w:numId="3" w16cid:durableId="22479966">
    <w:abstractNumId w:val="2"/>
  </w:num>
  <w:num w:numId="4" w16cid:durableId="873079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BD2"/>
    <w:rsid w:val="004F0944"/>
    <w:rsid w:val="005C42AD"/>
    <w:rsid w:val="006551AD"/>
    <w:rsid w:val="006D1BCB"/>
    <w:rsid w:val="00880BD2"/>
    <w:rsid w:val="00E036F1"/>
    <w:rsid w:val="00E348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663"/>
  <w15:docId w15:val="{22B416C1-5E8E-45D2-AFC7-21CD6A7B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RZJdNpCfbMt2SB_kfWsxQgOk5LeuV7lw?usp=sharing" TargetMode="External"/><Relationship Id="rId18" Type="http://schemas.openxmlformats.org/officeDocument/2006/relationships/hyperlink" Target="https://drive.google.com/drive/folders/1RZJdNpCfbMt2SB_kfWsxQgOk5LeuV7lw?usp=sharing" TargetMode="External"/><Relationship Id="rId26" Type="http://schemas.openxmlformats.org/officeDocument/2006/relationships/hyperlink" Target="https://quera.org/course/assignments/89628/problems/303518" TargetMode="External"/><Relationship Id="rId3" Type="http://schemas.openxmlformats.org/officeDocument/2006/relationships/settings" Target="settings.xml"/><Relationship Id="rId21" Type="http://schemas.openxmlformats.org/officeDocument/2006/relationships/hyperlink" Target="https://drive.google.com/file/d/1eX9an3tSypvrFn_fiPReYHTca5GpJaJG/view?usp=sharing" TargetMode="External"/><Relationship Id="rId34" Type="http://schemas.openxmlformats.org/officeDocument/2006/relationships/theme" Target="theme/theme1.xml"/><Relationship Id="rId7" Type="http://schemas.openxmlformats.org/officeDocument/2006/relationships/hyperlink" Target="https://drive.google.com/drive/folders/1RZJdNpCfbMt2SB_kfWsxQgOk5LeuV7lw?usp=sharing" TargetMode="External"/><Relationship Id="rId12" Type="http://schemas.openxmlformats.org/officeDocument/2006/relationships/hyperlink" Target="https://drive.google.com/drive/folders/1RZJdNpCfbMt2SB_kfWsxQgOk5LeuV7lw?usp=sharing" TargetMode="External"/><Relationship Id="rId17" Type="http://schemas.openxmlformats.org/officeDocument/2006/relationships/hyperlink" Target="https://drive.google.com/drive/folders/1RZJdNpCfbMt2SB_kfWsxQgOk5LeuV7lw?usp=sharing" TargetMode="External"/><Relationship Id="rId25" Type="http://schemas.openxmlformats.org/officeDocument/2006/relationships/hyperlink" Target="https://quera.org/course/assignments/89628/problems/303518"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drive/folders/1RZJdNpCfbMt2SB_kfWsxQgOk5LeuV7lw?usp=sharing" TargetMode="External"/><Relationship Id="rId20" Type="http://schemas.openxmlformats.org/officeDocument/2006/relationships/hyperlink" Target="https://drive.google.com/file/d/1eX9an3tSypvrFn_fiPReYHTca5GpJaJG/view?usp=sharing" TargetMode="External"/><Relationship Id="rId29" Type="http://schemas.openxmlformats.org/officeDocument/2006/relationships/hyperlink" Target="https://quera.org/course/assignments/89628/problems/303518" TargetMode="External"/><Relationship Id="rId1" Type="http://schemas.openxmlformats.org/officeDocument/2006/relationships/numbering" Target="numbering.xml"/><Relationship Id="rId6" Type="http://schemas.openxmlformats.org/officeDocument/2006/relationships/hyperlink" Target="https://drive.google.com/drive/folders/1RZJdNpCfbMt2SB_kfWsxQgOk5LeuV7lw?usp=sharing" TargetMode="External"/><Relationship Id="rId11" Type="http://schemas.openxmlformats.org/officeDocument/2006/relationships/hyperlink" Target="https://drive.google.com/drive/folders/1RZJdNpCfbMt2SB_kfWsxQgOk5LeuV7lw?usp=sharing" TargetMode="External"/><Relationship Id="rId24" Type="http://schemas.openxmlformats.org/officeDocument/2006/relationships/hyperlink" Target="https://quera.org/course/assignments/89628/problems/303518" TargetMode="External"/><Relationship Id="rId32" Type="http://schemas.openxmlformats.org/officeDocument/2006/relationships/hyperlink" Target="https://quera.org/course/assignments/89628/problems/303518" TargetMode="External"/><Relationship Id="rId5" Type="http://schemas.openxmlformats.org/officeDocument/2006/relationships/image" Target="media/image1.png"/><Relationship Id="rId15" Type="http://schemas.openxmlformats.org/officeDocument/2006/relationships/hyperlink" Target="https://drive.google.com/drive/folders/1RZJdNpCfbMt2SB_kfWsxQgOk5LeuV7lw?usp=sharing" TargetMode="External"/><Relationship Id="rId23" Type="http://schemas.openxmlformats.org/officeDocument/2006/relationships/hyperlink" Target="https://drive.google.com/file/d/1eX9an3tSypvrFn_fiPReYHTca5GpJaJG/view?usp=sharing" TargetMode="External"/><Relationship Id="rId28" Type="http://schemas.openxmlformats.org/officeDocument/2006/relationships/hyperlink" Target="https://quera.org/course/assignments/89628/problems/303518" TargetMode="External"/><Relationship Id="rId10" Type="http://schemas.openxmlformats.org/officeDocument/2006/relationships/hyperlink" Target="https://drive.google.com/drive/folders/1RZJdNpCfbMt2SB_kfWsxQgOk5LeuV7lw?usp=sharing" TargetMode="External"/><Relationship Id="rId19" Type="http://schemas.openxmlformats.org/officeDocument/2006/relationships/hyperlink" Target="https://drive.google.com/drive/folders/1RZJdNpCfbMt2SB_kfWsxQgOk5LeuV7lw?usp=sharing" TargetMode="External"/><Relationship Id="rId31" Type="http://schemas.openxmlformats.org/officeDocument/2006/relationships/hyperlink" Target="https://quera.org/course/assignments/89628/problems/303518" TargetMode="External"/><Relationship Id="rId4" Type="http://schemas.openxmlformats.org/officeDocument/2006/relationships/webSettings" Target="webSettings.xml"/><Relationship Id="rId9" Type="http://schemas.openxmlformats.org/officeDocument/2006/relationships/hyperlink" Target="https://drive.google.com/drive/folders/1RZJdNpCfbMt2SB_kfWsxQgOk5LeuV7lw?usp=sharing" TargetMode="External"/><Relationship Id="rId14" Type="http://schemas.openxmlformats.org/officeDocument/2006/relationships/hyperlink" Target="https://drive.google.com/drive/folders/1RZJdNpCfbMt2SB_kfWsxQgOk5LeuV7lw?usp=sharing" TargetMode="External"/><Relationship Id="rId22" Type="http://schemas.openxmlformats.org/officeDocument/2006/relationships/hyperlink" Target="https://drive.google.com/file/d/1eX9an3tSypvrFn_fiPReYHTca5GpJaJG/view?usp=sharing" TargetMode="External"/><Relationship Id="rId27" Type="http://schemas.openxmlformats.org/officeDocument/2006/relationships/hyperlink" Target="https://quera.org/course/assignments/89628/problems/303518" TargetMode="External"/><Relationship Id="rId30" Type="http://schemas.openxmlformats.org/officeDocument/2006/relationships/hyperlink" Target="https://quera.org/course/assignments/89628/problems/303518" TargetMode="External"/><Relationship Id="rId8" Type="http://schemas.openxmlformats.org/officeDocument/2006/relationships/hyperlink" Target="https://drive.google.com/drive/folders/1RZJdNpCfbMt2SB_kfWsxQgOk5LeuV7lw?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956</TotalTime>
  <Pages>1</Pages>
  <Words>2173</Words>
  <Characters>12390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alihal</cp:lastModifiedBy>
  <cp:revision>5</cp:revision>
  <dcterms:created xsi:type="dcterms:W3CDTF">2025-09-11T10:44:00Z</dcterms:created>
  <dcterms:modified xsi:type="dcterms:W3CDTF">2025-09-12T11:47:00Z</dcterms:modified>
</cp:coreProperties>
</file>