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B6939" w14:textId="166844FF" w:rsidR="00F54B49" w:rsidRPr="00F14A27" w:rsidRDefault="00F66E3E" w:rsidP="00F9762F">
      <w:pPr>
        <w:pStyle w:val="Title"/>
        <w:rPr>
          <w:color w:val="000000"/>
        </w:rPr>
      </w:pPr>
      <w:r>
        <w:rPr>
          <w:color w:val="000000"/>
        </w:rPr>
        <w:t>AGREEMENT OF</w:t>
      </w:r>
      <w:r w:rsidR="00E4738A" w:rsidRPr="00F14A27">
        <w:rPr>
          <w:color w:val="000000"/>
        </w:rPr>
        <w:t xml:space="preserve"> PURCHASE</w:t>
      </w:r>
      <w:r>
        <w:rPr>
          <w:color w:val="000000"/>
        </w:rPr>
        <w:t xml:space="preserve"> AND SALE</w:t>
      </w:r>
    </w:p>
    <w:p w14:paraId="5B7C9AC8" w14:textId="77777777" w:rsidR="00F66E3E" w:rsidRPr="00176BA1" w:rsidRDefault="00F66E3E" w:rsidP="00F9762F">
      <w:pPr>
        <w:pStyle w:val="Title"/>
        <w:rPr>
          <w:color w:val="000000"/>
          <w:u w:val="single"/>
        </w:rPr>
      </w:pPr>
      <w:r>
        <w:rPr>
          <w:color w:val="000000"/>
          <w:u w:val="single"/>
        </w:rPr>
        <w:t>AND JOINT ESCROW INSTRUCTIONS</w:t>
      </w:r>
    </w:p>
    <w:p w14:paraId="3AE07EFB" w14:textId="77777777" w:rsidR="00F54B49" w:rsidRPr="00176BA1" w:rsidRDefault="00F54B49" w:rsidP="00F9762F">
      <w:pPr>
        <w:pStyle w:val="Title"/>
        <w:rPr>
          <w:color w:val="000000"/>
        </w:rPr>
      </w:pPr>
    </w:p>
    <w:p w14:paraId="517443C4" w14:textId="77777777" w:rsidR="00F54B49" w:rsidRPr="00176BA1" w:rsidRDefault="00B233C6" w:rsidP="00176BA1">
      <w:pPr>
        <w:pStyle w:val="Heading1"/>
        <w:keepNext w:val="0"/>
        <w:tabs>
          <w:tab w:val="clear" w:pos="2160"/>
        </w:tabs>
        <w:ind w:left="0" w:right="0"/>
        <w:rPr>
          <w:color w:val="000000"/>
        </w:rPr>
      </w:pPr>
      <w:bookmarkStart w:id="0" w:name="_Toc71548250"/>
      <w:r w:rsidRPr="00176BA1">
        <w:rPr>
          <w:color w:val="000000"/>
        </w:rPr>
        <w:t>SUMMARY OF BASIC TERMS</w:t>
      </w:r>
      <w:bookmarkEnd w:id="0"/>
    </w:p>
    <w:p w14:paraId="4D785CBA" w14:textId="3F2DC481" w:rsidR="00E4738A" w:rsidRDefault="00F66E3E" w:rsidP="008F532E">
      <w:pPr>
        <w:rPr>
          <w:color w:val="000000"/>
        </w:rPr>
      </w:pPr>
      <w:r>
        <w:rPr>
          <w:color w:val="000000"/>
        </w:rPr>
        <w:t xml:space="preserve">This </w:t>
      </w:r>
      <w:r w:rsidR="00B632B4">
        <w:rPr>
          <w:color w:val="000000"/>
        </w:rPr>
        <w:t xml:space="preserve">Agreement of </w:t>
      </w:r>
      <w:r>
        <w:rPr>
          <w:color w:val="000000"/>
        </w:rPr>
        <w:t>Purchase and Sale and Joint Escrow Instructions (the “</w:t>
      </w:r>
      <w:r>
        <w:rPr>
          <w:b/>
          <w:color w:val="000000"/>
        </w:rPr>
        <w:t>Agreement</w:t>
      </w:r>
      <w:r>
        <w:rPr>
          <w:color w:val="000000"/>
        </w:rPr>
        <w:t>”), dated as of the “</w:t>
      </w:r>
      <w:r>
        <w:rPr>
          <w:b/>
          <w:bCs/>
          <w:color w:val="000000"/>
        </w:rPr>
        <w:t>Effective Date</w:t>
      </w:r>
      <w:r>
        <w:rPr>
          <w:color w:val="000000"/>
        </w:rPr>
        <w:t xml:space="preserve">” set forth in </w:t>
      </w:r>
      <w:r w:rsidRPr="00176BA1">
        <w:rPr>
          <w:color w:val="000000"/>
          <w:u w:val="single"/>
        </w:rPr>
        <w:t>Section 1</w:t>
      </w:r>
      <w:r>
        <w:rPr>
          <w:color w:val="000000"/>
        </w:rPr>
        <w:t xml:space="preserve"> of the Summary of Basic Terms, below, is made by and between </w:t>
      </w:r>
      <w:r w:rsidR="008F532E">
        <w:rPr>
          <w:rFonts w:ascii="Times New Roman Bold" w:hAnsi="Times New Roman Bold"/>
          <w:b/>
          <w:caps/>
          <w:color w:val="000000"/>
        </w:rPr>
        <w:t>Hoh chu</w:t>
      </w:r>
      <w:r w:rsidR="003B0E54">
        <w:rPr>
          <w:rFonts w:ascii="Times New Roman Bold" w:hAnsi="Times New Roman Bold"/>
          <w:b/>
          <w:caps/>
          <w:color w:val="000000"/>
        </w:rPr>
        <w:t>E</w:t>
      </w:r>
      <w:r w:rsidR="008F532E">
        <w:rPr>
          <w:rFonts w:ascii="Times New Roman Bold" w:hAnsi="Times New Roman Bold"/>
          <w:b/>
          <w:caps/>
          <w:color w:val="000000"/>
        </w:rPr>
        <w:t>n hwa hao</w:t>
      </w:r>
      <w:r w:rsidR="0081424C">
        <w:rPr>
          <w:rFonts w:ascii="Times New Roman Bold" w:hAnsi="Times New Roman Bold"/>
          <w:b/>
          <w:caps/>
          <w:color w:val="000000"/>
        </w:rPr>
        <w:t xml:space="preserve"> (</w:t>
      </w:r>
      <w:r w:rsidR="00252707">
        <w:rPr>
          <w:color w:val="000000"/>
        </w:rPr>
        <w:t>“</w:t>
      </w:r>
      <w:r w:rsidR="00252707">
        <w:rPr>
          <w:b/>
          <w:color w:val="000000"/>
        </w:rPr>
        <w:t>Seller</w:t>
      </w:r>
      <w:r w:rsidR="00252707">
        <w:rPr>
          <w:color w:val="000000"/>
        </w:rPr>
        <w:t>”)</w:t>
      </w:r>
      <w:r>
        <w:rPr>
          <w:color w:val="000000"/>
        </w:rPr>
        <w:t xml:space="preserve"> and </w:t>
      </w:r>
      <w:r w:rsidR="008F532E">
        <w:rPr>
          <w:b/>
          <w:color w:val="000000"/>
        </w:rPr>
        <w:t>ACRE INVESTMENT COMPANY, LLC</w:t>
      </w:r>
      <w:r w:rsidR="008F532E" w:rsidRPr="008F532E">
        <w:rPr>
          <w:bCs/>
          <w:color w:val="000000"/>
        </w:rPr>
        <w:t>, a</w:t>
      </w:r>
      <w:r w:rsidR="008F532E">
        <w:rPr>
          <w:b/>
          <w:color w:val="000000"/>
        </w:rPr>
        <w:t xml:space="preserve"> </w:t>
      </w:r>
      <w:r w:rsidR="00176BA1">
        <w:rPr>
          <w:color w:val="000000"/>
        </w:rPr>
        <w:t>California limited liability company</w:t>
      </w:r>
      <w:r>
        <w:rPr>
          <w:color w:val="000000"/>
        </w:rPr>
        <w:t xml:space="preserve"> </w:t>
      </w:r>
      <w:r>
        <w:rPr>
          <w:bCs/>
          <w:color w:val="000000"/>
        </w:rPr>
        <w:t>(</w:t>
      </w:r>
      <w:r>
        <w:rPr>
          <w:color w:val="000000"/>
        </w:rPr>
        <w:t>“</w:t>
      </w:r>
      <w:r>
        <w:rPr>
          <w:b/>
          <w:color w:val="000000"/>
        </w:rPr>
        <w:t>Buyer</w:t>
      </w:r>
      <w:r w:rsidR="00CE4B6C">
        <w:rPr>
          <w:color w:val="000000"/>
        </w:rPr>
        <w:t>”).</w:t>
      </w:r>
      <w:r>
        <w:rPr>
          <w:color w:val="000000"/>
        </w:rPr>
        <w:t xml:space="preserve">  The terms as set forth below shall have the meanings ascribed to such terms as set forth below when used in this Agreement.</w:t>
      </w:r>
    </w:p>
    <w:p w14:paraId="525AFC35" w14:textId="64871C7B" w:rsidR="00D447DB" w:rsidRPr="00C80C1D" w:rsidRDefault="00D447DB" w:rsidP="008F532E">
      <w:pPr>
        <w:rPr>
          <w:caps/>
          <w:color w:val="000000"/>
          <w:u w:val="single"/>
        </w:rPr>
      </w:pPr>
      <w:r w:rsidRPr="00C80C1D">
        <w:rPr>
          <w:caps/>
          <w:color w:val="000000"/>
          <w:u w:val="single"/>
        </w:rPr>
        <w:t>This Agreement supersedes and replaces that certain Real Estate Purchase Agreement dated March 4, 2024 between David How and Seller, as amended by a March 7, 2024 Amendment to Real Estate Purchase Contract.</w:t>
      </w:r>
    </w:p>
    <w:p w14:paraId="79E54F0A" w14:textId="77777777" w:rsidR="00F54B49" w:rsidRDefault="00B233C6" w:rsidP="00F9762F">
      <w:pPr>
        <w:spacing w:after="0"/>
        <w:ind w:firstLine="0"/>
        <w:jc w:val="center"/>
        <w:rPr>
          <w:color w:val="000000"/>
        </w:rPr>
      </w:pPr>
      <w:r>
        <w:rPr>
          <w:b/>
          <w:color w:val="000000"/>
          <w:u w:val="single"/>
        </w:rPr>
        <w:t>SUMMARY OF BASIC TERMS</w:t>
      </w:r>
    </w:p>
    <w:tbl>
      <w:tblPr>
        <w:tblW w:w="9588" w:type="dxa"/>
        <w:tblLayout w:type="fixed"/>
        <w:tblLook w:val="0000" w:firstRow="0" w:lastRow="0" w:firstColumn="0" w:lastColumn="0" w:noHBand="0" w:noVBand="0"/>
      </w:tblPr>
      <w:tblGrid>
        <w:gridCol w:w="4685"/>
        <w:gridCol w:w="4697"/>
        <w:gridCol w:w="206"/>
      </w:tblGrid>
      <w:tr w:rsidR="00F54B49" w14:paraId="58C6527D" w14:textId="77777777" w:rsidTr="008F532E">
        <w:tc>
          <w:tcPr>
            <w:tcW w:w="4685" w:type="dxa"/>
          </w:tcPr>
          <w:p w14:paraId="6D1621AD" w14:textId="77777777" w:rsidR="00F54B49" w:rsidRDefault="00F54B49" w:rsidP="00F9762F">
            <w:pPr>
              <w:pStyle w:val="Style124"/>
              <w:rPr>
                <w:b/>
                <w:color w:val="000000"/>
                <w:u w:val="single"/>
              </w:rPr>
            </w:pPr>
          </w:p>
          <w:p w14:paraId="0516CB2F" w14:textId="77777777" w:rsidR="00F54B49" w:rsidRDefault="00B233C6" w:rsidP="00F9762F">
            <w:pPr>
              <w:pStyle w:val="Style124"/>
              <w:rPr>
                <w:b/>
                <w:color w:val="000000"/>
                <w:u w:val="single"/>
              </w:rPr>
            </w:pPr>
            <w:r>
              <w:rPr>
                <w:b/>
                <w:color w:val="000000"/>
                <w:u w:val="single"/>
              </w:rPr>
              <w:t>TERMS</w:t>
            </w:r>
          </w:p>
          <w:p w14:paraId="567D7BC0" w14:textId="77777777" w:rsidR="00F54B49" w:rsidRDefault="00F54B49" w:rsidP="00F9762F">
            <w:pPr>
              <w:pStyle w:val="Style124"/>
              <w:rPr>
                <w:b/>
                <w:color w:val="000000"/>
                <w:u w:val="single"/>
              </w:rPr>
            </w:pPr>
          </w:p>
        </w:tc>
        <w:tc>
          <w:tcPr>
            <w:tcW w:w="4903" w:type="dxa"/>
            <w:gridSpan w:val="2"/>
          </w:tcPr>
          <w:p w14:paraId="27015F00" w14:textId="77777777" w:rsidR="00F54B49" w:rsidRDefault="00F54B49" w:rsidP="00F9762F">
            <w:pPr>
              <w:pStyle w:val="Style124"/>
              <w:rPr>
                <w:b/>
                <w:color w:val="000000"/>
                <w:u w:val="single"/>
              </w:rPr>
            </w:pPr>
          </w:p>
          <w:p w14:paraId="7AA64C34" w14:textId="77777777" w:rsidR="00F54B49" w:rsidRDefault="00B233C6" w:rsidP="00F9762F">
            <w:pPr>
              <w:pStyle w:val="Style124"/>
              <w:rPr>
                <w:b/>
                <w:color w:val="000000"/>
                <w:u w:val="single"/>
              </w:rPr>
            </w:pPr>
            <w:r>
              <w:rPr>
                <w:b/>
                <w:color w:val="000000"/>
                <w:u w:val="single"/>
              </w:rPr>
              <w:t>DESCRIPTION</w:t>
            </w:r>
          </w:p>
        </w:tc>
      </w:tr>
      <w:tr w:rsidR="00F54B49" w14:paraId="7E01C6E4" w14:textId="77777777" w:rsidTr="008F532E">
        <w:trPr>
          <w:trHeight w:val="276"/>
        </w:trPr>
        <w:tc>
          <w:tcPr>
            <w:tcW w:w="4685" w:type="dxa"/>
          </w:tcPr>
          <w:p w14:paraId="4B5758F4" w14:textId="77777777" w:rsidR="00F54B49" w:rsidRDefault="00B233C6" w:rsidP="00F9762F">
            <w:pPr>
              <w:pStyle w:val="Heading2"/>
              <w:keepNext w:val="0"/>
              <w:tabs>
                <w:tab w:val="num" w:pos="720"/>
              </w:tabs>
              <w:ind w:firstLine="0"/>
              <w:rPr>
                <w:b/>
                <w:bCs/>
                <w:color w:val="000000"/>
                <w:u w:val="none"/>
              </w:rPr>
            </w:pPr>
            <w:r>
              <w:rPr>
                <w:b/>
                <w:bCs/>
                <w:color w:val="000000"/>
                <w:u w:val="none"/>
              </w:rPr>
              <w:t>Effective Date:</w:t>
            </w:r>
          </w:p>
        </w:tc>
        <w:tc>
          <w:tcPr>
            <w:tcW w:w="4903" w:type="dxa"/>
            <w:gridSpan w:val="2"/>
          </w:tcPr>
          <w:p w14:paraId="70FC76C8" w14:textId="3E7291ED" w:rsidR="00F54B49" w:rsidRDefault="00B233C6" w:rsidP="008F532E">
            <w:pPr>
              <w:pStyle w:val="Style124"/>
              <w:ind w:right="646"/>
              <w:rPr>
                <w:color w:val="000000"/>
              </w:rPr>
            </w:pPr>
            <w:r>
              <w:rPr>
                <w:color w:val="000000"/>
              </w:rPr>
              <w:t>The date of Escrow Holder's signature acknowledging receipt of a fully executed copy of this Agreement</w:t>
            </w:r>
          </w:p>
          <w:p w14:paraId="2065D74F" w14:textId="77777777" w:rsidR="00F54B49" w:rsidRDefault="00F54B49" w:rsidP="008F532E">
            <w:pPr>
              <w:pStyle w:val="Style124"/>
              <w:ind w:right="646"/>
              <w:rPr>
                <w:color w:val="000000"/>
              </w:rPr>
            </w:pPr>
          </w:p>
        </w:tc>
      </w:tr>
      <w:tr w:rsidR="00F54B49" w14:paraId="339852EE" w14:textId="77777777" w:rsidTr="008F532E">
        <w:trPr>
          <w:trHeight w:val="276"/>
        </w:trPr>
        <w:tc>
          <w:tcPr>
            <w:tcW w:w="4685" w:type="dxa"/>
          </w:tcPr>
          <w:p w14:paraId="253806D3" w14:textId="77777777" w:rsidR="00F54B49" w:rsidRDefault="00B233C6" w:rsidP="00F9762F">
            <w:pPr>
              <w:pStyle w:val="Heading2"/>
              <w:keepNext w:val="0"/>
              <w:tabs>
                <w:tab w:val="num" w:pos="720"/>
              </w:tabs>
              <w:ind w:firstLine="0"/>
              <w:rPr>
                <w:b/>
                <w:bCs/>
                <w:color w:val="000000"/>
                <w:u w:val="none"/>
              </w:rPr>
            </w:pPr>
            <w:r>
              <w:rPr>
                <w:b/>
                <w:bCs/>
                <w:color w:val="000000"/>
                <w:u w:val="none"/>
              </w:rPr>
              <w:t>Purchase Price:</w:t>
            </w:r>
          </w:p>
        </w:tc>
        <w:tc>
          <w:tcPr>
            <w:tcW w:w="4903" w:type="dxa"/>
            <w:gridSpan w:val="2"/>
          </w:tcPr>
          <w:p w14:paraId="716A9900" w14:textId="182BC305" w:rsidR="00246870" w:rsidRDefault="008F532E" w:rsidP="008F532E">
            <w:pPr>
              <w:pStyle w:val="Style124"/>
              <w:rPr>
                <w:color w:val="000000"/>
              </w:rPr>
            </w:pPr>
            <w:r>
              <w:rPr>
                <w:color w:val="000000"/>
              </w:rPr>
              <w:t>Nine Million Four Hundred</w:t>
            </w:r>
            <w:r w:rsidR="0040580B">
              <w:rPr>
                <w:color w:val="000000"/>
              </w:rPr>
              <w:t xml:space="preserve"> Thousand </w:t>
            </w:r>
            <w:r w:rsidR="001C6475">
              <w:rPr>
                <w:color w:val="000000"/>
              </w:rPr>
              <w:t>Dollars</w:t>
            </w:r>
            <w:r w:rsidR="001C6475" w:rsidRPr="00590436">
              <w:rPr>
                <w:color w:val="000000"/>
              </w:rPr>
              <w:t xml:space="preserve"> (</w:t>
            </w:r>
            <w:r w:rsidR="00AD7E8A" w:rsidRPr="00AD7E8A">
              <w:rPr>
                <w:color w:val="000000"/>
              </w:rPr>
              <w:t>$</w:t>
            </w:r>
            <w:r>
              <w:rPr>
                <w:color w:val="000000"/>
              </w:rPr>
              <w:t>9,400,000</w:t>
            </w:r>
            <w:r w:rsidR="00AD7E8A" w:rsidRPr="001A63C9">
              <w:rPr>
                <w:color w:val="000000"/>
              </w:rPr>
              <w:t>.00</w:t>
            </w:r>
            <w:r w:rsidR="00AD7E8A">
              <w:rPr>
                <w:color w:val="000000"/>
              </w:rPr>
              <w:t>)</w:t>
            </w:r>
          </w:p>
          <w:p w14:paraId="2F8C474E" w14:textId="77777777" w:rsidR="00F54B49" w:rsidRPr="00493C47" w:rsidRDefault="00F54B49" w:rsidP="008F532E">
            <w:pPr>
              <w:pStyle w:val="Style124"/>
              <w:rPr>
                <w:color w:val="000000"/>
                <w:u w:val="single"/>
              </w:rPr>
            </w:pPr>
          </w:p>
        </w:tc>
      </w:tr>
      <w:tr w:rsidR="00F54B49" w14:paraId="43D06E5D" w14:textId="77777777" w:rsidTr="008F532E">
        <w:trPr>
          <w:gridAfter w:val="1"/>
          <w:wAfter w:w="206" w:type="dxa"/>
          <w:trHeight w:val="276"/>
        </w:trPr>
        <w:tc>
          <w:tcPr>
            <w:tcW w:w="4685" w:type="dxa"/>
          </w:tcPr>
          <w:p w14:paraId="50A43D7C" w14:textId="0997469D" w:rsidR="0014160F" w:rsidRPr="00493C47" w:rsidRDefault="00B233C6" w:rsidP="00BC7845">
            <w:pPr>
              <w:pStyle w:val="Heading2"/>
              <w:keepNext w:val="0"/>
              <w:tabs>
                <w:tab w:val="clear" w:pos="1320"/>
              </w:tabs>
              <w:spacing w:after="0"/>
              <w:ind w:left="-90" w:firstLine="0"/>
              <w:rPr>
                <w:b/>
                <w:color w:val="000000"/>
                <w:u w:val="none"/>
              </w:rPr>
            </w:pPr>
            <w:r>
              <w:rPr>
                <w:b/>
                <w:color w:val="000000"/>
                <w:u w:val="none"/>
              </w:rPr>
              <w:t>Deposit:</w:t>
            </w:r>
          </w:p>
        </w:tc>
        <w:tc>
          <w:tcPr>
            <w:tcW w:w="4697" w:type="dxa"/>
          </w:tcPr>
          <w:p w14:paraId="35E12AFA" w14:textId="040E6F2D" w:rsidR="00F54B49" w:rsidRDefault="008F532E" w:rsidP="008F532E">
            <w:pPr>
              <w:tabs>
                <w:tab w:val="left" w:pos="4332"/>
              </w:tabs>
              <w:spacing w:after="0"/>
              <w:ind w:firstLine="12"/>
              <w:rPr>
                <w:color w:val="000000"/>
              </w:rPr>
            </w:pPr>
            <w:r>
              <w:rPr>
                <w:color w:val="000000"/>
              </w:rPr>
              <w:t>One Million Dollars ($1,000,000.00)</w:t>
            </w:r>
            <w:r w:rsidR="008B49C3" w:rsidRPr="00590436">
              <w:rPr>
                <w:color w:val="000000"/>
              </w:rPr>
              <w:t>, together with interest thereon.</w:t>
            </w:r>
          </w:p>
          <w:p w14:paraId="3740963D" w14:textId="77777777" w:rsidR="00947067" w:rsidRPr="00493C47" w:rsidRDefault="00947067" w:rsidP="008F532E">
            <w:pPr>
              <w:tabs>
                <w:tab w:val="left" w:pos="4332"/>
              </w:tabs>
              <w:spacing w:after="0"/>
              <w:ind w:right="646" w:firstLine="0"/>
              <w:rPr>
                <w:color w:val="000000"/>
              </w:rPr>
            </w:pPr>
          </w:p>
        </w:tc>
      </w:tr>
      <w:tr w:rsidR="00F54B49" w14:paraId="6A478226" w14:textId="77777777" w:rsidTr="008F532E">
        <w:trPr>
          <w:gridAfter w:val="1"/>
          <w:wAfter w:w="206" w:type="dxa"/>
        </w:trPr>
        <w:tc>
          <w:tcPr>
            <w:tcW w:w="4685" w:type="dxa"/>
          </w:tcPr>
          <w:p w14:paraId="2E26B536" w14:textId="77777777" w:rsidR="00F54B49" w:rsidRDefault="00B233C6" w:rsidP="00F9762F">
            <w:pPr>
              <w:pStyle w:val="Heading2"/>
              <w:keepNext w:val="0"/>
              <w:tabs>
                <w:tab w:val="num" w:pos="720"/>
              </w:tabs>
              <w:ind w:firstLine="0"/>
              <w:rPr>
                <w:b/>
                <w:bCs/>
                <w:color w:val="000000"/>
                <w:u w:val="none"/>
              </w:rPr>
            </w:pPr>
            <w:r>
              <w:rPr>
                <w:b/>
                <w:bCs/>
                <w:color w:val="000000"/>
                <w:u w:val="none"/>
              </w:rPr>
              <w:t>Escrow or Escrow Holder:</w:t>
            </w:r>
          </w:p>
        </w:tc>
        <w:tc>
          <w:tcPr>
            <w:tcW w:w="4697" w:type="dxa"/>
          </w:tcPr>
          <w:p w14:paraId="5201F71E" w14:textId="79C2D0FF" w:rsidR="00A520F7" w:rsidRDefault="00855A58" w:rsidP="00102B42">
            <w:pPr>
              <w:pStyle w:val="Style124"/>
              <w:ind w:right="646"/>
            </w:pPr>
            <w:r>
              <w:t>Fidelity National Title Company</w:t>
            </w:r>
          </w:p>
          <w:p w14:paraId="2C9EFFCB" w14:textId="0FA8D22D" w:rsidR="0076577C" w:rsidRDefault="0076577C" w:rsidP="00102B42">
            <w:pPr>
              <w:pStyle w:val="Style124"/>
              <w:ind w:right="646"/>
            </w:pPr>
            <w:r>
              <w:t>Escrow Officer: Kimberleigh Toci</w:t>
            </w:r>
          </w:p>
          <w:p w14:paraId="0911CE0A" w14:textId="77777777" w:rsidR="00855A58" w:rsidRDefault="00855A58" w:rsidP="00855A58">
            <w:pPr>
              <w:pStyle w:val="Style124"/>
              <w:ind w:right="646"/>
            </w:pPr>
            <w:r>
              <w:t>Title Officer: Kevin Davis</w:t>
            </w:r>
          </w:p>
          <w:p w14:paraId="51D27332" w14:textId="0B19FEFF" w:rsidR="00855A58" w:rsidRDefault="00855A58" w:rsidP="00855A58">
            <w:pPr>
              <w:pStyle w:val="Style124"/>
              <w:ind w:right="646"/>
            </w:pPr>
            <w:r>
              <w:t>Title Officer Phone: (415) 276-0220</w:t>
            </w:r>
          </w:p>
          <w:p w14:paraId="30DB9FB0" w14:textId="127857DB" w:rsidR="00855A58" w:rsidRDefault="00855A58" w:rsidP="00102B42">
            <w:pPr>
              <w:pStyle w:val="Style124"/>
              <w:ind w:right="646"/>
            </w:pPr>
            <w:r w:rsidRPr="00855A58">
              <w:t>Order No.: 013-30110922-A-KD9</w:t>
            </w:r>
          </w:p>
          <w:p w14:paraId="46BD6138" w14:textId="77777777" w:rsidR="00F54B49" w:rsidRPr="00855A58" w:rsidRDefault="00F54B49" w:rsidP="008F532E">
            <w:pPr>
              <w:pStyle w:val="Style124"/>
              <w:ind w:right="646"/>
            </w:pPr>
          </w:p>
        </w:tc>
      </w:tr>
      <w:tr w:rsidR="00F54B49" w14:paraId="750E0675" w14:textId="77777777" w:rsidTr="008F532E">
        <w:trPr>
          <w:gridAfter w:val="1"/>
          <w:wAfter w:w="206" w:type="dxa"/>
        </w:trPr>
        <w:tc>
          <w:tcPr>
            <w:tcW w:w="4685" w:type="dxa"/>
          </w:tcPr>
          <w:p w14:paraId="5458DFB8" w14:textId="28A506D7" w:rsidR="00F54B49" w:rsidRPr="001A63C9" w:rsidRDefault="00B233C6" w:rsidP="00F9762F">
            <w:pPr>
              <w:pStyle w:val="Heading2"/>
              <w:keepNext w:val="0"/>
              <w:tabs>
                <w:tab w:val="num" w:pos="720"/>
              </w:tabs>
              <w:ind w:firstLine="0"/>
              <w:rPr>
                <w:b/>
                <w:color w:val="000000"/>
                <w:u w:val="none"/>
              </w:rPr>
            </w:pPr>
            <w:r w:rsidRPr="001A63C9">
              <w:rPr>
                <w:b/>
                <w:color w:val="000000"/>
                <w:u w:val="none"/>
              </w:rPr>
              <w:t>Contingency Date</w:t>
            </w:r>
            <w:r>
              <w:rPr>
                <w:b/>
                <w:bCs/>
                <w:color w:val="000000"/>
                <w:u w:val="none"/>
              </w:rPr>
              <w:t>:</w:t>
            </w:r>
          </w:p>
        </w:tc>
        <w:tc>
          <w:tcPr>
            <w:tcW w:w="4697" w:type="dxa"/>
          </w:tcPr>
          <w:p w14:paraId="6FB721B2" w14:textId="42FE0960" w:rsidR="007F2DA8" w:rsidRDefault="008F532E" w:rsidP="008F532E">
            <w:pPr>
              <w:pStyle w:val="Style124"/>
              <w:ind w:right="3"/>
              <w:rPr>
                <w:color w:val="000000"/>
              </w:rPr>
            </w:pPr>
            <w:r>
              <w:rPr>
                <w:color w:val="000000"/>
              </w:rPr>
              <w:t>Twenty One (21) Business Days</w:t>
            </w:r>
            <w:r w:rsidR="005D4E64">
              <w:rPr>
                <w:color w:val="000000"/>
              </w:rPr>
              <w:t xml:space="preserve"> </w:t>
            </w:r>
            <w:r w:rsidR="000542C6">
              <w:rPr>
                <w:color w:val="000000"/>
              </w:rPr>
              <w:t>following March 4, 2024</w:t>
            </w:r>
            <w:r w:rsidR="0081424C">
              <w:rPr>
                <w:color w:val="000000"/>
              </w:rPr>
              <w:t xml:space="preserve"> (i.e., April 2, 2024)</w:t>
            </w:r>
          </w:p>
          <w:p w14:paraId="30457E60" w14:textId="77777777" w:rsidR="00F54B49" w:rsidRPr="007A781B" w:rsidRDefault="00F54B49" w:rsidP="008F532E">
            <w:pPr>
              <w:pStyle w:val="Style124"/>
              <w:ind w:right="3"/>
              <w:rPr>
                <w:color w:val="000000"/>
              </w:rPr>
            </w:pPr>
          </w:p>
        </w:tc>
      </w:tr>
      <w:tr w:rsidR="00DC660F" w14:paraId="79A6378C" w14:textId="77777777" w:rsidTr="008F532E">
        <w:trPr>
          <w:gridAfter w:val="1"/>
          <w:wAfter w:w="206" w:type="dxa"/>
        </w:trPr>
        <w:tc>
          <w:tcPr>
            <w:tcW w:w="4685" w:type="dxa"/>
          </w:tcPr>
          <w:p w14:paraId="361AB1B0" w14:textId="45FC977D" w:rsidR="00DC660F" w:rsidRDefault="00B233C6" w:rsidP="00F9762F">
            <w:pPr>
              <w:pStyle w:val="Heading2"/>
              <w:keepNext w:val="0"/>
              <w:tabs>
                <w:tab w:val="num" w:pos="720"/>
              </w:tabs>
              <w:ind w:firstLine="9"/>
              <w:rPr>
                <w:b/>
                <w:bCs/>
                <w:color w:val="000000"/>
                <w:u w:val="none"/>
              </w:rPr>
            </w:pPr>
            <w:r>
              <w:rPr>
                <w:b/>
                <w:bCs/>
                <w:color w:val="000000"/>
                <w:u w:val="none"/>
              </w:rPr>
              <w:t>Closing</w:t>
            </w:r>
            <w:r w:rsidR="00DC660F">
              <w:rPr>
                <w:b/>
                <w:bCs/>
                <w:color w:val="000000"/>
                <w:u w:val="none"/>
              </w:rPr>
              <w:t xml:space="preserve"> Date:</w:t>
            </w:r>
          </w:p>
        </w:tc>
        <w:tc>
          <w:tcPr>
            <w:tcW w:w="4697" w:type="dxa"/>
          </w:tcPr>
          <w:p w14:paraId="17104C3D" w14:textId="3104499D" w:rsidR="00DC660F" w:rsidRDefault="00164504" w:rsidP="008F532E">
            <w:pPr>
              <w:pStyle w:val="Style124"/>
              <w:ind w:right="3"/>
              <w:rPr>
                <w:color w:val="000000"/>
              </w:rPr>
            </w:pPr>
            <w:r>
              <w:rPr>
                <w:color w:val="000000"/>
              </w:rPr>
              <w:t>Two</w:t>
            </w:r>
            <w:r w:rsidR="008F532E">
              <w:rPr>
                <w:color w:val="000000"/>
              </w:rPr>
              <w:t xml:space="preserve"> (</w:t>
            </w:r>
            <w:r>
              <w:rPr>
                <w:color w:val="000000"/>
              </w:rPr>
              <w:t>2</w:t>
            </w:r>
            <w:r w:rsidR="008F532E">
              <w:rPr>
                <w:color w:val="000000"/>
              </w:rPr>
              <w:t>) Business Days</w:t>
            </w:r>
            <w:r w:rsidR="000442AC">
              <w:rPr>
                <w:color w:val="000000"/>
              </w:rPr>
              <w:t xml:space="preserve"> following </w:t>
            </w:r>
            <w:r w:rsidR="005D4E64">
              <w:rPr>
                <w:color w:val="000000"/>
              </w:rPr>
              <w:t>Approva</w:t>
            </w:r>
            <w:r w:rsidR="005D4E64" w:rsidRPr="002010C4">
              <w:rPr>
                <w:color w:val="000000"/>
              </w:rPr>
              <w:t>l of Feasibility</w:t>
            </w:r>
            <w:r w:rsidR="005E005B">
              <w:rPr>
                <w:color w:val="000000"/>
              </w:rPr>
              <w:t xml:space="preserve"> (i.e., no later than April 4, 2024)</w:t>
            </w:r>
          </w:p>
          <w:p w14:paraId="074EEB51" w14:textId="0E43F2CD" w:rsidR="00211F61" w:rsidRPr="008F532E" w:rsidRDefault="00211F61" w:rsidP="008F532E">
            <w:pPr>
              <w:pStyle w:val="Style124"/>
              <w:ind w:right="3"/>
              <w:rPr>
                <w:color w:val="000000"/>
                <w:highlight w:val="yellow"/>
              </w:rPr>
            </w:pPr>
          </w:p>
        </w:tc>
      </w:tr>
      <w:tr w:rsidR="00F54B49" w14:paraId="43BE9529" w14:textId="77777777" w:rsidTr="008F532E">
        <w:trPr>
          <w:gridAfter w:val="1"/>
          <w:wAfter w:w="206" w:type="dxa"/>
        </w:trPr>
        <w:tc>
          <w:tcPr>
            <w:tcW w:w="4685" w:type="dxa"/>
          </w:tcPr>
          <w:p w14:paraId="7CE3A9B0" w14:textId="77777777" w:rsidR="00F54B49" w:rsidRDefault="00B233C6" w:rsidP="00F9762F">
            <w:pPr>
              <w:pStyle w:val="Heading2"/>
              <w:keepNext w:val="0"/>
              <w:tabs>
                <w:tab w:val="num" w:pos="720"/>
              </w:tabs>
              <w:ind w:firstLine="0"/>
              <w:rPr>
                <w:b/>
                <w:bCs/>
                <w:color w:val="000000"/>
                <w:u w:val="none"/>
              </w:rPr>
            </w:pPr>
            <w:r>
              <w:rPr>
                <w:b/>
                <w:bCs/>
                <w:color w:val="000000"/>
                <w:u w:val="none"/>
              </w:rPr>
              <w:t>Real Property:</w:t>
            </w:r>
          </w:p>
        </w:tc>
        <w:tc>
          <w:tcPr>
            <w:tcW w:w="4697" w:type="dxa"/>
          </w:tcPr>
          <w:p w14:paraId="44F1CF68" w14:textId="64969B61" w:rsidR="00F54B49" w:rsidRDefault="00B233C6" w:rsidP="008F532E">
            <w:pPr>
              <w:pStyle w:val="Style124"/>
              <w:ind w:right="3"/>
              <w:rPr>
                <w:color w:val="000000"/>
              </w:rPr>
            </w:pPr>
            <w:r>
              <w:rPr>
                <w:color w:val="000000"/>
              </w:rPr>
              <w:t xml:space="preserve">That </w:t>
            </w:r>
            <w:r w:rsidR="009550F0">
              <w:rPr>
                <w:color w:val="000000"/>
              </w:rPr>
              <w:t xml:space="preserve">certain real property </w:t>
            </w:r>
            <w:r w:rsidR="00B238B5">
              <w:rPr>
                <w:color w:val="000000"/>
              </w:rPr>
              <w:t xml:space="preserve">described in </w:t>
            </w:r>
            <w:r w:rsidR="00B238B5" w:rsidRPr="00B238B5">
              <w:rPr>
                <w:color w:val="000000"/>
                <w:u w:val="single"/>
              </w:rPr>
              <w:t>Exhibit A</w:t>
            </w:r>
            <w:r w:rsidR="00B238B5">
              <w:rPr>
                <w:color w:val="000000"/>
              </w:rPr>
              <w:t xml:space="preserve"> and </w:t>
            </w:r>
            <w:r w:rsidR="009550F0">
              <w:rPr>
                <w:color w:val="000000"/>
              </w:rPr>
              <w:t xml:space="preserve">commonly known as </w:t>
            </w:r>
            <w:r w:rsidR="00855A58">
              <w:rPr>
                <w:color w:val="000000"/>
              </w:rPr>
              <w:t>2715 Dwight Way, Berkeley, California (</w:t>
            </w:r>
            <w:r w:rsidR="00C068D4" w:rsidRPr="00C068D4">
              <w:rPr>
                <w:color w:val="000000"/>
              </w:rPr>
              <w:t xml:space="preserve">APN: 055-1867-010-00) </w:t>
            </w:r>
            <w:r w:rsidR="00D635E4">
              <w:rPr>
                <w:color w:val="000000"/>
              </w:rPr>
              <w:t xml:space="preserve">consisting of </w:t>
            </w:r>
            <w:r w:rsidR="00C068D4">
              <w:rPr>
                <w:color w:val="000000"/>
              </w:rPr>
              <w:t>28-unit multifamily property</w:t>
            </w:r>
            <w:r w:rsidR="000442AC">
              <w:rPr>
                <w:color w:val="000000"/>
              </w:rPr>
              <w:t>,</w:t>
            </w:r>
            <w:r w:rsidR="00354D6F">
              <w:rPr>
                <w:color w:val="000000"/>
              </w:rPr>
              <w:t xml:space="preserve"> </w:t>
            </w:r>
            <w:r w:rsidR="00AB1329" w:rsidRPr="00354D6F">
              <w:lastRenderedPageBreak/>
              <w:t xml:space="preserve">together with all </w:t>
            </w:r>
            <w:r w:rsidR="00AB1329" w:rsidRPr="00AB1329">
              <w:t>easements, covenants,</w:t>
            </w:r>
            <w:r w:rsidR="00AB1329" w:rsidRPr="00354D6F">
              <w:t xml:space="preserve"> rights, privileges, tenements, hereditaments and appurtenances thereunto</w:t>
            </w:r>
            <w:r w:rsidR="00AB1329" w:rsidRPr="00AB1329">
              <w:t xml:space="preserve"> now</w:t>
            </w:r>
            <w:r w:rsidR="00AB1329" w:rsidRPr="00354D6F">
              <w:t xml:space="preserve"> or </w:t>
            </w:r>
            <w:r w:rsidR="00AB1329" w:rsidRPr="00AB1329">
              <w:t>hereafter belonging</w:t>
            </w:r>
            <w:r w:rsidR="00AB1329" w:rsidRPr="00354D6F">
              <w:t xml:space="preserve"> or </w:t>
            </w:r>
            <w:r w:rsidR="00AB1329" w:rsidRPr="00AB1329">
              <w:t>appertaining thereto</w:t>
            </w:r>
            <w:r>
              <w:rPr>
                <w:color w:val="000000"/>
              </w:rPr>
              <w:t>, together with all right, title and interest of Seller in and to any and all improvements, structures and perm</w:t>
            </w:r>
            <w:r w:rsidR="00E476EF">
              <w:rPr>
                <w:color w:val="000000"/>
              </w:rPr>
              <w:t>anent fixtures located thereon</w:t>
            </w:r>
            <w:r w:rsidR="00AB1329">
              <w:rPr>
                <w:color w:val="000000"/>
              </w:rPr>
              <w:t>.</w:t>
            </w:r>
          </w:p>
          <w:p w14:paraId="0BAE9609" w14:textId="77777777" w:rsidR="00F54B49" w:rsidRDefault="00F54B49" w:rsidP="008F532E">
            <w:pPr>
              <w:pStyle w:val="Style124"/>
              <w:ind w:right="3"/>
              <w:rPr>
                <w:color w:val="000000"/>
              </w:rPr>
            </w:pPr>
          </w:p>
        </w:tc>
      </w:tr>
      <w:tr w:rsidR="00F54B49" w14:paraId="516B6963" w14:textId="77777777" w:rsidTr="008F532E">
        <w:trPr>
          <w:gridAfter w:val="1"/>
          <w:wAfter w:w="206" w:type="dxa"/>
        </w:trPr>
        <w:tc>
          <w:tcPr>
            <w:tcW w:w="4685" w:type="dxa"/>
          </w:tcPr>
          <w:p w14:paraId="016D2116" w14:textId="77777777" w:rsidR="00F54B49" w:rsidRDefault="00B233C6" w:rsidP="00F9762F">
            <w:pPr>
              <w:pStyle w:val="Heading2"/>
              <w:keepNext w:val="0"/>
              <w:tabs>
                <w:tab w:val="num" w:pos="720"/>
              </w:tabs>
              <w:ind w:firstLine="0"/>
              <w:rPr>
                <w:b/>
                <w:bCs/>
                <w:color w:val="000000"/>
                <w:u w:val="none"/>
              </w:rPr>
            </w:pPr>
            <w:r>
              <w:rPr>
                <w:b/>
                <w:bCs/>
                <w:color w:val="000000"/>
                <w:u w:val="none"/>
              </w:rPr>
              <w:lastRenderedPageBreak/>
              <w:t>Intangible Property:</w:t>
            </w:r>
          </w:p>
        </w:tc>
        <w:tc>
          <w:tcPr>
            <w:tcW w:w="4697" w:type="dxa"/>
          </w:tcPr>
          <w:p w14:paraId="529AFEA4" w14:textId="08082590" w:rsidR="00F54B49" w:rsidRDefault="00C068D4" w:rsidP="00C068D4">
            <w:pPr>
              <w:pStyle w:val="Style124"/>
              <w:rPr>
                <w:color w:val="000000"/>
              </w:rPr>
            </w:pPr>
            <w:r>
              <w:t>T</w:t>
            </w:r>
            <w:r w:rsidR="00CE4B6C">
              <w:t>he</w:t>
            </w:r>
            <w:r w:rsidR="00355593" w:rsidRPr="000442AC">
              <w:t xml:space="preserve"> </w:t>
            </w:r>
            <w:r w:rsidR="00B233C6" w:rsidRPr="000442AC">
              <w:t xml:space="preserve">following intangible </w:t>
            </w:r>
            <w:r w:rsidR="00355593">
              <w:t xml:space="preserve">personal </w:t>
            </w:r>
            <w:r w:rsidR="00B233C6" w:rsidRPr="000442AC">
              <w:t xml:space="preserve">property, to the extent </w:t>
            </w:r>
            <w:r w:rsidR="00355593">
              <w:t xml:space="preserve">it is </w:t>
            </w:r>
            <w:r w:rsidR="00B233C6" w:rsidRPr="000442AC">
              <w:t>transferable</w:t>
            </w:r>
            <w:r w:rsidR="00355593">
              <w:t>, which is related to the ownership or operation of the Property: (i)</w:t>
            </w:r>
            <w:r w:rsidR="00B632B4">
              <w:t> </w:t>
            </w:r>
            <w:r w:rsidR="00B233C6" w:rsidRPr="000442AC">
              <w:t>any and all development rights</w:t>
            </w:r>
            <w:r w:rsidR="00355593">
              <w:t>,</w:t>
            </w:r>
            <w:r w:rsidR="00B233C6" w:rsidRPr="000442AC">
              <w:t xml:space="preserve"> entitlements</w:t>
            </w:r>
            <w:r w:rsidR="00355593">
              <w:t>, permits, approvals, authorizations, licenses and consents</w:t>
            </w:r>
            <w:r w:rsidR="00B233C6" w:rsidRPr="000442AC">
              <w:t xml:space="preserve"> obtained from any Authority </w:t>
            </w:r>
            <w:r w:rsidR="00355593">
              <w:t xml:space="preserve">(defined below) in connection with the development, use, or operation of </w:t>
            </w:r>
            <w:r w:rsidR="00B233C6" w:rsidRPr="001A63C9">
              <w:t xml:space="preserve">the </w:t>
            </w:r>
            <w:r w:rsidR="00B233C6" w:rsidRPr="000442AC">
              <w:t>Property</w:t>
            </w:r>
            <w:r w:rsidR="00355593">
              <w:t xml:space="preserve">; (ii) mineral rights, oil and gas rights, water, water rights, air rights and any and </w:t>
            </w:r>
            <w:r w:rsidR="00355593" w:rsidRPr="000442AC">
              <w:t xml:space="preserve">all </w:t>
            </w:r>
            <w:r w:rsidR="00355593">
              <w:t>utility rights; (iii) all rights, indemnities,</w:t>
            </w:r>
            <w:r w:rsidR="00355593" w:rsidRPr="000442AC">
              <w:t xml:space="preserve"> warranties, claims and any similar rights relating to and benefiting the </w:t>
            </w:r>
            <w:r w:rsidR="00B72C5C">
              <w:t>Real Property; (iv)</w:t>
            </w:r>
            <w:r w:rsidR="00B632B4">
              <w:t> </w:t>
            </w:r>
            <w:r w:rsidR="00355593">
              <w:t xml:space="preserve">all reports, studies, </w:t>
            </w:r>
            <w:r w:rsidR="00355593" w:rsidRPr="000442AC">
              <w:t xml:space="preserve">plans, specifications, maps, drawings and other renderings, and </w:t>
            </w:r>
            <w:r w:rsidR="00355593">
              <w:t>(v) all intangible rights, goodwill and similar</w:t>
            </w:r>
            <w:r w:rsidR="00355593" w:rsidRPr="000442AC">
              <w:t xml:space="preserve"> rights benefiting the </w:t>
            </w:r>
            <w:r w:rsidR="00355593">
              <w:t xml:space="preserve">Real Property. </w:t>
            </w:r>
          </w:p>
          <w:p w14:paraId="1F27B585" w14:textId="77777777" w:rsidR="00F54B49" w:rsidRDefault="00F54B49" w:rsidP="00C068D4">
            <w:pPr>
              <w:pStyle w:val="Style124"/>
              <w:rPr>
                <w:color w:val="000000"/>
              </w:rPr>
            </w:pPr>
          </w:p>
        </w:tc>
      </w:tr>
      <w:tr w:rsidR="00850863" w14:paraId="5DED7D03" w14:textId="77777777" w:rsidTr="008F532E">
        <w:trPr>
          <w:gridAfter w:val="1"/>
          <w:wAfter w:w="206" w:type="dxa"/>
        </w:trPr>
        <w:tc>
          <w:tcPr>
            <w:tcW w:w="4685" w:type="dxa"/>
          </w:tcPr>
          <w:p w14:paraId="18C802AA" w14:textId="3B95A9A7" w:rsidR="00850863" w:rsidRDefault="00850863" w:rsidP="00C068D4">
            <w:pPr>
              <w:pStyle w:val="Heading2"/>
              <w:keepNext w:val="0"/>
              <w:numPr>
                <w:ilvl w:val="1"/>
                <w:numId w:val="25"/>
              </w:numPr>
              <w:tabs>
                <w:tab w:val="num" w:pos="720"/>
              </w:tabs>
              <w:ind w:firstLine="0"/>
              <w:rPr>
                <w:b/>
                <w:bCs/>
                <w:color w:val="000000"/>
                <w:u w:val="none"/>
              </w:rPr>
            </w:pPr>
            <w:r>
              <w:rPr>
                <w:b/>
                <w:bCs/>
                <w:color w:val="000000"/>
                <w:u w:val="none"/>
              </w:rPr>
              <w:t>Leases:</w:t>
            </w:r>
          </w:p>
        </w:tc>
        <w:tc>
          <w:tcPr>
            <w:tcW w:w="4697" w:type="dxa"/>
          </w:tcPr>
          <w:p w14:paraId="4C1AFFE2" w14:textId="24BE5EAA" w:rsidR="00850863" w:rsidRDefault="00850863" w:rsidP="00850863">
            <w:pPr>
              <w:pStyle w:val="Style124"/>
              <w:rPr>
                <w:color w:val="000000"/>
              </w:rPr>
            </w:pPr>
            <w:r>
              <w:rPr>
                <w:color w:val="000000"/>
              </w:rPr>
              <w:t>Those certain leases</w:t>
            </w:r>
            <w:r w:rsidRPr="00C068D4">
              <w:rPr>
                <w:color w:val="000000"/>
              </w:rPr>
              <w:t xml:space="preserve"> described </w:t>
            </w:r>
            <w:r>
              <w:rPr>
                <w:color w:val="000000"/>
              </w:rPr>
              <w:t>on</w:t>
            </w:r>
            <w:r w:rsidRPr="00C068D4">
              <w:rPr>
                <w:color w:val="000000"/>
              </w:rPr>
              <w:t xml:space="preserve"> </w:t>
            </w:r>
            <w:r w:rsidRPr="00C068D4">
              <w:rPr>
                <w:color w:val="000000"/>
                <w:u w:val="single"/>
              </w:rPr>
              <w:t>Schedule 1.9</w:t>
            </w:r>
            <w:r>
              <w:rPr>
                <w:color w:val="000000"/>
              </w:rPr>
              <w:t xml:space="preserve"> hereto</w:t>
            </w:r>
            <w:r w:rsidR="000442AC">
              <w:rPr>
                <w:color w:val="000000"/>
              </w:rPr>
              <w:t>.</w:t>
            </w:r>
          </w:p>
          <w:p w14:paraId="42D76FEC" w14:textId="77777777" w:rsidR="000442AC" w:rsidRPr="00C068D4" w:rsidRDefault="000442AC" w:rsidP="00C068D4">
            <w:pPr>
              <w:pStyle w:val="Style124"/>
              <w:rPr>
                <w:color w:val="000000"/>
              </w:rPr>
            </w:pPr>
          </w:p>
        </w:tc>
      </w:tr>
      <w:tr w:rsidR="00850863" w14:paraId="0B712C4E" w14:textId="77777777" w:rsidTr="008F532E">
        <w:trPr>
          <w:gridAfter w:val="1"/>
          <w:wAfter w:w="206" w:type="dxa"/>
        </w:trPr>
        <w:tc>
          <w:tcPr>
            <w:tcW w:w="4685" w:type="dxa"/>
          </w:tcPr>
          <w:p w14:paraId="2E747EB5" w14:textId="58AFF0B6" w:rsidR="00850863" w:rsidRDefault="00850863" w:rsidP="00F9762F">
            <w:pPr>
              <w:pStyle w:val="Heading2"/>
              <w:keepNext w:val="0"/>
              <w:tabs>
                <w:tab w:val="num" w:pos="720"/>
              </w:tabs>
              <w:ind w:firstLine="0"/>
              <w:rPr>
                <w:b/>
                <w:bCs/>
                <w:color w:val="000000"/>
                <w:u w:val="none"/>
              </w:rPr>
            </w:pPr>
            <w:r>
              <w:rPr>
                <w:b/>
                <w:bCs/>
                <w:color w:val="000000"/>
                <w:u w:val="none"/>
              </w:rPr>
              <w:t>Property:</w:t>
            </w:r>
          </w:p>
        </w:tc>
        <w:tc>
          <w:tcPr>
            <w:tcW w:w="4697" w:type="dxa"/>
          </w:tcPr>
          <w:p w14:paraId="462DABA9" w14:textId="262B2A6A" w:rsidR="00850863" w:rsidRDefault="00850863" w:rsidP="00C068D4">
            <w:pPr>
              <w:pStyle w:val="Style124"/>
              <w:rPr>
                <w:color w:val="000000"/>
              </w:rPr>
            </w:pPr>
            <w:r>
              <w:rPr>
                <w:color w:val="000000"/>
              </w:rPr>
              <w:t>The Real Property</w:t>
            </w:r>
            <w:r w:rsidR="006E1B6E">
              <w:rPr>
                <w:color w:val="000000"/>
              </w:rPr>
              <w:t xml:space="preserve">, </w:t>
            </w:r>
            <w:r>
              <w:rPr>
                <w:color w:val="000000"/>
              </w:rPr>
              <w:t xml:space="preserve">Intangible Property </w:t>
            </w:r>
            <w:r w:rsidR="006E1B6E">
              <w:rPr>
                <w:color w:val="000000"/>
              </w:rPr>
              <w:t xml:space="preserve">and </w:t>
            </w:r>
            <w:r>
              <w:rPr>
                <w:color w:val="000000"/>
              </w:rPr>
              <w:t>Leases</w:t>
            </w:r>
            <w:r w:rsidR="006E1B6E">
              <w:rPr>
                <w:color w:val="000000"/>
              </w:rPr>
              <w:t xml:space="preserve">, </w:t>
            </w:r>
            <w:r>
              <w:rPr>
                <w:color w:val="000000"/>
              </w:rPr>
              <w:t>collectively.</w:t>
            </w:r>
          </w:p>
          <w:p w14:paraId="611F5E4A" w14:textId="77777777" w:rsidR="00850863" w:rsidRDefault="00850863" w:rsidP="00C068D4">
            <w:pPr>
              <w:pStyle w:val="Style124"/>
              <w:rPr>
                <w:color w:val="000000"/>
              </w:rPr>
            </w:pPr>
          </w:p>
        </w:tc>
      </w:tr>
      <w:tr w:rsidR="00850863" w14:paraId="5DC9BCF2" w14:textId="77777777" w:rsidTr="008F532E">
        <w:trPr>
          <w:gridAfter w:val="1"/>
          <w:wAfter w:w="206" w:type="dxa"/>
        </w:trPr>
        <w:tc>
          <w:tcPr>
            <w:tcW w:w="4685" w:type="dxa"/>
          </w:tcPr>
          <w:p w14:paraId="0FBD63A3" w14:textId="77777777" w:rsidR="00850863" w:rsidRPr="00A13944" w:rsidRDefault="00850863" w:rsidP="00F9762F">
            <w:pPr>
              <w:pStyle w:val="Heading2"/>
              <w:keepNext w:val="0"/>
              <w:tabs>
                <w:tab w:val="num" w:pos="720"/>
              </w:tabs>
              <w:ind w:firstLine="0"/>
              <w:rPr>
                <w:b/>
                <w:bCs/>
                <w:color w:val="000000"/>
                <w:u w:val="none"/>
              </w:rPr>
            </w:pPr>
            <w:r w:rsidRPr="00A13944">
              <w:rPr>
                <w:b/>
                <w:bCs/>
                <w:color w:val="000000"/>
                <w:u w:val="none"/>
              </w:rPr>
              <w:t>Title Company:</w:t>
            </w:r>
          </w:p>
        </w:tc>
        <w:tc>
          <w:tcPr>
            <w:tcW w:w="4697" w:type="dxa"/>
          </w:tcPr>
          <w:p w14:paraId="68DCFB35" w14:textId="4AC048CF" w:rsidR="00850863" w:rsidRDefault="00CA3CCF" w:rsidP="00C068D4">
            <w:pPr>
              <w:pStyle w:val="Style124"/>
              <w:rPr>
                <w:color w:val="000000"/>
              </w:rPr>
            </w:pPr>
            <w:r>
              <w:t>Escrow Holder</w:t>
            </w:r>
          </w:p>
          <w:p w14:paraId="5F871F54" w14:textId="77777777" w:rsidR="00850863" w:rsidRPr="00A13944" w:rsidRDefault="00850863" w:rsidP="00C068D4">
            <w:pPr>
              <w:pStyle w:val="Style124"/>
              <w:rPr>
                <w:color w:val="000000"/>
                <w:u w:val="single"/>
              </w:rPr>
            </w:pPr>
          </w:p>
        </w:tc>
      </w:tr>
      <w:tr w:rsidR="00850863" w14:paraId="24FE753F" w14:textId="77777777" w:rsidTr="008F532E">
        <w:trPr>
          <w:gridAfter w:val="1"/>
          <w:wAfter w:w="206" w:type="dxa"/>
        </w:trPr>
        <w:tc>
          <w:tcPr>
            <w:tcW w:w="4685" w:type="dxa"/>
          </w:tcPr>
          <w:p w14:paraId="0071D8EC" w14:textId="77777777" w:rsidR="00850863" w:rsidRPr="00A13944" w:rsidRDefault="00850863" w:rsidP="00F9762F">
            <w:pPr>
              <w:pStyle w:val="Heading2"/>
              <w:keepNext w:val="0"/>
              <w:tabs>
                <w:tab w:val="num" w:pos="720"/>
              </w:tabs>
              <w:ind w:firstLine="0"/>
              <w:rPr>
                <w:b/>
                <w:bCs/>
                <w:color w:val="000000"/>
                <w:u w:val="none"/>
              </w:rPr>
            </w:pPr>
            <w:r w:rsidRPr="00A13944">
              <w:rPr>
                <w:b/>
                <w:bCs/>
                <w:color w:val="000000"/>
                <w:u w:val="none"/>
              </w:rPr>
              <w:t>City:</w:t>
            </w:r>
          </w:p>
        </w:tc>
        <w:tc>
          <w:tcPr>
            <w:tcW w:w="4697" w:type="dxa"/>
          </w:tcPr>
          <w:p w14:paraId="2A9B8F0E" w14:textId="5D25E7B8" w:rsidR="00850863" w:rsidRPr="00A13944" w:rsidRDefault="00850863" w:rsidP="00F9762F">
            <w:pPr>
              <w:pStyle w:val="Style124"/>
              <w:rPr>
                <w:color w:val="000000"/>
              </w:rPr>
            </w:pPr>
            <w:r w:rsidRPr="00A13944">
              <w:rPr>
                <w:color w:val="000000"/>
              </w:rPr>
              <w:t xml:space="preserve">City of </w:t>
            </w:r>
            <w:r w:rsidR="00C068D4">
              <w:rPr>
                <w:color w:val="000000"/>
              </w:rPr>
              <w:t>Berkeley</w:t>
            </w:r>
          </w:p>
          <w:p w14:paraId="2CCBE434" w14:textId="77777777" w:rsidR="00850863" w:rsidRPr="00A13944" w:rsidRDefault="00850863" w:rsidP="00F9762F">
            <w:pPr>
              <w:pStyle w:val="Style124"/>
              <w:rPr>
                <w:color w:val="000000"/>
              </w:rPr>
            </w:pPr>
          </w:p>
        </w:tc>
      </w:tr>
      <w:tr w:rsidR="00850863" w14:paraId="4A3C1DDC" w14:textId="77777777" w:rsidTr="008F532E">
        <w:trPr>
          <w:gridAfter w:val="1"/>
          <w:wAfter w:w="206" w:type="dxa"/>
        </w:trPr>
        <w:tc>
          <w:tcPr>
            <w:tcW w:w="4685" w:type="dxa"/>
          </w:tcPr>
          <w:p w14:paraId="50E4C59E" w14:textId="77777777" w:rsidR="00850863" w:rsidRDefault="00850863" w:rsidP="00F9762F">
            <w:pPr>
              <w:pStyle w:val="Heading2"/>
              <w:keepNext w:val="0"/>
              <w:tabs>
                <w:tab w:val="num" w:pos="720"/>
              </w:tabs>
              <w:ind w:firstLine="0"/>
              <w:rPr>
                <w:b/>
                <w:bCs/>
                <w:color w:val="000000"/>
                <w:u w:val="none"/>
              </w:rPr>
            </w:pPr>
            <w:r>
              <w:rPr>
                <w:b/>
                <w:bCs/>
                <w:color w:val="000000"/>
                <w:u w:val="none"/>
              </w:rPr>
              <w:t>County:</w:t>
            </w:r>
          </w:p>
        </w:tc>
        <w:tc>
          <w:tcPr>
            <w:tcW w:w="4697" w:type="dxa"/>
          </w:tcPr>
          <w:p w14:paraId="737E2AC8" w14:textId="4BEEC805" w:rsidR="00850863" w:rsidRDefault="00713BE8" w:rsidP="00C068D4">
            <w:pPr>
              <w:pStyle w:val="Style124"/>
              <w:rPr>
                <w:color w:val="000000"/>
              </w:rPr>
            </w:pPr>
            <w:r>
              <w:rPr>
                <w:color w:val="000000"/>
              </w:rPr>
              <w:t xml:space="preserve">County of </w:t>
            </w:r>
            <w:r w:rsidR="00C068D4">
              <w:rPr>
                <w:color w:val="000000"/>
              </w:rPr>
              <w:t>Alameda</w:t>
            </w:r>
          </w:p>
        </w:tc>
      </w:tr>
      <w:tr w:rsidR="00850863" w14:paraId="2E4D0394" w14:textId="77777777" w:rsidTr="008F532E">
        <w:trPr>
          <w:gridAfter w:val="1"/>
          <w:wAfter w:w="206" w:type="dxa"/>
        </w:trPr>
        <w:tc>
          <w:tcPr>
            <w:tcW w:w="4685" w:type="dxa"/>
          </w:tcPr>
          <w:p w14:paraId="7F526DA4" w14:textId="77777777" w:rsidR="00850863" w:rsidRDefault="00850863" w:rsidP="00F9762F">
            <w:pPr>
              <w:pStyle w:val="Heading2"/>
              <w:keepNext w:val="0"/>
              <w:tabs>
                <w:tab w:val="num" w:pos="720"/>
              </w:tabs>
              <w:ind w:firstLine="0"/>
              <w:rPr>
                <w:b/>
                <w:bCs/>
                <w:color w:val="000000"/>
                <w:u w:val="none"/>
              </w:rPr>
            </w:pPr>
            <w:r>
              <w:rPr>
                <w:b/>
                <w:bCs/>
                <w:color w:val="000000"/>
                <w:u w:val="none"/>
              </w:rPr>
              <w:t>State:</w:t>
            </w:r>
          </w:p>
        </w:tc>
        <w:tc>
          <w:tcPr>
            <w:tcW w:w="4697" w:type="dxa"/>
          </w:tcPr>
          <w:p w14:paraId="18451BED" w14:textId="26785C6C" w:rsidR="00850863" w:rsidRDefault="00850863" w:rsidP="006533AA">
            <w:pPr>
              <w:pStyle w:val="Style124"/>
              <w:rPr>
                <w:color w:val="000000"/>
              </w:rPr>
            </w:pPr>
            <w:r>
              <w:rPr>
                <w:color w:val="000000"/>
              </w:rPr>
              <w:t xml:space="preserve">State of </w:t>
            </w:r>
            <w:r w:rsidR="00355593">
              <w:rPr>
                <w:color w:val="000000"/>
              </w:rPr>
              <w:t>California</w:t>
            </w:r>
          </w:p>
        </w:tc>
      </w:tr>
      <w:tr w:rsidR="00850863" w14:paraId="466E8AD6" w14:textId="77777777" w:rsidTr="008F532E">
        <w:trPr>
          <w:gridAfter w:val="1"/>
          <w:wAfter w:w="206" w:type="dxa"/>
        </w:trPr>
        <w:tc>
          <w:tcPr>
            <w:tcW w:w="4685" w:type="dxa"/>
          </w:tcPr>
          <w:p w14:paraId="5B8F0C3F" w14:textId="77777777" w:rsidR="00850863" w:rsidRDefault="00850863" w:rsidP="00F9762F">
            <w:pPr>
              <w:pStyle w:val="Heading2"/>
              <w:keepNext w:val="0"/>
              <w:tabs>
                <w:tab w:val="num" w:pos="720"/>
              </w:tabs>
              <w:ind w:firstLine="0"/>
              <w:rPr>
                <w:b/>
                <w:bCs/>
                <w:color w:val="000000"/>
                <w:u w:val="none"/>
              </w:rPr>
            </w:pPr>
            <w:r>
              <w:rPr>
                <w:b/>
                <w:bCs/>
                <w:color w:val="000000"/>
                <w:u w:val="none"/>
              </w:rPr>
              <w:t>Authority:</w:t>
            </w:r>
          </w:p>
        </w:tc>
        <w:tc>
          <w:tcPr>
            <w:tcW w:w="4697" w:type="dxa"/>
          </w:tcPr>
          <w:p w14:paraId="459A2AF3" w14:textId="00B2274C" w:rsidR="0001288C" w:rsidRDefault="00850863" w:rsidP="00C068D4">
            <w:pPr>
              <w:pStyle w:val="Style124"/>
              <w:rPr>
                <w:color w:val="000000"/>
              </w:rPr>
            </w:pPr>
            <w:r>
              <w:rPr>
                <w:color w:val="000000"/>
              </w:rPr>
              <w:t>Any governmental or quasi-governmental body or agency having jurisdiction over the Property and/or Seller with respect to the Property, including, without limitation, the State, City and the County.</w:t>
            </w:r>
          </w:p>
        </w:tc>
      </w:tr>
    </w:tbl>
    <w:p w14:paraId="123FFE07" w14:textId="0BF29217" w:rsidR="00F54B49" w:rsidRDefault="00B233C6" w:rsidP="005C5188">
      <w:pPr>
        <w:pStyle w:val="Heading1"/>
        <w:keepNext w:val="0"/>
        <w:ind w:left="0" w:right="0"/>
        <w:rPr>
          <w:b w:val="0"/>
          <w:color w:val="000000"/>
        </w:rPr>
      </w:pPr>
      <w:bookmarkStart w:id="1" w:name="_Toc71548251"/>
      <w:r>
        <w:rPr>
          <w:b w:val="0"/>
          <w:color w:val="000000"/>
        </w:rPr>
        <w:lastRenderedPageBreak/>
        <w:t>PURCHASE</w:t>
      </w:r>
      <w:bookmarkEnd w:id="1"/>
    </w:p>
    <w:p w14:paraId="3C00FA8E" w14:textId="3A679DC7" w:rsidR="00F54B49" w:rsidRPr="000442AC" w:rsidRDefault="00F66E3E" w:rsidP="005C5188">
      <w:pPr>
        <w:pStyle w:val="Heading2"/>
        <w:keepNext w:val="0"/>
        <w:rPr>
          <w:color w:val="000000"/>
        </w:rPr>
      </w:pPr>
      <w:r>
        <w:rPr>
          <w:color w:val="000000"/>
        </w:rPr>
        <w:t>Purchase Price</w:t>
      </w:r>
      <w:bookmarkStart w:id="2" w:name="_Toc71548252"/>
      <w:r w:rsidR="00B233C6" w:rsidRPr="000442AC">
        <w:rPr>
          <w:color w:val="000000"/>
        </w:rPr>
        <w:t>; Escrow</w:t>
      </w:r>
      <w:r>
        <w:rPr>
          <w:color w:val="000000"/>
        </w:rPr>
        <w:t xml:space="preserve"> Opening</w:t>
      </w:r>
      <w:r>
        <w:rPr>
          <w:color w:val="000000"/>
          <w:u w:val="none"/>
        </w:rPr>
        <w:t xml:space="preserve">.  </w:t>
      </w:r>
    </w:p>
    <w:bookmarkEnd w:id="2"/>
    <w:p w14:paraId="0C98F347" w14:textId="45AA6DBA" w:rsidR="00F81EB6" w:rsidRDefault="00F81EB6" w:rsidP="005C5188">
      <w:pPr>
        <w:rPr>
          <w:color w:val="000000"/>
        </w:rPr>
      </w:pPr>
      <w:r w:rsidRPr="00F81EB6">
        <w:rPr>
          <w:color w:val="000000"/>
        </w:rPr>
        <w:t>Seller agrees to sell to Buyer, and Buyer agrees to purchase from Seller,</w:t>
      </w:r>
      <w:r>
        <w:rPr>
          <w:color w:val="000000"/>
        </w:rPr>
        <w:t xml:space="preserve"> </w:t>
      </w:r>
      <w:r w:rsidRPr="00F81EB6">
        <w:rPr>
          <w:color w:val="000000"/>
        </w:rPr>
        <w:t xml:space="preserve">the Property in accordance with the provisions of this Agreement for the sum of the Purchase Price, which shall be paid as set forth below in this </w:t>
      </w:r>
      <w:r w:rsidRPr="00F81EB6">
        <w:rPr>
          <w:color w:val="000000"/>
          <w:u w:val="single"/>
        </w:rPr>
        <w:t>Section 2.1</w:t>
      </w:r>
      <w:r w:rsidRPr="00F81EB6">
        <w:rPr>
          <w:color w:val="000000"/>
        </w:rPr>
        <w:t>.  Seller hereby acknowledges the receipt of funds in the amount of One Hundred Dollars ($100.00) (the “</w:t>
      </w:r>
      <w:r w:rsidRPr="00F81EB6">
        <w:rPr>
          <w:b/>
          <w:color w:val="000000"/>
        </w:rPr>
        <w:t>Independent Contract Consideration</w:t>
      </w:r>
      <w:r w:rsidRPr="00F81EB6">
        <w:rPr>
          <w:color w:val="000000"/>
        </w:rPr>
        <w:t>”)</w:t>
      </w:r>
      <w:r w:rsidR="00FE4A30">
        <w:rPr>
          <w:color w:val="000000"/>
        </w:rPr>
        <w:t xml:space="preserve"> from the Deposit</w:t>
      </w:r>
      <w:r w:rsidRPr="00F81EB6">
        <w:rPr>
          <w:color w:val="000000"/>
        </w:rPr>
        <w:t>, which amount the parties bargained for and agreed to as consideration for Buyer’s right to inspect and purchase the Property pursuant to this Agreement and for Seller’s execution, delivery and performance of this Agreement. The Independent Contract Consideration is in addition to and independent of any other consideration or payment provided in this Agreement, is nonrefundable, and is fully earned and shall be retained by Seller notwithstanding any other provision of this Agreement.</w:t>
      </w:r>
    </w:p>
    <w:p w14:paraId="62B9AE87" w14:textId="556EE6F3" w:rsidR="00F81EB6" w:rsidRPr="00F04672" w:rsidRDefault="00F81EB6" w:rsidP="00F9762F">
      <w:pPr>
        <w:pStyle w:val="Heading3"/>
        <w:numPr>
          <w:ilvl w:val="2"/>
          <w:numId w:val="86"/>
        </w:numPr>
        <w:spacing w:before="240" w:after="0"/>
      </w:pPr>
      <w:r>
        <w:rPr>
          <w:u w:val="single"/>
        </w:rPr>
        <w:t>D</w:t>
      </w:r>
      <w:r w:rsidRPr="00F81EB6">
        <w:rPr>
          <w:u w:val="single"/>
        </w:rPr>
        <w:t>eposit</w:t>
      </w:r>
      <w:r w:rsidR="00970CC2">
        <w:t xml:space="preserve">.  Within </w:t>
      </w:r>
      <w:r w:rsidR="00164504">
        <w:t xml:space="preserve">one </w:t>
      </w:r>
      <w:r w:rsidR="005C5188">
        <w:t>(</w:t>
      </w:r>
      <w:r w:rsidR="00164504">
        <w:t>1</w:t>
      </w:r>
      <w:r w:rsidR="005C5188">
        <w:t>)</w:t>
      </w:r>
      <w:r>
        <w:t xml:space="preserve"> </w:t>
      </w:r>
      <w:r w:rsidR="00FB4DE1">
        <w:t xml:space="preserve">business </w:t>
      </w:r>
      <w:r>
        <w:t xml:space="preserve">day after the </w:t>
      </w:r>
      <w:r w:rsidR="005D4E64">
        <w:t>Effective Date</w:t>
      </w:r>
      <w:r>
        <w:t>, Buyer shall deliver to Escrow Holder the sum of the</w:t>
      </w:r>
      <w:r w:rsidR="00FB4DE1">
        <w:t xml:space="preserve"> </w:t>
      </w:r>
      <w:r>
        <w:t>Deposit, which Escrow Holder shall invest</w:t>
      </w:r>
      <w:r w:rsidR="00A03D1C">
        <w:t xml:space="preserve"> </w:t>
      </w:r>
      <w:r w:rsidR="005D4E64">
        <w:t xml:space="preserve">at the request of Buyer </w:t>
      </w:r>
      <w:r>
        <w:t>in a federally-insured, interest bearing account.</w:t>
      </w:r>
      <w:r w:rsidR="003B0E54">
        <w:t xml:space="preserve"> </w:t>
      </w:r>
      <w:r>
        <w:t>All interest which accrues on the Deposit shall be credited to the principal b</w:t>
      </w:r>
      <w:r w:rsidR="00A03D1C">
        <w:t>alance of the Deposit.</w:t>
      </w:r>
      <w:r w:rsidR="008D7E9A">
        <w:t xml:space="preserve"> </w:t>
      </w:r>
      <w:r w:rsidR="00575014">
        <w:t xml:space="preserve"> </w:t>
      </w:r>
      <w:r w:rsidR="000542C6">
        <w:t xml:space="preserve">Seller acknowledges receipt of </w:t>
      </w:r>
      <w:r w:rsidR="001E0B67">
        <w:t xml:space="preserve">a prior deposit in the amount of </w:t>
      </w:r>
      <w:r w:rsidR="000542C6">
        <w:t xml:space="preserve">$50,000.00 (which amount </w:t>
      </w:r>
      <w:r w:rsidR="005E005B">
        <w:t>w</w:t>
      </w:r>
      <w:r w:rsidR="000542C6">
        <w:t>as paid by David How to Seller outside of Escrow</w:t>
      </w:r>
      <w:r w:rsidR="001E0B67">
        <w:t>, shall be retained by Seller, and shall not be credited toward the Deposit due from Buyer hereunder</w:t>
      </w:r>
      <w:r w:rsidR="000542C6">
        <w:t xml:space="preserve">).  </w:t>
      </w:r>
      <w:r w:rsidR="005D4E64">
        <w:t>Upon Approval of Feasibility, the</w:t>
      </w:r>
      <w:r>
        <w:t xml:space="preserve"> Deposit shall, except as otherwise set forth herein</w:t>
      </w:r>
      <w:r w:rsidR="00F66E3E">
        <w:t>,</w:t>
      </w:r>
      <w:r>
        <w:t xml:space="preserve"> become non-refundable to Buyer</w:t>
      </w:r>
      <w:r w:rsidR="005D4E64">
        <w:t xml:space="preserve">, </w:t>
      </w:r>
      <w:r w:rsidR="005D4E64" w:rsidRPr="005C5188">
        <w:rPr>
          <w:u w:val="single"/>
        </w:rPr>
        <w:t>provided</w:t>
      </w:r>
      <w:r w:rsidR="005D4E64">
        <w:t xml:space="preserve">, </w:t>
      </w:r>
      <w:r w:rsidR="005D4E64" w:rsidRPr="005C5188">
        <w:rPr>
          <w:u w:val="single"/>
        </w:rPr>
        <w:t>however</w:t>
      </w:r>
      <w:r w:rsidR="005D4E64">
        <w:t>, that upon the Close of Escrow, the</w:t>
      </w:r>
      <w:r w:rsidR="00FB4DE1">
        <w:t xml:space="preserve"> </w:t>
      </w:r>
      <w:r>
        <w:t>Deposit</w:t>
      </w:r>
      <w:r w:rsidR="005D4E64">
        <w:t xml:space="preserve"> </w:t>
      </w:r>
      <w:r>
        <w:t>shall be applied toward the Purchase Price.</w:t>
      </w:r>
    </w:p>
    <w:p w14:paraId="086952AE" w14:textId="30DD8A1B" w:rsidR="005368D3" w:rsidRPr="007F510A" w:rsidRDefault="00F81EB6" w:rsidP="00F9762F">
      <w:pPr>
        <w:pStyle w:val="Heading3"/>
        <w:numPr>
          <w:ilvl w:val="2"/>
          <w:numId w:val="86"/>
        </w:numPr>
        <w:spacing w:before="240" w:after="0"/>
      </w:pPr>
      <w:r w:rsidRPr="007F510A">
        <w:rPr>
          <w:color w:val="000000"/>
          <w:u w:val="single"/>
        </w:rPr>
        <w:t>Purchase Price Balance</w:t>
      </w:r>
      <w:r w:rsidRPr="007F510A">
        <w:rPr>
          <w:color w:val="000000"/>
        </w:rPr>
        <w:t xml:space="preserve">.  </w:t>
      </w:r>
      <w:r w:rsidRPr="007F510A">
        <w:t xml:space="preserve">On or prior to the Closing (within such time for the Closing to occur on the Closing Date), Buyer shall deliver </w:t>
      </w:r>
      <w:r w:rsidR="00A669FA" w:rsidRPr="007F510A">
        <w:t>to Escrow Holder the balance of the Purchase Price</w:t>
      </w:r>
      <w:r w:rsidR="0076577C" w:rsidRPr="007F510A">
        <w:t xml:space="preserve"> as follows.  Buyer shall deliver into Escrow </w:t>
      </w:r>
      <w:r w:rsidR="00A669FA" w:rsidRPr="007F510A">
        <w:t xml:space="preserve">an executed original of a promissory note in the principal amount of Four Million </w:t>
      </w:r>
      <w:r w:rsidR="00612FF6">
        <w:t>Seven</w:t>
      </w:r>
      <w:r w:rsidR="00A669FA" w:rsidRPr="007F510A">
        <w:t xml:space="preserve"> Hundred Thousand Dollars ($4,</w:t>
      </w:r>
      <w:r w:rsidR="00612FF6">
        <w:t>7</w:t>
      </w:r>
      <w:r w:rsidR="00A669FA" w:rsidRPr="007F510A">
        <w:t>00,000)</w:t>
      </w:r>
      <w:r w:rsidR="00F00E7A">
        <w:t xml:space="preserve"> (the “</w:t>
      </w:r>
      <w:r w:rsidR="00F00E7A" w:rsidRPr="00F00E7A">
        <w:rPr>
          <w:b/>
          <w:bCs/>
        </w:rPr>
        <w:t>Loan</w:t>
      </w:r>
      <w:r w:rsidR="00F00E7A">
        <w:t>”)</w:t>
      </w:r>
      <w:r w:rsidR="00A669FA" w:rsidRPr="007F510A">
        <w:t xml:space="preserve">, in the form of </w:t>
      </w:r>
      <w:r w:rsidR="00A669FA" w:rsidRPr="007F510A">
        <w:rPr>
          <w:u w:val="single"/>
        </w:rPr>
        <w:t>EXHIBIT E</w:t>
      </w:r>
      <w:r w:rsidR="00A669FA" w:rsidRPr="007F510A">
        <w:t xml:space="preserve"> to this Agreement (the “</w:t>
      </w:r>
      <w:r w:rsidR="00A669FA" w:rsidRPr="007F510A">
        <w:rPr>
          <w:b/>
          <w:bCs/>
        </w:rPr>
        <w:t>Promissory Note</w:t>
      </w:r>
      <w:r w:rsidR="00A669FA" w:rsidRPr="007F510A">
        <w:t>”)</w:t>
      </w:r>
      <w:r w:rsidR="0076577C" w:rsidRPr="007F510A">
        <w:t xml:space="preserve"> and cash</w:t>
      </w:r>
      <w:r w:rsidR="007F510A" w:rsidRPr="007F510A">
        <w:t>, in immediately available funds,</w:t>
      </w:r>
      <w:r w:rsidR="0076577C" w:rsidRPr="007F510A">
        <w:t xml:space="preserve"> </w:t>
      </w:r>
      <w:r w:rsidR="007F510A" w:rsidRPr="007F510A">
        <w:t xml:space="preserve">in amount sufficient to pay </w:t>
      </w:r>
      <w:r w:rsidRPr="007F510A">
        <w:t xml:space="preserve">the </w:t>
      </w:r>
      <w:r w:rsidR="007F510A" w:rsidRPr="007F510A">
        <w:t xml:space="preserve">then remaining </w:t>
      </w:r>
      <w:r w:rsidRPr="007F510A">
        <w:t>balance of the Purchase Price</w:t>
      </w:r>
      <w:r w:rsidR="007F510A" w:rsidRPr="007F510A">
        <w:t>,</w:t>
      </w:r>
      <w:r w:rsidRPr="007F510A">
        <w:t xml:space="preserve"> plus Buyer’s share </w:t>
      </w:r>
      <w:r w:rsidRPr="007F510A">
        <w:rPr>
          <w:sz w:val="22"/>
          <w:szCs w:val="22"/>
        </w:rPr>
        <w:t>of</w:t>
      </w:r>
      <w:r w:rsidRPr="007F510A">
        <w:t xml:space="preserve"> costs and expenses plus or minus applicable prorations and reimbursements.</w:t>
      </w:r>
      <w:r w:rsidR="0021725F" w:rsidRPr="007F510A">
        <w:t xml:space="preserve">  The Promissory Note shall be secured by a Deed of Trust</w:t>
      </w:r>
      <w:r w:rsidR="007F510A" w:rsidRPr="007F510A">
        <w:t>, Assignment of Leases and Rents and Fixtures Filing</w:t>
      </w:r>
      <w:r w:rsidR="0021725F" w:rsidRPr="007F510A">
        <w:t xml:space="preserve"> against the Property, executed by Buyer in favor </w:t>
      </w:r>
      <w:r w:rsidR="007F510A" w:rsidRPr="007F510A">
        <w:t xml:space="preserve">of </w:t>
      </w:r>
      <w:r w:rsidR="0021725F" w:rsidRPr="007F510A">
        <w:t xml:space="preserve">Seller, in the form of </w:t>
      </w:r>
      <w:r w:rsidR="0021725F" w:rsidRPr="007F510A">
        <w:rPr>
          <w:u w:val="single"/>
        </w:rPr>
        <w:t>EXHIBIT F</w:t>
      </w:r>
      <w:r w:rsidR="0021725F" w:rsidRPr="007F510A">
        <w:t xml:space="preserve"> to this Agreement.</w:t>
      </w:r>
    </w:p>
    <w:p w14:paraId="0CA0725C" w14:textId="704EA6D0" w:rsidR="00F66E3E" w:rsidRDefault="00F66E3E" w:rsidP="00F9762F">
      <w:pPr>
        <w:pStyle w:val="Heading3"/>
        <w:numPr>
          <w:ilvl w:val="0"/>
          <w:numId w:val="0"/>
        </w:numPr>
        <w:spacing w:after="0"/>
        <w:ind w:left="1440"/>
        <w:rPr>
          <w:color w:val="000000"/>
        </w:rPr>
      </w:pPr>
    </w:p>
    <w:p w14:paraId="6D9CC937" w14:textId="544AADBF" w:rsidR="00D065EE" w:rsidRPr="00D065EE" w:rsidRDefault="00D065EE" w:rsidP="00F9762F">
      <w:pPr>
        <w:pStyle w:val="Heading3"/>
        <w:numPr>
          <w:ilvl w:val="2"/>
          <w:numId w:val="86"/>
        </w:numPr>
        <w:spacing w:after="0"/>
        <w:rPr>
          <w:color w:val="000000"/>
        </w:rPr>
      </w:pPr>
      <w:r w:rsidRPr="00B515E6">
        <w:rPr>
          <w:color w:val="000000"/>
          <w:u w:val="single"/>
        </w:rPr>
        <w:t>Escrow Opening</w:t>
      </w:r>
      <w:r w:rsidRPr="00B515E6">
        <w:rPr>
          <w:color w:val="000000"/>
        </w:rPr>
        <w:t xml:space="preserve">.  </w:t>
      </w:r>
      <w:r w:rsidR="00F81EB6" w:rsidRPr="00B515E6">
        <w:rPr>
          <w:color w:val="000000"/>
        </w:rPr>
        <w:t xml:space="preserve">Buyer and Seller </w:t>
      </w:r>
      <w:r w:rsidR="00600A52">
        <w:rPr>
          <w:color w:val="000000"/>
        </w:rPr>
        <w:t xml:space="preserve">have </w:t>
      </w:r>
      <w:r w:rsidR="00F81EB6" w:rsidRPr="00B515E6">
        <w:rPr>
          <w:color w:val="000000"/>
        </w:rPr>
        <w:t>open</w:t>
      </w:r>
      <w:r w:rsidR="00600A52">
        <w:rPr>
          <w:color w:val="000000"/>
        </w:rPr>
        <w:t>ed</w:t>
      </w:r>
      <w:r w:rsidR="00F81EB6" w:rsidRPr="00B515E6">
        <w:rPr>
          <w:color w:val="000000"/>
        </w:rPr>
        <w:t xml:space="preserve"> </w:t>
      </w:r>
      <w:r w:rsidRPr="00B515E6">
        <w:rPr>
          <w:color w:val="000000"/>
        </w:rPr>
        <w:t>“</w:t>
      </w:r>
      <w:r w:rsidRPr="00B515E6">
        <w:rPr>
          <w:b/>
          <w:color w:val="000000"/>
        </w:rPr>
        <w:t>Escrow</w:t>
      </w:r>
      <w:r w:rsidRPr="00B515E6">
        <w:rPr>
          <w:color w:val="000000"/>
        </w:rPr>
        <w:t>”</w:t>
      </w:r>
      <w:r>
        <w:rPr>
          <w:color w:val="000000"/>
        </w:rPr>
        <w:t xml:space="preserve"> </w:t>
      </w:r>
      <w:r w:rsidRPr="00B515E6">
        <w:rPr>
          <w:color w:val="000000"/>
        </w:rPr>
        <w:t>with the Escrow Holder for the consummation of the transaction described in this Agreement.  Within</w:t>
      </w:r>
      <w:r>
        <w:rPr>
          <w:color w:val="000000"/>
        </w:rPr>
        <w:t xml:space="preserve"> </w:t>
      </w:r>
      <w:r w:rsidRPr="005C5188">
        <w:t xml:space="preserve">one (1) business </w:t>
      </w:r>
      <w:r w:rsidR="00F81EB6">
        <w:t>day</w:t>
      </w:r>
      <w:r w:rsidRPr="00B515E6">
        <w:rPr>
          <w:color w:val="000000"/>
        </w:rPr>
        <w:t xml:space="preserve"> following the execution and delivery of this Agreement between the parties, the parties shall deliver a fully executed copy of this Agreement to Escrow Holder</w:t>
      </w:r>
      <w:r>
        <w:t>.</w:t>
      </w:r>
      <w:r w:rsidRPr="00B515E6">
        <w:rPr>
          <w:color w:val="000000"/>
        </w:rPr>
        <w:t xml:space="preserve">  Escrow shall close (“</w:t>
      </w:r>
      <w:r w:rsidRPr="00B515E6">
        <w:rPr>
          <w:b/>
          <w:color w:val="000000"/>
        </w:rPr>
        <w:t>Closing</w:t>
      </w:r>
      <w:r w:rsidRPr="00B515E6">
        <w:rPr>
          <w:color w:val="000000"/>
        </w:rPr>
        <w:t>” or “</w:t>
      </w:r>
      <w:r w:rsidRPr="00B515E6">
        <w:rPr>
          <w:b/>
          <w:color w:val="000000"/>
        </w:rPr>
        <w:t>Close of Escrow</w:t>
      </w:r>
      <w:r w:rsidRPr="00B515E6">
        <w:rPr>
          <w:color w:val="000000"/>
        </w:rPr>
        <w:t>”) on the Closing Date, or such date as may be agreed upon by the parties in writing.</w:t>
      </w:r>
    </w:p>
    <w:p w14:paraId="2009B14D" w14:textId="77777777" w:rsidR="00D065EE" w:rsidRPr="005C5188" w:rsidRDefault="00D065EE" w:rsidP="005C5188">
      <w:pPr>
        <w:pStyle w:val="Heading3"/>
        <w:numPr>
          <w:ilvl w:val="0"/>
          <w:numId w:val="0"/>
        </w:numPr>
        <w:spacing w:after="0"/>
        <w:ind w:left="1440"/>
      </w:pPr>
    </w:p>
    <w:p w14:paraId="420236F3" w14:textId="77777777" w:rsidR="00F54B49" w:rsidRPr="00B515E6" w:rsidRDefault="00B233C6" w:rsidP="00F9762F">
      <w:pPr>
        <w:pStyle w:val="Heading2"/>
        <w:keepNext w:val="0"/>
        <w:rPr>
          <w:color w:val="000000"/>
        </w:rPr>
      </w:pPr>
      <w:bookmarkStart w:id="3" w:name="_Toc71548253"/>
      <w:r w:rsidRPr="00B515E6">
        <w:rPr>
          <w:color w:val="000000"/>
        </w:rPr>
        <w:t>Buyer’s Due Diligence</w:t>
      </w:r>
      <w:r w:rsidRPr="00B515E6">
        <w:rPr>
          <w:color w:val="000000"/>
          <w:u w:val="none"/>
        </w:rPr>
        <w:t xml:space="preserve">.  </w:t>
      </w:r>
      <w:bookmarkEnd w:id="3"/>
    </w:p>
    <w:p w14:paraId="7311775A" w14:textId="77777777" w:rsidR="007F2DA8" w:rsidRDefault="005D4E64" w:rsidP="00F9762F">
      <w:pPr>
        <w:rPr>
          <w:color w:val="000000"/>
        </w:rPr>
      </w:pPr>
      <w:r>
        <w:rPr>
          <w:color w:val="000000"/>
        </w:rPr>
        <w:t xml:space="preserve">Prior to the Contingency Date, Buyer shall review and approve or disapprove in its sole and absolute discretion, as hereafter provided, all aspects of the Property, including, without </w:t>
      </w:r>
      <w:r>
        <w:rPr>
          <w:color w:val="000000"/>
        </w:rPr>
        <w:lastRenderedPageBreak/>
        <w:t>limitation (i) the Real Property, (ii) the physical and environmental condition of the Real Property, (iii) the financial condition of the Property, including, without limitation, the feasibility, convertibility, desirability and suitability of the Property for Buyer's intended use and purposes, (iv) the legal condition of the Property, including, without limitation, compliance or non-compliance with all statutes, ordinances, codes, regulations, decrees, orders and laws applicable to the Property, (v) the financing of the acquisition, (vi) the existence or non-existence of any governmental or quasi-governmental entitlements, if any, affecting the Property or any portion of the Property, (vii) any dimensions or specifications of the Property or any part thereof, (viii) the zoning, building and land use restrictions applicable to the Property or any portion thereof, and (ix) all other matters which Buyer deems relevant to its purchase of the Property, as follows:</w:t>
      </w:r>
    </w:p>
    <w:p w14:paraId="0A02DD96" w14:textId="12C9C0E5" w:rsidR="00F54B49" w:rsidRPr="005B7461" w:rsidRDefault="00B233C6" w:rsidP="005E005B">
      <w:pPr>
        <w:pStyle w:val="Heading3"/>
        <w:tabs>
          <w:tab w:val="clear" w:pos="2760"/>
          <w:tab w:val="num" w:pos="2160"/>
        </w:tabs>
        <w:ind w:left="0"/>
        <w:rPr>
          <w:color w:val="000000"/>
        </w:rPr>
      </w:pPr>
      <w:r w:rsidRPr="006E1B6E">
        <w:rPr>
          <w:u w:val="single"/>
        </w:rPr>
        <w:t>Physical Inspections</w:t>
      </w:r>
      <w:r w:rsidRPr="006E1B6E">
        <w:t xml:space="preserve">. </w:t>
      </w:r>
      <w:r w:rsidR="00EB04A4">
        <w:t xml:space="preserve">Subject to the rights of any tenants at the Real Property, </w:t>
      </w:r>
      <w:r w:rsidRPr="006E1B6E">
        <w:t>Buyer and Buyer’s representatives, agents, contractors, consultants, employees and designees shall</w:t>
      </w:r>
      <w:r w:rsidR="00713BE8" w:rsidRPr="006E1B6E">
        <w:t xml:space="preserve"> </w:t>
      </w:r>
      <w:r w:rsidR="005D4E64" w:rsidRPr="004F1EFE">
        <w:rPr>
          <w:color w:val="000000"/>
        </w:rPr>
        <w:t xml:space="preserve">have the right </w:t>
      </w:r>
      <w:r w:rsidR="00F66E3E">
        <w:rPr>
          <w:color w:val="000000"/>
        </w:rPr>
        <w:t xml:space="preserve">and license from Seller </w:t>
      </w:r>
      <w:r w:rsidR="005D4E64" w:rsidRPr="004F1EFE">
        <w:rPr>
          <w:color w:val="000000"/>
        </w:rPr>
        <w:t xml:space="preserve">to enter </w:t>
      </w:r>
      <w:r w:rsidR="00F66E3E">
        <w:rPr>
          <w:color w:val="000000"/>
        </w:rPr>
        <w:t xml:space="preserve">upon </w:t>
      </w:r>
      <w:r w:rsidR="005D4E64" w:rsidRPr="004F1EFE">
        <w:rPr>
          <w:color w:val="000000"/>
        </w:rPr>
        <w:t xml:space="preserve">the </w:t>
      </w:r>
      <w:r w:rsidR="00F66E3E">
        <w:rPr>
          <w:color w:val="000000"/>
        </w:rPr>
        <w:t xml:space="preserve">Real </w:t>
      </w:r>
      <w:r w:rsidR="005D4E64" w:rsidRPr="004F1EFE">
        <w:rPr>
          <w:color w:val="000000"/>
        </w:rPr>
        <w:t xml:space="preserve">Property </w:t>
      </w:r>
      <w:r w:rsidR="00F66E3E">
        <w:rPr>
          <w:color w:val="000000"/>
        </w:rPr>
        <w:t xml:space="preserve">from time to time during reasonable business hours, </w:t>
      </w:r>
      <w:r w:rsidR="005E005B">
        <w:rPr>
          <w:color w:val="000000"/>
        </w:rPr>
        <w:t xml:space="preserve">upon not less than 24 hours’ prior notice to Seller, </w:t>
      </w:r>
      <w:r w:rsidR="00F66E3E">
        <w:rPr>
          <w:color w:val="000000"/>
        </w:rPr>
        <w:t xml:space="preserve">at Buyer’s sole cost, </w:t>
      </w:r>
      <w:r w:rsidR="005D4E64" w:rsidRPr="006E1B6E">
        <w:t>for</w:t>
      </w:r>
      <w:r w:rsidR="00F66E3E">
        <w:rPr>
          <w:color w:val="000000"/>
        </w:rPr>
        <w:t xml:space="preserve"> any purpose in connection with</w:t>
      </w:r>
      <w:r w:rsidR="005D4E64" w:rsidRPr="006E1B6E">
        <w:t xml:space="preserve"> </w:t>
      </w:r>
      <w:r w:rsidRPr="006E1B6E">
        <w:t>its proposed purchase, development or operation of the Property</w:t>
      </w:r>
      <w:r w:rsidR="00F66E3E">
        <w:rPr>
          <w:color w:val="000000"/>
        </w:rPr>
        <w:t>, including, without limitation, to make such inspections, investigations and tests as Buyer may elect to make or obtain (collectively, “</w:t>
      </w:r>
      <w:r w:rsidRPr="00B515E6">
        <w:rPr>
          <w:b/>
          <w:color w:val="000000"/>
        </w:rPr>
        <w:t>Buyer’s Inspections</w:t>
      </w:r>
      <w:r w:rsidR="00AB43FC">
        <w:rPr>
          <w:color w:val="000000"/>
        </w:rPr>
        <w:t xml:space="preserve">”). </w:t>
      </w:r>
      <w:r w:rsidR="00EB04A4">
        <w:rPr>
          <w:color w:val="000000"/>
        </w:rPr>
        <w:t xml:space="preserve">Notwithstanding the foregoing, Buyer shall not be permitted to conduct any invasive or destructive testing at or on the Real Property without the prior written consent of Seller.  </w:t>
      </w:r>
      <w:r w:rsidR="00F66E3E">
        <w:rPr>
          <w:color w:val="000000"/>
        </w:rPr>
        <w:t xml:space="preserve">Seller shall reasonably cooperate with </w:t>
      </w:r>
      <w:r w:rsidR="005D4E64" w:rsidRPr="004F1EFE">
        <w:rPr>
          <w:color w:val="000000"/>
        </w:rPr>
        <w:t xml:space="preserve">Buyer </w:t>
      </w:r>
      <w:r w:rsidR="00F66E3E" w:rsidRPr="004F1EFE">
        <w:rPr>
          <w:color w:val="000000"/>
        </w:rPr>
        <w:t xml:space="preserve">to </w:t>
      </w:r>
      <w:r w:rsidR="00F66E3E">
        <w:rPr>
          <w:color w:val="000000"/>
        </w:rPr>
        <w:t>facilitate Buyer's</w:t>
      </w:r>
      <w:r w:rsidR="005D4E64" w:rsidRPr="004F1EFE">
        <w:rPr>
          <w:color w:val="000000"/>
        </w:rPr>
        <w:t xml:space="preserve"> Inspections</w:t>
      </w:r>
      <w:r w:rsidR="00F66E3E">
        <w:rPr>
          <w:color w:val="000000"/>
        </w:rPr>
        <w:t xml:space="preserve"> at no cost to Seller</w:t>
      </w:r>
      <w:r w:rsidR="001C682E">
        <w:rPr>
          <w:color w:val="000000"/>
        </w:rPr>
        <w:t xml:space="preserve"> upon</w:t>
      </w:r>
      <w:r w:rsidR="005D4E64" w:rsidRPr="004F1EFE">
        <w:rPr>
          <w:color w:val="000000"/>
        </w:rPr>
        <w:t xml:space="preserve"> </w:t>
      </w:r>
      <w:r w:rsidR="00B515E6" w:rsidRPr="004F1EFE">
        <w:rPr>
          <w:color w:val="000000"/>
        </w:rPr>
        <w:t>reasonable</w:t>
      </w:r>
      <w:r w:rsidR="005D4E64" w:rsidRPr="004F1EFE">
        <w:rPr>
          <w:color w:val="000000"/>
        </w:rPr>
        <w:t xml:space="preserve"> </w:t>
      </w:r>
      <w:r w:rsidR="001C682E">
        <w:rPr>
          <w:color w:val="000000"/>
        </w:rPr>
        <w:t>notice to Seller</w:t>
      </w:r>
      <w:r w:rsidR="00F66E3E">
        <w:rPr>
          <w:color w:val="000000"/>
        </w:rPr>
        <w:t>.</w:t>
      </w:r>
      <w:r w:rsidR="005D4E64" w:rsidRPr="005F2DF7">
        <w:rPr>
          <w:color w:val="000000"/>
        </w:rPr>
        <w:t xml:space="preserve"> </w:t>
      </w:r>
      <w:r w:rsidR="00AB43FC" w:rsidRPr="004F1EFE">
        <w:rPr>
          <w:color w:val="000000"/>
        </w:rPr>
        <w:t xml:space="preserve"> Buyer shall </w:t>
      </w:r>
      <w:r w:rsidR="00AB43FC">
        <w:rPr>
          <w:color w:val="000000"/>
        </w:rPr>
        <w:t xml:space="preserve">repair any damage, and </w:t>
      </w:r>
      <w:r w:rsidR="00F66E3E">
        <w:rPr>
          <w:color w:val="000000"/>
        </w:rPr>
        <w:t xml:space="preserve">agrees to </w:t>
      </w:r>
      <w:r w:rsidR="005D4E64" w:rsidRPr="004F1EFE">
        <w:rPr>
          <w:color w:val="000000"/>
        </w:rPr>
        <w:t xml:space="preserve">indemnify and hold Seller harmless from </w:t>
      </w:r>
      <w:r w:rsidR="00F66E3E">
        <w:rPr>
          <w:color w:val="000000"/>
        </w:rPr>
        <w:t>and against</w:t>
      </w:r>
      <w:r w:rsidR="00F66E3E" w:rsidRPr="004F1EFE">
        <w:rPr>
          <w:color w:val="000000"/>
        </w:rPr>
        <w:t xml:space="preserve"> </w:t>
      </w:r>
      <w:r w:rsidR="005D4E64" w:rsidRPr="004F1EFE">
        <w:rPr>
          <w:color w:val="000000"/>
        </w:rPr>
        <w:t xml:space="preserve">any </w:t>
      </w:r>
      <w:r w:rsidR="005E005B">
        <w:rPr>
          <w:color w:val="000000"/>
        </w:rPr>
        <w:t xml:space="preserve">injury to persons or </w:t>
      </w:r>
      <w:r w:rsidR="00F66E3E">
        <w:rPr>
          <w:color w:val="000000"/>
        </w:rPr>
        <w:t>damage</w:t>
      </w:r>
      <w:r w:rsidR="005D4E64" w:rsidRPr="005F2DF7">
        <w:rPr>
          <w:color w:val="000000"/>
        </w:rPr>
        <w:t xml:space="preserve"> to </w:t>
      </w:r>
      <w:r w:rsidR="00F66E3E">
        <w:rPr>
          <w:color w:val="000000"/>
        </w:rPr>
        <w:t>the Property</w:t>
      </w:r>
      <w:r w:rsidR="00AB43FC">
        <w:rPr>
          <w:color w:val="000000"/>
        </w:rPr>
        <w:t>,</w:t>
      </w:r>
      <w:r w:rsidR="005D4E64" w:rsidRPr="004F1EFE">
        <w:rPr>
          <w:color w:val="000000"/>
        </w:rPr>
        <w:t xml:space="preserve"> to the extent caused by </w:t>
      </w:r>
      <w:r w:rsidR="00F66E3E">
        <w:rPr>
          <w:color w:val="000000"/>
        </w:rPr>
        <w:t>Buyer</w:t>
      </w:r>
      <w:r w:rsidR="005E005B">
        <w:rPr>
          <w:color w:val="000000"/>
        </w:rPr>
        <w:t xml:space="preserve">, its </w:t>
      </w:r>
      <w:r w:rsidR="005E005B" w:rsidRPr="006E1B6E">
        <w:t xml:space="preserve">representatives, agents, contractors, consultants, employees </w:t>
      </w:r>
      <w:r w:rsidR="005E005B">
        <w:t xml:space="preserve">or </w:t>
      </w:r>
      <w:r w:rsidR="005E005B" w:rsidRPr="006E1B6E">
        <w:t>designees</w:t>
      </w:r>
      <w:r w:rsidR="00F66E3E">
        <w:rPr>
          <w:color w:val="000000"/>
        </w:rPr>
        <w:t xml:space="preserve"> in connection with Buyer's</w:t>
      </w:r>
      <w:r w:rsidR="005D4E64" w:rsidRPr="004F1EFE">
        <w:rPr>
          <w:color w:val="000000"/>
        </w:rPr>
        <w:t xml:space="preserve"> Inspections</w:t>
      </w:r>
      <w:r w:rsidR="00F66E3E">
        <w:rPr>
          <w:color w:val="000000"/>
        </w:rPr>
        <w:t>, or any mechanic's liens arising out of Buyer's investigations,</w:t>
      </w:r>
      <w:r w:rsidR="005F2DF7" w:rsidRPr="004F1EFE">
        <w:rPr>
          <w:color w:val="000000"/>
        </w:rPr>
        <w:t xml:space="preserve"> </w:t>
      </w:r>
      <w:r w:rsidR="005F2DF7" w:rsidRPr="004F1EFE">
        <w:rPr>
          <w:color w:val="000000"/>
          <w:u w:val="single"/>
        </w:rPr>
        <w:t>provided</w:t>
      </w:r>
      <w:r w:rsidR="005D4E64" w:rsidRPr="004F1EFE">
        <w:rPr>
          <w:color w:val="000000"/>
        </w:rPr>
        <w:t xml:space="preserve">, </w:t>
      </w:r>
      <w:r w:rsidR="005D4E64" w:rsidRPr="004F1EFE">
        <w:rPr>
          <w:color w:val="000000"/>
          <w:u w:val="single"/>
        </w:rPr>
        <w:t>however</w:t>
      </w:r>
      <w:r w:rsidR="005D4E64" w:rsidRPr="004F1EFE">
        <w:rPr>
          <w:color w:val="000000"/>
        </w:rPr>
        <w:t xml:space="preserve">, </w:t>
      </w:r>
      <w:r w:rsidR="005D4E64">
        <w:t>that this indemnity shall not extend either (i)</w:t>
      </w:r>
      <w:r w:rsidR="005D4E64" w:rsidRPr="005F2DF7">
        <w:t xml:space="preserve"> to the</w:t>
      </w:r>
      <w:r w:rsidR="005D4E64">
        <w:t xml:space="preserve"> extent of any negligence or misconduct of Seller or any representative, agent, contractor, consultant, tenant or employee of Seller or its affiliates, or (ii) to Buyer’s mere</w:t>
      </w:r>
      <w:r w:rsidR="005D4E64" w:rsidRPr="006E1B6E">
        <w:t xml:space="preserve"> </w:t>
      </w:r>
      <w:r w:rsidR="00F66E3E" w:rsidRPr="006E1B6E">
        <w:t xml:space="preserve">discovery of </w:t>
      </w:r>
      <w:r w:rsidR="00F66E3E">
        <w:rPr>
          <w:color w:val="000000"/>
        </w:rPr>
        <w:t>pre-existing conditions</w:t>
      </w:r>
      <w:r w:rsidR="00F66E3E" w:rsidRPr="00B515E6">
        <w:rPr>
          <w:color w:val="000000"/>
        </w:rPr>
        <w:t xml:space="preserve"> on the Property</w:t>
      </w:r>
      <w:r w:rsidR="00F66E3E">
        <w:rPr>
          <w:color w:val="000000"/>
        </w:rPr>
        <w:t>.</w:t>
      </w:r>
      <w:r w:rsidR="00EB04A4">
        <w:rPr>
          <w:color w:val="000000"/>
        </w:rPr>
        <w:t xml:space="preserve">  </w:t>
      </w:r>
      <w:r w:rsidR="007727EA">
        <w:rPr>
          <w:color w:val="000000"/>
        </w:rPr>
        <w:t>The foregoing indemnity shall survive the Close of Escrow or the termination of this Agreement.</w:t>
      </w:r>
      <w:r w:rsidR="0035034D" w:rsidRPr="0035034D">
        <w:t xml:space="preserve"> Buyer shall maintain for itself and on behalf of its consultants and contractors, or Buyer shall maintain and shall ensure that its agents, consultants and contractors maintain, commercial general liability insurance insuring against any liability arising out of any entry, tests or investigations of the Property pursuant to the provisions hereof.  Such insurance maintained by Buyer and/or its consultants, agents and contractors (as applicable) shall be in the amount of One Million Dollars ($1,000,000) combined single limit for injury to or death of one or more persons in an occurrence, and for damage to tangible property (including loss of use) in an occurrence.  The policy maintained by Buyer shall insure the contractual liability of Buyer covering the indemnities herein and shall (i) name Seller and its property manager as additional insureds, (ii) contain a cross-liability provision, and (iii) contain a provision that the insurance provided by Buyer hereunder shall be primary and non-contributing with any other insurance available to Seller.  Buyer shall provide Seller with evidence of such insurance coverage prior to any entry, tests or investigations of the Property.</w:t>
      </w:r>
    </w:p>
    <w:p w14:paraId="2AFB6E81" w14:textId="686083FD" w:rsidR="00F54B49" w:rsidRPr="003F1C1E" w:rsidRDefault="00F66E3E" w:rsidP="00EB04A4">
      <w:pPr>
        <w:pStyle w:val="Heading3"/>
        <w:tabs>
          <w:tab w:val="clear" w:pos="2760"/>
          <w:tab w:val="num" w:pos="2160"/>
        </w:tabs>
        <w:ind w:left="0"/>
      </w:pPr>
      <w:r w:rsidRPr="00EB5100">
        <w:rPr>
          <w:bCs/>
          <w:u w:val="single"/>
        </w:rPr>
        <w:t>Property Information</w:t>
      </w:r>
      <w:r w:rsidRPr="00EB5100">
        <w:rPr>
          <w:bCs/>
        </w:rPr>
        <w:t xml:space="preserve">.  </w:t>
      </w:r>
      <w:r w:rsidR="00DE7EC2" w:rsidRPr="00EB5100">
        <w:rPr>
          <w:bCs/>
        </w:rPr>
        <w:t xml:space="preserve">Within </w:t>
      </w:r>
      <w:r w:rsidR="006533AA">
        <w:rPr>
          <w:bCs/>
        </w:rPr>
        <w:t>two</w:t>
      </w:r>
      <w:r w:rsidR="006E1B6E" w:rsidRPr="00EB5100">
        <w:rPr>
          <w:bCs/>
        </w:rPr>
        <w:t xml:space="preserve"> (</w:t>
      </w:r>
      <w:r w:rsidR="006533AA">
        <w:rPr>
          <w:bCs/>
        </w:rPr>
        <w:t>2</w:t>
      </w:r>
      <w:r w:rsidRPr="00EB5100">
        <w:rPr>
          <w:bCs/>
        </w:rPr>
        <w:t>)</w:t>
      </w:r>
      <w:r w:rsidR="006E1B6E" w:rsidRPr="00EB5100">
        <w:rPr>
          <w:bCs/>
        </w:rPr>
        <w:t xml:space="preserve"> business</w:t>
      </w:r>
      <w:r w:rsidR="00DE7EC2" w:rsidRPr="00EB5100">
        <w:rPr>
          <w:bCs/>
        </w:rPr>
        <w:t xml:space="preserve"> days of the Effective Date, </w:t>
      </w:r>
      <w:r>
        <w:t xml:space="preserve">Seller </w:t>
      </w:r>
      <w:r w:rsidR="003F1C1E">
        <w:t>shall</w:t>
      </w:r>
      <w:r w:rsidR="000A1FA6">
        <w:t xml:space="preserve"> </w:t>
      </w:r>
      <w:r>
        <w:t xml:space="preserve">provide to Buyer </w:t>
      </w:r>
      <w:r w:rsidR="005F2DF7">
        <w:t>(</w:t>
      </w:r>
      <w:r w:rsidR="006E1B6E" w:rsidRPr="00EB5100">
        <w:rPr>
          <w:color w:val="000000"/>
        </w:rPr>
        <w:t xml:space="preserve">via </w:t>
      </w:r>
      <w:r w:rsidR="005F2DF7">
        <w:t xml:space="preserve">Dropbox </w:t>
      </w:r>
      <w:r w:rsidR="005F2DF7" w:rsidRPr="006533AA">
        <w:t xml:space="preserve">or other </w:t>
      </w:r>
      <w:r w:rsidR="005F2DF7">
        <w:t xml:space="preserve">electronic means) </w:t>
      </w:r>
      <w:r w:rsidR="00EB04A4">
        <w:t xml:space="preserve">copies of the following documents and/or information pertaining to the Property, to the extent any of the same is in </w:t>
      </w:r>
      <w:r>
        <w:t xml:space="preserve">Seller’s </w:t>
      </w:r>
      <w:r>
        <w:lastRenderedPageBreak/>
        <w:t xml:space="preserve">possession or </w:t>
      </w:r>
      <w:r w:rsidR="00EB04A4">
        <w:t xml:space="preserve">reasonable </w:t>
      </w:r>
      <w:r>
        <w:t>control</w:t>
      </w:r>
      <w:r w:rsidR="00EB04A4">
        <w:t>:</w:t>
      </w:r>
      <w:r w:rsidR="005F2DF7">
        <w:t xml:space="preserve"> </w:t>
      </w:r>
      <w:r w:rsidR="001A6305">
        <w:t xml:space="preserve">all rental agreements (including </w:t>
      </w:r>
      <w:r w:rsidR="00EB5100" w:rsidRPr="006533AA">
        <w:t xml:space="preserve">any </w:t>
      </w:r>
      <w:r w:rsidR="001A6305">
        <w:t>amendments, addenda or letter agreements, etc.),</w:t>
      </w:r>
      <w:r w:rsidR="00EB5100" w:rsidRPr="006533AA">
        <w:t xml:space="preserve"> and </w:t>
      </w:r>
      <w:r w:rsidR="001A6305">
        <w:t xml:space="preserve">leases; accounts receivable reports, and a current rent roll; all environmental, engineering, seismic and property condition reports; all </w:t>
      </w:r>
      <w:r w:rsidR="00EB5100" w:rsidRPr="00EB5100">
        <w:rPr>
          <w:color w:val="000000"/>
        </w:rPr>
        <w:t xml:space="preserve">"as-builts"; any existing ALTA </w:t>
      </w:r>
      <w:r w:rsidRPr="001A6305">
        <w:rPr>
          <w:color w:val="000000"/>
        </w:rPr>
        <w:t>survey</w:t>
      </w:r>
      <w:r w:rsidR="00EB5100" w:rsidRPr="00EB5100">
        <w:rPr>
          <w:color w:val="000000"/>
        </w:rPr>
        <w:t xml:space="preserve"> covering the Property; </w:t>
      </w:r>
      <w:r w:rsidR="001A6305">
        <w:rPr>
          <w:color w:val="000000"/>
        </w:rPr>
        <w:t>all</w:t>
      </w:r>
      <w:r w:rsidR="00EB5100" w:rsidRPr="00EB5100">
        <w:rPr>
          <w:color w:val="000000"/>
        </w:rPr>
        <w:t xml:space="preserve"> certificates of occupancy for the Property; any licenses and permits affecting the Property; any service contracts for the Property; any zoning/land use applications and/or approvals for the Property; </w:t>
      </w:r>
      <w:r w:rsidR="001A6305">
        <w:rPr>
          <w:color w:val="000000"/>
        </w:rPr>
        <w:t xml:space="preserve">and </w:t>
      </w:r>
      <w:r w:rsidR="00EB5100" w:rsidRPr="00EB5100">
        <w:rPr>
          <w:color w:val="000000"/>
        </w:rPr>
        <w:t>any material correspondence related to the Property</w:t>
      </w:r>
      <w:r w:rsidR="00EB5100">
        <w:rPr>
          <w:color w:val="000000"/>
        </w:rPr>
        <w:t xml:space="preserve"> </w:t>
      </w:r>
      <w:r>
        <w:t>(collectively, the “</w:t>
      </w:r>
      <w:r w:rsidRPr="00EB5100">
        <w:rPr>
          <w:b/>
          <w:bCs/>
        </w:rPr>
        <w:t>Property Information</w:t>
      </w:r>
      <w:r w:rsidR="004D16BA">
        <w:t>”).</w:t>
      </w:r>
      <w:r w:rsidR="001A6305">
        <w:t xml:space="preserve">  Seller shall provide </w:t>
      </w:r>
      <w:r w:rsidR="009A257C">
        <w:t xml:space="preserve">Buyer with copies of </w:t>
      </w:r>
      <w:r w:rsidR="001A6305">
        <w:t xml:space="preserve">such other information </w:t>
      </w:r>
      <w:r w:rsidR="00EB04A4">
        <w:t xml:space="preserve">pertaining to the Property </w:t>
      </w:r>
      <w:r w:rsidR="001A6305">
        <w:t>in Seller’s possession or</w:t>
      </w:r>
      <w:r w:rsidR="00EB04A4">
        <w:t xml:space="preserve"> reasonable</w:t>
      </w:r>
      <w:r w:rsidR="001A6305">
        <w:t xml:space="preserve"> control if reasonably requested by Buyer</w:t>
      </w:r>
      <w:r w:rsidR="006533AA">
        <w:t>.</w:t>
      </w:r>
    </w:p>
    <w:p w14:paraId="63882813" w14:textId="02A3AF0F" w:rsidR="007F2DA8" w:rsidRPr="0015318B" w:rsidRDefault="00B233C6" w:rsidP="00EB04A4">
      <w:pPr>
        <w:pStyle w:val="Heading3"/>
        <w:tabs>
          <w:tab w:val="clear" w:pos="2760"/>
          <w:tab w:val="num" w:pos="2160"/>
        </w:tabs>
        <w:ind w:left="0"/>
        <w:rPr>
          <w:color w:val="000000"/>
        </w:rPr>
      </w:pPr>
      <w:r w:rsidRPr="00CE7A4A">
        <w:rPr>
          <w:color w:val="000000"/>
          <w:u w:val="single"/>
        </w:rPr>
        <w:t>Title Inspection</w:t>
      </w:r>
      <w:r w:rsidRPr="00CE7A4A">
        <w:rPr>
          <w:color w:val="000000"/>
        </w:rPr>
        <w:t xml:space="preserve">.  </w:t>
      </w:r>
      <w:r w:rsidRPr="00793247">
        <w:t>Buyer</w:t>
      </w:r>
      <w:r w:rsidR="00E45C03" w:rsidRPr="00793247">
        <w:t xml:space="preserve"> </w:t>
      </w:r>
      <w:r w:rsidR="001E7AD9">
        <w:t>has</w:t>
      </w:r>
      <w:r w:rsidR="00E45C03">
        <w:t xml:space="preserve"> obtain</w:t>
      </w:r>
      <w:r w:rsidR="001E7AD9">
        <w:t>ed</w:t>
      </w:r>
      <w:r w:rsidR="00E45C03">
        <w:t xml:space="preserve"> </w:t>
      </w:r>
      <w:r w:rsidRPr="00793247">
        <w:t>a preliminary title report (“</w:t>
      </w:r>
      <w:r w:rsidRPr="00793247">
        <w:rPr>
          <w:b/>
        </w:rPr>
        <w:t>Title Report</w:t>
      </w:r>
      <w:r w:rsidRPr="00793247">
        <w:t xml:space="preserve">”) issued by the Title Company covering the Real Property.  Buyer shall have </w:t>
      </w:r>
      <w:r w:rsidR="00F66E3E" w:rsidRPr="00F20B30">
        <w:rPr>
          <w:color w:val="000000"/>
        </w:rPr>
        <w:t xml:space="preserve">from the Effective Date </w:t>
      </w:r>
      <w:r w:rsidR="003F1C1E" w:rsidRPr="0015318B">
        <w:rPr>
          <w:color w:val="000000"/>
        </w:rPr>
        <w:t>until</w:t>
      </w:r>
      <w:r w:rsidR="00961F1F" w:rsidRPr="0015318B">
        <w:rPr>
          <w:color w:val="000000"/>
        </w:rPr>
        <w:t xml:space="preserve"> </w:t>
      </w:r>
      <w:r w:rsidR="00EB04A4">
        <w:rPr>
          <w:color w:val="000000"/>
        </w:rPr>
        <w:t xml:space="preserve">five (5) business days prior to </w:t>
      </w:r>
      <w:r w:rsidR="00F717FA" w:rsidRPr="0015318B">
        <w:rPr>
          <w:color w:val="000000"/>
        </w:rPr>
        <w:t xml:space="preserve">the </w:t>
      </w:r>
      <w:r w:rsidR="00F66E3E" w:rsidRPr="00F20B30">
        <w:rPr>
          <w:color w:val="000000"/>
        </w:rPr>
        <w:t>Contingency Date</w:t>
      </w:r>
      <w:r w:rsidR="00AF7B44" w:rsidRPr="00CE7A4A">
        <w:rPr>
          <w:color w:val="000000"/>
        </w:rPr>
        <w:t xml:space="preserve"> </w:t>
      </w:r>
      <w:r w:rsidRPr="0015318B">
        <w:rPr>
          <w:color w:val="000000"/>
        </w:rPr>
        <w:t>(the “</w:t>
      </w:r>
      <w:r w:rsidRPr="0015318B">
        <w:rPr>
          <w:b/>
          <w:color w:val="000000"/>
        </w:rPr>
        <w:t>Title Review Period</w:t>
      </w:r>
      <w:r w:rsidRPr="0015318B">
        <w:rPr>
          <w:color w:val="000000"/>
        </w:rPr>
        <w:t xml:space="preserve">”) within which to </w:t>
      </w:r>
      <w:r w:rsidR="005D4E64" w:rsidRPr="0015318B">
        <w:rPr>
          <w:color w:val="000000"/>
        </w:rPr>
        <w:t xml:space="preserve">notify Seller of any exceptions to title as shown in </w:t>
      </w:r>
      <w:r w:rsidR="003F1C1E" w:rsidRPr="0015318B">
        <w:rPr>
          <w:color w:val="000000"/>
        </w:rPr>
        <w:t>the Title Report</w:t>
      </w:r>
      <w:r w:rsidR="005D4E64" w:rsidRPr="0015318B">
        <w:rPr>
          <w:color w:val="000000"/>
        </w:rPr>
        <w:t xml:space="preserve"> which Buyer disapproves.  Any exceptions which are timely disapproved by Buyer pursuant to this section shall be referred to collectively as the “</w:t>
      </w:r>
      <w:r w:rsidR="005D4E64" w:rsidRPr="0015318B">
        <w:rPr>
          <w:b/>
          <w:color w:val="000000"/>
        </w:rPr>
        <w:t>Title Objections</w:t>
      </w:r>
      <w:r w:rsidR="005D4E64" w:rsidRPr="0015318B">
        <w:rPr>
          <w:color w:val="000000"/>
        </w:rPr>
        <w:t>”.  If Buyer fails to notify Seller of its disapproval of any matters shown in the Title Report within the Title Review Period, Buyer shall conclusively be deemed to have approved such matters.  Any such matter not disapproved in writing by Buyer within the Title Review Period shall constitute a “</w:t>
      </w:r>
      <w:r w:rsidR="005D4E64" w:rsidRPr="0015318B">
        <w:rPr>
          <w:b/>
          <w:color w:val="000000"/>
        </w:rPr>
        <w:t>Permitted Exception</w:t>
      </w:r>
      <w:r w:rsidR="005D4E64" w:rsidRPr="0015318B">
        <w:rPr>
          <w:color w:val="000000"/>
        </w:rPr>
        <w:t xml:space="preserve">” hereunder.  If Buyer notifies Seller of any Title Objections within the Title Review Period then, at Seller’s sole discretion, Seller may elect (but shall not be obligated) to </w:t>
      </w:r>
      <w:r w:rsidRPr="0015318B">
        <w:rPr>
          <w:color w:val="000000"/>
        </w:rPr>
        <w:t xml:space="preserve">remove or cause </w:t>
      </w:r>
      <w:r w:rsidR="005D4E64" w:rsidRPr="0015318B">
        <w:rPr>
          <w:color w:val="000000"/>
        </w:rPr>
        <w:t xml:space="preserve">to be removed any of the Title Objections at Seller’s expense, </w:t>
      </w:r>
      <w:r w:rsidR="00F66E3E" w:rsidRPr="00F20B30">
        <w:rPr>
          <w:color w:val="000000"/>
        </w:rPr>
        <w:t xml:space="preserve">or to cause any Title Objections to be insured against by the Title Company, </w:t>
      </w:r>
      <w:r w:rsidR="005D4E64" w:rsidRPr="0015318B">
        <w:rPr>
          <w:color w:val="000000"/>
        </w:rPr>
        <w:t xml:space="preserve">which removal will be deemed achieved by </w:t>
      </w:r>
      <w:r w:rsidR="00F66E3E" w:rsidRPr="00F20B30">
        <w:rPr>
          <w:color w:val="000000"/>
        </w:rPr>
        <w:t xml:space="preserve">the issuance of title insurance insuring against the effect of the Title Objections or </w:t>
      </w:r>
      <w:r w:rsidR="005D4E64" w:rsidRPr="0015318B">
        <w:rPr>
          <w:color w:val="000000"/>
        </w:rPr>
        <w:t>removal of such exception from the Title Report</w:t>
      </w:r>
      <w:r w:rsidR="00F66E3E">
        <w:rPr>
          <w:color w:val="000000"/>
        </w:rPr>
        <w:t>, in each case subject to Buyer’s reasonable approval</w:t>
      </w:r>
      <w:r w:rsidR="005D4E64" w:rsidRPr="0015318B">
        <w:rPr>
          <w:color w:val="000000"/>
        </w:rPr>
        <w:t>.  Seller shall notify Buyer in writing (“</w:t>
      </w:r>
      <w:r w:rsidR="005D4E64" w:rsidRPr="0015318B">
        <w:rPr>
          <w:b/>
          <w:color w:val="000000"/>
        </w:rPr>
        <w:t>Seller’s Title Notice</w:t>
      </w:r>
      <w:r w:rsidR="005D4E64" w:rsidRPr="0015318B">
        <w:rPr>
          <w:color w:val="000000"/>
        </w:rPr>
        <w:t xml:space="preserve">”) within </w:t>
      </w:r>
      <w:r w:rsidR="00EB04A4">
        <w:rPr>
          <w:color w:val="000000"/>
        </w:rPr>
        <w:t>three (3)</w:t>
      </w:r>
      <w:r w:rsidR="005D4E64" w:rsidRPr="0015318B">
        <w:rPr>
          <w:color w:val="000000"/>
        </w:rPr>
        <w:t xml:space="preserve"> </w:t>
      </w:r>
      <w:r w:rsidR="00EB04A4">
        <w:rPr>
          <w:color w:val="000000"/>
        </w:rPr>
        <w:t>business</w:t>
      </w:r>
      <w:r w:rsidR="005D4E64" w:rsidRPr="0015318B">
        <w:rPr>
          <w:color w:val="000000"/>
        </w:rPr>
        <w:t xml:space="preserve"> </w:t>
      </w:r>
      <w:r w:rsidR="00EB04A4">
        <w:rPr>
          <w:color w:val="000000"/>
        </w:rPr>
        <w:t>d</w:t>
      </w:r>
      <w:r w:rsidR="005D4E64" w:rsidRPr="0015318B">
        <w:rPr>
          <w:color w:val="000000"/>
        </w:rPr>
        <w:t>ays after receipt of Buyer’s notice of Title Objections (“</w:t>
      </w:r>
      <w:r w:rsidR="005D4E64" w:rsidRPr="0015318B">
        <w:rPr>
          <w:b/>
          <w:color w:val="000000"/>
        </w:rPr>
        <w:t>Seller’s Cure Notice Period</w:t>
      </w:r>
      <w:r w:rsidR="005D4E64" w:rsidRPr="0015318B">
        <w:rPr>
          <w:color w:val="000000"/>
        </w:rPr>
        <w:t xml:space="preserve">”) whether Seller elects to remove </w:t>
      </w:r>
      <w:r w:rsidR="00F66E3E" w:rsidRPr="00F20B30">
        <w:rPr>
          <w:color w:val="000000"/>
        </w:rPr>
        <w:t xml:space="preserve">or to cause the Title Company to insure against </w:t>
      </w:r>
      <w:r w:rsidR="005D4E64" w:rsidRPr="0015318B">
        <w:rPr>
          <w:color w:val="000000"/>
        </w:rPr>
        <w:t xml:space="preserve">the same, and, by the Closing Date, Seller shall remove </w:t>
      </w:r>
      <w:r w:rsidR="00F66E3E" w:rsidRPr="00F20B30">
        <w:rPr>
          <w:color w:val="000000"/>
        </w:rPr>
        <w:t xml:space="preserve">or cause the Title Company to insure against </w:t>
      </w:r>
      <w:r w:rsidR="005D4E64" w:rsidRPr="0015318B">
        <w:rPr>
          <w:color w:val="000000"/>
        </w:rPr>
        <w:t xml:space="preserve">those Title Objections elected to be removed </w:t>
      </w:r>
      <w:r w:rsidR="00F66E3E" w:rsidRPr="00F20B30">
        <w:rPr>
          <w:color w:val="000000"/>
        </w:rPr>
        <w:t xml:space="preserve">or insured against </w:t>
      </w:r>
      <w:r w:rsidR="005D4E64" w:rsidRPr="0015318B">
        <w:rPr>
          <w:color w:val="000000"/>
        </w:rPr>
        <w:t>by Seller in Seller's Title Notice</w:t>
      </w:r>
      <w:r w:rsidR="00012A1E" w:rsidRPr="00793247">
        <w:rPr>
          <w:color w:val="000000"/>
        </w:rPr>
        <w:t>.</w:t>
      </w:r>
      <w:r w:rsidR="00012A1E" w:rsidRPr="0015318B">
        <w:rPr>
          <w:color w:val="000000"/>
        </w:rPr>
        <w:t xml:space="preserve">  </w:t>
      </w:r>
      <w:r w:rsidR="005D4E64" w:rsidRPr="0015318B">
        <w:rPr>
          <w:color w:val="000000"/>
        </w:rPr>
        <w:t xml:space="preserve">Seller’s failure to deliver Seller’s Title Notice to </w:t>
      </w:r>
      <w:r w:rsidR="003F1C1E" w:rsidRPr="0015318B">
        <w:rPr>
          <w:color w:val="000000"/>
        </w:rPr>
        <w:t xml:space="preserve">Buyer </w:t>
      </w:r>
      <w:r w:rsidR="005D4E64" w:rsidRPr="0015318B">
        <w:rPr>
          <w:color w:val="000000"/>
        </w:rPr>
        <w:t>shall constitute Seller’s election</w:t>
      </w:r>
      <w:r w:rsidR="003F1C1E" w:rsidRPr="0015318B">
        <w:rPr>
          <w:color w:val="000000"/>
        </w:rPr>
        <w:t xml:space="preserve"> not </w:t>
      </w:r>
      <w:r w:rsidR="005D4E64" w:rsidRPr="0015318B">
        <w:rPr>
          <w:color w:val="000000"/>
        </w:rPr>
        <w:t>to cure such Title Objections.</w:t>
      </w:r>
      <w:r w:rsidR="00F66E3E" w:rsidRPr="00F20B30">
        <w:rPr>
          <w:color w:val="000000"/>
        </w:rPr>
        <w:t xml:space="preserve">  Notwithstanding the foregoing, Seller agrees to remove</w:t>
      </w:r>
      <w:r w:rsidR="00AB123B" w:rsidRPr="00AB123B">
        <w:rPr>
          <w:color w:val="000000"/>
        </w:rPr>
        <w:t xml:space="preserve"> </w:t>
      </w:r>
      <w:r w:rsidR="00AB123B" w:rsidRPr="00F20B30">
        <w:rPr>
          <w:color w:val="000000"/>
        </w:rPr>
        <w:t>the following</w:t>
      </w:r>
      <w:r w:rsidR="00F66E3E" w:rsidRPr="00F20B30">
        <w:rPr>
          <w:color w:val="000000"/>
        </w:rPr>
        <w:t xml:space="preserve"> as exceptions to title to the Property prior to the Closing Date (i) all delinquent taxes and assessments and interest and penalties thereon, if any, (ii) all </w:t>
      </w:r>
      <w:r w:rsidR="00F66E3E">
        <w:rPr>
          <w:color w:val="000000"/>
        </w:rPr>
        <w:t xml:space="preserve">delinquent installments and accrued interest due on any bonds affecting the Property, (iii) </w:t>
      </w:r>
      <w:r w:rsidR="00F66E3E" w:rsidRPr="00F20B30">
        <w:rPr>
          <w:color w:val="000000"/>
        </w:rPr>
        <w:t>mortgages, deeds of trust, security instruments and financing statements</w:t>
      </w:r>
      <w:r w:rsidR="00F66E3E">
        <w:rPr>
          <w:color w:val="000000"/>
        </w:rPr>
        <w:t>, (iv) mechanic’s liens not created by Buyer or resulting from Buyer’s Inspections, and (v</w:t>
      </w:r>
      <w:r w:rsidR="00F66E3E" w:rsidRPr="00F20B30">
        <w:rPr>
          <w:color w:val="000000"/>
        </w:rPr>
        <w:t>) any exceptions or encumbrances to title which are created by, through or on account of Seller after the Effective Date without the written consent of Buyer</w:t>
      </w:r>
      <w:r w:rsidR="00AB123B">
        <w:rPr>
          <w:color w:val="000000"/>
        </w:rPr>
        <w:t xml:space="preserve"> (and not otherwise approved by Buyer)</w:t>
      </w:r>
      <w:r w:rsidR="00F66E3E" w:rsidRPr="00F20B30">
        <w:rPr>
          <w:color w:val="000000"/>
        </w:rPr>
        <w:t>.</w:t>
      </w:r>
    </w:p>
    <w:p w14:paraId="6A7B4569" w14:textId="0C445074" w:rsidR="00012A1E" w:rsidRDefault="005D4E64" w:rsidP="00BC7845">
      <w:pPr>
        <w:pStyle w:val="Heading4"/>
        <w:widowControl w:val="0"/>
        <w:rPr>
          <w:color w:val="000000"/>
        </w:rPr>
      </w:pPr>
      <w:r w:rsidRPr="0000301F">
        <w:rPr>
          <w:color w:val="000000"/>
        </w:rPr>
        <w:t>If</w:t>
      </w:r>
      <w:r w:rsidR="003F1C1E" w:rsidRPr="005B7461">
        <w:rPr>
          <w:color w:val="000000"/>
        </w:rPr>
        <w:t xml:space="preserve"> Seller </w:t>
      </w:r>
      <w:r w:rsidRPr="0000301F">
        <w:rPr>
          <w:color w:val="000000"/>
        </w:rPr>
        <w:t>elects or is deemed to have elected not to cause any Title Objections to be removed or insured against prior to</w:t>
      </w:r>
      <w:r w:rsidR="003F1C1E" w:rsidRPr="005B7461">
        <w:rPr>
          <w:color w:val="000000"/>
        </w:rPr>
        <w:t xml:space="preserve"> the </w:t>
      </w:r>
      <w:r w:rsidRPr="0000301F">
        <w:rPr>
          <w:color w:val="000000"/>
        </w:rPr>
        <w:t>Closing Date, Buyer may elect by notice to Seller on or before</w:t>
      </w:r>
      <w:r w:rsidR="003F1C1E" w:rsidRPr="005B7461">
        <w:rPr>
          <w:color w:val="000000"/>
        </w:rPr>
        <w:t xml:space="preserve"> the </w:t>
      </w:r>
      <w:r w:rsidRPr="0000301F">
        <w:rPr>
          <w:color w:val="000000"/>
        </w:rPr>
        <w:t>Contingency Date to terminate</w:t>
      </w:r>
      <w:r w:rsidR="003F1C1E" w:rsidRPr="005B7461">
        <w:rPr>
          <w:color w:val="000000"/>
        </w:rPr>
        <w:t xml:space="preserve"> </w:t>
      </w:r>
      <w:r w:rsidR="003F1C1E" w:rsidRPr="00CE7A4A">
        <w:rPr>
          <w:color w:val="000000"/>
        </w:rPr>
        <w:t>this Agreement</w:t>
      </w:r>
      <w:r w:rsidR="0000301F" w:rsidRPr="00CE7A4A">
        <w:rPr>
          <w:color w:val="000000"/>
        </w:rPr>
        <w:t xml:space="preserve">, in which event each party shall promptly execute and deliver to Escrow Holder such documents as Escrow Holder may reasonably require to evidence such termination, the Deposit </w:t>
      </w:r>
      <w:r w:rsidR="00AB123B">
        <w:rPr>
          <w:color w:val="000000"/>
        </w:rPr>
        <w:t xml:space="preserve">(less the Independent Contract Consideration) </w:t>
      </w:r>
      <w:r w:rsidR="0000301F" w:rsidRPr="00CE7A4A">
        <w:rPr>
          <w:color w:val="000000"/>
        </w:rPr>
        <w:t xml:space="preserve">shall be returned to Buyer, and the respective obligations of Buyer and Seller under this Agreement shall terminate, except as to matters which </w:t>
      </w:r>
      <w:r w:rsidR="003F1C1E" w:rsidRPr="00CE7A4A">
        <w:rPr>
          <w:color w:val="000000"/>
        </w:rPr>
        <w:t>expressly survive termination.</w:t>
      </w:r>
      <w:r w:rsidR="00E45C03">
        <w:rPr>
          <w:color w:val="000000"/>
        </w:rPr>
        <w:t xml:space="preserve">  </w:t>
      </w:r>
      <w:r w:rsidRPr="0000301F">
        <w:rPr>
          <w:color w:val="000000"/>
        </w:rPr>
        <w:t xml:space="preserve">Buyer’s </w:t>
      </w:r>
      <w:r w:rsidRPr="0000301F">
        <w:rPr>
          <w:color w:val="000000"/>
        </w:rPr>
        <w:lastRenderedPageBreak/>
        <w:t>failure</w:t>
      </w:r>
      <w:r>
        <w:rPr>
          <w:color w:val="000000"/>
        </w:rPr>
        <w:t xml:space="preserve"> to </w:t>
      </w:r>
      <w:r w:rsidRPr="0000301F">
        <w:rPr>
          <w:color w:val="000000"/>
        </w:rPr>
        <w:t>give</w:t>
      </w:r>
      <w:r>
        <w:rPr>
          <w:color w:val="000000"/>
        </w:rPr>
        <w:t xml:space="preserve"> such </w:t>
      </w:r>
      <w:r w:rsidRPr="0000301F">
        <w:rPr>
          <w:color w:val="000000"/>
        </w:rPr>
        <w:t xml:space="preserve">notice of termination on or before such date shall constitute Buyer’s waiver of any </w:t>
      </w:r>
      <w:r>
        <w:rPr>
          <w:color w:val="000000"/>
        </w:rPr>
        <w:t>Title Objections</w:t>
      </w:r>
      <w:r w:rsidRPr="0000301F">
        <w:rPr>
          <w:color w:val="000000"/>
        </w:rPr>
        <w:t xml:space="preserve"> which</w:t>
      </w:r>
      <w:r w:rsidRPr="00BC3CFA">
        <w:rPr>
          <w:color w:val="000000"/>
        </w:rPr>
        <w:t xml:space="preserve"> </w:t>
      </w:r>
      <w:r w:rsidRPr="0000301F">
        <w:rPr>
          <w:color w:val="000000"/>
        </w:rPr>
        <w:t>Seller is unwilling to cure, in which event such Title Objections shall be deemed to be Permitted Exceptions and the Closing shall occur as herein provided</w:t>
      </w:r>
      <w:r w:rsidR="00012A1E">
        <w:rPr>
          <w:color w:val="000000"/>
        </w:rPr>
        <w:t>.</w:t>
      </w:r>
    </w:p>
    <w:p w14:paraId="13B44609" w14:textId="63FC65AB" w:rsidR="006565DE" w:rsidRDefault="007B604D" w:rsidP="006565DE">
      <w:pPr>
        <w:pStyle w:val="Heading3"/>
        <w:numPr>
          <w:ilvl w:val="2"/>
          <w:numId w:val="25"/>
        </w:numPr>
        <w:tabs>
          <w:tab w:val="clear" w:pos="2760"/>
          <w:tab w:val="num" w:pos="2160"/>
        </w:tabs>
        <w:ind w:left="0"/>
      </w:pPr>
      <w:r w:rsidRPr="0015318B">
        <w:rPr>
          <w:u w:val="single"/>
        </w:rPr>
        <w:t>Contingency Date</w:t>
      </w:r>
      <w:r w:rsidR="005D4E64" w:rsidRPr="0015318B">
        <w:t>.  Buyer shall have until 5:00 p.m. (Pacific) on the Contingency Date (“</w:t>
      </w:r>
      <w:r w:rsidR="005D4E64" w:rsidRPr="0015318B">
        <w:rPr>
          <w:b/>
        </w:rPr>
        <w:t>Approval Time</w:t>
      </w:r>
      <w:r w:rsidR="005D4E64" w:rsidRPr="0015318B">
        <w:t xml:space="preserve">”) in which to approve or disapprove, in Buyer’s sole and absolute discretion, </w:t>
      </w:r>
      <w:r w:rsidR="005D4E64" w:rsidRPr="005B7461">
        <w:rPr>
          <w:color w:val="000000"/>
        </w:rPr>
        <w:t xml:space="preserve">the Property Information and </w:t>
      </w:r>
      <w:r w:rsidR="005D4E64" w:rsidRPr="0015318B">
        <w:t xml:space="preserve">any and all inspections, investigations, tests and studies set forth in </w:t>
      </w:r>
      <w:r w:rsidR="005D4E64" w:rsidRPr="0015318B">
        <w:rPr>
          <w:u w:val="single"/>
        </w:rPr>
        <w:t>Section 2.2</w:t>
      </w:r>
      <w:r w:rsidR="005D4E64" w:rsidRPr="0015318B">
        <w:t>.</w:t>
      </w:r>
      <w:r w:rsidR="00F66E3E">
        <w:t xml:space="preserve">  If Buyer provides its written approval (“</w:t>
      </w:r>
      <w:r w:rsidR="00F66E3E">
        <w:rPr>
          <w:b/>
        </w:rPr>
        <w:t>Approval of Feasibility</w:t>
      </w:r>
      <w:r w:rsidR="00F66E3E">
        <w:t>”), this Agreement shall continue in full force and effect.</w:t>
      </w:r>
      <w:r w:rsidR="00F96F0D" w:rsidRPr="0015318B">
        <w:t xml:space="preserve">  </w:t>
      </w:r>
      <w:r w:rsidR="005D4E64" w:rsidRPr="0015318B">
        <w:t xml:space="preserve">In the event Buyer determines the Property is not acceptable to Buyer in accordance with the immediately preceding sentence, Buyer shall have the right to terminate this Agreement by delivering notice to Seller of its election to terminate pursuant to this </w:t>
      </w:r>
      <w:r w:rsidR="00B2330E" w:rsidRPr="0015318B">
        <w:rPr>
          <w:u w:val="single"/>
        </w:rPr>
        <w:t>Section 2.</w:t>
      </w:r>
      <w:r w:rsidR="00B2330E">
        <w:rPr>
          <w:u w:val="single"/>
        </w:rPr>
        <w:t>2</w:t>
      </w:r>
      <w:r w:rsidR="00AF34BA" w:rsidRPr="00004820">
        <w:rPr>
          <w:u w:val="single"/>
        </w:rPr>
        <w:t>(</w:t>
      </w:r>
      <w:r w:rsidR="00B2330E">
        <w:rPr>
          <w:u w:val="single"/>
        </w:rPr>
        <w:t>d</w:t>
      </w:r>
      <w:r w:rsidR="00AF34BA" w:rsidRPr="00004820">
        <w:rPr>
          <w:u w:val="single"/>
        </w:rPr>
        <w:t>)</w:t>
      </w:r>
      <w:r w:rsidR="00F66E3E">
        <w:t xml:space="preserve"> at or before the Approval Time.  In the event Buyer has not provided Seller, by the Approval Time, with its approval or disapproval,</w:t>
      </w:r>
      <w:r w:rsidR="005D4E64" w:rsidRPr="0015318B">
        <w:t xml:space="preserve"> Buyer’s inspections, investigations, tests and studies set forth in </w:t>
      </w:r>
      <w:r w:rsidR="005D4E64" w:rsidRPr="0015318B">
        <w:rPr>
          <w:u w:val="single"/>
        </w:rPr>
        <w:t>Section 2.2</w:t>
      </w:r>
      <w:r w:rsidR="005D4E64" w:rsidRPr="0015318B">
        <w:t xml:space="preserve"> shall be deemed to be disapproved</w:t>
      </w:r>
      <w:r w:rsidR="00F66E3E">
        <w:t>. Upon Buyer’s disapproval or deemed disapproval, this</w:t>
      </w:r>
      <w:r w:rsidR="00F66E3E" w:rsidRPr="0015318B">
        <w:t xml:space="preserve"> Agreement shall terminate and each party shall promptly execute and deliver to Escrow Holder such documents as Escrow Holder may reasonably require to evidence </w:t>
      </w:r>
      <w:r w:rsidR="00F66E3E">
        <w:t>such</w:t>
      </w:r>
      <w:r w:rsidR="00F66E3E" w:rsidRPr="0015318B">
        <w:t xml:space="preserve"> termination, the Deposit shall be returned to Buyer, and the respective obligations of Buyer and Seller under this Agreement shall terminate</w:t>
      </w:r>
      <w:r w:rsidR="00F66E3E">
        <w:t xml:space="preserve">, </w:t>
      </w:r>
      <w:r w:rsidR="00F66E3E" w:rsidRPr="0015318B">
        <w:t>except as to matters which expressly survive termination</w:t>
      </w:r>
      <w:r w:rsidR="0073402C">
        <w:t>.</w:t>
      </w:r>
      <w:r w:rsidR="006565DE">
        <w:t xml:space="preserve">  If Buyer elects to terminate this Agreement as provided herein, then upon</w:t>
      </w:r>
      <w:r w:rsidR="006565DE" w:rsidRPr="006565DE">
        <w:t xml:space="preserve"> request of Seller, Buyer shall deliver to Seller, without representation, warranty or recourse, copies of all third-party reports (the “Reports”) produced for or obtained by Buyer in connection with Buyer’s investigation of the Property</w:t>
      </w:r>
      <w:r w:rsidR="006565DE">
        <w:t>, including any property condition assessment, structural or roof report, phase I environmental site assessment or other environmental reports, soils or geotechnical reports, or ALTA survey</w:t>
      </w:r>
      <w:r w:rsidR="006565DE" w:rsidRPr="006565DE">
        <w:t>; provided, however, that in no even</w:t>
      </w:r>
      <w:r w:rsidR="006565DE">
        <w:t>t</w:t>
      </w:r>
      <w:r w:rsidR="006565DE" w:rsidRPr="006565DE">
        <w:t xml:space="preserve"> shall Buyer be obligated to deliver to Seller any internal memoranda, work product, or confidential or privileged information.</w:t>
      </w:r>
    </w:p>
    <w:p w14:paraId="45C8673D" w14:textId="77777777" w:rsidR="00F54B49" w:rsidRPr="00E070D0" w:rsidRDefault="00B233C6" w:rsidP="000D02F8">
      <w:pPr>
        <w:pStyle w:val="Heading2"/>
        <w:keepLines/>
      </w:pPr>
      <w:bookmarkStart w:id="4" w:name="_Toc71548254"/>
      <w:r w:rsidRPr="00E070D0">
        <w:t>Conditions Precedent to Buyer’s Obligations</w:t>
      </w:r>
      <w:r w:rsidRPr="00E070D0">
        <w:rPr>
          <w:u w:val="none"/>
        </w:rPr>
        <w:t xml:space="preserve">.  </w:t>
      </w:r>
    </w:p>
    <w:p w14:paraId="342D6A0D" w14:textId="77777777" w:rsidR="00F54B49" w:rsidRDefault="00B233C6" w:rsidP="000D02F8">
      <w:pPr>
        <w:keepNext/>
        <w:keepLines/>
        <w:rPr>
          <w:color w:val="000000"/>
        </w:rPr>
      </w:pPr>
      <w:r>
        <w:rPr>
          <w:color w:val="000000"/>
        </w:rPr>
        <w:t>The obligations of Buyer to consummate the transactions provided for herein are subject to and contingent upon the satisfaction of the following conditions or the waiver of the same by Buyer in writing:</w:t>
      </w:r>
    </w:p>
    <w:p w14:paraId="4D4A34DC" w14:textId="77777777" w:rsidR="00F54B49" w:rsidRDefault="00B233C6" w:rsidP="00F9762F">
      <w:pPr>
        <w:pStyle w:val="Heading3"/>
        <w:rPr>
          <w:color w:val="000000"/>
        </w:rPr>
      </w:pPr>
      <w:r>
        <w:rPr>
          <w:color w:val="000000"/>
          <w:u w:val="single"/>
        </w:rPr>
        <w:t>Covenants of Seller</w:t>
      </w:r>
      <w:r>
        <w:rPr>
          <w:color w:val="000000"/>
        </w:rPr>
        <w:t>.  Seller shall have materially performed each and every covenant and agreement to be performed by Seller hereunder by the time and in the manner required by the terms of this Agreement.</w:t>
      </w:r>
    </w:p>
    <w:p w14:paraId="32DAC858" w14:textId="20C3861F" w:rsidR="00F54B49" w:rsidRDefault="00B233C6" w:rsidP="00F9762F">
      <w:pPr>
        <w:pStyle w:val="Heading3"/>
        <w:rPr>
          <w:color w:val="000000"/>
        </w:rPr>
      </w:pPr>
      <w:r>
        <w:rPr>
          <w:color w:val="000000"/>
          <w:u w:val="single"/>
        </w:rPr>
        <w:t>Representations and Warranties of Seller</w:t>
      </w:r>
      <w:r>
        <w:rPr>
          <w:color w:val="000000"/>
        </w:rPr>
        <w:t xml:space="preserve">.  Seller’s representations and warranties under </w:t>
      </w:r>
      <w:r>
        <w:rPr>
          <w:color w:val="000000"/>
          <w:u w:val="single"/>
        </w:rPr>
        <w:t>Article 4</w:t>
      </w:r>
      <w:r>
        <w:rPr>
          <w:color w:val="000000"/>
        </w:rPr>
        <w:t xml:space="preserve"> shall be true and correct in all material respects </w:t>
      </w:r>
      <w:r w:rsidR="00B17E02">
        <w:rPr>
          <w:color w:val="000000"/>
        </w:rPr>
        <w:t xml:space="preserve">both </w:t>
      </w:r>
      <w:r w:rsidR="00E01327">
        <w:rPr>
          <w:color w:val="000000"/>
        </w:rPr>
        <w:t xml:space="preserve">as of the Effective Date and </w:t>
      </w:r>
      <w:r>
        <w:rPr>
          <w:color w:val="000000"/>
        </w:rPr>
        <w:t>as of the date of Closing with the same force and effect as if remade by Seller in a separate certificate at that time.</w:t>
      </w:r>
    </w:p>
    <w:p w14:paraId="0E44AB71" w14:textId="2555A60A" w:rsidR="00F54B49" w:rsidRPr="002010C4" w:rsidRDefault="00B233C6" w:rsidP="00F9762F">
      <w:pPr>
        <w:pStyle w:val="Heading3"/>
      </w:pPr>
      <w:bookmarkStart w:id="5" w:name="_Hlk162276469"/>
      <w:r>
        <w:rPr>
          <w:color w:val="000000"/>
          <w:w w:val="0"/>
          <w:u w:val="single"/>
        </w:rPr>
        <w:t>Title Policy</w:t>
      </w:r>
      <w:r>
        <w:rPr>
          <w:color w:val="000000"/>
          <w:w w:val="0"/>
        </w:rPr>
        <w:t xml:space="preserve">.  The Title Company shall have irrevocably committed at </w:t>
      </w:r>
      <w:r w:rsidR="00F66E3E">
        <w:rPr>
          <w:color w:val="000000"/>
          <w:w w:val="0"/>
        </w:rPr>
        <w:t>Closing</w:t>
      </w:r>
      <w:r w:rsidR="00D37E38">
        <w:rPr>
          <w:color w:val="000000"/>
          <w:w w:val="0"/>
        </w:rPr>
        <w:t xml:space="preserve"> </w:t>
      </w:r>
      <w:r w:rsidR="00F66E3E">
        <w:rPr>
          <w:color w:val="000000"/>
          <w:w w:val="0"/>
        </w:rPr>
        <w:t>to issue a 2006</w:t>
      </w:r>
      <w:r w:rsidR="009824E0" w:rsidRPr="003F05A0">
        <w:rPr>
          <w:color w:val="000000"/>
          <w:w w:val="0"/>
        </w:rPr>
        <w:t xml:space="preserve"> ALTA </w:t>
      </w:r>
      <w:r w:rsidR="00F66E3E">
        <w:rPr>
          <w:color w:val="000000"/>
          <w:w w:val="0"/>
        </w:rPr>
        <w:t>Owner’s</w:t>
      </w:r>
      <w:r w:rsidR="009824E0" w:rsidRPr="003F05A0">
        <w:rPr>
          <w:color w:val="000000"/>
          <w:w w:val="0"/>
        </w:rPr>
        <w:t xml:space="preserve"> Policy </w:t>
      </w:r>
      <w:r w:rsidR="00F66E3E">
        <w:rPr>
          <w:color w:val="000000"/>
          <w:w w:val="0"/>
        </w:rPr>
        <w:t>of Title Insurance</w:t>
      </w:r>
      <w:r w:rsidR="00F66E3E">
        <w:rPr>
          <w:color w:val="000000"/>
        </w:rPr>
        <w:t xml:space="preserve"> with endorsements and affirmative coverage</w:t>
      </w:r>
      <w:r w:rsidR="009824E0">
        <w:rPr>
          <w:color w:val="000000"/>
        </w:rPr>
        <w:t xml:space="preserve"> approved by Buyer</w:t>
      </w:r>
      <w:r w:rsidR="00F66E3E">
        <w:rPr>
          <w:color w:val="000000"/>
        </w:rPr>
        <w:t>,</w:t>
      </w:r>
      <w:r w:rsidR="009824E0">
        <w:rPr>
          <w:color w:val="000000"/>
        </w:rPr>
        <w:t xml:space="preserve"> subject only to the Permitted Exceptions.</w:t>
      </w:r>
    </w:p>
    <w:bookmarkEnd w:id="5"/>
    <w:p w14:paraId="71B4CB68" w14:textId="77777777" w:rsidR="00F54B49" w:rsidRPr="00E070D0" w:rsidRDefault="00B233C6" w:rsidP="00F9762F">
      <w:pPr>
        <w:pStyle w:val="Heading2"/>
        <w:keepNext w:val="0"/>
      </w:pPr>
      <w:r w:rsidRPr="00E070D0">
        <w:t>Conditions Precedent to Seller’s Obligations</w:t>
      </w:r>
      <w:r w:rsidRPr="00E070D0">
        <w:rPr>
          <w:u w:val="none"/>
        </w:rPr>
        <w:t xml:space="preserve">.  </w:t>
      </w:r>
    </w:p>
    <w:p w14:paraId="3FEC3F54" w14:textId="77777777" w:rsidR="00F54B49" w:rsidRDefault="00B233C6" w:rsidP="00F9762F">
      <w:pPr>
        <w:rPr>
          <w:color w:val="000000"/>
        </w:rPr>
      </w:pPr>
      <w:r>
        <w:rPr>
          <w:color w:val="000000"/>
        </w:rPr>
        <w:lastRenderedPageBreak/>
        <w:t>The obligations of Seller to consummate the transactions provided for herein are subject to and contingent upon the satisfaction of the following conditions or the waiver of the same by Seller in writing:</w:t>
      </w:r>
      <w:bookmarkEnd w:id="4"/>
    </w:p>
    <w:p w14:paraId="65465EBE" w14:textId="77777777" w:rsidR="00F54B49" w:rsidRDefault="00B233C6" w:rsidP="000542C6">
      <w:pPr>
        <w:pStyle w:val="Heading3"/>
        <w:rPr>
          <w:color w:val="000000"/>
        </w:rPr>
      </w:pPr>
      <w:r>
        <w:rPr>
          <w:color w:val="000000"/>
          <w:u w:val="single"/>
        </w:rPr>
        <w:t>Covenants of Buyer</w:t>
      </w:r>
      <w:r>
        <w:rPr>
          <w:color w:val="000000"/>
        </w:rPr>
        <w:t>.  Buyer shall have materially performed each and every covenant and agreement to be performed by Buyer hereunder by the time and in the manner required by the terms of this Agreement.</w:t>
      </w:r>
    </w:p>
    <w:p w14:paraId="57AD8812" w14:textId="2717EA3B" w:rsidR="00F54B49" w:rsidRDefault="00B233C6" w:rsidP="000542C6">
      <w:pPr>
        <w:pStyle w:val="Heading3"/>
        <w:rPr>
          <w:color w:val="000000"/>
        </w:rPr>
      </w:pPr>
      <w:r>
        <w:rPr>
          <w:color w:val="000000"/>
          <w:u w:val="single"/>
        </w:rPr>
        <w:t>Representations and Warranties of Buyer</w:t>
      </w:r>
      <w:r>
        <w:rPr>
          <w:color w:val="000000"/>
        </w:rPr>
        <w:t xml:space="preserve">.  Buyer’s representations and warranties under </w:t>
      </w:r>
      <w:r>
        <w:rPr>
          <w:color w:val="000000"/>
          <w:u w:val="single"/>
        </w:rPr>
        <w:t>Article 4</w:t>
      </w:r>
      <w:r>
        <w:rPr>
          <w:color w:val="000000"/>
        </w:rPr>
        <w:t xml:space="preserve"> shall be true and correct in all material respects </w:t>
      </w:r>
      <w:r w:rsidR="008F628A">
        <w:rPr>
          <w:color w:val="000000"/>
        </w:rPr>
        <w:t xml:space="preserve">both as of the Effective Date and </w:t>
      </w:r>
      <w:r>
        <w:rPr>
          <w:color w:val="000000"/>
        </w:rPr>
        <w:t>as of the date of Closing with the same force and effect as if remade by Buyer in a separate certificate at that time.</w:t>
      </w:r>
    </w:p>
    <w:p w14:paraId="76DEBD37" w14:textId="43E1F80B" w:rsidR="00612FF6" w:rsidRPr="00612FF6" w:rsidRDefault="00612FF6" w:rsidP="00612FF6">
      <w:pPr>
        <w:pStyle w:val="BodyTextIndent"/>
        <w:ind w:left="720" w:firstLine="1440"/>
      </w:pPr>
      <w:r w:rsidRPr="00612FF6">
        <w:t>(c)</w:t>
      </w:r>
      <w:r w:rsidRPr="00612FF6">
        <w:tab/>
      </w:r>
      <w:r w:rsidRPr="00612FF6">
        <w:rPr>
          <w:u w:val="single"/>
        </w:rPr>
        <w:t>Loan Policy</w:t>
      </w:r>
      <w:r w:rsidRPr="00612FF6">
        <w:t xml:space="preserve">.  The Title Company shall have irrevocably committed at Closing to issue a 2006 ALTA </w:t>
      </w:r>
      <w:r>
        <w:t>Lender</w:t>
      </w:r>
      <w:r w:rsidRPr="00612FF6">
        <w:t xml:space="preserve">’s Policy of Title Insurance </w:t>
      </w:r>
      <w:r>
        <w:t xml:space="preserve">in the amount of the Loan, </w:t>
      </w:r>
      <w:r w:rsidRPr="00612FF6">
        <w:t xml:space="preserve">with endorsements and affirmative coverage approved by </w:t>
      </w:r>
      <w:r>
        <w:t>Seller</w:t>
      </w:r>
      <w:r w:rsidRPr="00612FF6">
        <w:t>, subject only to the Permitted Exceptions</w:t>
      </w:r>
      <w:r>
        <w:t xml:space="preserve"> (the “</w:t>
      </w:r>
      <w:r w:rsidRPr="00612FF6">
        <w:rPr>
          <w:b/>
          <w:bCs/>
        </w:rPr>
        <w:t>Loan Policy</w:t>
      </w:r>
      <w:r>
        <w:t>”).</w:t>
      </w:r>
    </w:p>
    <w:p w14:paraId="374A0DB4" w14:textId="77777777" w:rsidR="00F54B49" w:rsidRPr="00E070D0" w:rsidRDefault="00B233C6" w:rsidP="000542C6">
      <w:pPr>
        <w:pStyle w:val="Heading2"/>
        <w:keepNext w:val="0"/>
        <w:rPr>
          <w:u w:val="none"/>
        </w:rPr>
      </w:pPr>
      <w:bookmarkStart w:id="6" w:name="_Toc71548255"/>
      <w:r w:rsidRPr="00E070D0">
        <w:t>Failure of Conditions to Close of Escrow</w:t>
      </w:r>
      <w:r w:rsidRPr="00E070D0">
        <w:rPr>
          <w:u w:val="none"/>
        </w:rPr>
        <w:t xml:space="preserve">.  </w:t>
      </w:r>
    </w:p>
    <w:bookmarkEnd w:id="6"/>
    <w:p w14:paraId="5CA8441F" w14:textId="7C50FDF1" w:rsidR="00DC5DC9" w:rsidRDefault="007938F9" w:rsidP="000542C6">
      <w:pPr>
        <w:pStyle w:val="BodyTextIndent"/>
        <w:spacing w:after="240"/>
        <w:ind w:left="0"/>
        <w:rPr>
          <w:color w:val="000000"/>
        </w:rPr>
      </w:pPr>
      <w:r w:rsidRPr="007938F9">
        <w:rPr>
          <w:color w:val="000000"/>
        </w:rPr>
        <w:t xml:space="preserve">If by the Closing Date any of the conditions set forth in </w:t>
      </w:r>
      <w:r w:rsidRPr="007938F9">
        <w:rPr>
          <w:color w:val="000000"/>
          <w:u w:val="single"/>
        </w:rPr>
        <w:t>Sections 2.</w:t>
      </w:r>
      <w:r w:rsidR="00F02C67">
        <w:rPr>
          <w:color w:val="000000"/>
          <w:u w:val="single"/>
        </w:rPr>
        <w:t>3</w:t>
      </w:r>
      <w:r w:rsidRPr="007938F9">
        <w:rPr>
          <w:color w:val="000000"/>
        </w:rPr>
        <w:t xml:space="preserve"> or </w:t>
      </w:r>
      <w:r w:rsidRPr="007938F9">
        <w:rPr>
          <w:color w:val="000000"/>
          <w:u w:val="single"/>
        </w:rPr>
        <w:t>2.</w:t>
      </w:r>
      <w:r w:rsidR="00F02C67">
        <w:rPr>
          <w:color w:val="000000"/>
          <w:u w:val="single"/>
        </w:rPr>
        <w:t>4</w:t>
      </w:r>
      <w:r w:rsidRPr="007938F9">
        <w:rPr>
          <w:color w:val="000000"/>
        </w:rPr>
        <w:t xml:space="preserve"> are not satisfied or waived, then unless otherwise agreed between the parties to extend the Closing Date, (a) each party shall promptly execute and deliver to Escrow Holder such documents as Escrow Holder may reasonably require to evidence the termination</w:t>
      </w:r>
      <w:r w:rsidR="00AB123B">
        <w:rPr>
          <w:color w:val="000000"/>
        </w:rPr>
        <w:t xml:space="preserve"> of this Agreement and the Escrow</w:t>
      </w:r>
      <w:r w:rsidRPr="007938F9">
        <w:rPr>
          <w:color w:val="000000"/>
        </w:rPr>
        <w:t>, (b)</w:t>
      </w:r>
      <w:r w:rsidR="003549A3">
        <w:rPr>
          <w:color w:val="000000"/>
        </w:rPr>
        <w:t> </w:t>
      </w:r>
      <w:r w:rsidRPr="007938F9">
        <w:rPr>
          <w:color w:val="000000"/>
        </w:rPr>
        <w:t xml:space="preserve">the respective obligations of Buyer and Seller under this Agreement shall terminate (except as to matters which expressly survive termination of this Agreement), and (c) if the failure of condition giving rise to the termination is a condition under </w:t>
      </w:r>
      <w:r w:rsidRPr="007938F9">
        <w:rPr>
          <w:color w:val="000000"/>
          <w:u w:val="single"/>
        </w:rPr>
        <w:t>Section 2.</w:t>
      </w:r>
      <w:r w:rsidR="00F02C67">
        <w:rPr>
          <w:color w:val="000000"/>
          <w:u w:val="single"/>
        </w:rPr>
        <w:t>3</w:t>
      </w:r>
      <w:r>
        <w:rPr>
          <w:color w:val="000000"/>
        </w:rPr>
        <w:t xml:space="preserve">, Escrow Holder </w:t>
      </w:r>
      <w:r w:rsidRPr="007938F9">
        <w:rPr>
          <w:color w:val="000000"/>
        </w:rPr>
        <w:t xml:space="preserve">shall remit the Deposit </w:t>
      </w:r>
      <w:r w:rsidR="00AB123B">
        <w:rPr>
          <w:color w:val="000000"/>
        </w:rPr>
        <w:t xml:space="preserve">(less the Independent Contract Consideration) </w:t>
      </w:r>
      <w:r w:rsidRPr="007938F9">
        <w:rPr>
          <w:color w:val="000000"/>
        </w:rPr>
        <w:t>together with any accrued interest on such funds to Buyer,</w:t>
      </w:r>
      <w:r>
        <w:rPr>
          <w:color w:val="000000"/>
        </w:rPr>
        <w:t xml:space="preserve"> and</w:t>
      </w:r>
      <w:r w:rsidRPr="007938F9">
        <w:rPr>
          <w:color w:val="000000"/>
        </w:rPr>
        <w:t xml:space="preserve"> if the failure of condition giving rise to the termination is a condition under </w:t>
      </w:r>
      <w:r w:rsidR="00C97C0B">
        <w:rPr>
          <w:color w:val="000000"/>
          <w:u w:val="single"/>
        </w:rPr>
        <w:t>Section 2.</w:t>
      </w:r>
      <w:r w:rsidR="00F02C67">
        <w:rPr>
          <w:color w:val="000000"/>
          <w:u w:val="single"/>
        </w:rPr>
        <w:t>4</w:t>
      </w:r>
      <w:r w:rsidRPr="007938F9">
        <w:rPr>
          <w:color w:val="000000"/>
        </w:rPr>
        <w:t>,</w:t>
      </w:r>
      <w:r w:rsidR="008A29C2">
        <w:rPr>
          <w:color w:val="000000"/>
        </w:rPr>
        <w:t xml:space="preserve"> </w:t>
      </w:r>
      <w:r w:rsidRPr="007938F9">
        <w:rPr>
          <w:color w:val="000000"/>
        </w:rPr>
        <w:t>Escrow Holder shall remit the Deposit together with any accrued in</w:t>
      </w:r>
      <w:r>
        <w:rPr>
          <w:color w:val="000000"/>
        </w:rPr>
        <w:t>terest on such funds to Seller</w:t>
      </w:r>
      <w:r w:rsidRPr="007938F9">
        <w:rPr>
          <w:color w:val="000000"/>
        </w:rPr>
        <w:t>.</w:t>
      </w:r>
      <w:r w:rsidR="003549A3">
        <w:rPr>
          <w:color w:val="000000"/>
        </w:rPr>
        <w:t xml:space="preserve"> </w:t>
      </w:r>
      <w:r w:rsidRPr="007938F9">
        <w:rPr>
          <w:color w:val="000000"/>
        </w:rPr>
        <w:t>The foregoing shall not operate as a waiver of any rights or remedies that a party may have by reason of a default or breach of this Agreement by the other party</w:t>
      </w:r>
      <w:r w:rsidR="00DC5DC9">
        <w:rPr>
          <w:color w:val="000000"/>
        </w:rPr>
        <w:t>.</w:t>
      </w:r>
    </w:p>
    <w:p w14:paraId="2EFC9333" w14:textId="2EA78B38" w:rsidR="00F54B49" w:rsidRDefault="00DC5DC9" w:rsidP="004F7F2A">
      <w:pPr>
        <w:pStyle w:val="BodyTextIndent"/>
        <w:keepNext/>
        <w:keepLines/>
        <w:spacing w:after="240"/>
        <w:ind w:left="0"/>
        <w:rPr>
          <w:color w:val="000000"/>
        </w:rPr>
      </w:pPr>
      <w:r>
        <w:rPr>
          <w:color w:val="000000"/>
        </w:rPr>
        <w:t>2.6</w:t>
      </w:r>
      <w:r>
        <w:rPr>
          <w:color w:val="000000"/>
        </w:rPr>
        <w:tab/>
      </w:r>
      <w:r w:rsidRPr="00E976ED">
        <w:rPr>
          <w:color w:val="000000"/>
          <w:u w:val="single"/>
        </w:rPr>
        <w:t>AS IS SALE</w:t>
      </w:r>
      <w:r w:rsidR="007938F9" w:rsidRPr="00E976ED">
        <w:rPr>
          <w:color w:val="000000"/>
        </w:rPr>
        <w:t>.</w:t>
      </w:r>
    </w:p>
    <w:p w14:paraId="1CCF37ED" w14:textId="6A0B9E83" w:rsidR="00DC5DC9" w:rsidRPr="00DC5DC9" w:rsidRDefault="00DC5DC9" w:rsidP="004F7F2A">
      <w:pPr>
        <w:pStyle w:val="BodyTextIndent"/>
        <w:keepNext/>
        <w:keepLines/>
        <w:spacing w:after="240"/>
        <w:ind w:left="0"/>
        <w:rPr>
          <w:b/>
          <w:bCs/>
          <w:color w:val="000000"/>
        </w:rPr>
      </w:pPr>
      <w:r w:rsidRPr="00DC5DC9">
        <w:rPr>
          <w:b/>
          <w:bCs/>
        </w:rPr>
        <w:t>EXCEPT FOR SELLER’S EXPRESS REPRESENTATIONS, WARRANTIES AND COVENANTS IN THIS AGREEMENT AND IN THE CLOSING DOCUMNTS, BUYER SPECIFICALLY ACKNOWLEDGES AND AGREES THAT SELLER IS SELLING AND BUYER IS PURCHASING THE PROPERTY ON AN “AS IS WITH ALL FAULTS” BASIS AND THAT BUYER IS NOT RELYING ON ANY REPRESENTATIONS OR WARRANTIES OF ANY KIND WHATSOEVER, EXPRESS OR IMPLIED, FROM SELLER, ANY SELLER RELATED PARTIES, OR THEIR AGENTS OR BROKERS, OR ANY OTHER PERSON ACTING OR PURPORTING TO ACT ON BEHALF OF SELLER AS TO ANY MATTERS CONCERNING THE PROPERTY.</w:t>
      </w:r>
    </w:p>
    <w:p w14:paraId="2AA7D914" w14:textId="77777777" w:rsidR="00F54B49" w:rsidRPr="00FC3B41" w:rsidRDefault="00B233C6" w:rsidP="00F9762F">
      <w:pPr>
        <w:pStyle w:val="Heading1"/>
        <w:keepNext w:val="0"/>
        <w:ind w:left="0" w:right="0"/>
      </w:pPr>
      <w:bookmarkStart w:id="7" w:name="_Toc71548256"/>
      <w:r w:rsidRPr="00FC3B41">
        <w:t>CLOSING</w:t>
      </w:r>
      <w:bookmarkEnd w:id="7"/>
    </w:p>
    <w:p w14:paraId="043FAE09" w14:textId="77777777" w:rsidR="00F54B49" w:rsidRPr="00FC3B41" w:rsidRDefault="00B233C6" w:rsidP="00F9762F">
      <w:pPr>
        <w:pStyle w:val="Heading2"/>
        <w:keepNext w:val="0"/>
      </w:pPr>
      <w:bookmarkStart w:id="8" w:name="_Toc71548257"/>
      <w:r w:rsidRPr="00FC3B41">
        <w:t>Escrow</w:t>
      </w:r>
      <w:r w:rsidR="004E4119">
        <w:t>; Closing</w:t>
      </w:r>
      <w:r w:rsidRPr="00FC3B41">
        <w:rPr>
          <w:u w:val="none"/>
        </w:rPr>
        <w:t xml:space="preserve">.  </w:t>
      </w:r>
    </w:p>
    <w:p w14:paraId="1A04339D" w14:textId="394F7EEE" w:rsidR="00F54B49" w:rsidRDefault="00B233C6" w:rsidP="00F9762F">
      <w:pPr>
        <w:rPr>
          <w:color w:val="000000"/>
        </w:rPr>
      </w:pPr>
      <w:r>
        <w:rPr>
          <w:color w:val="000000"/>
        </w:rPr>
        <w:lastRenderedPageBreak/>
        <w:t xml:space="preserve">Upon the execution of this Agreement by Buyer and Seller, and delivery of the executed Agreement to Escrow Holder, this Agreement shall constitute the joint escrow instructions of Buyer and Seller to Escrow Holder to open Escrow for the consummation of the </w:t>
      </w:r>
      <w:r w:rsidR="00F66E3E">
        <w:rPr>
          <w:color w:val="000000"/>
        </w:rPr>
        <w:t>sale</w:t>
      </w:r>
      <w:r>
        <w:rPr>
          <w:color w:val="000000"/>
        </w:rPr>
        <w:t xml:space="preserve"> of the Property to Buyer pursuant to the terms of this Agreement.  Buyer and/or Seller may deliver escrow instructions supplementing the escrow instructions contained in this Agreement; </w:t>
      </w:r>
      <w:r>
        <w:rPr>
          <w:color w:val="000000"/>
          <w:u w:val="single"/>
        </w:rPr>
        <w:t>provided</w:t>
      </w:r>
      <w:r>
        <w:rPr>
          <w:color w:val="000000"/>
        </w:rPr>
        <w:t xml:space="preserve">, </w:t>
      </w:r>
      <w:r>
        <w:rPr>
          <w:color w:val="000000"/>
          <w:u w:val="single"/>
        </w:rPr>
        <w:t>however</w:t>
      </w:r>
      <w:r>
        <w:rPr>
          <w:color w:val="000000"/>
        </w:rPr>
        <w:t>, that if there is any conflict or inconsistency between such supplemental escrow instructions and this Agreement, this Agreement shall control.</w:t>
      </w:r>
      <w:bookmarkStart w:id="9" w:name="_Toc48543463"/>
      <w:bookmarkStart w:id="10" w:name="_Toc69659004"/>
      <w:bookmarkEnd w:id="8"/>
    </w:p>
    <w:p w14:paraId="2E3CC52F" w14:textId="77777777" w:rsidR="00F54B49" w:rsidRPr="00FC3B41" w:rsidRDefault="00B233C6" w:rsidP="00F9762F">
      <w:pPr>
        <w:pStyle w:val="Heading2"/>
        <w:keepNext w:val="0"/>
      </w:pPr>
      <w:r w:rsidRPr="00FC3B41">
        <w:rPr>
          <w:w w:val="0"/>
        </w:rPr>
        <w:t>Deposits Into Escrow.</w:t>
      </w:r>
      <w:bookmarkEnd w:id="9"/>
      <w:bookmarkEnd w:id="10"/>
    </w:p>
    <w:p w14:paraId="6C6569EC" w14:textId="77777777" w:rsidR="00F54B49" w:rsidRDefault="00B233C6" w:rsidP="00AB123B">
      <w:pPr>
        <w:pStyle w:val="Heading3"/>
        <w:tabs>
          <w:tab w:val="clear" w:pos="2760"/>
          <w:tab w:val="num" w:pos="2880"/>
        </w:tabs>
        <w:rPr>
          <w:color w:val="000000"/>
        </w:rPr>
      </w:pPr>
      <w:r>
        <w:rPr>
          <w:color w:val="000000"/>
          <w:w w:val="0"/>
          <w:u w:val="single"/>
        </w:rPr>
        <w:t>By Seller</w:t>
      </w:r>
      <w:r>
        <w:rPr>
          <w:color w:val="000000"/>
          <w:w w:val="0"/>
        </w:rPr>
        <w:t>.  On or prior to the Closing Date, Seller shall deposit into Escrow:</w:t>
      </w:r>
    </w:p>
    <w:p w14:paraId="099D7860" w14:textId="314A73FC" w:rsidR="00F54B49" w:rsidRDefault="00B233C6" w:rsidP="00F9762F">
      <w:pPr>
        <w:pStyle w:val="Heading4"/>
        <w:ind w:firstLine="2880"/>
        <w:rPr>
          <w:color w:val="000000"/>
        </w:rPr>
      </w:pPr>
      <w:r w:rsidRPr="001A63C9">
        <w:rPr>
          <w:color w:val="000000"/>
          <w:w w:val="0"/>
        </w:rPr>
        <w:t xml:space="preserve">A deed </w:t>
      </w:r>
      <w:r>
        <w:rPr>
          <w:color w:val="000000"/>
          <w:w w:val="0"/>
        </w:rPr>
        <w:t xml:space="preserve">in the form of </w:t>
      </w:r>
      <w:r>
        <w:rPr>
          <w:color w:val="000000"/>
          <w:w w:val="0"/>
          <w:u w:val="single"/>
        </w:rPr>
        <w:t>Exhibit B</w:t>
      </w:r>
      <w:r>
        <w:rPr>
          <w:color w:val="000000"/>
          <w:w w:val="0"/>
        </w:rPr>
        <w:t>, in</w:t>
      </w:r>
      <w:r w:rsidRPr="001A63C9">
        <w:rPr>
          <w:color w:val="000000"/>
          <w:w w:val="0"/>
        </w:rPr>
        <w:t xml:space="preserve"> recordable form (the “</w:t>
      </w:r>
      <w:r w:rsidR="005D0210">
        <w:rPr>
          <w:b/>
          <w:color w:val="000000"/>
          <w:w w:val="0"/>
        </w:rPr>
        <w:t xml:space="preserve">Grant </w:t>
      </w:r>
      <w:r w:rsidRPr="001A63C9">
        <w:rPr>
          <w:b/>
          <w:color w:val="000000"/>
          <w:w w:val="0"/>
        </w:rPr>
        <w:t>Deed</w:t>
      </w:r>
      <w:r w:rsidRPr="001A63C9">
        <w:rPr>
          <w:color w:val="000000"/>
          <w:w w:val="0"/>
        </w:rPr>
        <w:t>”);</w:t>
      </w:r>
    </w:p>
    <w:p w14:paraId="113C0E9F" w14:textId="03A6C919" w:rsidR="00267690" w:rsidRPr="004813A4" w:rsidRDefault="00B233C6" w:rsidP="00F9762F">
      <w:pPr>
        <w:pStyle w:val="Heading4"/>
        <w:ind w:firstLine="2880"/>
        <w:rPr>
          <w:color w:val="000000"/>
          <w:w w:val="0"/>
        </w:rPr>
      </w:pPr>
      <w:r w:rsidRPr="004813A4">
        <w:rPr>
          <w:color w:val="000000"/>
          <w:w w:val="0"/>
        </w:rPr>
        <w:t xml:space="preserve">Two (2) </w:t>
      </w:r>
      <w:r w:rsidR="00F66E3E">
        <w:rPr>
          <w:color w:val="000000"/>
          <w:w w:val="0"/>
        </w:rPr>
        <w:t>original counterparts</w:t>
      </w:r>
      <w:r w:rsidRPr="004813A4">
        <w:rPr>
          <w:color w:val="000000"/>
          <w:w w:val="0"/>
        </w:rPr>
        <w:t xml:space="preserve"> of </w:t>
      </w:r>
      <w:r w:rsidR="00F66E3E">
        <w:rPr>
          <w:color w:val="000000"/>
          <w:w w:val="0"/>
        </w:rPr>
        <w:t>a</w:t>
      </w:r>
      <w:r w:rsidRPr="004813A4">
        <w:rPr>
          <w:color w:val="000000"/>
          <w:w w:val="0"/>
        </w:rPr>
        <w:t xml:space="preserve"> General Assignment in the form of </w:t>
      </w:r>
      <w:r w:rsidRPr="004813A4">
        <w:rPr>
          <w:color w:val="000000"/>
          <w:w w:val="0"/>
          <w:u w:val="single"/>
        </w:rPr>
        <w:t>Exhibit</w:t>
      </w:r>
      <w:r w:rsidR="00F66E3E">
        <w:rPr>
          <w:color w:val="000000"/>
          <w:w w:val="0"/>
          <w:u w:val="single"/>
        </w:rPr>
        <w:t> </w:t>
      </w:r>
      <w:r w:rsidRPr="004813A4">
        <w:rPr>
          <w:color w:val="000000"/>
          <w:w w:val="0"/>
          <w:u w:val="single"/>
        </w:rPr>
        <w:t>C</w:t>
      </w:r>
      <w:r w:rsidRPr="004813A4">
        <w:rPr>
          <w:color w:val="000000"/>
          <w:w w:val="0"/>
        </w:rPr>
        <w:t>, duly executed by Seller</w:t>
      </w:r>
      <w:r w:rsidR="00F66E3E">
        <w:rPr>
          <w:color w:val="000000"/>
          <w:w w:val="0"/>
        </w:rPr>
        <w:t xml:space="preserve"> (</w:t>
      </w:r>
      <w:r w:rsidR="004925B0" w:rsidRPr="00552F96">
        <w:rPr>
          <w:color w:val="000000"/>
          <w:w w:val="0"/>
        </w:rPr>
        <w:t>the</w:t>
      </w:r>
      <w:r w:rsidR="00F66E3E">
        <w:rPr>
          <w:color w:val="000000"/>
          <w:w w:val="0"/>
        </w:rPr>
        <w:t xml:space="preserve"> “</w:t>
      </w:r>
      <w:r w:rsidR="00F66E3E">
        <w:rPr>
          <w:b/>
          <w:bCs/>
          <w:color w:val="000000"/>
          <w:w w:val="0"/>
        </w:rPr>
        <w:t>General</w:t>
      </w:r>
      <w:r w:rsidR="004925B0" w:rsidRPr="00552F96">
        <w:rPr>
          <w:b/>
          <w:color w:val="000000"/>
          <w:w w:val="0"/>
        </w:rPr>
        <w:t xml:space="preserve"> Assignment</w:t>
      </w:r>
      <w:r w:rsidR="00F66E3E">
        <w:rPr>
          <w:color w:val="000000"/>
          <w:w w:val="0"/>
        </w:rPr>
        <w:t>”);</w:t>
      </w:r>
    </w:p>
    <w:p w14:paraId="5360D691" w14:textId="53911456" w:rsidR="00267690" w:rsidRPr="004813A4" w:rsidRDefault="00267690" w:rsidP="00F9762F">
      <w:pPr>
        <w:pStyle w:val="Heading4"/>
        <w:ind w:firstLine="2880"/>
        <w:rPr>
          <w:color w:val="000000"/>
          <w:w w:val="0"/>
        </w:rPr>
      </w:pPr>
      <w:r w:rsidRPr="004813A4">
        <w:rPr>
          <w:color w:val="000000"/>
          <w:w w:val="0"/>
        </w:rPr>
        <w:t xml:space="preserve">Two (2) </w:t>
      </w:r>
      <w:r>
        <w:rPr>
          <w:color w:val="000000"/>
          <w:w w:val="0"/>
        </w:rPr>
        <w:t>original counterparts</w:t>
      </w:r>
      <w:r w:rsidRPr="004813A4">
        <w:rPr>
          <w:color w:val="000000"/>
          <w:w w:val="0"/>
        </w:rPr>
        <w:t xml:space="preserve"> of </w:t>
      </w:r>
      <w:r>
        <w:rPr>
          <w:color w:val="000000"/>
          <w:w w:val="0"/>
        </w:rPr>
        <w:t>a</w:t>
      </w:r>
      <w:r w:rsidRPr="00552F96">
        <w:rPr>
          <w:color w:val="000000"/>
          <w:w w:val="0"/>
        </w:rPr>
        <w:t xml:space="preserve"> </w:t>
      </w:r>
      <w:r>
        <w:rPr>
          <w:color w:val="000000"/>
          <w:w w:val="0"/>
        </w:rPr>
        <w:t>Lease</w:t>
      </w:r>
      <w:r w:rsidRPr="004813A4">
        <w:rPr>
          <w:color w:val="000000"/>
          <w:w w:val="0"/>
        </w:rPr>
        <w:t xml:space="preserve"> Assignment in the form of </w:t>
      </w:r>
      <w:r w:rsidRPr="004813A4">
        <w:rPr>
          <w:color w:val="000000"/>
          <w:w w:val="0"/>
          <w:u w:val="single"/>
        </w:rPr>
        <w:t>Exhibit</w:t>
      </w:r>
      <w:r>
        <w:rPr>
          <w:color w:val="000000"/>
          <w:w w:val="0"/>
          <w:u w:val="single"/>
        </w:rPr>
        <w:t> </w:t>
      </w:r>
      <w:r w:rsidRPr="004813A4">
        <w:rPr>
          <w:color w:val="000000"/>
          <w:w w:val="0"/>
          <w:u w:val="single"/>
        </w:rPr>
        <w:t>D</w:t>
      </w:r>
      <w:r w:rsidRPr="004813A4">
        <w:rPr>
          <w:color w:val="000000"/>
          <w:w w:val="0"/>
        </w:rPr>
        <w:t>, duly executed by Seller (</w:t>
      </w:r>
      <w:r w:rsidRPr="00552F96">
        <w:rPr>
          <w:color w:val="000000"/>
          <w:w w:val="0"/>
        </w:rPr>
        <w:t>the</w:t>
      </w:r>
      <w:r>
        <w:rPr>
          <w:color w:val="000000"/>
          <w:w w:val="0"/>
        </w:rPr>
        <w:t xml:space="preserve"> “</w:t>
      </w:r>
      <w:r w:rsidR="00A61323">
        <w:rPr>
          <w:b/>
          <w:bCs/>
          <w:color w:val="000000"/>
          <w:w w:val="0"/>
        </w:rPr>
        <w:t>Lease</w:t>
      </w:r>
      <w:r w:rsidRPr="00552F96">
        <w:rPr>
          <w:b/>
          <w:color w:val="000000"/>
          <w:w w:val="0"/>
        </w:rPr>
        <w:t xml:space="preserve"> Assignment</w:t>
      </w:r>
      <w:r>
        <w:rPr>
          <w:color w:val="000000"/>
          <w:w w:val="0"/>
        </w:rPr>
        <w:t>”);</w:t>
      </w:r>
    </w:p>
    <w:p w14:paraId="4BE0F1A1" w14:textId="5C29C59A" w:rsidR="00F54B49" w:rsidRDefault="00B233C6" w:rsidP="00F9762F">
      <w:pPr>
        <w:pStyle w:val="Heading4"/>
        <w:ind w:firstLine="2880"/>
        <w:rPr>
          <w:color w:val="000000"/>
        </w:rPr>
      </w:pPr>
      <w:r>
        <w:rPr>
          <w:color w:val="000000"/>
          <w:w w:val="0"/>
        </w:rPr>
        <w:t xml:space="preserve">An affidavit or qualifying statement which satisfies the requirements of Section 1445 of the Internal Revenue Code of 1986, as amended, and the regulations thereunder </w:t>
      </w:r>
      <w:r w:rsidR="00F66E3E">
        <w:rPr>
          <w:color w:val="000000"/>
          <w:w w:val="0"/>
        </w:rPr>
        <w:t xml:space="preserve">in form acceptable to Buyer </w:t>
      </w:r>
      <w:r>
        <w:rPr>
          <w:color w:val="000000"/>
          <w:w w:val="0"/>
        </w:rPr>
        <w:t>(the “</w:t>
      </w:r>
      <w:r>
        <w:rPr>
          <w:b/>
          <w:bCs/>
          <w:color w:val="000000"/>
          <w:w w:val="0"/>
        </w:rPr>
        <w:t>Non-Foreign Affidavit</w:t>
      </w:r>
      <w:r>
        <w:rPr>
          <w:color w:val="000000"/>
          <w:w w:val="0"/>
        </w:rPr>
        <w:t>”);</w:t>
      </w:r>
      <w:r w:rsidR="00F66E3E">
        <w:rPr>
          <w:color w:val="000000"/>
          <w:w w:val="0"/>
        </w:rPr>
        <w:t xml:space="preserve"> and</w:t>
      </w:r>
    </w:p>
    <w:p w14:paraId="0E078F00" w14:textId="64E6C91A" w:rsidR="005444BA" w:rsidRDefault="005D0210" w:rsidP="00F9762F">
      <w:pPr>
        <w:pStyle w:val="Heading4"/>
        <w:numPr>
          <w:ilvl w:val="3"/>
          <w:numId w:val="25"/>
        </w:numPr>
        <w:ind w:firstLine="2880"/>
        <w:rPr>
          <w:color w:val="000000"/>
        </w:rPr>
      </w:pPr>
      <w:r>
        <w:rPr>
          <w:color w:val="000000"/>
          <w:w w:val="0"/>
        </w:rPr>
        <w:t>A “Withholding Exemption Certificate, Form 593,” pursuant to California Revenue and Taxation Code Sections 18805 and 26131 or its equivalent stating that Seller is exempt from such withholding requirement (the “</w:t>
      </w:r>
      <w:r>
        <w:rPr>
          <w:b/>
          <w:color w:val="000000"/>
          <w:w w:val="0"/>
        </w:rPr>
        <w:t>Withholding Exception Certificate</w:t>
      </w:r>
      <w:r>
        <w:rPr>
          <w:color w:val="000000"/>
          <w:w w:val="0"/>
        </w:rPr>
        <w:t>”); and</w:t>
      </w:r>
    </w:p>
    <w:p w14:paraId="68F215E7" w14:textId="7E7453F4" w:rsidR="00F54B49" w:rsidRDefault="00B233C6" w:rsidP="00F9762F">
      <w:pPr>
        <w:pStyle w:val="Heading4"/>
        <w:ind w:firstLine="2880"/>
        <w:rPr>
          <w:color w:val="000000"/>
        </w:rPr>
      </w:pPr>
      <w:r>
        <w:rPr>
          <w:color w:val="000000"/>
        </w:rPr>
        <w:t xml:space="preserve">Such documents of Seller authorizing the </w:t>
      </w:r>
      <w:r w:rsidR="00F66E3E">
        <w:rPr>
          <w:color w:val="000000"/>
        </w:rPr>
        <w:t>sale</w:t>
      </w:r>
      <w:r>
        <w:rPr>
          <w:color w:val="000000"/>
        </w:rPr>
        <w:t xml:space="preserve"> of the Property to Buyer as are reasonably required by the Title Company, including, without limitation, any required owner’s affidavit</w:t>
      </w:r>
      <w:r w:rsidR="009D5628">
        <w:rPr>
          <w:color w:val="000000"/>
        </w:rPr>
        <w:t xml:space="preserve"> and authority documentation</w:t>
      </w:r>
      <w:r>
        <w:rPr>
          <w:color w:val="000000"/>
        </w:rPr>
        <w:t>.</w:t>
      </w:r>
    </w:p>
    <w:p w14:paraId="2A3F2220" w14:textId="77777777" w:rsidR="00F54B49" w:rsidRDefault="00B233C6" w:rsidP="00F9762F">
      <w:pPr>
        <w:pStyle w:val="Heading3"/>
        <w:rPr>
          <w:color w:val="000000"/>
        </w:rPr>
      </w:pPr>
      <w:r>
        <w:rPr>
          <w:color w:val="000000"/>
          <w:w w:val="0"/>
          <w:u w:val="single"/>
        </w:rPr>
        <w:t>By Buyer</w:t>
      </w:r>
      <w:r>
        <w:rPr>
          <w:color w:val="000000"/>
          <w:w w:val="0"/>
        </w:rPr>
        <w:t>.  On or prior to the Closing Date, Buyer shall deposit into Escrow:</w:t>
      </w:r>
    </w:p>
    <w:p w14:paraId="530CEBFB" w14:textId="3BB932A7" w:rsidR="00F54B49" w:rsidRDefault="00B233C6" w:rsidP="00F9762F">
      <w:pPr>
        <w:pStyle w:val="Heading4"/>
        <w:ind w:firstLine="2880"/>
        <w:rPr>
          <w:color w:val="000000"/>
        </w:rPr>
      </w:pPr>
      <w:r w:rsidRPr="009824E0">
        <w:rPr>
          <w:color w:val="000000"/>
          <w:w w:val="0"/>
        </w:rPr>
        <w:t>The</w:t>
      </w:r>
      <w:r w:rsidR="00F66E3E" w:rsidRPr="00F20B30">
        <w:rPr>
          <w:color w:val="000000"/>
          <w:w w:val="0"/>
        </w:rPr>
        <w:t xml:space="preserve"> </w:t>
      </w:r>
      <w:r w:rsidR="00F66E3E">
        <w:rPr>
          <w:color w:val="000000"/>
          <w:w w:val="0"/>
        </w:rPr>
        <w:t>balance of the</w:t>
      </w:r>
      <w:r w:rsidRPr="009824E0">
        <w:rPr>
          <w:color w:val="000000"/>
          <w:w w:val="0"/>
        </w:rPr>
        <w:t xml:space="preserve"> Purchase Price</w:t>
      </w:r>
      <w:r>
        <w:rPr>
          <w:color w:val="000000"/>
          <w:w w:val="0"/>
        </w:rPr>
        <w:t xml:space="preserve">, </w:t>
      </w:r>
      <w:r>
        <w:rPr>
          <w:color w:val="000000"/>
        </w:rPr>
        <w:t>plus Buyer’s share of costs and expenses plus or minus applicable prorations</w:t>
      </w:r>
      <w:r w:rsidR="00153D41">
        <w:t>, less $4,</w:t>
      </w:r>
      <w:r w:rsidR="000542C6">
        <w:t>7</w:t>
      </w:r>
      <w:r w:rsidR="00153D41">
        <w:t>00,000.00 (representing the principal amount of the Promissory Note (defined below))</w:t>
      </w:r>
      <w:r w:rsidRPr="009824E0">
        <w:rPr>
          <w:color w:val="000000"/>
          <w:w w:val="0"/>
        </w:rPr>
        <w:t>;</w:t>
      </w:r>
      <w:r w:rsidR="00F66E3E">
        <w:rPr>
          <w:color w:val="000000"/>
          <w:w w:val="0"/>
        </w:rPr>
        <w:t xml:space="preserve"> </w:t>
      </w:r>
    </w:p>
    <w:p w14:paraId="2B5CC9B2" w14:textId="37E0AC47" w:rsidR="00A61323" w:rsidRPr="00571C04" w:rsidRDefault="00B233C6" w:rsidP="00F9762F">
      <w:pPr>
        <w:pStyle w:val="Heading4"/>
        <w:ind w:firstLine="2880"/>
        <w:rPr>
          <w:color w:val="000000"/>
          <w:w w:val="0"/>
        </w:rPr>
      </w:pPr>
      <w:r w:rsidRPr="00E948BB">
        <w:t xml:space="preserve">Two (2) </w:t>
      </w:r>
      <w:r w:rsidR="00F66E3E">
        <w:rPr>
          <w:color w:val="000000"/>
          <w:w w:val="0"/>
        </w:rPr>
        <w:t>original counterparts</w:t>
      </w:r>
      <w:r w:rsidRPr="00571C04">
        <w:rPr>
          <w:color w:val="000000"/>
          <w:w w:val="0"/>
        </w:rPr>
        <w:t xml:space="preserve"> of the General Assignment duly executed by Buyer</w:t>
      </w:r>
      <w:r w:rsidR="00A61323" w:rsidRPr="00571C04">
        <w:rPr>
          <w:color w:val="000000"/>
          <w:w w:val="0"/>
        </w:rPr>
        <w:t>;</w:t>
      </w:r>
    </w:p>
    <w:p w14:paraId="2ABFF946" w14:textId="42FC58C0" w:rsidR="00A61323" w:rsidRPr="00571C04" w:rsidRDefault="00A61323" w:rsidP="00F9762F">
      <w:pPr>
        <w:pStyle w:val="Heading4"/>
        <w:ind w:firstLine="2880"/>
        <w:rPr>
          <w:color w:val="000000"/>
          <w:w w:val="0"/>
        </w:rPr>
      </w:pPr>
      <w:r w:rsidRPr="00571C04">
        <w:rPr>
          <w:color w:val="000000"/>
          <w:w w:val="0"/>
        </w:rPr>
        <w:t xml:space="preserve">Two (2) </w:t>
      </w:r>
      <w:r>
        <w:rPr>
          <w:color w:val="000000"/>
          <w:w w:val="0"/>
        </w:rPr>
        <w:t>original counterparts</w:t>
      </w:r>
      <w:r w:rsidRPr="00571C04">
        <w:rPr>
          <w:color w:val="000000"/>
          <w:w w:val="0"/>
        </w:rPr>
        <w:t xml:space="preserve"> of the </w:t>
      </w:r>
      <w:r>
        <w:rPr>
          <w:color w:val="000000"/>
          <w:w w:val="0"/>
        </w:rPr>
        <w:t xml:space="preserve">Lease </w:t>
      </w:r>
      <w:r w:rsidRPr="00571C04">
        <w:rPr>
          <w:color w:val="000000"/>
          <w:w w:val="0"/>
        </w:rPr>
        <w:t>Assignment duly executed by Buyer</w:t>
      </w:r>
      <w:r>
        <w:rPr>
          <w:color w:val="000000"/>
          <w:w w:val="0"/>
        </w:rPr>
        <w:t>;</w:t>
      </w:r>
    </w:p>
    <w:p w14:paraId="6696BC34" w14:textId="60962F8D" w:rsidR="00F54B49" w:rsidRDefault="00B233C6" w:rsidP="00F9762F">
      <w:pPr>
        <w:pStyle w:val="Heading4"/>
        <w:ind w:firstLine="2880"/>
        <w:rPr>
          <w:color w:val="000000"/>
        </w:rPr>
      </w:pPr>
      <w:r w:rsidRPr="009D5628">
        <w:rPr>
          <w:color w:val="000000"/>
        </w:rPr>
        <w:lastRenderedPageBreak/>
        <w:t xml:space="preserve">Such documents of Buyer authorizing the </w:t>
      </w:r>
      <w:r w:rsidR="00F66E3E">
        <w:rPr>
          <w:color w:val="000000"/>
        </w:rPr>
        <w:t>purchase</w:t>
      </w:r>
      <w:r w:rsidRPr="009D5628">
        <w:rPr>
          <w:color w:val="000000"/>
        </w:rPr>
        <w:t xml:space="preserve"> of the Property by Buyer as are reasonably required by the Title Company.</w:t>
      </w:r>
    </w:p>
    <w:p w14:paraId="2BA634F3" w14:textId="577D1CF2" w:rsidR="00153D41" w:rsidRDefault="00153D41" w:rsidP="00153D41">
      <w:pPr>
        <w:pStyle w:val="BodyTextIndent"/>
        <w:ind w:left="0" w:firstLine="2880"/>
      </w:pPr>
      <w:r>
        <w:t xml:space="preserve">(5) </w:t>
      </w:r>
      <w:r>
        <w:tab/>
        <w:t xml:space="preserve">A Promissory Note in the form of </w:t>
      </w:r>
      <w:r w:rsidRPr="00153D41">
        <w:rPr>
          <w:u w:val="single"/>
        </w:rPr>
        <w:t>Exhibit E</w:t>
      </w:r>
      <w:r>
        <w:t>, duly executed by Buyer; and</w:t>
      </w:r>
    </w:p>
    <w:p w14:paraId="2D3B31E9" w14:textId="75CC475A" w:rsidR="00153D41" w:rsidRPr="00153D41" w:rsidRDefault="00153D41" w:rsidP="00153D41">
      <w:pPr>
        <w:pStyle w:val="BodyTextIndent"/>
        <w:ind w:left="0" w:firstLine="2880"/>
      </w:pPr>
      <w:r>
        <w:t xml:space="preserve">(6) </w:t>
      </w:r>
      <w:r>
        <w:tab/>
        <w:t xml:space="preserve">A Deed of Trust in the form of </w:t>
      </w:r>
      <w:r w:rsidRPr="00153D41">
        <w:rPr>
          <w:u w:val="single"/>
        </w:rPr>
        <w:t>Exhibit F</w:t>
      </w:r>
      <w:r>
        <w:t>, in recordable form, to be recorded immediately after the Deed.</w:t>
      </w:r>
    </w:p>
    <w:p w14:paraId="3FBF03E9" w14:textId="79E1575B" w:rsidR="00F54B49" w:rsidRDefault="00B233C6" w:rsidP="00AB123B">
      <w:pPr>
        <w:pStyle w:val="Heading3"/>
        <w:tabs>
          <w:tab w:val="clear" w:pos="2760"/>
          <w:tab w:val="num" w:pos="2880"/>
        </w:tabs>
        <w:rPr>
          <w:b/>
          <w:color w:val="000000"/>
        </w:rPr>
      </w:pPr>
      <w:bookmarkStart w:id="11" w:name="_Toc48543464"/>
      <w:bookmarkStart w:id="12" w:name="_Toc69659005"/>
      <w:r>
        <w:rPr>
          <w:color w:val="000000"/>
          <w:w w:val="0"/>
          <w:u w:val="single"/>
        </w:rPr>
        <w:t>Closing Costs</w:t>
      </w:r>
      <w:r>
        <w:rPr>
          <w:color w:val="000000"/>
          <w:w w:val="0"/>
        </w:rPr>
        <w:t>.</w:t>
      </w:r>
      <w:bookmarkEnd w:id="11"/>
      <w:r>
        <w:rPr>
          <w:color w:val="000000"/>
          <w:w w:val="0"/>
        </w:rPr>
        <w:t xml:space="preserve"> </w:t>
      </w:r>
      <w:bookmarkEnd w:id="12"/>
    </w:p>
    <w:p w14:paraId="1E05E680" w14:textId="3DF59B92" w:rsidR="00F54B49" w:rsidRDefault="00B233C6" w:rsidP="00F9762F">
      <w:pPr>
        <w:pStyle w:val="Heading4"/>
        <w:ind w:firstLine="2880"/>
        <w:rPr>
          <w:b/>
          <w:color w:val="000000"/>
        </w:rPr>
      </w:pPr>
      <w:r>
        <w:rPr>
          <w:color w:val="000000"/>
          <w:u w:val="single"/>
        </w:rPr>
        <w:t>Seller’s Costs</w:t>
      </w:r>
      <w:r>
        <w:rPr>
          <w:color w:val="000000"/>
        </w:rPr>
        <w:t xml:space="preserve">. </w:t>
      </w:r>
      <w:r w:rsidRPr="00552F96">
        <w:rPr>
          <w:color w:val="000000"/>
        </w:rPr>
        <w:t xml:space="preserve"> Seller shall </w:t>
      </w:r>
      <w:r>
        <w:rPr>
          <w:color w:val="000000"/>
        </w:rPr>
        <w:t xml:space="preserve">bear, and Escrow Holder shall deduct from sums otherwise payable to Seller hereunder, </w:t>
      </w:r>
      <w:r w:rsidR="00420AB1">
        <w:rPr>
          <w:color w:val="000000"/>
        </w:rPr>
        <w:t>all</w:t>
      </w:r>
      <w:r w:rsidRPr="00552F96">
        <w:rPr>
          <w:color w:val="000000"/>
        </w:rPr>
        <w:t xml:space="preserve"> costs </w:t>
      </w:r>
      <w:r>
        <w:rPr>
          <w:color w:val="000000"/>
        </w:rPr>
        <w:t>and charges</w:t>
      </w:r>
      <w:r w:rsidRPr="00552F96">
        <w:rPr>
          <w:color w:val="000000"/>
        </w:rPr>
        <w:t xml:space="preserve"> customarily charged</w:t>
      </w:r>
      <w:r w:rsidRPr="009D5628">
        <w:rPr>
          <w:color w:val="000000"/>
        </w:rPr>
        <w:t xml:space="preserve"> </w:t>
      </w:r>
      <w:r>
        <w:rPr>
          <w:color w:val="000000"/>
        </w:rPr>
        <w:t xml:space="preserve">to sellers </w:t>
      </w:r>
      <w:r w:rsidRPr="009D5628">
        <w:rPr>
          <w:color w:val="000000"/>
        </w:rPr>
        <w:t>in accordance with common escrow practices in the</w:t>
      </w:r>
      <w:r w:rsidR="00334E8E" w:rsidRPr="009D5628">
        <w:rPr>
          <w:color w:val="000000"/>
        </w:rPr>
        <w:t xml:space="preserve"> </w:t>
      </w:r>
      <w:r w:rsidRPr="009D5628">
        <w:rPr>
          <w:color w:val="000000"/>
        </w:rPr>
        <w:t>County</w:t>
      </w:r>
      <w:r w:rsidR="00AB123B">
        <w:rPr>
          <w:color w:val="000000"/>
        </w:rPr>
        <w:t>, i.e., Seller shall pay the County documentary transfer tax and one-half (1/2) of the City transfer tax.</w:t>
      </w:r>
    </w:p>
    <w:p w14:paraId="636882B5" w14:textId="7A2502FE" w:rsidR="00F54B49" w:rsidRDefault="00B233C6" w:rsidP="00F9762F">
      <w:pPr>
        <w:pStyle w:val="Heading4"/>
        <w:ind w:firstLine="2880"/>
        <w:rPr>
          <w:b/>
          <w:color w:val="000000"/>
        </w:rPr>
      </w:pPr>
      <w:r>
        <w:rPr>
          <w:color w:val="000000"/>
          <w:w w:val="0"/>
          <w:u w:val="single"/>
        </w:rPr>
        <w:t>Buyer’s Costs</w:t>
      </w:r>
      <w:r>
        <w:rPr>
          <w:color w:val="000000"/>
          <w:w w:val="0"/>
        </w:rPr>
        <w:t xml:space="preserve">.  </w:t>
      </w:r>
      <w:bookmarkStart w:id="13" w:name="_Toc48543465"/>
      <w:bookmarkStart w:id="14" w:name="_Toc69659006"/>
      <w:r>
        <w:rPr>
          <w:color w:val="000000"/>
          <w:w w:val="0"/>
        </w:rPr>
        <w:t xml:space="preserve">Buyer shall bear, and Buyer shall deposit with Escrow Holder for disbursement by Escrow Holder </w:t>
      </w:r>
      <w:r>
        <w:rPr>
          <w:color w:val="000000"/>
        </w:rPr>
        <w:t xml:space="preserve">hereunder, </w:t>
      </w:r>
      <w:r w:rsidR="00420AB1">
        <w:rPr>
          <w:color w:val="000000"/>
        </w:rPr>
        <w:t xml:space="preserve">all costs and </w:t>
      </w:r>
      <w:r>
        <w:rPr>
          <w:color w:val="000000"/>
          <w:w w:val="0"/>
        </w:rPr>
        <w:t>charges customarily charged to buyers in accordance with common escrow practices in the</w:t>
      </w:r>
      <w:r w:rsidR="00334E8E">
        <w:rPr>
          <w:color w:val="000000"/>
          <w:w w:val="0"/>
        </w:rPr>
        <w:t xml:space="preserve"> </w:t>
      </w:r>
      <w:r>
        <w:rPr>
          <w:color w:val="000000"/>
          <w:w w:val="0"/>
        </w:rPr>
        <w:t>County</w:t>
      </w:r>
      <w:r w:rsidR="00AB123B">
        <w:rPr>
          <w:color w:val="000000"/>
          <w:w w:val="0"/>
        </w:rPr>
        <w:t xml:space="preserve">, i.e., Buyer shall pay all escrow fees, the premium for the Title Policy and any endorsements requested by Buyer, the premium for the Loan Policy, the </w:t>
      </w:r>
      <w:r w:rsidR="008B529F">
        <w:rPr>
          <w:color w:val="000000"/>
          <w:w w:val="0"/>
        </w:rPr>
        <w:t>recording</w:t>
      </w:r>
      <w:r w:rsidR="00AB123B">
        <w:rPr>
          <w:color w:val="000000"/>
          <w:w w:val="0"/>
        </w:rPr>
        <w:t xml:space="preserve"> fees for the Deed and the Deed of Trust, and one-half (1/2) of the City transfer tax.</w:t>
      </w:r>
    </w:p>
    <w:p w14:paraId="3B6B3B29" w14:textId="77777777" w:rsidR="00416FDB" w:rsidRPr="00E948BB" w:rsidRDefault="00B233C6" w:rsidP="008B529F">
      <w:pPr>
        <w:pStyle w:val="Heading3"/>
        <w:tabs>
          <w:tab w:val="clear" w:pos="2760"/>
          <w:tab w:val="num" w:pos="2880"/>
        </w:tabs>
        <w:ind w:left="0" w:firstLine="2160"/>
        <w:rPr>
          <w:w w:val="0"/>
        </w:rPr>
      </w:pPr>
      <w:r w:rsidRPr="00E948BB">
        <w:rPr>
          <w:w w:val="0"/>
          <w:u w:val="single"/>
        </w:rPr>
        <w:t>Prorations</w:t>
      </w:r>
      <w:r w:rsidRPr="00E948BB">
        <w:rPr>
          <w:w w:val="0"/>
        </w:rPr>
        <w:t xml:space="preserve">.  </w:t>
      </w:r>
      <w:bookmarkEnd w:id="13"/>
      <w:bookmarkEnd w:id="14"/>
      <w:r w:rsidR="00416FDB" w:rsidRPr="00E948BB">
        <w:rPr>
          <w:w w:val="0"/>
        </w:rPr>
        <w:t>The following items shall be prorated and adjusted between Seller and Buyer as of the Closing Date, with Seller being entitled to or responsible for such items through the day prior to the Closing Date and Buyer being entitled to or responsible for such items for the Closing Date and thereafter, except as otherwise specified.</w:t>
      </w:r>
    </w:p>
    <w:p w14:paraId="1BC972D5" w14:textId="4CEE215C" w:rsidR="00416FDB" w:rsidRPr="00E948BB" w:rsidRDefault="00416FDB" w:rsidP="00F9762F">
      <w:pPr>
        <w:pStyle w:val="Heading4"/>
        <w:rPr>
          <w:w w:val="0"/>
        </w:rPr>
      </w:pPr>
      <w:r w:rsidRPr="00DF4BCC">
        <w:rPr>
          <w:w w:val="0"/>
          <w:u w:val="single"/>
        </w:rPr>
        <w:t>Taxes and Assessments</w:t>
      </w:r>
      <w:r w:rsidRPr="00E948BB">
        <w:rPr>
          <w:w w:val="0"/>
        </w:rPr>
        <w:t xml:space="preserve">.  All </w:t>
      </w:r>
      <w:r w:rsidR="008B529F">
        <w:rPr>
          <w:w w:val="0"/>
        </w:rPr>
        <w:t xml:space="preserve">non-delinquent </w:t>
      </w:r>
      <w:r w:rsidRPr="00E948BB">
        <w:rPr>
          <w:w w:val="0"/>
        </w:rPr>
        <w:t>real estate</w:t>
      </w:r>
      <w:r w:rsidR="00107AB3">
        <w:rPr>
          <w:w w:val="0"/>
        </w:rPr>
        <w:t xml:space="preserve"> taxes and</w:t>
      </w:r>
      <w:r w:rsidRPr="00E948BB">
        <w:rPr>
          <w:w w:val="0"/>
        </w:rPr>
        <w:t xml:space="preserve"> assessments payable with respect to the Property shall be prorated between Seller and Buyer as of the Closing Date for the year in which the Closing is held on the basis of the statements</w:t>
      </w:r>
      <w:r w:rsidR="00107AB3">
        <w:rPr>
          <w:w w:val="0"/>
        </w:rPr>
        <w:t xml:space="preserve"> for such amounts for such year.</w:t>
      </w:r>
      <w:r w:rsidRPr="00E948BB">
        <w:rPr>
          <w:w w:val="0"/>
        </w:rPr>
        <w:t xml:space="preserve">  If statements for the current year are not available as of the Closing Date, the proration between Seller and Buyer shall be made on the basis of the amounts due for the immediately prior year and shall be subject to adjustment in cash after the Closing outside of escrow within sixty (60</w:t>
      </w:r>
      <w:r w:rsidR="002D3B97" w:rsidRPr="00E948BB">
        <w:rPr>
          <w:w w:val="0"/>
        </w:rPr>
        <w:t>)</w:t>
      </w:r>
      <w:r w:rsidRPr="00E948BB">
        <w:rPr>
          <w:w w:val="0"/>
        </w:rPr>
        <w:t xml:space="preserve"> days after the bills for the applicable period are received.  If any tax assessment for the current or prior year is under protest, the closing tax proration shall be re-prorated between Buyer and Seller at such time as there is a final determination on such protest.  The provisions of this </w:t>
      </w:r>
      <w:r w:rsidRPr="001D1FEC">
        <w:rPr>
          <w:w w:val="0"/>
          <w:u w:val="single"/>
        </w:rPr>
        <w:t>Section 3.2(d)</w:t>
      </w:r>
      <w:r w:rsidRPr="00E948BB">
        <w:rPr>
          <w:w w:val="0"/>
        </w:rPr>
        <w:t xml:space="preserve"> shall survive the Closing.</w:t>
      </w:r>
    </w:p>
    <w:p w14:paraId="3077D617" w14:textId="4D93CE11" w:rsidR="00416FDB" w:rsidRPr="00416FDB" w:rsidRDefault="00416FDB" w:rsidP="009F6ADD">
      <w:pPr>
        <w:pStyle w:val="Heading4"/>
        <w:numPr>
          <w:ilvl w:val="3"/>
          <w:numId w:val="25"/>
        </w:numPr>
        <w:rPr>
          <w:w w:val="0"/>
        </w:rPr>
      </w:pPr>
      <w:r w:rsidRPr="00DF4BCC">
        <w:rPr>
          <w:w w:val="0"/>
          <w:u w:val="single"/>
        </w:rPr>
        <w:t>Rentals</w:t>
      </w:r>
      <w:r w:rsidRPr="00416FDB">
        <w:rPr>
          <w:w w:val="0"/>
        </w:rPr>
        <w:t xml:space="preserve">.  </w:t>
      </w:r>
      <w:r w:rsidR="008B529F">
        <w:rPr>
          <w:w w:val="0"/>
        </w:rPr>
        <w:t>All r</w:t>
      </w:r>
      <w:r w:rsidRPr="00416FDB">
        <w:rPr>
          <w:w w:val="0"/>
        </w:rPr>
        <w:t xml:space="preserve">entals and other payments </w:t>
      </w:r>
      <w:r w:rsidR="008B529F">
        <w:rPr>
          <w:w w:val="0"/>
        </w:rPr>
        <w:t>due from any</w:t>
      </w:r>
      <w:r w:rsidRPr="00416FDB">
        <w:rPr>
          <w:w w:val="0"/>
        </w:rPr>
        <w:t xml:space="preserve"> tenants and other persons using or occupying the Property or any part thereof under the Lease</w:t>
      </w:r>
      <w:r w:rsidR="008B529F">
        <w:rPr>
          <w:w w:val="0"/>
        </w:rPr>
        <w:t>s,</w:t>
      </w:r>
      <w:r w:rsidRPr="00416FDB">
        <w:rPr>
          <w:w w:val="0"/>
        </w:rPr>
        <w:t xml:space="preserve"> or otherwise payable for or in connection</w:t>
      </w:r>
      <w:r w:rsidR="001D1FEC">
        <w:rPr>
          <w:w w:val="0"/>
        </w:rPr>
        <w:t xml:space="preserve"> with any such use or occupancy</w:t>
      </w:r>
      <w:r w:rsidR="008B529F">
        <w:rPr>
          <w:w w:val="0"/>
        </w:rPr>
        <w:t>, which are actually collected</w:t>
      </w:r>
      <w:r w:rsidR="00F349DF">
        <w:rPr>
          <w:w w:val="0"/>
        </w:rPr>
        <w:t>.</w:t>
      </w:r>
      <w:r w:rsidR="004D19E6">
        <w:rPr>
          <w:w w:val="0"/>
        </w:rPr>
        <w:t xml:space="preserve">  </w:t>
      </w:r>
      <w:r w:rsidR="004D19E6" w:rsidRPr="004D19E6">
        <w:t xml:space="preserve">Delinquent rents shall not be prorated on the Closing </w:t>
      </w:r>
      <w:r w:rsidR="004D19E6">
        <w:t xml:space="preserve">Date </w:t>
      </w:r>
      <w:r w:rsidR="004D19E6" w:rsidRPr="004D19E6">
        <w:t xml:space="preserve">but shall be prorated upon receipt of such delinquent rents by either Buyer or Seller in accordance with the following sentence.  Payments received from any </w:t>
      </w:r>
      <w:r w:rsidR="004D19E6">
        <w:t>t</w:t>
      </w:r>
      <w:r w:rsidR="004D19E6" w:rsidRPr="004D19E6">
        <w:t xml:space="preserve">enants from and after the </w:t>
      </w:r>
      <w:r w:rsidR="004D19E6">
        <w:t>Closing D</w:t>
      </w:r>
      <w:r w:rsidR="004D19E6" w:rsidRPr="004D19E6">
        <w:t>ate shall be applied first to rents then due for the current period, then to any other amounts past due and owing to Buyer, and then to rents delinquent as of the Closing</w:t>
      </w:r>
      <w:r w:rsidR="004D19E6">
        <w:t xml:space="preserve"> Date</w:t>
      </w:r>
      <w:r w:rsidR="004D19E6" w:rsidRPr="004D19E6">
        <w:t xml:space="preserve">.  Seller shall not have the right to seek the collection of </w:t>
      </w:r>
      <w:r w:rsidR="004D19E6" w:rsidRPr="004D19E6">
        <w:lastRenderedPageBreak/>
        <w:t xml:space="preserve">delinquent rentals owing from any </w:t>
      </w:r>
      <w:r w:rsidR="004D19E6">
        <w:t>t</w:t>
      </w:r>
      <w:r w:rsidR="004D19E6" w:rsidRPr="004D19E6">
        <w:t>enant or to seek to enforce any rights under the Leases after the Closing</w:t>
      </w:r>
    </w:p>
    <w:p w14:paraId="5326BE46" w14:textId="65B0F3E3" w:rsidR="00416FDB" w:rsidRPr="00107AB3" w:rsidRDefault="00416FDB" w:rsidP="00F9762F">
      <w:pPr>
        <w:pStyle w:val="Heading4"/>
        <w:rPr>
          <w:w w:val="0"/>
        </w:rPr>
      </w:pPr>
      <w:r w:rsidRPr="00DF4BCC">
        <w:rPr>
          <w:w w:val="0"/>
          <w:u w:val="single"/>
        </w:rPr>
        <w:t>Contracts</w:t>
      </w:r>
      <w:r w:rsidRPr="00E948BB">
        <w:rPr>
          <w:w w:val="0"/>
        </w:rPr>
        <w:t>. Charges accrued for the billing period including the date of Close of Escrow on service contracts assumed by Buyer, if any.</w:t>
      </w:r>
      <w:r w:rsidR="00995ABA">
        <w:rPr>
          <w:w w:val="0"/>
        </w:rPr>
        <w:t xml:space="preserve">  Buyer shall notify Seller in writing on or before the </w:t>
      </w:r>
      <w:r w:rsidR="00B8129D">
        <w:rPr>
          <w:w w:val="0"/>
        </w:rPr>
        <w:t>Closing Date</w:t>
      </w:r>
      <w:r w:rsidR="00995ABA">
        <w:rPr>
          <w:w w:val="0"/>
        </w:rPr>
        <w:t xml:space="preserve"> as to which service contract(s) Buyer elects to assume at Closing.  All other service contract</w:t>
      </w:r>
      <w:r w:rsidR="00B8129D">
        <w:rPr>
          <w:w w:val="0"/>
        </w:rPr>
        <w:t>s shall be terminated by Seller</w:t>
      </w:r>
      <w:r w:rsidR="00995ABA">
        <w:rPr>
          <w:w w:val="0"/>
        </w:rPr>
        <w:t>.</w:t>
      </w:r>
    </w:p>
    <w:p w14:paraId="005CF97D" w14:textId="0A66743A" w:rsidR="00416FDB" w:rsidRPr="00416FDB" w:rsidRDefault="00416FDB" w:rsidP="009F6ADD">
      <w:pPr>
        <w:pStyle w:val="Heading4"/>
        <w:numPr>
          <w:ilvl w:val="3"/>
          <w:numId w:val="25"/>
        </w:numPr>
        <w:rPr>
          <w:w w:val="0"/>
        </w:rPr>
      </w:pPr>
      <w:r w:rsidRPr="00DF4BCC">
        <w:rPr>
          <w:w w:val="0"/>
          <w:u w:val="single"/>
        </w:rPr>
        <w:t>Prepayments</w:t>
      </w:r>
      <w:r w:rsidRPr="00416FDB">
        <w:rPr>
          <w:w w:val="0"/>
        </w:rPr>
        <w:t xml:space="preserve">.  All security deposits </w:t>
      </w:r>
      <w:r w:rsidR="008B529F">
        <w:rPr>
          <w:w w:val="0"/>
        </w:rPr>
        <w:t>held by Seller pursuant to</w:t>
      </w:r>
      <w:r w:rsidRPr="00416FDB">
        <w:rPr>
          <w:w w:val="0"/>
        </w:rPr>
        <w:t xml:space="preserve"> </w:t>
      </w:r>
      <w:r w:rsidR="003C1DEC">
        <w:rPr>
          <w:w w:val="0"/>
        </w:rPr>
        <w:t>the</w:t>
      </w:r>
      <w:r w:rsidR="003C1DEC" w:rsidRPr="00416FDB">
        <w:rPr>
          <w:w w:val="0"/>
        </w:rPr>
        <w:t xml:space="preserve"> </w:t>
      </w:r>
      <w:r w:rsidRPr="00416FDB">
        <w:rPr>
          <w:w w:val="0"/>
        </w:rPr>
        <w:t>Lease</w:t>
      </w:r>
      <w:r w:rsidR="008B529F">
        <w:rPr>
          <w:w w:val="0"/>
        </w:rPr>
        <w:t>s</w:t>
      </w:r>
      <w:r w:rsidRPr="00416FDB">
        <w:rPr>
          <w:w w:val="0"/>
        </w:rPr>
        <w:t xml:space="preserve"> </w:t>
      </w:r>
      <w:r w:rsidR="008B529F">
        <w:rPr>
          <w:w w:val="0"/>
        </w:rPr>
        <w:t xml:space="preserve">and any </w:t>
      </w:r>
      <w:r w:rsidR="008B529F" w:rsidRPr="00416FDB">
        <w:rPr>
          <w:w w:val="0"/>
        </w:rPr>
        <w:t>prepaid rentals</w:t>
      </w:r>
      <w:r w:rsidR="008B529F">
        <w:rPr>
          <w:w w:val="0"/>
        </w:rPr>
        <w:t xml:space="preserve"> or</w:t>
      </w:r>
      <w:r w:rsidR="008B529F" w:rsidRPr="00416FDB">
        <w:rPr>
          <w:w w:val="0"/>
        </w:rPr>
        <w:t xml:space="preserve"> prepaid payments </w:t>
      </w:r>
      <w:r w:rsidR="008B529F">
        <w:rPr>
          <w:w w:val="0"/>
        </w:rPr>
        <w:t xml:space="preserve">due under the Leases which cover any period after the Closing </w:t>
      </w:r>
      <w:r w:rsidRPr="00416FDB">
        <w:rPr>
          <w:w w:val="0"/>
        </w:rPr>
        <w:t xml:space="preserve">shall belong to Buyer upon the Close of Escrow and shall be </w:t>
      </w:r>
      <w:r w:rsidR="008B529F">
        <w:rPr>
          <w:w w:val="0"/>
        </w:rPr>
        <w:t>credited</w:t>
      </w:r>
      <w:r w:rsidRPr="00416FDB">
        <w:rPr>
          <w:w w:val="0"/>
        </w:rPr>
        <w:t xml:space="preserve"> to Buyer </w:t>
      </w:r>
      <w:r w:rsidR="008B529F">
        <w:rPr>
          <w:w w:val="0"/>
        </w:rPr>
        <w:t>at</w:t>
      </w:r>
      <w:r w:rsidRPr="00416FDB">
        <w:rPr>
          <w:w w:val="0"/>
        </w:rPr>
        <w:t xml:space="preserve"> the Close of Escrow. </w:t>
      </w:r>
    </w:p>
    <w:p w14:paraId="09DBEEAE" w14:textId="77777777" w:rsidR="00416FDB" w:rsidRPr="00B8129D" w:rsidRDefault="00416FDB" w:rsidP="009824E0">
      <w:pPr>
        <w:pStyle w:val="Heading4"/>
        <w:numPr>
          <w:ilvl w:val="3"/>
          <w:numId w:val="25"/>
        </w:numPr>
        <w:rPr>
          <w:w w:val="0"/>
        </w:rPr>
      </w:pPr>
      <w:r w:rsidRPr="00DF4BCC">
        <w:rPr>
          <w:w w:val="0"/>
          <w:u w:val="single"/>
        </w:rPr>
        <w:t>Services</w:t>
      </w:r>
      <w:r w:rsidRPr="00B8129D">
        <w:rPr>
          <w:w w:val="0"/>
        </w:rPr>
        <w:t>. Gas, water, electricity, heat, fuel, sewer and other utilities, as well as other operating expenses relating to the Property.  It shall be assumed that utility charges were uniformly incurred during the billing period in which the date of Close of Escrow occurs for purposes of making such prorations.</w:t>
      </w:r>
    </w:p>
    <w:p w14:paraId="105E61B1" w14:textId="515A5579" w:rsidR="00F54B49" w:rsidRPr="00E948BB" w:rsidRDefault="00416FDB" w:rsidP="008B529F">
      <w:pPr>
        <w:pStyle w:val="Heading3"/>
        <w:tabs>
          <w:tab w:val="clear" w:pos="2760"/>
          <w:tab w:val="num" w:pos="2160"/>
        </w:tabs>
        <w:ind w:left="0"/>
        <w:rPr>
          <w:color w:val="000000"/>
        </w:rPr>
      </w:pPr>
      <w:r w:rsidRPr="00E948BB">
        <w:rPr>
          <w:w w:val="0"/>
          <w:u w:val="single"/>
        </w:rPr>
        <w:t>Prorations Statement</w:t>
      </w:r>
      <w:r w:rsidRPr="00E948BB">
        <w:rPr>
          <w:w w:val="0"/>
        </w:rPr>
        <w:t>.  Seller and Buyer shall, no later than five (5) business days before the Closing Date, prepare a statement containing all of the prorations of income and expenses required hereunder and deliver the statement approved by Seller and Buyer to Escrow Holder on the business day prior to the Closing Date.  Each of Buyer and Seller shall act reasonably and in good faith in preparing such statement.</w:t>
      </w:r>
    </w:p>
    <w:p w14:paraId="0FD68A1C" w14:textId="77777777" w:rsidR="00F54B49" w:rsidRPr="00E948BB" w:rsidRDefault="00B233C6" w:rsidP="001D1FEC">
      <w:pPr>
        <w:pStyle w:val="Heading1"/>
        <w:keepNext w:val="0"/>
        <w:ind w:left="0" w:right="0"/>
      </w:pPr>
      <w:bookmarkStart w:id="15" w:name="_Toc71548261"/>
      <w:r w:rsidRPr="00E948BB">
        <w:t>REPRESENTATIONS AND WARRANTIES</w:t>
      </w:r>
      <w:bookmarkEnd w:id="15"/>
    </w:p>
    <w:p w14:paraId="347D209A" w14:textId="77777777" w:rsidR="00F54B49" w:rsidRPr="00893859" w:rsidRDefault="00B233C6" w:rsidP="001D1FEC">
      <w:pPr>
        <w:pStyle w:val="Heading2"/>
        <w:keepNext w:val="0"/>
      </w:pPr>
      <w:bookmarkStart w:id="16" w:name="_Toc71548262"/>
      <w:r w:rsidRPr="00893859">
        <w:t>S</w:t>
      </w:r>
      <w:bookmarkEnd w:id="16"/>
      <w:r w:rsidRPr="00893859">
        <w:t>eller’s Representations and Warranties</w:t>
      </w:r>
      <w:r w:rsidRPr="00893859">
        <w:rPr>
          <w:u w:val="none"/>
        </w:rPr>
        <w:t xml:space="preserve">.  </w:t>
      </w:r>
    </w:p>
    <w:p w14:paraId="3F5871E9" w14:textId="77777777" w:rsidR="00F54B49" w:rsidRDefault="00B233C6" w:rsidP="001D1FEC">
      <w:pPr>
        <w:rPr>
          <w:color w:val="000000"/>
        </w:rPr>
      </w:pPr>
      <w:r>
        <w:rPr>
          <w:color w:val="000000"/>
        </w:rPr>
        <w:t>The following constitute representations and warranties of Seller to Buyer which shall be true and correct as of the date hereof and the Closing as if remade in a separate certificate at that time:</w:t>
      </w:r>
    </w:p>
    <w:p w14:paraId="3F16D9CD" w14:textId="69E14976" w:rsidR="00F54B49" w:rsidRDefault="00B233C6" w:rsidP="00F9762F">
      <w:pPr>
        <w:pStyle w:val="Heading3"/>
        <w:numPr>
          <w:ilvl w:val="2"/>
          <w:numId w:val="49"/>
        </w:numPr>
        <w:tabs>
          <w:tab w:val="clear" w:pos="2760"/>
          <w:tab w:val="num" w:pos="2160"/>
        </w:tabs>
        <w:ind w:left="0"/>
        <w:rPr>
          <w:color w:val="000000"/>
        </w:rPr>
      </w:pPr>
      <w:r>
        <w:rPr>
          <w:color w:val="000000"/>
          <w:u w:val="single"/>
        </w:rPr>
        <w:t>Organization</w:t>
      </w:r>
      <w:r w:rsidR="000D02F8">
        <w:rPr>
          <w:color w:val="000000"/>
        </w:rPr>
        <w:t>.  Seller reside</w:t>
      </w:r>
      <w:r w:rsidR="001D1FEC">
        <w:rPr>
          <w:color w:val="000000"/>
        </w:rPr>
        <w:t>s</w:t>
      </w:r>
      <w:r w:rsidR="000D02F8">
        <w:rPr>
          <w:color w:val="000000"/>
        </w:rPr>
        <w:t xml:space="preserve"> in the State of California</w:t>
      </w:r>
      <w:r w:rsidR="00EF4F54">
        <w:rPr>
          <w:color w:val="000000"/>
        </w:rPr>
        <w:t>.</w:t>
      </w:r>
    </w:p>
    <w:p w14:paraId="6AAE655C" w14:textId="15ED1976" w:rsidR="00F54B49" w:rsidRDefault="00B233C6" w:rsidP="00F9762F">
      <w:pPr>
        <w:pStyle w:val="Heading3"/>
        <w:tabs>
          <w:tab w:val="clear" w:pos="2760"/>
        </w:tabs>
        <w:ind w:left="0"/>
        <w:rPr>
          <w:color w:val="000000"/>
        </w:rPr>
      </w:pPr>
      <w:r>
        <w:rPr>
          <w:color w:val="000000"/>
          <w:u w:val="single"/>
        </w:rPr>
        <w:t>Authority</w:t>
      </w:r>
      <w:r>
        <w:rPr>
          <w:color w:val="000000"/>
        </w:rPr>
        <w:t xml:space="preserve">.  </w:t>
      </w:r>
      <w:r w:rsidR="000A53D1" w:rsidRPr="000A53D1">
        <w:rPr>
          <w:color w:val="000000"/>
        </w:rPr>
        <w:t xml:space="preserve">Seller has the legal power, right and authority to enter into this Agreement and the instruments referenced herein, and to consummate the transactions contemplated hereby.  </w:t>
      </w:r>
      <w:r w:rsidR="001C5A09" w:rsidRPr="001C5A09">
        <w:rPr>
          <w:szCs w:val="20"/>
        </w:rPr>
        <w:t>No joinder, consent, or waiver of or by any third party is necessary to permit the consummation by Seller of the transaction contemplated pursuant to this Agreement and the execution, delivery and performance of this Agreement by Seller does not and will not constitute a breach or default by Seller under any agreement, order, contract, document or judgment by which Seller or the Property is bound or under any law, statute, ordinance or regulation to which Seller or the Property is subject.</w:t>
      </w:r>
    </w:p>
    <w:p w14:paraId="5EB18F76" w14:textId="1CD3BC04" w:rsidR="00480AE6" w:rsidRPr="00480AE6" w:rsidRDefault="00F71222" w:rsidP="00F9762F">
      <w:pPr>
        <w:pStyle w:val="Heading3"/>
        <w:numPr>
          <w:ilvl w:val="2"/>
          <w:numId w:val="25"/>
        </w:numPr>
        <w:tabs>
          <w:tab w:val="clear" w:pos="2760"/>
        </w:tabs>
        <w:ind w:left="0"/>
        <w:rPr>
          <w:color w:val="000000"/>
          <w:u w:val="single"/>
        </w:rPr>
      </w:pPr>
      <w:r>
        <w:rPr>
          <w:color w:val="000000"/>
          <w:u w:val="single"/>
        </w:rPr>
        <w:t>Bankruptcy</w:t>
      </w:r>
      <w:r>
        <w:rPr>
          <w:color w:val="000000"/>
        </w:rPr>
        <w:t xml:space="preserve">.  </w:t>
      </w:r>
      <w:r w:rsidR="00480AE6" w:rsidRPr="00480AE6">
        <w:rPr>
          <w:color w:val="000000"/>
        </w:rPr>
        <w:t>Seller has not filed any voluntary petition in bankruptcy or suffered the filing of any involuntary petition by Seller’s creditors or suffered the appointment of a receiver to take possession of the Property.</w:t>
      </w:r>
    </w:p>
    <w:p w14:paraId="4C92F987" w14:textId="0BE9E8ED" w:rsidR="00F54B49" w:rsidRDefault="00F71222" w:rsidP="00F9762F">
      <w:pPr>
        <w:pStyle w:val="Heading3"/>
        <w:tabs>
          <w:tab w:val="clear" w:pos="2760"/>
        </w:tabs>
        <w:ind w:left="0"/>
        <w:rPr>
          <w:color w:val="000000"/>
        </w:rPr>
      </w:pPr>
      <w:r>
        <w:rPr>
          <w:color w:val="000000"/>
          <w:u w:val="single"/>
        </w:rPr>
        <w:lastRenderedPageBreak/>
        <w:t>Litigation</w:t>
      </w:r>
      <w:r>
        <w:rPr>
          <w:color w:val="000000"/>
        </w:rPr>
        <w:t xml:space="preserve">.  </w:t>
      </w:r>
      <w:r w:rsidR="00480AE6" w:rsidRPr="00480AE6">
        <w:rPr>
          <w:color w:val="000000"/>
        </w:rPr>
        <w:t xml:space="preserve">There are no actions or </w:t>
      </w:r>
      <w:r w:rsidR="00B233C6">
        <w:rPr>
          <w:color w:val="000000"/>
        </w:rPr>
        <w:t>proceedings pending or, to Seller’s knowledge, threatened against Seller</w:t>
      </w:r>
      <w:r w:rsidR="00480AE6" w:rsidRPr="00480AE6">
        <w:rPr>
          <w:color w:val="000000"/>
        </w:rPr>
        <w:t xml:space="preserve"> that Seller reasonably expects </w:t>
      </w:r>
      <w:r w:rsidR="00B233C6">
        <w:rPr>
          <w:color w:val="000000"/>
        </w:rPr>
        <w:t xml:space="preserve">would affect the </w:t>
      </w:r>
      <w:r w:rsidR="00480AE6" w:rsidRPr="00480AE6">
        <w:rPr>
          <w:color w:val="000000"/>
        </w:rPr>
        <w:t xml:space="preserve">validity or enforceability of this Agreement </w:t>
      </w:r>
      <w:r w:rsidR="004E34E7">
        <w:rPr>
          <w:color w:val="000000"/>
        </w:rPr>
        <w:t xml:space="preserve">or closing documents </w:t>
      </w:r>
      <w:r w:rsidR="00480AE6" w:rsidRPr="00480AE6">
        <w:rPr>
          <w:color w:val="000000"/>
        </w:rPr>
        <w:t>to be executed and delivered by Seller pursuant to this Agreement</w:t>
      </w:r>
      <w:r w:rsidR="00B233C6">
        <w:rPr>
          <w:color w:val="000000"/>
        </w:rPr>
        <w:t>.</w:t>
      </w:r>
    </w:p>
    <w:p w14:paraId="0BC636A8" w14:textId="26D497AA" w:rsidR="00480AE6" w:rsidRPr="004E34E7" w:rsidRDefault="00F71222" w:rsidP="00F9762F">
      <w:pPr>
        <w:pStyle w:val="Heading3"/>
        <w:numPr>
          <w:ilvl w:val="2"/>
          <w:numId w:val="25"/>
        </w:numPr>
        <w:tabs>
          <w:tab w:val="clear" w:pos="2760"/>
        </w:tabs>
        <w:ind w:left="0"/>
        <w:rPr>
          <w:color w:val="000000"/>
        </w:rPr>
      </w:pPr>
      <w:r>
        <w:rPr>
          <w:color w:val="000000"/>
          <w:u w:val="single"/>
        </w:rPr>
        <w:t>Leases</w:t>
      </w:r>
      <w:r>
        <w:rPr>
          <w:color w:val="000000"/>
        </w:rPr>
        <w:t xml:space="preserve">.  </w:t>
      </w:r>
      <w:r w:rsidR="00893859">
        <w:rPr>
          <w:color w:val="000000"/>
        </w:rPr>
        <w:t>Other than the Lease</w:t>
      </w:r>
      <w:r w:rsidR="001D1FEC">
        <w:rPr>
          <w:color w:val="000000"/>
        </w:rPr>
        <w:t xml:space="preserve">s set forth on </w:t>
      </w:r>
      <w:r w:rsidR="001D1FEC" w:rsidRPr="00F71222">
        <w:rPr>
          <w:color w:val="000000"/>
          <w:u w:val="single"/>
        </w:rPr>
        <w:t>Schedule 1.9</w:t>
      </w:r>
      <w:r w:rsidR="001D1FEC">
        <w:rPr>
          <w:color w:val="000000"/>
        </w:rPr>
        <w:t xml:space="preserve">, </w:t>
      </w:r>
      <w:r w:rsidR="00893859">
        <w:rPr>
          <w:color w:val="000000"/>
        </w:rPr>
        <w:t>t</w:t>
      </w:r>
      <w:r w:rsidR="00480AE6" w:rsidRPr="004E34E7">
        <w:rPr>
          <w:color w:val="000000"/>
        </w:rPr>
        <w:t xml:space="preserve">here are no leases, license agreements or occupying agreements (or any amendments or supplements thereto) that will bind or encumber </w:t>
      </w:r>
      <w:r w:rsidR="004E34E7">
        <w:rPr>
          <w:color w:val="000000"/>
        </w:rPr>
        <w:t>the Property following Closing</w:t>
      </w:r>
      <w:r w:rsidR="001D1FEC">
        <w:rPr>
          <w:color w:val="000000"/>
        </w:rPr>
        <w:t>.</w:t>
      </w:r>
      <w:r w:rsidR="001C5A09">
        <w:rPr>
          <w:color w:val="000000"/>
        </w:rPr>
        <w:t xml:space="preserve"> </w:t>
      </w:r>
      <w:r>
        <w:rPr>
          <w:color w:val="000000"/>
        </w:rPr>
        <w:t xml:space="preserve">There are no allowances, monetary inducements, commissions or credits </w:t>
      </w:r>
      <w:r w:rsidR="008B529F">
        <w:rPr>
          <w:color w:val="000000"/>
        </w:rPr>
        <w:t xml:space="preserve">due or owed under the Leases </w:t>
      </w:r>
      <w:r>
        <w:rPr>
          <w:color w:val="000000"/>
        </w:rPr>
        <w:t>that will remain outstanding as of the Closing Date.</w:t>
      </w:r>
    </w:p>
    <w:p w14:paraId="4E2B75F7" w14:textId="7A8E5501" w:rsidR="00480AE6" w:rsidRPr="004E34E7" w:rsidRDefault="00F71222" w:rsidP="00F9762F">
      <w:pPr>
        <w:pStyle w:val="Heading3"/>
        <w:numPr>
          <w:ilvl w:val="2"/>
          <w:numId w:val="25"/>
        </w:numPr>
        <w:tabs>
          <w:tab w:val="clear" w:pos="2760"/>
        </w:tabs>
        <w:ind w:left="0"/>
        <w:rPr>
          <w:color w:val="000000"/>
        </w:rPr>
      </w:pPr>
      <w:r w:rsidRPr="00F71222">
        <w:rPr>
          <w:color w:val="000000"/>
          <w:u w:val="single"/>
        </w:rPr>
        <w:t>Condemnation</w:t>
      </w:r>
      <w:r>
        <w:rPr>
          <w:color w:val="000000"/>
        </w:rPr>
        <w:t xml:space="preserve">. </w:t>
      </w:r>
      <w:r w:rsidR="00480AE6" w:rsidRPr="004E34E7">
        <w:rPr>
          <w:color w:val="000000"/>
        </w:rPr>
        <w:t>Seller has not received written notice of any currently pending or threatened Condemnation of all or any portion of the Property.</w:t>
      </w:r>
    </w:p>
    <w:p w14:paraId="2403B369" w14:textId="689197F5" w:rsidR="00480AE6" w:rsidRPr="00BD3C9C" w:rsidRDefault="00F71222" w:rsidP="00F9762F">
      <w:pPr>
        <w:pStyle w:val="Heading3"/>
        <w:numPr>
          <w:ilvl w:val="2"/>
          <w:numId w:val="25"/>
        </w:numPr>
        <w:tabs>
          <w:tab w:val="clear" w:pos="2760"/>
        </w:tabs>
        <w:ind w:left="0"/>
        <w:rPr>
          <w:color w:val="000000"/>
        </w:rPr>
      </w:pPr>
      <w:r>
        <w:rPr>
          <w:color w:val="000000"/>
          <w:u w:val="single"/>
        </w:rPr>
        <w:t>Violations</w:t>
      </w:r>
      <w:r>
        <w:rPr>
          <w:color w:val="000000"/>
        </w:rPr>
        <w:t xml:space="preserve">. </w:t>
      </w:r>
      <w:r w:rsidR="00480AE6" w:rsidRPr="004E34E7">
        <w:rPr>
          <w:color w:val="000000"/>
        </w:rPr>
        <w:t xml:space="preserve">Seller has received no written notice from any </w:t>
      </w:r>
      <w:r w:rsidR="00BD3C9C">
        <w:rPr>
          <w:color w:val="000000"/>
        </w:rPr>
        <w:t xml:space="preserve">source </w:t>
      </w:r>
      <w:r w:rsidR="00480AE6" w:rsidRPr="004E34E7">
        <w:rPr>
          <w:color w:val="000000"/>
        </w:rPr>
        <w:t>alleging that the Property is in material violation of applicable laws</w:t>
      </w:r>
      <w:r w:rsidR="00EF4F54">
        <w:rPr>
          <w:color w:val="000000"/>
        </w:rPr>
        <w:t xml:space="preserve"> (including, without limitation, environmental laws)</w:t>
      </w:r>
      <w:r w:rsidR="00480AE6" w:rsidRPr="004E34E7">
        <w:rPr>
          <w:color w:val="000000"/>
        </w:rPr>
        <w:t>, ordinances or regulations which has not been cured, dismissed, settled or otherwise resolved.</w:t>
      </w:r>
    </w:p>
    <w:p w14:paraId="065F1DEF" w14:textId="68716AED" w:rsidR="000A53D1" w:rsidRPr="000A53D1" w:rsidRDefault="000A53D1" w:rsidP="00F9762F">
      <w:pPr>
        <w:pStyle w:val="Heading3"/>
        <w:numPr>
          <w:ilvl w:val="2"/>
          <w:numId w:val="25"/>
        </w:numPr>
        <w:tabs>
          <w:tab w:val="clear" w:pos="2760"/>
        </w:tabs>
        <w:ind w:left="0"/>
        <w:rPr>
          <w:color w:val="000000"/>
        </w:rPr>
      </w:pPr>
      <w:r w:rsidRPr="000A53D1">
        <w:rPr>
          <w:color w:val="000000"/>
          <w:u w:val="single"/>
        </w:rPr>
        <w:t>Environmental</w:t>
      </w:r>
      <w:r w:rsidRPr="000A53D1">
        <w:rPr>
          <w:color w:val="000000"/>
        </w:rPr>
        <w:t xml:space="preserve">.  </w:t>
      </w:r>
      <w:r w:rsidRPr="00445D88">
        <w:rPr>
          <w:color w:val="000000"/>
        </w:rPr>
        <w:t xml:space="preserve">Except as </w:t>
      </w:r>
      <w:r w:rsidR="00445D88">
        <w:rPr>
          <w:color w:val="000000"/>
        </w:rPr>
        <w:t xml:space="preserve">may be </w:t>
      </w:r>
      <w:r w:rsidRPr="00445D88">
        <w:rPr>
          <w:color w:val="000000"/>
        </w:rPr>
        <w:t xml:space="preserve">disclosed in the Property Information, </w:t>
      </w:r>
      <w:r w:rsidR="00E966CF" w:rsidRPr="00445D88">
        <w:rPr>
          <w:szCs w:val="20"/>
        </w:rPr>
        <w:t xml:space="preserve">to Seller's knowledge, there has been no use, production, disposal, release or storage on or about the Property of any Hazardous Materials (as hereinafter defined) in violation of Environmental Laws.  </w:t>
      </w:r>
      <w:r w:rsidR="00E966CF" w:rsidRPr="00E966CF">
        <w:rPr>
          <w:szCs w:val="20"/>
        </w:rPr>
        <w:t>The term "</w:t>
      </w:r>
      <w:r w:rsidR="00E966CF" w:rsidRPr="00E966CF">
        <w:rPr>
          <w:b/>
          <w:szCs w:val="20"/>
        </w:rPr>
        <w:t>Hazardous Materials</w:t>
      </w:r>
      <w:r w:rsidR="00E966CF" w:rsidRPr="00E966CF">
        <w:rPr>
          <w:szCs w:val="20"/>
        </w:rPr>
        <w:t>" shall mean and include any hazardous substance, pollutant, contaminant, material, waste, by-product or constituent which is or becomes regulated by any local governmental authority, the State of California or the United States Government, including, without limitation, any substance, material, waste or by-product regulated by any "Environmental Laws."  The term "</w:t>
      </w:r>
      <w:r w:rsidR="00E966CF" w:rsidRPr="00E966CF">
        <w:rPr>
          <w:b/>
          <w:szCs w:val="20"/>
        </w:rPr>
        <w:t>Environmental Laws</w:t>
      </w:r>
      <w:r w:rsidR="00E966CF" w:rsidRPr="00E966CF">
        <w:rPr>
          <w:szCs w:val="20"/>
        </w:rPr>
        <w:t>" shall mean and include all federal, state and local statutes, ordinances, regulations and rules then in effect relating to environmental quality, health, safety, contamination and clean-up.</w:t>
      </w:r>
    </w:p>
    <w:p w14:paraId="3D068D19" w14:textId="0E10FBFB" w:rsidR="00480AE6" w:rsidRPr="00445D88" w:rsidRDefault="00BD3C9C" w:rsidP="00F9762F">
      <w:pPr>
        <w:pStyle w:val="Heading3"/>
        <w:numPr>
          <w:ilvl w:val="2"/>
          <w:numId w:val="25"/>
        </w:numPr>
        <w:tabs>
          <w:tab w:val="clear" w:pos="2760"/>
        </w:tabs>
        <w:ind w:left="0"/>
        <w:rPr>
          <w:color w:val="000000"/>
        </w:rPr>
      </w:pPr>
      <w:r w:rsidRPr="00EF4F54">
        <w:rPr>
          <w:color w:val="000000"/>
          <w:u w:val="single"/>
        </w:rPr>
        <w:t>Property Information</w:t>
      </w:r>
      <w:r>
        <w:rPr>
          <w:color w:val="000000"/>
        </w:rPr>
        <w:t xml:space="preserve">.  </w:t>
      </w:r>
      <w:r w:rsidR="001C5A09" w:rsidRPr="00445D88">
        <w:rPr>
          <w:szCs w:val="20"/>
        </w:rPr>
        <w:t xml:space="preserve">To Seller's knowledge, Seller has delivered all Property Information to Buyer and such Property Information is complete and accurate </w:t>
      </w:r>
      <w:r w:rsidR="008B529F" w:rsidRPr="00445D88">
        <w:rPr>
          <w:szCs w:val="20"/>
        </w:rPr>
        <w:t xml:space="preserve">in all material respects </w:t>
      </w:r>
      <w:r w:rsidR="001C5A09" w:rsidRPr="00445D88">
        <w:rPr>
          <w:szCs w:val="20"/>
        </w:rPr>
        <w:t>and does not contain any untrue statement of material fact or omit to state a material fact necessary to make the statements or facts contained therein not misleading.</w:t>
      </w:r>
    </w:p>
    <w:p w14:paraId="2B3AB19E" w14:textId="0ECFF914" w:rsidR="00F66E3E" w:rsidRDefault="00F76925" w:rsidP="00F9762F">
      <w:pPr>
        <w:pStyle w:val="Heading3"/>
        <w:numPr>
          <w:ilvl w:val="2"/>
          <w:numId w:val="25"/>
        </w:numPr>
        <w:tabs>
          <w:tab w:val="clear" w:pos="2760"/>
          <w:tab w:val="num" w:pos="2160"/>
        </w:tabs>
        <w:ind w:left="0"/>
        <w:rPr>
          <w:color w:val="000000"/>
        </w:rPr>
      </w:pPr>
      <w:r>
        <w:rPr>
          <w:color w:val="000000"/>
          <w:u w:val="single"/>
        </w:rPr>
        <w:t>No P</w:t>
      </w:r>
      <w:r w:rsidRPr="00F76925">
        <w:rPr>
          <w:color w:val="000000"/>
          <w:u w:val="single"/>
        </w:rPr>
        <w:t>urchase Options</w:t>
      </w:r>
      <w:r>
        <w:rPr>
          <w:color w:val="000000"/>
        </w:rPr>
        <w:t xml:space="preserve">.  </w:t>
      </w:r>
      <w:r w:rsidR="00480AE6" w:rsidRPr="004E34E7">
        <w:rPr>
          <w:color w:val="000000"/>
        </w:rPr>
        <w:t>Seller has not granted any option or right of first refusal to any party to acquire Seller’s ownership interest in the Property</w:t>
      </w:r>
      <w:r w:rsidR="00480AE6" w:rsidRPr="00813FB4">
        <w:rPr>
          <w:color w:val="000000"/>
        </w:rPr>
        <w:t>.</w:t>
      </w:r>
    </w:p>
    <w:p w14:paraId="6C64E674" w14:textId="1F7811C5" w:rsidR="00E966CF" w:rsidRPr="00E966CF" w:rsidRDefault="00E966CF" w:rsidP="00F9762F">
      <w:pPr>
        <w:pStyle w:val="Heading3"/>
        <w:numPr>
          <w:ilvl w:val="2"/>
          <w:numId w:val="25"/>
        </w:numPr>
        <w:tabs>
          <w:tab w:val="clear" w:pos="2760"/>
          <w:tab w:val="num" w:pos="2160"/>
        </w:tabs>
        <w:ind w:left="0"/>
        <w:rPr>
          <w:color w:val="000000"/>
        </w:rPr>
      </w:pPr>
      <w:r w:rsidRPr="00E966CF">
        <w:rPr>
          <w:color w:val="000000"/>
          <w:u w:val="single"/>
        </w:rPr>
        <w:t>No Defaults</w:t>
      </w:r>
      <w:r>
        <w:rPr>
          <w:color w:val="000000"/>
        </w:rPr>
        <w:t xml:space="preserve">.  </w:t>
      </w:r>
      <w:r w:rsidR="00D92643">
        <w:rPr>
          <w:color w:val="000000"/>
        </w:rPr>
        <w:t xml:space="preserve">To Seller’s knowledge, </w:t>
      </w:r>
      <w:r w:rsidRPr="00E966CF">
        <w:rPr>
          <w:szCs w:val="20"/>
        </w:rPr>
        <w:t xml:space="preserve">Seller is not in default under, </w:t>
      </w:r>
      <w:r w:rsidR="00D92643">
        <w:rPr>
          <w:szCs w:val="20"/>
        </w:rPr>
        <w:t>and Seller has not</w:t>
      </w:r>
      <w:r w:rsidRPr="00E966CF">
        <w:rPr>
          <w:szCs w:val="20"/>
        </w:rPr>
        <w:t xml:space="preserve"> received any notice that any event has occurred which with the giving of notice or the passage of time, or both, would constitute a default under any contract, transaction, agreement, covenant, condition, restriction, lease, easement, encumbrance or instrument pertaining to the Property.</w:t>
      </w:r>
    </w:p>
    <w:p w14:paraId="3B4EE55E" w14:textId="289B9E4F" w:rsidR="00E966CF" w:rsidRPr="00E966CF" w:rsidRDefault="00E966CF" w:rsidP="00F9762F">
      <w:pPr>
        <w:pStyle w:val="Heading3"/>
        <w:numPr>
          <w:ilvl w:val="2"/>
          <w:numId w:val="25"/>
        </w:numPr>
        <w:tabs>
          <w:tab w:val="clear" w:pos="2760"/>
          <w:tab w:val="num" w:pos="2160"/>
        </w:tabs>
        <w:ind w:left="0"/>
        <w:rPr>
          <w:color w:val="000000"/>
        </w:rPr>
      </w:pPr>
      <w:r w:rsidRPr="00E966CF">
        <w:rPr>
          <w:color w:val="000000"/>
          <w:u w:val="single"/>
        </w:rPr>
        <w:t xml:space="preserve">No </w:t>
      </w:r>
      <w:r>
        <w:rPr>
          <w:color w:val="000000"/>
          <w:u w:val="single"/>
        </w:rPr>
        <w:t xml:space="preserve">Undisclosed </w:t>
      </w:r>
      <w:r w:rsidRPr="00E966CF">
        <w:rPr>
          <w:color w:val="000000"/>
          <w:u w:val="single"/>
        </w:rPr>
        <w:t>Agreements</w:t>
      </w:r>
      <w:r>
        <w:rPr>
          <w:color w:val="000000"/>
        </w:rPr>
        <w:t xml:space="preserve">.  </w:t>
      </w:r>
      <w:r w:rsidRPr="00E966CF">
        <w:rPr>
          <w:color w:val="000000"/>
        </w:rPr>
        <w:t xml:space="preserve">Seller has made no </w:t>
      </w:r>
      <w:r>
        <w:rPr>
          <w:color w:val="000000"/>
        </w:rPr>
        <w:t xml:space="preserve">undisclosed </w:t>
      </w:r>
      <w:r w:rsidRPr="00E966CF">
        <w:rPr>
          <w:color w:val="000000"/>
        </w:rPr>
        <w:t xml:space="preserve">oral or written commitments or representations to, or understandings or agreements with, any person, firm </w:t>
      </w:r>
      <w:r w:rsidRPr="00E966CF">
        <w:rPr>
          <w:color w:val="000000"/>
        </w:rPr>
        <w:lastRenderedPageBreak/>
        <w:t xml:space="preserve">or entity, any adjoining property owner or any governmental authority which would in any way be binding on Buyer </w:t>
      </w:r>
      <w:r w:rsidR="000B32B5">
        <w:rPr>
          <w:color w:val="000000"/>
        </w:rPr>
        <w:t>following the Closing</w:t>
      </w:r>
      <w:r w:rsidRPr="00E966CF">
        <w:rPr>
          <w:color w:val="000000"/>
        </w:rPr>
        <w:t>.</w:t>
      </w:r>
    </w:p>
    <w:p w14:paraId="05BCB512" w14:textId="2425C22B" w:rsidR="00F66E3E" w:rsidRDefault="00F76925" w:rsidP="00F9762F">
      <w:pPr>
        <w:pStyle w:val="Heading3"/>
        <w:numPr>
          <w:ilvl w:val="2"/>
          <w:numId w:val="25"/>
        </w:numPr>
        <w:tabs>
          <w:tab w:val="clear" w:pos="2760"/>
          <w:tab w:val="num" w:pos="2160"/>
        </w:tabs>
        <w:ind w:left="0"/>
        <w:rPr>
          <w:color w:val="000000"/>
        </w:rPr>
      </w:pPr>
      <w:r w:rsidRPr="00F76925">
        <w:rPr>
          <w:color w:val="000000"/>
          <w:u w:val="single"/>
        </w:rPr>
        <w:t>Land Use</w:t>
      </w:r>
      <w:r>
        <w:rPr>
          <w:color w:val="000000"/>
        </w:rPr>
        <w:t xml:space="preserve">.  </w:t>
      </w:r>
      <w:r w:rsidR="00F66E3E">
        <w:rPr>
          <w:color w:val="000000"/>
        </w:rPr>
        <w:t>Seller has not entered into, and has no knowledge of, any agreement with or pending application to any Authority with respect to any zoning modification, variance, redevelopment, exception, subdivision, platting or other matter.</w:t>
      </w:r>
    </w:p>
    <w:p w14:paraId="3D7B9AE4" w14:textId="1D3E0447" w:rsidR="00F54B49" w:rsidRDefault="00B233C6" w:rsidP="00F9762F">
      <w:pPr>
        <w:pStyle w:val="Heading3"/>
        <w:tabs>
          <w:tab w:val="clear" w:pos="2760"/>
          <w:tab w:val="num" w:pos="2160"/>
        </w:tabs>
        <w:ind w:left="0"/>
        <w:rPr>
          <w:color w:val="000000"/>
        </w:rPr>
      </w:pPr>
      <w:r>
        <w:rPr>
          <w:color w:val="000000"/>
          <w:u w:val="single"/>
        </w:rPr>
        <w:t>Non-Foreign Assets</w:t>
      </w:r>
      <w:r>
        <w:rPr>
          <w:color w:val="000000"/>
        </w:rPr>
        <w:t xml:space="preserve">.  </w:t>
      </w:r>
      <w:r w:rsidR="00445D88">
        <w:rPr>
          <w:color w:val="000000"/>
        </w:rPr>
        <w:t xml:space="preserve">To Seller’s knowledge, </w:t>
      </w:r>
      <w:r>
        <w:rPr>
          <w:color w:val="000000"/>
        </w:rPr>
        <w:t>Seller is in compliance with the requirements of Executive Order No. 13224, 66 Fed Reg. 49079 (September 25, 2001) (the “</w:t>
      </w:r>
      <w:r>
        <w:rPr>
          <w:b/>
          <w:color w:val="000000"/>
        </w:rPr>
        <w:t>Order</w:t>
      </w:r>
      <w:r>
        <w:rPr>
          <w:color w:val="000000"/>
        </w:rPr>
        <w:t>”) and other similar requirements contained in the rules and regulations of the Office of Foreign Asset Control, Department of the Treasury (“</w:t>
      </w:r>
      <w:r>
        <w:rPr>
          <w:b/>
          <w:color w:val="000000"/>
        </w:rPr>
        <w:t>OFAC</w:t>
      </w:r>
      <w:r>
        <w:rPr>
          <w:color w:val="000000"/>
        </w:rPr>
        <w:t>”) and in any enabling legislation or other Executive Orders in respect thereof (the Order and such other rules, regulations, legislation, or orders are collectively called the “</w:t>
      </w:r>
      <w:r>
        <w:rPr>
          <w:b/>
          <w:color w:val="000000"/>
        </w:rPr>
        <w:t>Orders</w:t>
      </w:r>
      <w:r>
        <w:rPr>
          <w:color w:val="000000"/>
        </w:rPr>
        <w:t>”).  Seller:</w:t>
      </w:r>
    </w:p>
    <w:p w14:paraId="49F1F76B" w14:textId="77777777" w:rsidR="00F54B49" w:rsidRDefault="00B233C6" w:rsidP="00F9762F">
      <w:pPr>
        <w:pStyle w:val="Heading4"/>
        <w:ind w:firstLine="2880"/>
        <w:rPr>
          <w:color w:val="000000"/>
        </w:rPr>
      </w:pPr>
      <w:r>
        <w:rPr>
          <w:color w:val="000000"/>
        </w:rPr>
        <w:t>is not listed on the Specially Designated Nationals and Blocked Persons List maintained by OFAC pursuant to the Order and/or on any other list of terrorists or terrorist organizations maintained pursuant to any of the rules and regulations of OFAC or pursuant to any other applicable Orders (such lists are collectively referred to as the “</w:t>
      </w:r>
      <w:r>
        <w:rPr>
          <w:b/>
          <w:color w:val="000000"/>
        </w:rPr>
        <w:t>Lists</w:t>
      </w:r>
      <w:r>
        <w:rPr>
          <w:color w:val="000000"/>
        </w:rPr>
        <w:t>”);</w:t>
      </w:r>
    </w:p>
    <w:p w14:paraId="62AD8E7F" w14:textId="77777777" w:rsidR="00F54B49" w:rsidRDefault="00B233C6" w:rsidP="00F9762F">
      <w:pPr>
        <w:pStyle w:val="Heading4"/>
        <w:ind w:firstLine="2880"/>
        <w:rPr>
          <w:color w:val="000000"/>
        </w:rPr>
      </w:pPr>
      <w:r>
        <w:rPr>
          <w:color w:val="000000"/>
        </w:rPr>
        <w:t>has not been determined by competent authority to be subject to the prohibitions contained in the Orders; and</w:t>
      </w:r>
    </w:p>
    <w:p w14:paraId="5C59E0CF" w14:textId="60484B87" w:rsidR="000D3B02" w:rsidRDefault="008B529F" w:rsidP="00F9762F">
      <w:pPr>
        <w:pStyle w:val="Heading4"/>
        <w:ind w:firstLine="2880"/>
        <w:rPr>
          <w:color w:val="000000"/>
        </w:rPr>
      </w:pPr>
      <w:r>
        <w:rPr>
          <w:color w:val="000000"/>
        </w:rPr>
        <w:t>does</w:t>
      </w:r>
      <w:r w:rsidR="00B233C6">
        <w:rPr>
          <w:color w:val="000000"/>
        </w:rPr>
        <w:t xml:space="preserve"> </w:t>
      </w:r>
      <w:r>
        <w:rPr>
          <w:color w:val="000000"/>
        </w:rPr>
        <w:t xml:space="preserve">not act </w:t>
      </w:r>
      <w:r w:rsidR="00B233C6">
        <w:rPr>
          <w:color w:val="000000"/>
        </w:rPr>
        <w:t>for or on behalf of, any person or entity on the Lists or any other person or entity that has been determined by competent authority to be subject to the prohibitions contained in the Orders.</w:t>
      </w:r>
    </w:p>
    <w:p w14:paraId="130C6545" w14:textId="3CF3090C" w:rsidR="004D19E6" w:rsidRDefault="004D19E6" w:rsidP="004D19E6">
      <w:pPr>
        <w:pStyle w:val="Heading9"/>
        <w:numPr>
          <w:ilvl w:val="0"/>
          <w:numId w:val="0"/>
        </w:numPr>
        <w:ind w:firstLine="720"/>
      </w:pPr>
      <w:r>
        <w:t xml:space="preserve">The representations and warranties of Seller in this </w:t>
      </w:r>
      <w:r w:rsidRPr="004D19E6">
        <w:rPr>
          <w:u w:val="single"/>
        </w:rPr>
        <w:t>Section 4.1</w:t>
      </w:r>
      <w:r>
        <w:t xml:space="preserve"> shall survive the Closing for a period of six (6) months after the Closing (the “</w:t>
      </w:r>
      <w:r>
        <w:rPr>
          <w:b/>
        </w:rPr>
        <w:t>Survival Period</w:t>
      </w:r>
      <w:r>
        <w:t>”).  Notice of any claim based on any of the foregoing representations and warranties must be delivered to Seller, if at all, before the end of the Survival Period.  Whenever in this Agreement a representation or warranty is being made to Seller’s knowledge, such qualification indicates that the warranty is being made to the current actual knowledge of Seller, without any implied, imputed or constructive knowledge and without any independent investigation having been made or any implied duty to investigate.  Seller shall have no liability to Buyer for a breach of any representation or warranty unless written notice containing a description of the specific nature of such breach shall have been given by Buyer to Seller prior to the expiration of the Survival Period and any action shall have been commenced by Buyer against Seller within the Survival Period.  Except as expressly set forth in this Agreement, Seller has not made any warranty or representation, express or implied, written or oral, concerning the Property.</w:t>
      </w:r>
    </w:p>
    <w:p w14:paraId="4E45E6FE" w14:textId="5C318234" w:rsidR="00F54B49" w:rsidRPr="00F242EF" w:rsidRDefault="00B233C6" w:rsidP="00E976ED">
      <w:pPr>
        <w:pStyle w:val="Heading2"/>
        <w:keepLines/>
      </w:pPr>
      <w:bookmarkStart w:id="17" w:name="_Toc47168868"/>
      <w:bookmarkStart w:id="18" w:name="_Toc92702814"/>
      <w:bookmarkStart w:id="19" w:name="_Toc71548263"/>
      <w:bookmarkEnd w:id="17"/>
      <w:bookmarkEnd w:id="18"/>
      <w:r w:rsidRPr="00F242EF">
        <w:lastRenderedPageBreak/>
        <w:t>Buyer’s Representations and Warranties</w:t>
      </w:r>
      <w:r w:rsidRPr="00F242EF">
        <w:rPr>
          <w:u w:val="none"/>
        </w:rPr>
        <w:t>.</w:t>
      </w:r>
    </w:p>
    <w:p w14:paraId="6ABB8260" w14:textId="1869A215" w:rsidR="00F54B49" w:rsidRDefault="00B233C6" w:rsidP="00E976ED">
      <w:pPr>
        <w:keepNext/>
        <w:keepLines/>
        <w:rPr>
          <w:color w:val="000000"/>
        </w:rPr>
      </w:pPr>
      <w:r>
        <w:rPr>
          <w:color w:val="000000"/>
        </w:rPr>
        <w:t>The following constitute representations and warranties of Buyer to Seller which shall be true and correct as of the date hereof and the Closing as if remade in a separate certificate at that time:</w:t>
      </w:r>
      <w:bookmarkEnd w:id="19"/>
    </w:p>
    <w:p w14:paraId="29F6EEA3" w14:textId="1744E3E5" w:rsidR="00BD3C9C" w:rsidRPr="00BD3C9C" w:rsidRDefault="00BD3C9C" w:rsidP="00F9762F">
      <w:pPr>
        <w:pStyle w:val="Heading3"/>
        <w:tabs>
          <w:tab w:val="clear" w:pos="2760"/>
        </w:tabs>
        <w:ind w:left="0"/>
        <w:rPr>
          <w:color w:val="000000"/>
        </w:rPr>
      </w:pPr>
      <w:r>
        <w:rPr>
          <w:color w:val="000000"/>
          <w:u w:val="single"/>
        </w:rPr>
        <w:t>Organization</w:t>
      </w:r>
      <w:r>
        <w:rPr>
          <w:color w:val="000000"/>
        </w:rPr>
        <w:t xml:space="preserve">.  Buyer is duly organized, validly existing and in good standing under the laws of </w:t>
      </w:r>
      <w:r w:rsidR="00EF4F54">
        <w:rPr>
          <w:color w:val="000000"/>
        </w:rPr>
        <w:t>California.</w:t>
      </w:r>
    </w:p>
    <w:p w14:paraId="350F27B3" w14:textId="33AF6EA9" w:rsidR="004D19E6" w:rsidRPr="004D19E6" w:rsidRDefault="00BD3C9C" w:rsidP="004D19E6">
      <w:pPr>
        <w:pStyle w:val="Heading3"/>
        <w:tabs>
          <w:tab w:val="clear" w:pos="2760"/>
        </w:tabs>
        <w:ind w:left="0"/>
        <w:rPr>
          <w:color w:val="000000"/>
        </w:rPr>
      </w:pPr>
      <w:r>
        <w:rPr>
          <w:color w:val="000000"/>
          <w:u w:val="single"/>
        </w:rPr>
        <w:t>Authority</w:t>
      </w:r>
      <w:r>
        <w:rPr>
          <w:color w:val="000000"/>
        </w:rPr>
        <w:t xml:space="preserve">.  </w:t>
      </w:r>
      <w:r w:rsidR="00B428CB">
        <w:rPr>
          <w:color w:val="000000"/>
        </w:rPr>
        <w:t>Buyer</w:t>
      </w:r>
      <w:r w:rsidR="00B428CB" w:rsidRPr="000A53D1">
        <w:rPr>
          <w:color w:val="000000"/>
        </w:rPr>
        <w:t xml:space="preserve"> has the legal power, right and authority to enter into this Agreement and the instruments referenced herein, and to consummate the transactions contemplated hereby.  All requisite action (corporate, trust, partnership or otherwise) has been taken by </w:t>
      </w:r>
      <w:r w:rsidR="00B428CB">
        <w:rPr>
          <w:color w:val="000000"/>
        </w:rPr>
        <w:t>Buyer</w:t>
      </w:r>
      <w:r w:rsidR="00B428CB" w:rsidRPr="000A53D1">
        <w:rPr>
          <w:color w:val="000000"/>
        </w:rPr>
        <w:t xml:space="preserve"> in connection with the entering into this Agreement and the instruments referenced herein, and the consummation of the transactions contemplated hereby.  </w:t>
      </w:r>
      <w:r w:rsidR="00B428CB" w:rsidRPr="001C5A09">
        <w:rPr>
          <w:szCs w:val="20"/>
        </w:rPr>
        <w:t>No joinder, consent, or waiver of or by any third party is necessary</w:t>
      </w:r>
      <w:r w:rsidR="00D563BF">
        <w:rPr>
          <w:szCs w:val="20"/>
        </w:rPr>
        <w:t xml:space="preserve"> to permit the consummation by Buyer</w:t>
      </w:r>
      <w:r w:rsidR="00B428CB" w:rsidRPr="001C5A09">
        <w:rPr>
          <w:szCs w:val="20"/>
        </w:rPr>
        <w:t xml:space="preserve"> of the transaction contemplated pursuant to this Agreement and the execution, delivery and pe</w:t>
      </w:r>
      <w:r w:rsidR="00D563BF">
        <w:rPr>
          <w:szCs w:val="20"/>
        </w:rPr>
        <w:t>rformance of this Agreement by Buyer</w:t>
      </w:r>
      <w:r w:rsidR="00B428CB" w:rsidRPr="001C5A09">
        <w:rPr>
          <w:szCs w:val="20"/>
        </w:rPr>
        <w:t xml:space="preserve"> does not and will not constitute a breach or default by</w:t>
      </w:r>
      <w:r w:rsidR="00D563BF">
        <w:rPr>
          <w:szCs w:val="20"/>
        </w:rPr>
        <w:t xml:space="preserve"> Buyer</w:t>
      </w:r>
      <w:r w:rsidR="00B428CB" w:rsidRPr="001C5A09">
        <w:rPr>
          <w:szCs w:val="20"/>
        </w:rPr>
        <w:t xml:space="preserve"> under any agreement, order, contract,</w:t>
      </w:r>
      <w:r w:rsidR="00D563BF">
        <w:rPr>
          <w:szCs w:val="20"/>
        </w:rPr>
        <w:t xml:space="preserve"> document or judgment by which Buyer i</w:t>
      </w:r>
      <w:r w:rsidR="00B428CB" w:rsidRPr="001C5A09">
        <w:rPr>
          <w:szCs w:val="20"/>
        </w:rPr>
        <w:t>s bound or under any law, statute, ordinance or regulation to which</w:t>
      </w:r>
      <w:r w:rsidR="00D563BF">
        <w:rPr>
          <w:szCs w:val="20"/>
        </w:rPr>
        <w:t xml:space="preserve"> Buyer</w:t>
      </w:r>
      <w:r w:rsidR="00B428CB" w:rsidRPr="001C5A09">
        <w:rPr>
          <w:szCs w:val="20"/>
        </w:rPr>
        <w:t xml:space="preserve"> is subject.</w:t>
      </w:r>
      <w:r w:rsidR="004D19E6">
        <w:rPr>
          <w:szCs w:val="20"/>
        </w:rPr>
        <w:t xml:space="preserve"> </w:t>
      </w:r>
      <w:r w:rsidR="004D19E6" w:rsidRPr="004D19E6">
        <w:rPr>
          <w:szCs w:val="20"/>
        </w:rPr>
        <w:t>The person executing this Agreement on behalf of Buyer is duly authorized to do so.</w:t>
      </w:r>
    </w:p>
    <w:p w14:paraId="0A71FAA6" w14:textId="48969FC0" w:rsidR="00BD3C9C" w:rsidRPr="00BD3C9C" w:rsidRDefault="00BD3C9C" w:rsidP="00F9762F">
      <w:pPr>
        <w:pStyle w:val="Heading3"/>
        <w:numPr>
          <w:ilvl w:val="2"/>
          <w:numId w:val="25"/>
        </w:numPr>
        <w:tabs>
          <w:tab w:val="clear" w:pos="2760"/>
        </w:tabs>
        <w:ind w:left="0"/>
        <w:rPr>
          <w:color w:val="000000"/>
          <w:u w:val="single"/>
        </w:rPr>
      </w:pPr>
      <w:r>
        <w:rPr>
          <w:color w:val="000000"/>
          <w:u w:val="single"/>
        </w:rPr>
        <w:t>Bankruptcy</w:t>
      </w:r>
      <w:r>
        <w:rPr>
          <w:color w:val="000000"/>
        </w:rPr>
        <w:t>.  Buyer</w:t>
      </w:r>
      <w:r w:rsidRPr="00480AE6">
        <w:rPr>
          <w:color w:val="000000"/>
        </w:rPr>
        <w:t xml:space="preserve"> has not filed any voluntary petition in bankruptcy or suffered the filing of any involuntary petition by </w:t>
      </w:r>
      <w:r>
        <w:rPr>
          <w:color w:val="000000"/>
        </w:rPr>
        <w:t>Buyer</w:t>
      </w:r>
      <w:r w:rsidRPr="00480AE6">
        <w:rPr>
          <w:color w:val="000000"/>
        </w:rPr>
        <w:t>’s creditors or suffered the appointment of a receiver to take possession of the Property.</w:t>
      </w:r>
    </w:p>
    <w:p w14:paraId="277BAEC3" w14:textId="0C165DB8" w:rsidR="00BD3C9C" w:rsidRPr="00F242EF" w:rsidRDefault="00BD3C9C" w:rsidP="00F9762F">
      <w:pPr>
        <w:pStyle w:val="Heading3"/>
        <w:numPr>
          <w:ilvl w:val="2"/>
          <w:numId w:val="25"/>
        </w:numPr>
        <w:tabs>
          <w:tab w:val="clear" w:pos="2760"/>
        </w:tabs>
        <w:ind w:left="0"/>
        <w:rPr>
          <w:color w:val="000000"/>
          <w:u w:val="single"/>
        </w:rPr>
      </w:pPr>
      <w:r w:rsidRPr="00BD3C9C">
        <w:rPr>
          <w:color w:val="000000"/>
          <w:u w:val="single"/>
        </w:rPr>
        <w:t>Litigation</w:t>
      </w:r>
      <w:r w:rsidRPr="00BD3C9C">
        <w:rPr>
          <w:color w:val="000000"/>
        </w:rPr>
        <w:t>.  There are no actions or proceedings</w:t>
      </w:r>
      <w:r>
        <w:rPr>
          <w:color w:val="000000"/>
        </w:rPr>
        <w:t xml:space="preserve"> pending or, to Buyer</w:t>
      </w:r>
      <w:r w:rsidRPr="00BD3C9C">
        <w:rPr>
          <w:color w:val="000000"/>
        </w:rPr>
        <w:t>’s</w:t>
      </w:r>
      <w:r>
        <w:rPr>
          <w:color w:val="000000"/>
        </w:rPr>
        <w:t xml:space="preserve"> knowledge, threatened against Buyer that Buyer</w:t>
      </w:r>
      <w:r w:rsidRPr="00BD3C9C">
        <w:rPr>
          <w:color w:val="000000"/>
        </w:rPr>
        <w:t xml:space="preserve"> reasonably expects would affect the validity or enforceability of this Agreement or closing documents to be executed and delivered by </w:t>
      </w:r>
      <w:r>
        <w:rPr>
          <w:color w:val="000000"/>
        </w:rPr>
        <w:t xml:space="preserve">Buyer </w:t>
      </w:r>
      <w:r w:rsidRPr="00BD3C9C">
        <w:rPr>
          <w:color w:val="000000"/>
        </w:rPr>
        <w:t>pursuant to this Agreement.</w:t>
      </w:r>
    </w:p>
    <w:p w14:paraId="188F420A" w14:textId="77777777" w:rsidR="00F54B49" w:rsidRDefault="00B233C6" w:rsidP="00F9762F">
      <w:pPr>
        <w:pStyle w:val="Heading3"/>
        <w:tabs>
          <w:tab w:val="clear" w:pos="2760"/>
          <w:tab w:val="num" w:pos="2160"/>
        </w:tabs>
        <w:ind w:left="0"/>
        <w:rPr>
          <w:color w:val="000000"/>
        </w:rPr>
      </w:pPr>
      <w:r>
        <w:rPr>
          <w:color w:val="000000"/>
          <w:u w:val="single"/>
        </w:rPr>
        <w:t>Non-Foreign Assets</w:t>
      </w:r>
      <w:r>
        <w:rPr>
          <w:color w:val="000000"/>
        </w:rPr>
        <w:t>.  Buyer is in compliance with the requirements of the Orders.  Buyer:</w:t>
      </w:r>
    </w:p>
    <w:p w14:paraId="4AE533BD" w14:textId="77777777" w:rsidR="00F54B49" w:rsidRDefault="00B233C6" w:rsidP="00F9762F">
      <w:pPr>
        <w:pStyle w:val="Heading4"/>
        <w:ind w:firstLine="2880"/>
        <w:rPr>
          <w:color w:val="000000"/>
        </w:rPr>
      </w:pPr>
      <w:r>
        <w:rPr>
          <w:color w:val="000000"/>
        </w:rPr>
        <w:t>is not listed on the Lists;</w:t>
      </w:r>
    </w:p>
    <w:p w14:paraId="55FEC166" w14:textId="77777777" w:rsidR="00F54B49" w:rsidRDefault="00B233C6" w:rsidP="00F9762F">
      <w:pPr>
        <w:pStyle w:val="Heading4"/>
        <w:ind w:firstLine="2880"/>
        <w:rPr>
          <w:color w:val="000000"/>
        </w:rPr>
      </w:pPr>
      <w:r>
        <w:rPr>
          <w:color w:val="000000"/>
        </w:rPr>
        <w:t>has not been determined by competent authority to be subject to the prohibitions contained in the Orders; and</w:t>
      </w:r>
    </w:p>
    <w:p w14:paraId="294E3F39" w14:textId="22F603A8" w:rsidR="00F54B49" w:rsidRDefault="00B233C6" w:rsidP="00F9762F">
      <w:pPr>
        <w:pStyle w:val="Heading4"/>
        <w:ind w:firstLine="2880"/>
        <w:rPr>
          <w:color w:val="000000"/>
        </w:rPr>
      </w:pPr>
      <w:r>
        <w:rPr>
          <w:color w:val="000000"/>
        </w:rPr>
        <w:t>is not directly owned or controlled by, nor acts for or on behalf of, any person on the Lists or any other person that has been determined by competent authority to be subject to the prohibitions contained in the Orders.</w:t>
      </w:r>
    </w:p>
    <w:p w14:paraId="1F8C3E2E" w14:textId="0F0D2CB2" w:rsidR="004D19E6" w:rsidRDefault="004D19E6" w:rsidP="004D19E6">
      <w:pPr>
        <w:pStyle w:val="BodyTextIndent"/>
        <w:ind w:left="0"/>
      </w:pPr>
      <w:r>
        <w:t>4.3</w:t>
      </w:r>
      <w:r>
        <w:tab/>
      </w:r>
      <w:r w:rsidRPr="004D19E6">
        <w:rPr>
          <w:u w:val="single"/>
        </w:rPr>
        <w:t>Buyer’s Release</w:t>
      </w:r>
      <w:r>
        <w:t xml:space="preserve">.  Except for the express representations and warranties of Seller </w:t>
      </w:r>
      <w:r w:rsidR="005B3AD5">
        <w:t>set forth in t</w:t>
      </w:r>
      <w:r>
        <w:t xml:space="preserve">his Agreement, Buyer on its own behalf and on behalf of Buyer’s </w:t>
      </w:r>
      <w:r w:rsidR="005B3AD5">
        <w:t>members, managers, officers, agents and affiliates</w:t>
      </w:r>
      <w:r>
        <w:t xml:space="preserve"> hereby agrees that, as of the Closing, each of Seller</w:t>
      </w:r>
      <w:r w:rsidR="007F21D9">
        <w:t>, her heirs, legal representatives and agents</w:t>
      </w:r>
      <w:r>
        <w:t xml:space="preserve"> shall be, and are hereby, fully and forever released and discharged from any and all </w:t>
      </w:r>
      <w:r w:rsidR="005B3AD5" w:rsidRPr="005B3AD5">
        <w:t xml:space="preserve">any liabilities, claims, demands, judgments, causes of action, losses, costs, damages, penalties, fines, taxes, remedial actions, removal and disposal costs, investigation and remedial </w:t>
      </w:r>
      <w:r w:rsidR="005B3AD5" w:rsidRPr="005B3AD5">
        <w:lastRenderedPageBreak/>
        <w:t>costs and expenses (including, without limitation, attorneys’, experts’ and consultants’ fees) (collectively, “</w:t>
      </w:r>
      <w:r w:rsidR="005B3AD5" w:rsidRPr="005B3AD5">
        <w:rPr>
          <w:b/>
        </w:rPr>
        <w:t>Claims</w:t>
      </w:r>
      <w:r w:rsidR="005B3AD5" w:rsidRPr="005B3AD5">
        <w:t>”)</w:t>
      </w:r>
      <w:r>
        <w:t>, whether direct or indirect, known or unknown, foreseen or unforeseen, that may arise on account of or in any way connected with the Property including, without limitation, the physical, environmental and structural condition of the Real Property or any law or regulation applicable thereto, including, without limitation, any Claim (regardless of when it first appeared) relating to or arising from (i) the use, presence, storage, release, discharge, or migration of Hazardous Materials on, in, under or around the Property regardless of when such Hazardous Materials were first introduced in, on or about the Property, (ii) any patent or latent defects or deficiencies with respect to the Property, (iii) any and all matters related to the Property or any portion thereof, including without limitation, the condition and/or operation of the Property and each part thereof, and (iv) the presence, release and/or remediation of asbestos and asbestos containing materials in, on or about the Property regardless of when such asbestos and asbestos containing materials were first introduced in, on or about the Property.  Buyer hereby waives and agrees not to commence any action, legal proceeding, cause of action or suits in law or equity, of whatever kind or nature, including, but not limited to, a private right of action under the federal superfund laws, 42 U.S.C. Sections 9601 et seq. and California Health and Safety Code Sections 25300 et seq. (as such laws and statutes may be amended, supplemented or replaced from time to time), directly or indirectly, against Seller and the Indemnitees or their agents in connection with Claims described above and expressly waives the provisions of Section 1542 of the California Civil Code which provides:</w:t>
      </w:r>
    </w:p>
    <w:p w14:paraId="623A3FE7" w14:textId="77777777" w:rsidR="004D19E6" w:rsidRDefault="004D19E6" w:rsidP="004D19E6">
      <w:pPr>
        <w:pStyle w:val="BodyTextIndent"/>
      </w:pPr>
      <w: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14:paraId="6FB26EE9" w14:textId="2B6295A4" w:rsidR="004D19E6" w:rsidRDefault="004D19E6" w:rsidP="004D19E6">
      <w:pPr>
        <w:pStyle w:val="BodyTextIndent"/>
      </w:pPr>
      <w:r>
        <w:t xml:space="preserve">and all similar provisions or rules of law.  Buyer elects to and does assume all risk for such Claims heretofore and hereafter arising, whether now known or unknown by Buyer.  The aforementioned release shall not include or be applicable to any Claims arising out of the entry into or performance of this Agreement by Seller nor any Claims directly resulting from or relating to a breach by Seller of any of the representations made in </w:t>
      </w:r>
      <w:r w:rsidR="007F21D9" w:rsidRPr="007F21D9">
        <w:rPr>
          <w:u w:val="single"/>
        </w:rPr>
        <w:t>Section 4.1</w:t>
      </w:r>
      <w:r w:rsidR="007F21D9">
        <w:t xml:space="preserve"> </w:t>
      </w:r>
      <w:r>
        <w:t xml:space="preserve">hereof so long as any such Claim (in each instance) is made by Buyer within the Survival Period specified in </w:t>
      </w:r>
      <w:r w:rsidR="007F21D9" w:rsidRPr="007F21D9">
        <w:rPr>
          <w:u w:val="single"/>
        </w:rPr>
        <w:t>Section 4.1</w:t>
      </w:r>
      <w:r>
        <w:t xml:space="preserve"> above.  After the expiration of the Survival Period, the aforementioned release will also include all Claims resulting from or relating to any breach by Seller of the representations made in </w:t>
      </w:r>
      <w:r w:rsidR="007F21D9" w:rsidRPr="007F21D9">
        <w:rPr>
          <w:u w:val="single"/>
        </w:rPr>
        <w:t>Section 4.1</w:t>
      </w:r>
      <w:r>
        <w:t xml:space="preserve"> of this Agreement.  In this connection and to the greatest extent permitted by law, Buyer hereby agrees, represents and warrants that Buyer realizes and acknowledges that factual matters now unknown to it may have given or may hereafter give rise to causes of action, claims, demands, debts, controversies, damages, costs, losses and expenses which are presently unknown, unanticipated and unsuspected, and Buyer further agrees, represents and warrants that the waivers and releases herein have been negotiated and agreed upon in light of that realization and that Buyer nevertheless hereby intends to release, discharge and acquit Seller from any such unknown Claims, debts, and controversies which might in any way be included as a material portion of the consideration given to Seller by Buyer in exchange for Seller's performance hereunder.  Without limiting the foregoing, if prior to the Closing Buyer has actual knowledge of (a) a default by Seller in any of the covenants, agreements or obligations to be performed under this Agreement and/or (b) any breach or inaccuracy in any </w:t>
      </w:r>
      <w:r>
        <w:lastRenderedPageBreak/>
        <w:t>representation of Seller made in this Agreement, and Buyer nonetheless elects to proceed to Closing, then Buyer shall have conclusively deemed to have waived any such default and/or breach or inaccuracy and shall have no Claim against Seller hereunder with respect thereto.</w:t>
      </w:r>
    </w:p>
    <w:p w14:paraId="2B55D35D" w14:textId="381C0E24" w:rsidR="004D19E6" w:rsidRDefault="004D19E6" w:rsidP="004D19E6">
      <w:pPr>
        <w:pStyle w:val="BodyTextIndent"/>
      </w:pPr>
      <w:r>
        <w:t xml:space="preserve">Seller has given Buyer material concessions regarding this transaction in exchange for Buyer agreeing to the provisions of this </w:t>
      </w:r>
      <w:r w:rsidR="007F21D9" w:rsidRPr="007F21D9">
        <w:rPr>
          <w:u w:val="single"/>
        </w:rPr>
        <w:t>Section 4.3</w:t>
      </w:r>
      <w:r>
        <w:t xml:space="preserve">.  Seller and Buyer have each initialed this </w:t>
      </w:r>
      <w:r w:rsidR="007F21D9" w:rsidRPr="007F21D9">
        <w:rPr>
          <w:u w:val="single"/>
        </w:rPr>
        <w:t>Section 4.3</w:t>
      </w:r>
      <w:r>
        <w:t xml:space="preserve"> to further indicate their awareness and acceptance of each and every provision hereof.  The provisions of this </w:t>
      </w:r>
      <w:r w:rsidR="007F21D9" w:rsidRPr="007F21D9">
        <w:rPr>
          <w:u w:val="single"/>
        </w:rPr>
        <w:t>Section 4.3</w:t>
      </w:r>
      <w:r>
        <w:t xml:space="preserve"> shall survive the Closing and/or any expiration or earlier termination of this Agreement and shall not be deemed merged into any instrument or conveyance delivered at the Closing.</w:t>
      </w:r>
    </w:p>
    <w:p w14:paraId="6E2A38B9" w14:textId="169A4DDC" w:rsidR="004D19E6" w:rsidRDefault="004D19E6" w:rsidP="004D19E6">
      <w:pPr>
        <w:pStyle w:val="BodyTextIndent"/>
      </w:pPr>
      <w:r>
        <w:t>SELLER'S INITIALS: ______   BUYER'S INITIALS: _____</w:t>
      </w:r>
    </w:p>
    <w:p w14:paraId="73E7BCD4" w14:textId="77777777" w:rsidR="004D19E6" w:rsidRPr="004D19E6" w:rsidRDefault="004D19E6" w:rsidP="004D19E6">
      <w:pPr>
        <w:pStyle w:val="BodyTextIndent"/>
      </w:pPr>
    </w:p>
    <w:p w14:paraId="46E63FC2" w14:textId="77777777" w:rsidR="00F54B49" w:rsidRPr="00EA25B8" w:rsidRDefault="00B233C6" w:rsidP="00373152">
      <w:pPr>
        <w:pStyle w:val="Heading1"/>
        <w:keepNext w:val="0"/>
        <w:widowControl w:val="0"/>
        <w:ind w:left="0" w:right="0"/>
      </w:pPr>
      <w:bookmarkStart w:id="20" w:name="_Toc71548266"/>
      <w:r w:rsidRPr="00EA25B8">
        <w:t>CONDEMNATION, DAMAGE AND DESTRUCTION</w:t>
      </w:r>
      <w:bookmarkStart w:id="21" w:name="_Toc71548267"/>
      <w:bookmarkEnd w:id="20"/>
    </w:p>
    <w:p w14:paraId="0A28D457" w14:textId="77777777" w:rsidR="00F54B49" w:rsidRPr="00EA25B8" w:rsidRDefault="00B233C6" w:rsidP="008F532E">
      <w:pPr>
        <w:pStyle w:val="Heading2"/>
        <w:keepNext w:val="0"/>
        <w:widowControl w:val="0"/>
        <w:rPr>
          <w:u w:val="none"/>
        </w:rPr>
      </w:pPr>
      <w:bookmarkStart w:id="22" w:name="_Toc71548268"/>
      <w:bookmarkEnd w:id="21"/>
      <w:r w:rsidRPr="00EA25B8">
        <w:t>Condemnation</w:t>
      </w:r>
      <w:r w:rsidRPr="00EA25B8">
        <w:rPr>
          <w:u w:val="none"/>
        </w:rPr>
        <w:t>.</w:t>
      </w:r>
    </w:p>
    <w:p w14:paraId="5B66BF6E" w14:textId="47F5C504" w:rsidR="00F54B49" w:rsidRPr="009824E0" w:rsidRDefault="00B233C6" w:rsidP="00373152">
      <w:pPr>
        <w:pStyle w:val="BodyTextIndent"/>
        <w:widowControl w:val="0"/>
        <w:ind w:left="0"/>
        <w:rPr>
          <w:color w:val="000000"/>
        </w:rPr>
      </w:pPr>
      <w:r>
        <w:rPr>
          <w:color w:val="000000"/>
        </w:rPr>
        <w:t xml:space="preserve">If, prior to the Closing, any portion of the Real Property is taken, by eminent domain or otherwise (or is the subject of a pending, threatened or contemplated taking which has not been consummated), Seller shall immediately notify Buyer in writing of such fact.  In such event, Buyer shall have the option, in its sole discretion, to terminate this Agreement upon written notice to Seller given not later than </w:t>
      </w:r>
      <w:r w:rsidR="00F66E3E">
        <w:rPr>
          <w:color w:val="000000"/>
        </w:rPr>
        <w:t>fifteen (15</w:t>
      </w:r>
      <w:r>
        <w:rPr>
          <w:color w:val="000000"/>
        </w:rPr>
        <w:t xml:space="preserve">) business days after receipt of Seller’s notice, in which case, </w:t>
      </w:r>
      <w:r w:rsidR="00F66E3E">
        <w:rPr>
          <w:color w:val="000000"/>
        </w:rPr>
        <w:t>Escrow Holder</w:t>
      </w:r>
      <w:r>
        <w:rPr>
          <w:color w:val="000000"/>
        </w:rPr>
        <w:t xml:space="preserve"> shall </w:t>
      </w:r>
      <w:r w:rsidR="00F66E3E">
        <w:rPr>
          <w:color w:val="000000"/>
        </w:rPr>
        <w:t xml:space="preserve">remit the Deposit </w:t>
      </w:r>
      <w:r w:rsidR="00D92643">
        <w:rPr>
          <w:color w:val="000000"/>
        </w:rPr>
        <w:t xml:space="preserve">(less the Independent Contract Consideration) </w:t>
      </w:r>
      <w:r w:rsidR="00F66E3E">
        <w:rPr>
          <w:color w:val="000000"/>
        </w:rPr>
        <w:t>together with any accrued interest on such funds to Buyer</w:t>
      </w:r>
      <w:r>
        <w:rPr>
          <w:color w:val="000000"/>
        </w:rPr>
        <w:t xml:space="preserve">.  If Buyer does not exercise this option to terminate this Agreement, the parties shall proceed to consummate the transaction contemplated by this Agreement pursuant to the terms hereof, without modification of the terms of this Agreement and without any reduction in the Purchase Price, however, upon the Closing, Seller shall assign and turn over, and the Buyer shall be entitled to receive and keep, all awards for the taking by eminent domain which accrue to </w:t>
      </w:r>
      <w:r w:rsidR="00F66E3E">
        <w:rPr>
          <w:color w:val="000000"/>
        </w:rPr>
        <w:t>Seller</w:t>
      </w:r>
      <w:r>
        <w:rPr>
          <w:color w:val="000000"/>
        </w:rPr>
        <w:t>.</w:t>
      </w:r>
    </w:p>
    <w:p w14:paraId="0FCAD726" w14:textId="77777777" w:rsidR="00F54B49" w:rsidRPr="009824E0" w:rsidRDefault="00B233C6" w:rsidP="004F7F2A">
      <w:pPr>
        <w:pStyle w:val="Heading2"/>
        <w:keepLines/>
        <w:ind w:left="-115"/>
        <w:rPr>
          <w:color w:val="000000"/>
        </w:rPr>
      </w:pPr>
      <w:r w:rsidRPr="009824E0">
        <w:rPr>
          <w:color w:val="000000"/>
        </w:rPr>
        <w:t>Damage or Destruction</w:t>
      </w:r>
      <w:r w:rsidRPr="009824E0">
        <w:rPr>
          <w:color w:val="000000"/>
          <w:u w:val="none"/>
        </w:rPr>
        <w:t>.</w:t>
      </w:r>
    </w:p>
    <w:bookmarkEnd w:id="22"/>
    <w:p w14:paraId="73AC8DC4" w14:textId="648FD680" w:rsidR="00F54B49" w:rsidRDefault="00B233C6" w:rsidP="004F7F2A">
      <w:pPr>
        <w:keepNext/>
        <w:keepLines/>
        <w:rPr>
          <w:color w:val="000000"/>
        </w:rPr>
      </w:pPr>
      <w:r>
        <w:rPr>
          <w:color w:val="000000"/>
        </w:rPr>
        <w:t>If, prior to the Closing, any part of the Real Property is</w:t>
      </w:r>
      <w:r w:rsidR="00F66E3E">
        <w:rPr>
          <w:color w:val="000000"/>
        </w:rPr>
        <w:t xml:space="preserve"> materially</w:t>
      </w:r>
      <w:r>
        <w:rPr>
          <w:color w:val="000000"/>
        </w:rPr>
        <w:t xml:space="preserve"> damaged or destroyed by earthquake, flood, landslide, fire or other casualty, Seller shall immediately notify Buyer in writing of such fact</w:t>
      </w:r>
      <w:r w:rsidR="00F66E3E">
        <w:rPr>
          <w:color w:val="000000"/>
        </w:rPr>
        <w:t>, and</w:t>
      </w:r>
      <w:r>
        <w:rPr>
          <w:color w:val="000000"/>
        </w:rPr>
        <w:t xml:space="preserve"> Buyer shall have the option to terminate this Agreement upon written notice to the Seller given not later than </w:t>
      </w:r>
      <w:r w:rsidR="00F66E3E">
        <w:rPr>
          <w:color w:val="000000"/>
        </w:rPr>
        <w:t>fifteen (15</w:t>
      </w:r>
      <w:r>
        <w:rPr>
          <w:color w:val="000000"/>
        </w:rPr>
        <w:t xml:space="preserve">) business days after receipt of Seller’s notice, in which case, </w:t>
      </w:r>
      <w:r w:rsidR="00F66E3E">
        <w:rPr>
          <w:color w:val="000000"/>
        </w:rPr>
        <w:t>Escrow Holder</w:t>
      </w:r>
      <w:r>
        <w:rPr>
          <w:color w:val="000000"/>
        </w:rPr>
        <w:t xml:space="preserve"> shall </w:t>
      </w:r>
      <w:r w:rsidR="00F66E3E">
        <w:rPr>
          <w:color w:val="000000"/>
        </w:rPr>
        <w:t xml:space="preserve">remit the Deposit </w:t>
      </w:r>
      <w:r w:rsidR="00D92643">
        <w:rPr>
          <w:color w:val="000000"/>
        </w:rPr>
        <w:t xml:space="preserve">(less the Independent Contract Consideration) </w:t>
      </w:r>
      <w:r w:rsidR="00F66E3E">
        <w:rPr>
          <w:color w:val="000000"/>
        </w:rPr>
        <w:t>together with</w:t>
      </w:r>
      <w:r>
        <w:rPr>
          <w:color w:val="000000"/>
        </w:rPr>
        <w:t xml:space="preserve"> any </w:t>
      </w:r>
      <w:r w:rsidR="00F66E3E">
        <w:rPr>
          <w:color w:val="000000"/>
        </w:rPr>
        <w:t xml:space="preserve">accrued interest on such funds to Buyer. </w:t>
      </w:r>
      <w:r>
        <w:rPr>
          <w:color w:val="000000"/>
        </w:rPr>
        <w:t xml:space="preserve"> If Buyer does not exercise this option to terminate this Agreement, or if the casualty is not material, the parties shall proceed to consummate the transaction contemplated by this Agreement pursuant to the terms hereof without modification of the terms of this Agreement and without any reduction in the Purchase Price, however, upon the Closing, Seller shall assign and turn over, and Buyer shall be entitled to receive and keep, all insurance proceeds received by Seller with respect to such damage or destruction.</w:t>
      </w:r>
    </w:p>
    <w:p w14:paraId="00ED4D17" w14:textId="44C748E7" w:rsidR="00F66E3E" w:rsidRPr="00F20B30" w:rsidRDefault="00F66E3E" w:rsidP="00DF4BCC">
      <w:pPr>
        <w:pStyle w:val="Heading1"/>
        <w:keepNext w:val="0"/>
        <w:tabs>
          <w:tab w:val="clear" w:pos="2160"/>
        </w:tabs>
        <w:rPr>
          <w:b w:val="0"/>
          <w:color w:val="000000"/>
        </w:rPr>
      </w:pPr>
      <w:bookmarkStart w:id="23" w:name="_Toc71548269"/>
      <w:r w:rsidRPr="00F20B30">
        <w:rPr>
          <w:b w:val="0"/>
          <w:color w:val="000000"/>
        </w:rPr>
        <w:t>RIGHTS AND REMEDIES</w:t>
      </w:r>
      <w:bookmarkEnd w:id="23"/>
    </w:p>
    <w:p w14:paraId="2A34E1E0" w14:textId="77777777" w:rsidR="00CA6D75" w:rsidRPr="009824E0" w:rsidRDefault="00CA6D75" w:rsidP="00DF4BCC">
      <w:pPr>
        <w:pStyle w:val="Heading2"/>
        <w:keepNext w:val="0"/>
        <w:rPr>
          <w:color w:val="000000"/>
        </w:rPr>
      </w:pPr>
      <w:r w:rsidRPr="009824E0">
        <w:rPr>
          <w:color w:val="000000"/>
        </w:rPr>
        <w:t>Buyer Default; Liquidated Damages</w:t>
      </w:r>
      <w:r w:rsidRPr="009824E0">
        <w:rPr>
          <w:color w:val="000000"/>
          <w:u w:val="none"/>
        </w:rPr>
        <w:t xml:space="preserve">.  </w:t>
      </w:r>
    </w:p>
    <w:p w14:paraId="22C7BB30" w14:textId="6219C203" w:rsidR="00A875A2" w:rsidRPr="00EF4F54" w:rsidRDefault="00CA6D75" w:rsidP="00F9762F">
      <w:pPr>
        <w:rPr>
          <w:b/>
        </w:rPr>
      </w:pPr>
      <w:r w:rsidRPr="009824E0">
        <w:rPr>
          <w:b/>
          <w:color w:val="000000"/>
        </w:rPr>
        <w:lastRenderedPageBreak/>
        <w:t xml:space="preserve">NOTWITHSTANDING ANYTHING TO THE CONTRARY CONTAINED IN THIS AGREEMENT, THE FOREGOING SHALL APPLY WITH RESPECT TO ANY </w:t>
      </w:r>
      <w:r w:rsidRPr="001A63C9">
        <w:rPr>
          <w:b/>
          <w:color w:val="000000"/>
        </w:rPr>
        <w:t xml:space="preserve">DEFAULT OR BREACH </w:t>
      </w:r>
      <w:r w:rsidR="00D92643">
        <w:rPr>
          <w:b/>
          <w:color w:val="000000"/>
        </w:rPr>
        <w:t xml:space="preserve">OF THIS AGREEMENT </w:t>
      </w:r>
      <w:r w:rsidRPr="009824E0">
        <w:rPr>
          <w:b/>
          <w:color w:val="000000"/>
        </w:rPr>
        <w:t>BY BUYER: BUYER AND SELLER EA</w:t>
      </w:r>
      <w:r w:rsidRPr="00CA6D75">
        <w:rPr>
          <w:b/>
        </w:rPr>
        <w:t xml:space="preserve">CH AGREE THAT IN THE EVENT OF A MATERIAL DEFAULT OR BREACH HEREUNDER BY BUYER, THE DAMAGES TO SELLER WOULD BE EXTREMELY DIFFICULT AND IMPRACTICABLE TO ASCERTAIN. IN THE EVENT OF A MATERIAL DEFAULT OR BREACH BY BUYER HEREUNDER, SELLER SHALL GIVE BUYER WRITTEN NOTICE OF SUCH DEFAULT OR BREACH, AND IF SUCH DEFAULT OR BREACH IS NOT CURED WITHIN </w:t>
      </w:r>
      <w:r w:rsidR="00F66E3E">
        <w:rPr>
          <w:b/>
        </w:rPr>
        <w:t>THREE (3</w:t>
      </w:r>
      <w:r>
        <w:rPr>
          <w:b/>
        </w:rPr>
        <w:t xml:space="preserve">) BUSINESS </w:t>
      </w:r>
      <w:r w:rsidR="00F66E3E">
        <w:rPr>
          <w:b/>
        </w:rPr>
        <w:t>DAYS</w:t>
      </w:r>
      <w:r w:rsidRPr="00CA6D75">
        <w:rPr>
          <w:b/>
        </w:rPr>
        <w:t xml:space="preserve"> AFTER WRITTEN NOTICE OF SUCH DEFAULT OR BREACH </w:t>
      </w:r>
      <w:r w:rsidR="00D92643">
        <w:rPr>
          <w:b/>
        </w:rPr>
        <w:t>TO</w:t>
      </w:r>
      <w:r w:rsidRPr="00CA6D75">
        <w:rPr>
          <w:b/>
        </w:rPr>
        <w:t xml:space="preserve"> BUYER FROM SELLER, </w:t>
      </w:r>
      <w:r w:rsidRPr="009824E0">
        <w:rPr>
          <w:b/>
          <w:color w:val="000000"/>
        </w:rPr>
        <w:t xml:space="preserve">SELLER SHALL BE ENTITLED TO THE SUM OF THE DEPOSIT </w:t>
      </w:r>
      <w:r w:rsidR="00D92643">
        <w:rPr>
          <w:b/>
          <w:color w:val="000000"/>
        </w:rPr>
        <w:t>A</w:t>
      </w:r>
      <w:r w:rsidRPr="009824E0">
        <w:rPr>
          <w:b/>
          <w:color w:val="000000"/>
        </w:rPr>
        <w:t>S SELLER'S LIQUIDATED DAMAGES</w:t>
      </w:r>
      <w:r w:rsidRPr="00CA6D75">
        <w:rPr>
          <w:b/>
        </w:rPr>
        <w:t xml:space="preserve"> FOR SUCH DEFAULT OR BREACH BY BUYER, AS A REASONABLE ESTIMATE OF THE DAMAGES TO SELLER, INCLUDING COSTS OF NEGOTIATING AND DRAFTING THIS AGREEMENT, COSTS OF COOPERATING IN SATISFYING CONDITIONS TO CLOSING, COSTS OF SEEKING ANOTHER BUYER, OPPORTUNITY COSTS IN KEEPING SELLER’S INTEREST IN THE PROPERTY OUT OF THE MARKETPLACE, AND COSTS INCURRED IN CONNECTION HEREWITH. PAYMENT OF SUCH LIQUIDATED DAMAGES TO SELLER SHALL BE SELLER’S SOLE AND EXCLUSIVE REMEDY AGAINST BUYER IN THE EVENT OF A MATERIAL DEFAULT OR BREACH BY BUYER HEREUNDER.  SELLER WAIVES ANY AND ALL OTHER RIGHTS AND REMEDIES AGAINST BUYER, INCLUDING, WITHOUT LIMITATION, SPECIFIC PERFORMANCE. </w:t>
      </w:r>
      <w:r w:rsidR="00F66E3E">
        <w:rPr>
          <w:b/>
        </w:rPr>
        <w:t xml:space="preserve">THE PAYMENT OF SUCH AMOUNT AS LIQUIDATED DAMAGES IS NOT INTENDED AS A FORFEITURE OR PENALTY WITHIN THE MEANING OF CALIFORNIA CIVIL CODE SECTIONS 3275 OR 3369, BUT IS INTENDED TO CONSTITUTE LIQUIDATED DAMAGES TO SELLER PURSUANT TO CALIFORNIA CIVIL CODE SECTIONS 1671, 1676 AND 1677.  SELLER HEREBY WAIVES THE PROVISIONS OF CALIFORNIA CIVIL CODE SECTIONS 1680 AND 3389.  UPON ANY SUCH DEFAULT OR BREACH BY BUYER HEREUNDER, IF NOT CURED WITHIN </w:t>
      </w:r>
      <w:r w:rsidR="00D92643">
        <w:rPr>
          <w:b/>
        </w:rPr>
        <w:t>THE TIME PERIOD SET FORTH HEREIN</w:t>
      </w:r>
      <w:r w:rsidR="00F66E3E">
        <w:rPr>
          <w:b/>
        </w:rPr>
        <w:t>, THIS AGREEMENT SHALL BE TERMINATED AND NEITHER PARTY SHALL HAVE ANY FURTHER RIGHTS OR OBLIGATIONS HEREUNDER, EACH TO THE OTHER, EXCEPT THE RIGHT OF SELLER TO RETAIN SUCH LIQUIDATED DAMAGES AND ANY RIGHTS OR REMEDIES THAT BUYER MAY HAVE BY REASON OF SELLER’S DEFAULT OR BREACH. THE PARTIES HAVE SET FORTH THEIR INITIALS BELOW TO INDICATE THEIR AGREEMENT WITH THE LIQUIDATED DAMAGES PROVISIONS CONTAINED IN THIS SECTION.</w:t>
      </w:r>
      <w:r w:rsidR="00805C7D">
        <w:rPr>
          <w:b/>
        </w:rPr>
        <w:t xml:space="preserve">  NOTWITHSTANDING ANYTHING HEREIN TO THE CONTRARY, </w:t>
      </w:r>
      <w:r w:rsidR="00D92643">
        <w:rPr>
          <w:b/>
        </w:rPr>
        <w:t xml:space="preserve">SELLER AND </w:t>
      </w:r>
      <w:r w:rsidR="00805C7D">
        <w:rPr>
          <w:b/>
        </w:rPr>
        <w:t xml:space="preserve">BUYER MAY </w:t>
      </w:r>
      <w:r w:rsidR="00D92643">
        <w:rPr>
          <w:b/>
        </w:rPr>
        <w:t xml:space="preserve">EACH </w:t>
      </w:r>
      <w:r w:rsidR="00805C7D">
        <w:rPr>
          <w:b/>
        </w:rPr>
        <w:t>ENFORCE ANY INDEMNITY PROVISION HEREIN SEPARATELY FROM AND IN ADDITION TO THE FOREGOING REMEDY AND ANY SUCH INDEMNIFICATION PROVISION SHALL SURVIVE TERMINATION OF THIS AGREEMENT.</w:t>
      </w:r>
    </w:p>
    <w:p w14:paraId="01F3697A" w14:textId="77777777" w:rsidR="00F66E3E" w:rsidRDefault="00F66E3E" w:rsidP="00F9762F">
      <w:pPr>
        <w:pStyle w:val="Style124"/>
        <w:rPr>
          <w:b/>
          <w:bCs/>
          <w:color w:val="000000"/>
          <w:u w:val="single"/>
        </w:rPr>
      </w:pPr>
      <w:r>
        <w:rPr>
          <w:color w:val="000000"/>
        </w:rPr>
        <w:tab/>
      </w:r>
      <w:r>
        <w:rPr>
          <w:color w:val="000000"/>
        </w:rPr>
        <w:tab/>
      </w:r>
      <w:r>
        <w:rPr>
          <w:color w:val="000000"/>
        </w:rPr>
        <w:tab/>
      </w:r>
      <w:r>
        <w:rPr>
          <w:b/>
          <w:bCs/>
          <w:color w:val="000000"/>
          <w:u w:val="single"/>
        </w:rPr>
        <w:tab/>
      </w:r>
      <w:r>
        <w:rPr>
          <w:b/>
          <w:bCs/>
          <w:color w:val="000000"/>
          <w:u w:val="single"/>
        </w:rPr>
        <w:tab/>
      </w:r>
      <w:r>
        <w:rPr>
          <w:b/>
          <w:bCs/>
          <w:color w:val="000000"/>
          <w:u w:val="single"/>
        </w:rPr>
        <w:tab/>
      </w:r>
      <w:r>
        <w:rPr>
          <w:b/>
          <w:bCs/>
          <w:color w:val="000000"/>
        </w:rPr>
        <w:tab/>
      </w:r>
      <w:r>
        <w:rPr>
          <w:b/>
          <w:bCs/>
          <w:color w:val="000000"/>
        </w:rPr>
        <w:tab/>
      </w:r>
      <w:r>
        <w:rPr>
          <w:b/>
          <w:bCs/>
          <w:color w:val="000000"/>
          <w:u w:val="single"/>
        </w:rPr>
        <w:tab/>
      </w:r>
      <w:r>
        <w:rPr>
          <w:b/>
          <w:bCs/>
          <w:color w:val="000000"/>
          <w:u w:val="single"/>
        </w:rPr>
        <w:tab/>
      </w:r>
      <w:r>
        <w:rPr>
          <w:b/>
          <w:bCs/>
          <w:color w:val="000000"/>
          <w:u w:val="single"/>
        </w:rPr>
        <w:tab/>
      </w:r>
    </w:p>
    <w:p w14:paraId="72222AC2" w14:textId="77777777" w:rsidR="00F66E3E" w:rsidRDefault="00F66E3E" w:rsidP="00F9762F">
      <w:pPr>
        <w:pStyle w:val="Style124"/>
        <w:rPr>
          <w:b/>
          <w:bCs/>
          <w:color w:val="000000"/>
        </w:rPr>
      </w:pPr>
      <w:r>
        <w:rPr>
          <w:b/>
          <w:bCs/>
          <w:color w:val="000000"/>
        </w:rPr>
        <w:tab/>
      </w:r>
      <w:r>
        <w:rPr>
          <w:b/>
          <w:bCs/>
          <w:color w:val="000000"/>
        </w:rPr>
        <w:tab/>
      </w:r>
      <w:r>
        <w:rPr>
          <w:b/>
          <w:bCs/>
          <w:color w:val="000000"/>
        </w:rPr>
        <w:tab/>
        <w:t>SELLER’S INITIALS</w:t>
      </w:r>
      <w:r>
        <w:rPr>
          <w:b/>
          <w:bCs/>
          <w:color w:val="000000"/>
        </w:rPr>
        <w:tab/>
      </w:r>
      <w:r>
        <w:rPr>
          <w:b/>
          <w:bCs/>
          <w:color w:val="000000"/>
        </w:rPr>
        <w:tab/>
        <w:t>BUYER’S INITIALS</w:t>
      </w:r>
    </w:p>
    <w:p w14:paraId="23CF5296" w14:textId="77777777" w:rsidR="00D3308D" w:rsidRDefault="00D3308D" w:rsidP="00373152">
      <w:pPr>
        <w:pStyle w:val="Style124"/>
        <w:rPr>
          <w:color w:val="000000"/>
        </w:rPr>
      </w:pPr>
    </w:p>
    <w:p w14:paraId="6364DBBE" w14:textId="77777777" w:rsidR="00F66E3E" w:rsidRPr="00F20B30" w:rsidRDefault="00F66E3E" w:rsidP="00DF4BCC">
      <w:pPr>
        <w:pStyle w:val="Heading2"/>
        <w:keepLines/>
        <w:numPr>
          <w:ilvl w:val="1"/>
          <w:numId w:val="25"/>
        </w:numPr>
        <w:rPr>
          <w:color w:val="000000"/>
        </w:rPr>
      </w:pPr>
      <w:bookmarkStart w:id="24" w:name="_Toc71548271"/>
      <w:r w:rsidRPr="00F20B30">
        <w:rPr>
          <w:color w:val="000000"/>
        </w:rPr>
        <w:lastRenderedPageBreak/>
        <w:t>No Contesting Liquidated Damages</w:t>
      </w:r>
      <w:r w:rsidRPr="00F20B30">
        <w:rPr>
          <w:color w:val="000000"/>
          <w:u w:val="none"/>
        </w:rPr>
        <w:t>.</w:t>
      </w:r>
    </w:p>
    <w:p w14:paraId="2F4EEC2B" w14:textId="05709977" w:rsidR="00F66E3E" w:rsidRDefault="00F66E3E" w:rsidP="00DF4BCC">
      <w:pPr>
        <w:keepNext/>
        <w:keepLines/>
        <w:rPr>
          <w:color w:val="000000"/>
        </w:rPr>
      </w:pPr>
      <w:r>
        <w:rPr>
          <w:color w:val="000000"/>
        </w:rPr>
        <w:t xml:space="preserve">As material consideration to each party’s agreement to the liquidated damages provisions stated above, each party hereby agrees to waive any and all rights whatsoever to contest the validity of the liquidated damage </w:t>
      </w:r>
      <w:r w:rsidR="00805C7D">
        <w:rPr>
          <w:color w:val="000000"/>
        </w:rPr>
        <w:t>and stated remedy</w:t>
      </w:r>
      <w:r w:rsidR="00CE4B6C">
        <w:rPr>
          <w:color w:val="000000"/>
        </w:rPr>
        <w:t xml:space="preserve"> </w:t>
      </w:r>
      <w:r>
        <w:rPr>
          <w:color w:val="000000"/>
        </w:rPr>
        <w:t>provisions for any reason whatsoever, including, but not limited to, that such provision was unreasonable under circumstances existing at the time this Agreement was made.</w:t>
      </w:r>
      <w:bookmarkEnd w:id="24"/>
    </w:p>
    <w:p w14:paraId="6EED3A6D" w14:textId="048BCA72" w:rsidR="0035034D" w:rsidRPr="0035034D" w:rsidRDefault="0035034D" w:rsidP="0035034D">
      <w:pPr>
        <w:spacing w:after="0"/>
      </w:pPr>
      <w:r>
        <w:t>6.3</w:t>
      </w:r>
      <w:r w:rsidRPr="0035034D">
        <w:fldChar w:fldCharType="begin"/>
      </w:r>
      <w:r w:rsidRPr="0035034D">
        <w:instrText xml:space="preserve"> SEQ \L3 \r0 \h \* MERGEFORMAT </w:instrText>
      </w:r>
      <w:r w:rsidRPr="0035034D">
        <w:fldChar w:fldCharType="end"/>
      </w:r>
      <w:r w:rsidRPr="0035034D">
        <w:fldChar w:fldCharType="begin"/>
      </w:r>
      <w:r w:rsidRPr="0035034D">
        <w:instrText xml:space="preserve"> SEQ \L4 \r0 \h \* MERGEFORMAT </w:instrText>
      </w:r>
      <w:r w:rsidRPr="0035034D">
        <w:fldChar w:fldCharType="end"/>
      </w:r>
      <w:r w:rsidRPr="0035034D">
        <w:fldChar w:fldCharType="begin"/>
      </w:r>
      <w:r w:rsidRPr="0035034D">
        <w:instrText xml:space="preserve"> SEQ \L5 \r0 \h \* MERGEFORMAT </w:instrText>
      </w:r>
      <w:r w:rsidRPr="0035034D">
        <w:fldChar w:fldCharType="end"/>
      </w:r>
      <w:r w:rsidRPr="0035034D">
        <w:fldChar w:fldCharType="begin"/>
      </w:r>
      <w:r w:rsidRPr="0035034D">
        <w:instrText xml:space="preserve"> SEQ \L6 \r0 \h \* MERGEFORMAT </w:instrText>
      </w:r>
      <w:r w:rsidRPr="0035034D">
        <w:fldChar w:fldCharType="end"/>
      </w:r>
      <w:r w:rsidRPr="0035034D">
        <w:fldChar w:fldCharType="begin"/>
      </w:r>
      <w:r w:rsidRPr="0035034D">
        <w:instrText xml:space="preserve"> SEQ \L7 \r0 \h \* MERGEFORMAT </w:instrText>
      </w:r>
      <w:r w:rsidRPr="0035034D">
        <w:fldChar w:fldCharType="end"/>
      </w:r>
      <w:r w:rsidRPr="0035034D">
        <w:fldChar w:fldCharType="begin"/>
      </w:r>
      <w:r w:rsidRPr="0035034D">
        <w:instrText xml:space="preserve"> SEQ \L8 \r0 \h \* MERGEFORMAT </w:instrText>
      </w:r>
      <w:r w:rsidRPr="0035034D">
        <w:fldChar w:fldCharType="end"/>
      </w:r>
      <w:r w:rsidRPr="0035034D">
        <w:tab/>
      </w:r>
      <w:r w:rsidRPr="0035034D">
        <w:rPr>
          <w:u w:val="single"/>
        </w:rPr>
        <w:t>Buyer’s Remedies</w:t>
      </w:r>
      <w:r w:rsidRPr="0035034D">
        <w:t xml:space="preserve">.  </w:t>
      </w:r>
      <w:bookmarkStart w:id="25" w:name="_Hlk103786431"/>
      <w:r w:rsidRPr="0035034D">
        <w:t xml:space="preserve">In the event Close of Escrow does not occur by reason of any breach or default by Seller under this Agreement, which breach or default by Seller is not cured within three (3) business days following Seller’s receipt of written notice of such breach or default by Buyer, Buyer’s exclusive remedy shall be limited to either (i) the termination of this Agreement, in which event Buyer shall be entitled to the return of the Deposit </w:t>
      </w:r>
      <w:r>
        <w:t xml:space="preserve">(less the Independent Contract Consideration) </w:t>
      </w:r>
      <w:r w:rsidRPr="0035034D">
        <w:t>and all accrued interest thereon, plus reimbursement of Buyer’s actual out-of-pocket due diligence expenses, up to a maximum amount of $25,000 (“</w:t>
      </w:r>
      <w:r w:rsidRPr="0035034D">
        <w:rPr>
          <w:b/>
          <w:bCs/>
        </w:rPr>
        <w:t xml:space="preserve">Buyer’s </w:t>
      </w:r>
      <w:r w:rsidR="004D19E6">
        <w:rPr>
          <w:b/>
          <w:bCs/>
        </w:rPr>
        <w:t>Feasibility Costs</w:t>
      </w:r>
      <w:r w:rsidRPr="0035034D">
        <w:t xml:space="preserve">”), which return of the Deposit </w:t>
      </w:r>
      <w:bookmarkStart w:id="26" w:name="_Hlk162263567"/>
      <w:r w:rsidR="004D19E6">
        <w:t xml:space="preserve">(less the Independent Contract Consideration) </w:t>
      </w:r>
      <w:bookmarkEnd w:id="26"/>
      <w:r w:rsidRPr="0035034D">
        <w:t>and payment of B</w:t>
      </w:r>
      <w:r w:rsidR="004D19E6">
        <w:t>u</w:t>
      </w:r>
      <w:r w:rsidRPr="0035034D">
        <w:t xml:space="preserve">yer’s </w:t>
      </w:r>
      <w:r w:rsidR="004D19E6">
        <w:t>Feasibility Costs</w:t>
      </w:r>
      <w:r w:rsidRPr="0035034D">
        <w:t xml:space="preserve"> shall operate to terminate this Agreement and release Seller from any and all liability hereunder, or (ii) an action for specific performance.  Buyer shall be deemed to have elected to terminate this Agreement and receive back the Deposit </w:t>
      </w:r>
      <w:r w:rsidR="004D19E6">
        <w:t xml:space="preserve">(less the Independent Contract Consideration) </w:t>
      </w:r>
      <w:r w:rsidRPr="0035034D">
        <w:t xml:space="preserve">and payment of Buyer’s </w:t>
      </w:r>
      <w:r w:rsidR="004D19E6">
        <w:t>Feasibility Costs</w:t>
      </w:r>
      <w:r w:rsidRPr="0035034D">
        <w:t xml:space="preserve"> if Buyer fails to file suit for specific performance against Seller in a court having jurisdiction in the county and state in which the Property is located, on or before </w:t>
      </w:r>
      <w:r>
        <w:t>sixty (60)</w:t>
      </w:r>
      <w:r w:rsidRPr="0035034D">
        <w:t xml:space="preserve"> days following the date upon which the Closing Date was to have occurred.  Except for, and in consideration of, the foregoing right of Buyer to sue for specific performance, or alternatively, to obtain a refund of the Deposit </w:t>
      </w:r>
      <w:r w:rsidR="004D19E6">
        <w:t xml:space="preserve">(less the Independent Contract Consideration) </w:t>
      </w:r>
      <w:r w:rsidRPr="0035034D">
        <w:t xml:space="preserve">and payment of Buyer’s </w:t>
      </w:r>
      <w:r w:rsidR="004D19E6">
        <w:t>Feasibility Costs</w:t>
      </w:r>
      <w:r w:rsidRPr="0035034D">
        <w:t xml:space="preserve">, Buyer hereby waives any other remedies available at law or in equity.  Buyer acknowledges and agrees that the limitation of Buyer’s remedy under clause (i) or (ii) set forth in this </w:t>
      </w:r>
      <w:r w:rsidRPr="0035034D">
        <w:rPr>
          <w:u w:val="single"/>
        </w:rPr>
        <w:t>Section 6.3</w:t>
      </w:r>
      <w:r>
        <w:t xml:space="preserve"> </w:t>
      </w:r>
      <w:r w:rsidRPr="0035034D">
        <w:t xml:space="preserve">was negotiated by Seller as an integral and material part of the transaction contemplated by this Agreement and that Seller would not have entered into this Agreement but for Buyer’s agreement to limit its remedies as provided herein.  </w:t>
      </w:r>
    </w:p>
    <w:p w14:paraId="1DE75538" w14:textId="77777777" w:rsidR="0035034D" w:rsidRPr="0035034D" w:rsidRDefault="0035034D" w:rsidP="0035034D">
      <w:pPr>
        <w:spacing w:after="0"/>
        <w:ind w:firstLine="1440"/>
      </w:pPr>
    </w:p>
    <w:p w14:paraId="4EBD154B" w14:textId="77777777" w:rsidR="0035034D" w:rsidRPr="0035034D" w:rsidRDefault="0035034D" w:rsidP="0035034D">
      <w:pPr>
        <w:ind w:firstLine="0"/>
        <w:rPr>
          <w:szCs w:val="20"/>
        </w:rPr>
      </w:pPr>
      <w:r w:rsidRPr="0035034D">
        <w:rPr>
          <w:szCs w:val="20"/>
        </w:rPr>
        <w:t>INITIALS:</w:t>
      </w:r>
      <w:r w:rsidRPr="0035034D">
        <w:rPr>
          <w:szCs w:val="20"/>
        </w:rPr>
        <w:tab/>
      </w:r>
      <w:r w:rsidRPr="0035034D">
        <w:rPr>
          <w:szCs w:val="20"/>
        </w:rPr>
        <w:tab/>
        <w:t>Buyer________________</w:t>
      </w:r>
    </w:p>
    <w:bookmarkEnd w:id="25"/>
    <w:p w14:paraId="01C6EB37" w14:textId="77777777" w:rsidR="00F66E3E" w:rsidRPr="00F20B30" w:rsidRDefault="00F66E3E" w:rsidP="00373152">
      <w:pPr>
        <w:pStyle w:val="Heading1"/>
        <w:keepNext w:val="0"/>
        <w:tabs>
          <w:tab w:val="clear" w:pos="2160"/>
        </w:tabs>
        <w:rPr>
          <w:color w:val="000000"/>
        </w:rPr>
      </w:pPr>
      <w:r>
        <w:rPr>
          <w:color w:val="000000"/>
        </w:rPr>
        <w:t xml:space="preserve">SELLER </w:t>
      </w:r>
      <w:r w:rsidRPr="00F20B30">
        <w:rPr>
          <w:color w:val="000000"/>
        </w:rPr>
        <w:t>COVENANTS</w:t>
      </w:r>
    </w:p>
    <w:p w14:paraId="473A5C4B" w14:textId="66315517" w:rsidR="00F66E3E" w:rsidRDefault="00F66E3E" w:rsidP="00373152">
      <w:pPr>
        <w:pStyle w:val="Heading2"/>
        <w:keepNext w:val="0"/>
        <w:numPr>
          <w:ilvl w:val="1"/>
          <w:numId w:val="25"/>
        </w:numPr>
        <w:rPr>
          <w:color w:val="000000"/>
          <w:u w:val="none"/>
        </w:rPr>
      </w:pPr>
      <w:r>
        <w:rPr>
          <w:color w:val="000000"/>
        </w:rPr>
        <w:t>Performance Under Contracts</w:t>
      </w:r>
      <w:r w:rsidR="00FA01DB">
        <w:rPr>
          <w:color w:val="000000"/>
        </w:rPr>
        <w:t>; Insurance</w:t>
      </w:r>
      <w:r>
        <w:rPr>
          <w:color w:val="000000"/>
          <w:u w:val="none"/>
        </w:rPr>
        <w:t>.</w:t>
      </w:r>
    </w:p>
    <w:p w14:paraId="24F395BF" w14:textId="7A7E3EB4" w:rsidR="00F66E3E" w:rsidRDefault="00F66E3E" w:rsidP="00373152">
      <w:pPr>
        <w:rPr>
          <w:color w:val="000000"/>
        </w:rPr>
      </w:pPr>
      <w:r>
        <w:rPr>
          <w:color w:val="000000"/>
        </w:rPr>
        <w:t>Between the Effective Date and the Closing, Seller will perform its material obligations under agre</w:t>
      </w:r>
      <w:r w:rsidR="00FA01DB">
        <w:rPr>
          <w:color w:val="000000"/>
        </w:rPr>
        <w:t>ements that affect the Property</w:t>
      </w:r>
      <w:r w:rsidR="00FA01DB" w:rsidRPr="00FA01DB">
        <w:rPr>
          <w:color w:val="000000"/>
        </w:rPr>
        <w:t>,</w:t>
      </w:r>
      <w:r w:rsidR="00FA01DB">
        <w:rPr>
          <w:color w:val="000000"/>
        </w:rPr>
        <w:t xml:space="preserve"> and</w:t>
      </w:r>
      <w:r w:rsidR="00FA01DB" w:rsidRPr="00FA01DB">
        <w:rPr>
          <w:color w:val="000000"/>
        </w:rPr>
        <w:t xml:space="preserve"> Seller will cause casualty and liability insurance to be maintain</w:t>
      </w:r>
      <w:r w:rsidR="0013708A">
        <w:rPr>
          <w:color w:val="000000"/>
        </w:rPr>
        <w:t>ed with respect to the Property.</w:t>
      </w:r>
    </w:p>
    <w:p w14:paraId="2FC48B77" w14:textId="77777777" w:rsidR="00F66E3E" w:rsidRDefault="00F66E3E" w:rsidP="00F9762F">
      <w:pPr>
        <w:pStyle w:val="Heading2"/>
        <w:keepNext w:val="0"/>
        <w:numPr>
          <w:ilvl w:val="1"/>
          <w:numId w:val="25"/>
        </w:numPr>
        <w:rPr>
          <w:color w:val="000000"/>
          <w:u w:val="none"/>
        </w:rPr>
      </w:pPr>
      <w:r>
        <w:rPr>
          <w:color w:val="000000"/>
        </w:rPr>
        <w:t>Contracts</w:t>
      </w:r>
      <w:r>
        <w:rPr>
          <w:color w:val="000000"/>
          <w:u w:val="none"/>
        </w:rPr>
        <w:t>.</w:t>
      </w:r>
    </w:p>
    <w:p w14:paraId="22272E39" w14:textId="287382D9" w:rsidR="00F66E3E" w:rsidRDefault="000B08A8" w:rsidP="00F9762F">
      <w:pPr>
        <w:rPr>
          <w:color w:val="000000"/>
        </w:rPr>
      </w:pPr>
      <w:r>
        <w:rPr>
          <w:color w:val="000000"/>
        </w:rPr>
        <w:t>Between the Effective Date and the Closing, w</w:t>
      </w:r>
      <w:r w:rsidR="00F66E3E">
        <w:rPr>
          <w:color w:val="000000"/>
        </w:rPr>
        <w:t>ithout Buyer's prior written consent (which shall not be unreasonably withheld or delayed), Seller s</w:t>
      </w:r>
      <w:r>
        <w:rPr>
          <w:color w:val="000000"/>
        </w:rPr>
        <w:t xml:space="preserve">hall not </w:t>
      </w:r>
      <w:r w:rsidR="00F66E3E">
        <w:rPr>
          <w:color w:val="000000"/>
        </w:rPr>
        <w:t xml:space="preserve">enter into any new or additional agreements, contracts or obligations pertaining to the Property, other than contracts for services not imposing any lien or encumbrance on the Property that are terminable without payment of a </w:t>
      </w:r>
      <w:r w:rsidR="00F66E3E">
        <w:rPr>
          <w:color w:val="000000"/>
        </w:rPr>
        <w:lastRenderedPageBreak/>
        <w:t>termination fee or penalty on not more than thirty (30) days' notice from the owner of the Property.  Buyer may assume (with Seller's written consent, not to be unreasonably withheld) service contracts, if any, that are specific to the Real Property.  As of the Close of Escrow, Seller will terminate all contracts (that Buyer has not expressly assumed) with respect to the operation of the Property, including, without limitation, any property management agreements, employment agreements and service contracts.</w:t>
      </w:r>
    </w:p>
    <w:p w14:paraId="5424F9F4" w14:textId="33BCE7E7" w:rsidR="00F66E3E" w:rsidRDefault="00F66E3E" w:rsidP="004F7F2A">
      <w:pPr>
        <w:pStyle w:val="Heading2"/>
        <w:keepLines/>
        <w:numPr>
          <w:ilvl w:val="1"/>
          <w:numId w:val="25"/>
        </w:numPr>
        <w:rPr>
          <w:color w:val="000000"/>
          <w:u w:val="none"/>
        </w:rPr>
      </w:pPr>
      <w:r>
        <w:rPr>
          <w:color w:val="000000"/>
        </w:rPr>
        <w:t>Improvements</w:t>
      </w:r>
      <w:r>
        <w:rPr>
          <w:color w:val="000000"/>
          <w:u w:val="none"/>
        </w:rPr>
        <w:t>.</w:t>
      </w:r>
    </w:p>
    <w:p w14:paraId="2995D6CA" w14:textId="0C2B2AA7" w:rsidR="00F66E3E" w:rsidRDefault="00F66E3E" w:rsidP="004F7F2A">
      <w:pPr>
        <w:keepNext/>
        <w:keepLines/>
        <w:rPr>
          <w:color w:val="000000"/>
        </w:rPr>
      </w:pPr>
      <w:r>
        <w:rPr>
          <w:color w:val="000000"/>
        </w:rPr>
        <w:t xml:space="preserve">Between the Effective Date and the Closing, Seller shall not </w:t>
      </w:r>
      <w:r w:rsidR="00FA01DB">
        <w:rPr>
          <w:color w:val="000000"/>
        </w:rPr>
        <w:t xml:space="preserve">allow the </w:t>
      </w:r>
      <w:r>
        <w:rPr>
          <w:color w:val="000000"/>
        </w:rPr>
        <w:t>construct</w:t>
      </w:r>
      <w:r w:rsidR="00FA01DB">
        <w:rPr>
          <w:color w:val="000000"/>
        </w:rPr>
        <w:t>ion</w:t>
      </w:r>
      <w:r>
        <w:rPr>
          <w:color w:val="000000"/>
        </w:rPr>
        <w:t xml:space="preserve"> or alter</w:t>
      </w:r>
      <w:r w:rsidR="00FA01DB">
        <w:rPr>
          <w:color w:val="000000"/>
        </w:rPr>
        <w:t>ation of</w:t>
      </w:r>
      <w:r>
        <w:rPr>
          <w:color w:val="000000"/>
        </w:rPr>
        <w:t xml:space="preserve"> any </w:t>
      </w:r>
      <w:r w:rsidR="00805C7D">
        <w:rPr>
          <w:color w:val="000000"/>
        </w:rPr>
        <w:t xml:space="preserve">material </w:t>
      </w:r>
      <w:r>
        <w:rPr>
          <w:color w:val="000000"/>
        </w:rPr>
        <w:t>improvements or buildings on the Property without Buyer’s prior written consent</w:t>
      </w:r>
      <w:r w:rsidR="00805C7D">
        <w:rPr>
          <w:color w:val="000000"/>
        </w:rPr>
        <w:t>, other than any maintenance or repairs as may be required in the ordinary course for the Property</w:t>
      </w:r>
      <w:r>
        <w:rPr>
          <w:color w:val="000000"/>
        </w:rPr>
        <w:t>.</w:t>
      </w:r>
    </w:p>
    <w:p w14:paraId="745DD25B" w14:textId="77777777" w:rsidR="00F66E3E" w:rsidRDefault="00F66E3E" w:rsidP="003900FD">
      <w:pPr>
        <w:pStyle w:val="Heading2"/>
        <w:keepNext w:val="0"/>
        <w:numPr>
          <w:ilvl w:val="1"/>
          <w:numId w:val="25"/>
        </w:numPr>
        <w:rPr>
          <w:u w:val="none"/>
        </w:rPr>
      </w:pPr>
      <w:r>
        <w:t>Other Offers</w:t>
      </w:r>
      <w:r>
        <w:rPr>
          <w:u w:val="none"/>
        </w:rPr>
        <w:t>.</w:t>
      </w:r>
    </w:p>
    <w:p w14:paraId="7602E396" w14:textId="7798C11B" w:rsidR="00141043" w:rsidRDefault="00F66E3E" w:rsidP="00141043">
      <w:pPr>
        <w:pStyle w:val="BodyTextIndent"/>
        <w:ind w:left="0"/>
      </w:pPr>
      <w:r w:rsidRPr="00445D88">
        <w:rPr>
          <w:color w:val="000000"/>
        </w:rPr>
        <w:t xml:space="preserve">Between the Effective Date and the Closing, </w:t>
      </w:r>
      <w:r w:rsidR="000B08A8" w:rsidRPr="00445D88">
        <w:t xml:space="preserve">Seller will not </w:t>
      </w:r>
      <w:r w:rsidRPr="00445D88">
        <w:t xml:space="preserve">solicit or make or accept </w:t>
      </w:r>
      <w:r w:rsidR="00445D88">
        <w:t xml:space="preserve">in writing </w:t>
      </w:r>
      <w:r w:rsidRPr="00445D88">
        <w:t>any offers to sell the Property, engage in any discussions or negotiations with any third party with respect to the sale or other disposition of the Property, or enter into any contracts or agreements (whether binding or not) regarding any disposition of the Property.</w:t>
      </w:r>
    </w:p>
    <w:p w14:paraId="347F598F" w14:textId="77777777" w:rsidR="00F66E3E" w:rsidRDefault="00F66E3E" w:rsidP="003900FD">
      <w:pPr>
        <w:pStyle w:val="Heading2"/>
        <w:keepNext w:val="0"/>
        <w:numPr>
          <w:ilvl w:val="1"/>
          <w:numId w:val="25"/>
        </w:numPr>
        <w:rPr>
          <w:color w:val="000000"/>
          <w:u w:val="none"/>
        </w:rPr>
      </w:pPr>
      <w:r>
        <w:rPr>
          <w:color w:val="000000"/>
        </w:rPr>
        <w:t>Seller’s Obligations</w:t>
      </w:r>
      <w:r>
        <w:rPr>
          <w:color w:val="000000"/>
          <w:u w:val="none"/>
        </w:rPr>
        <w:t>.</w:t>
      </w:r>
    </w:p>
    <w:p w14:paraId="149B8830" w14:textId="77777777" w:rsidR="00F66E3E" w:rsidRDefault="00F66E3E" w:rsidP="003900FD">
      <w:pPr>
        <w:rPr>
          <w:color w:val="000000"/>
        </w:rPr>
      </w:pPr>
      <w:r>
        <w:rPr>
          <w:color w:val="000000"/>
        </w:rPr>
        <w:t>Seller, subject to the terms and conditions of this Agreement, covenants that it shall pay and discharge any and all liabilities of each and every kind arising out of or by virtue of the conduct of its business before and as of the Closing Date related to the Property.</w:t>
      </w:r>
    </w:p>
    <w:p w14:paraId="2DC4469F" w14:textId="77777777" w:rsidR="00F66E3E" w:rsidRDefault="00F66E3E" w:rsidP="003900FD">
      <w:pPr>
        <w:pStyle w:val="Heading2"/>
        <w:keepNext w:val="0"/>
        <w:numPr>
          <w:ilvl w:val="1"/>
          <w:numId w:val="25"/>
        </w:numPr>
        <w:rPr>
          <w:color w:val="000000"/>
          <w:u w:val="none"/>
        </w:rPr>
      </w:pPr>
      <w:r>
        <w:rPr>
          <w:color w:val="000000"/>
        </w:rPr>
        <w:t>Property Status</w:t>
      </w:r>
      <w:r>
        <w:rPr>
          <w:color w:val="000000"/>
          <w:u w:val="none"/>
        </w:rPr>
        <w:t>.</w:t>
      </w:r>
    </w:p>
    <w:p w14:paraId="5DD6098B" w14:textId="29769622" w:rsidR="00F66E3E" w:rsidRDefault="00F66E3E" w:rsidP="003900FD">
      <w:pPr>
        <w:rPr>
          <w:color w:val="000000"/>
        </w:rPr>
      </w:pPr>
      <w:r>
        <w:rPr>
          <w:color w:val="000000"/>
        </w:rPr>
        <w:t>Seller shall give prompt notice to Buyer of any planned or contemplated change in the zoning, redevelopment or other status of the Property.</w:t>
      </w:r>
      <w:r w:rsidR="00FA01DB">
        <w:rPr>
          <w:color w:val="000000"/>
        </w:rPr>
        <w:t xml:space="preserve">  Seller shall ensure</w:t>
      </w:r>
      <w:r w:rsidR="00FA01DB" w:rsidRPr="00FA01DB">
        <w:rPr>
          <w:color w:val="000000"/>
        </w:rPr>
        <w:t xml:space="preserve"> that the Property will not be subject to encumbrance by any mechanics, laborer, materialmen or other like liens with respect thereto.</w:t>
      </w:r>
    </w:p>
    <w:p w14:paraId="3E0EE0EE" w14:textId="53D92C3C" w:rsidR="000B08A8" w:rsidRPr="00EA25B8" w:rsidRDefault="00F66E3E" w:rsidP="00141043">
      <w:pPr>
        <w:pStyle w:val="Heading2"/>
        <w:keepNext w:val="0"/>
        <w:numPr>
          <w:ilvl w:val="1"/>
          <w:numId w:val="25"/>
        </w:numPr>
        <w:rPr>
          <w:color w:val="000000"/>
        </w:rPr>
      </w:pPr>
      <w:r>
        <w:rPr>
          <w:color w:val="000000"/>
        </w:rPr>
        <w:t>Maintenance of the Property</w:t>
      </w:r>
      <w:r w:rsidR="000B08A8" w:rsidRPr="00EA25B8">
        <w:rPr>
          <w:color w:val="000000"/>
        </w:rPr>
        <w:t>.</w:t>
      </w:r>
    </w:p>
    <w:p w14:paraId="4D82D18A" w14:textId="16E3EDB3" w:rsidR="000B08A8" w:rsidRPr="003900FD" w:rsidRDefault="000B08A8" w:rsidP="00141043">
      <w:pPr>
        <w:rPr>
          <w:color w:val="000000"/>
        </w:rPr>
      </w:pPr>
      <w:r>
        <w:rPr>
          <w:color w:val="000000"/>
        </w:rPr>
        <w:t xml:space="preserve">Between the Effective Date and the Closing, Seller shall maintain the Property in </w:t>
      </w:r>
      <w:r w:rsidR="00F66E3E">
        <w:rPr>
          <w:color w:val="000000"/>
        </w:rPr>
        <w:t>good order, condition and repair, reasonable wear and tear excepted</w:t>
      </w:r>
      <w:r w:rsidR="00FA01DB">
        <w:rPr>
          <w:color w:val="000000"/>
        </w:rPr>
        <w:t xml:space="preserve">, and Seller shall not </w:t>
      </w:r>
      <w:r w:rsidR="007727EA">
        <w:rPr>
          <w:color w:val="000000"/>
        </w:rPr>
        <w:t xml:space="preserve">introduce </w:t>
      </w:r>
      <w:r w:rsidR="00FA01DB" w:rsidRPr="00FA01DB">
        <w:rPr>
          <w:color w:val="000000"/>
        </w:rPr>
        <w:t xml:space="preserve">or release, or knowingly permit the introduction or release, of any Hazardous Materials in, from, under or on the Property in </w:t>
      </w:r>
      <w:r w:rsidR="00FA01DB">
        <w:rPr>
          <w:color w:val="000000"/>
        </w:rPr>
        <w:t>violation of Environmental Laws.</w:t>
      </w:r>
    </w:p>
    <w:p w14:paraId="202A869B" w14:textId="77777777" w:rsidR="000B08A8" w:rsidRPr="00EA25B8" w:rsidRDefault="000B08A8" w:rsidP="00141043">
      <w:pPr>
        <w:pStyle w:val="Heading1"/>
        <w:keepNext w:val="0"/>
        <w:tabs>
          <w:tab w:val="left" w:pos="7740"/>
        </w:tabs>
        <w:ind w:left="0" w:right="0"/>
      </w:pPr>
      <w:bookmarkStart w:id="27" w:name="_Toc71548272"/>
      <w:r w:rsidRPr="00EA25B8">
        <w:t>MISCELLANEOUS</w:t>
      </w:r>
      <w:bookmarkStart w:id="28" w:name="_Toc71548273"/>
      <w:bookmarkEnd w:id="27"/>
    </w:p>
    <w:p w14:paraId="6FBCA111" w14:textId="13BEF786" w:rsidR="00F54B49" w:rsidRPr="00EA25B8" w:rsidRDefault="00B233C6" w:rsidP="00141043">
      <w:pPr>
        <w:pStyle w:val="Heading2"/>
        <w:keepNext w:val="0"/>
      </w:pPr>
      <w:r w:rsidRPr="00EA25B8">
        <w:t>Notices</w:t>
      </w:r>
      <w:r w:rsidRPr="00EA25B8">
        <w:rPr>
          <w:u w:val="none"/>
        </w:rPr>
        <w:t>.</w:t>
      </w:r>
    </w:p>
    <w:bookmarkEnd w:id="28"/>
    <w:p w14:paraId="3AD630B7" w14:textId="44DAF6B5" w:rsidR="00F66E3E" w:rsidRDefault="00F66E3E" w:rsidP="00141043">
      <w:pPr>
        <w:pStyle w:val="LegalL1"/>
        <w:numPr>
          <w:ilvl w:val="0"/>
          <w:numId w:val="0"/>
        </w:numPr>
        <w:ind w:firstLine="720"/>
      </w:pPr>
      <w:r>
        <w:t>All notices (including, without limitation, approvals, consents and exercises of rights or options) required or permitted to be given hereunder shall be in writing and shall be served on the parties at the addresses set forth below</w:t>
      </w:r>
      <w:r w:rsidR="00961F1F">
        <w:t xml:space="preserve"> each party's signature</w:t>
      </w:r>
      <w:r>
        <w:t xml:space="preserve"> or to such other address as the party </w:t>
      </w:r>
      <w:r>
        <w:lastRenderedPageBreak/>
        <w:t>entitled to receive such notice may, from time to time hereinafter, designate by giving written notice pursuant hereto.  Any such notice shall be either (a) sent by personal delivery, in which case notice shall be deemed delivered upon receipt, (b) sent by electronic mail, with written confirmation by overnight or first class mail, in which case notice shall be deemed delivered upon receipt of such electronic notice, (c) sent by certified mail, return receipt requested, postage prepaid, in which case notice shall be deemed delivered only upon actual delivery (or attempted delivery which is refused) or, (d) sent by overnight delivery using a nationally recognized overnight courier (e.g., FedEx), in which case notice shall be deemed delivered one business day after deposit with such courier.</w:t>
      </w:r>
    </w:p>
    <w:p w14:paraId="46F01EC7" w14:textId="44BBB40A" w:rsidR="00F54B49" w:rsidRPr="00EA25B8" w:rsidRDefault="00B233C6" w:rsidP="00141043">
      <w:pPr>
        <w:pStyle w:val="Heading2"/>
        <w:keepNext w:val="0"/>
      </w:pPr>
      <w:bookmarkStart w:id="29" w:name="_Toc71548274"/>
      <w:r w:rsidRPr="00EA25B8">
        <w:t>Brokers</w:t>
      </w:r>
      <w:r w:rsidRPr="00EA25B8">
        <w:rPr>
          <w:u w:val="none"/>
        </w:rPr>
        <w:t>.</w:t>
      </w:r>
    </w:p>
    <w:bookmarkEnd w:id="29"/>
    <w:p w14:paraId="04D9A5D8" w14:textId="48CA78C3" w:rsidR="00F54B49" w:rsidRDefault="00B233C6" w:rsidP="00141043">
      <w:pPr>
        <w:rPr>
          <w:color w:val="000000"/>
        </w:rPr>
      </w:pPr>
      <w:r w:rsidRPr="00445D88">
        <w:rPr>
          <w:color w:val="000000"/>
        </w:rPr>
        <w:t>Seller represents and warrants to Buyer that Seller has not retained any broker or finder in connection with this transaction that is entitled to a commission on the sale of the Property</w:t>
      </w:r>
      <w:r w:rsidR="00EA25B8" w:rsidRPr="00445D88">
        <w:rPr>
          <w:color w:val="000000"/>
        </w:rPr>
        <w:t>.</w:t>
      </w:r>
      <w:r w:rsidR="00EA25B8">
        <w:rPr>
          <w:color w:val="000000"/>
        </w:rPr>
        <w:t xml:space="preserve"> </w:t>
      </w:r>
      <w:bookmarkStart w:id="30" w:name="_Toc71548275"/>
      <w:r w:rsidR="00EA25B8">
        <w:rPr>
          <w:color w:val="000000"/>
        </w:rPr>
        <w:t xml:space="preserve">Buyer represents and warrants to Seller that Buyer has not retained any broker or finder in connection with this transaction that is entitled to a commission on the sale of the Property.  </w:t>
      </w:r>
      <w:r w:rsidR="001E0008">
        <w:rPr>
          <w:color w:val="000000"/>
        </w:rPr>
        <w:t xml:space="preserve">If </w:t>
      </w:r>
      <w:r>
        <w:rPr>
          <w:color w:val="000000"/>
        </w:rPr>
        <w:t>any claims arise for brokers’ or finders’ fees or commissions in connection with the negotiation, execution or consummation of this Agreement</w:t>
      </w:r>
      <w:r w:rsidR="00F66E3E">
        <w:rPr>
          <w:color w:val="000000"/>
        </w:rPr>
        <w:t>,</w:t>
      </w:r>
      <w:r w:rsidR="00DB27AC">
        <w:rPr>
          <w:color w:val="000000"/>
        </w:rPr>
        <w:t xml:space="preserve"> </w:t>
      </w:r>
      <w:r>
        <w:rPr>
          <w:color w:val="000000"/>
        </w:rPr>
        <w:t>then Buyer shall indemnify, save harmless and defend Seller from and against such claims if they shall be based upon any statement, representation or agreement made by Buyer, and Seller shall indemnify, save harmless and defend Buyer if such claims shall be based upon any statement, representation or agreement made by Seller.</w:t>
      </w:r>
      <w:bookmarkEnd w:id="30"/>
    </w:p>
    <w:p w14:paraId="2CBBF203" w14:textId="179BBA40" w:rsidR="00F54B49" w:rsidRPr="003900FD" w:rsidRDefault="00B233C6" w:rsidP="003900FD">
      <w:pPr>
        <w:pStyle w:val="Heading2"/>
        <w:keepNext w:val="0"/>
        <w:ind w:left="-115"/>
        <w:rPr>
          <w:color w:val="000000"/>
        </w:rPr>
      </w:pPr>
      <w:bookmarkStart w:id="31" w:name="_Toc71548276"/>
      <w:r w:rsidRPr="003900FD">
        <w:rPr>
          <w:color w:val="000000"/>
        </w:rPr>
        <w:t>Assignment</w:t>
      </w:r>
      <w:r w:rsidRPr="003900FD">
        <w:rPr>
          <w:color w:val="000000"/>
          <w:u w:val="none"/>
        </w:rPr>
        <w:t>.</w:t>
      </w:r>
    </w:p>
    <w:bookmarkEnd w:id="31"/>
    <w:p w14:paraId="41402CD0" w14:textId="29CFABF3" w:rsidR="00F54B49" w:rsidRDefault="00F66E3E" w:rsidP="003900FD">
      <w:pPr>
        <w:rPr>
          <w:color w:val="000000"/>
        </w:rPr>
      </w:pPr>
      <w:r>
        <w:rPr>
          <w:color w:val="000000"/>
        </w:rPr>
        <w:t>Either party may assign this Agreement with the written consent of the other party, which consent shall</w:t>
      </w:r>
      <w:r w:rsidR="008D1D90">
        <w:rPr>
          <w:color w:val="000000"/>
        </w:rPr>
        <w:t xml:space="preserve"> not be unreasonably withheld; provided, however, </w:t>
      </w:r>
      <w:r w:rsidR="00B233C6">
        <w:rPr>
          <w:color w:val="000000"/>
        </w:rPr>
        <w:t>Buyer may</w:t>
      </w:r>
      <w:r w:rsidR="000F55C8">
        <w:rPr>
          <w:color w:val="000000"/>
        </w:rPr>
        <w:t xml:space="preserve"> a</w:t>
      </w:r>
      <w:r w:rsidR="00B233C6">
        <w:rPr>
          <w:color w:val="000000"/>
        </w:rPr>
        <w:t xml:space="preserve">ssign this Agreement and all of Buyer's rights under it to </w:t>
      </w:r>
      <w:r>
        <w:rPr>
          <w:color w:val="000000"/>
        </w:rPr>
        <w:t>any</w:t>
      </w:r>
      <w:r w:rsidR="00B233C6">
        <w:rPr>
          <w:color w:val="000000"/>
        </w:rPr>
        <w:t xml:space="preserve"> entity</w:t>
      </w:r>
      <w:r w:rsidR="007727EA">
        <w:rPr>
          <w:color w:val="000000"/>
        </w:rPr>
        <w:t xml:space="preserve"> in which Buyer or the principals of Buyer hold a controlling in interest</w:t>
      </w:r>
      <w:r w:rsidR="00B233C6">
        <w:rPr>
          <w:color w:val="000000"/>
        </w:rPr>
        <w:t xml:space="preserve">, subject to the terms of </w:t>
      </w:r>
      <w:r w:rsidR="000F55C8">
        <w:rPr>
          <w:color w:val="000000"/>
        </w:rPr>
        <w:t>this Agreement, provided that (i</w:t>
      </w:r>
      <w:r w:rsidR="00B233C6">
        <w:rPr>
          <w:color w:val="000000"/>
        </w:rPr>
        <w:t>) such assignee assumes in a writing all</w:t>
      </w:r>
      <w:r w:rsidR="000F55C8">
        <w:rPr>
          <w:color w:val="000000"/>
        </w:rPr>
        <w:t xml:space="preserve"> of the obligations of Buyer, (ii</w:t>
      </w:r>
      <w:r w:rsidR="00B233C6">
        <w:rPr>
          <w:color w:val="000000"/>
        </w:rPr>
        <w:t xml:space="preserve">) Seller receives prior written </w:t>
      </w:r>
      <w:r w:rsidR="000F55C8">
        <w:rPr>
          <w:color w:val="000000"/>
        </w:rPr>
        <w:t>notice of such assignment, (iii</w:t>
      </w:r>
      <w:r w:rsidR="00B233C6">
        <w:rPr>
          <w:color w:val="000000"/>
        </w:rPr>
        <w:t>) the original Buyer remains fully liable for all obligati</w:t>
      </w:r>
      <w:r w:rsidR="000F55C8">
        <w:rPr>
          <w:color w:val="000000"/>
        </w:rPr>
        <w:t>ons under this Agreement, and (iv</w:t>
      </w:r>
      <w:r w:rsidR="00B233C6">
        <w:rPr>
          <w:color w:val="000000"/>
        </w:rPr>
        <w:t>) the assignee agrees to execute all documents and perform all obligations of Buyer as if such assignee were the original Buyer under this Agreement</w:t>
      </w:r>
      <w:r w:rsidR="00B80992">
        <w:rPr>
          <w:color w:val="000000"/>
        </w:rPr>
        <w:t>.</w:t>
      </w:r>
    </w:p>
    <w:p w14:paraId="56040B97" w14:textId="6CAF8820" w:rsidR="00F54B49" w:rsidRPr="00B6495A" w:rsidRDefault="00B233C6" w:rsidP="00DF4BCC">
      <w:pPr>
        <w:pStyle w:val="Heading2"/>
        <w:keepLines/>
      </w:pPr>
      <w:bookmarkStart w:id="32" w:name="_Toc71548277"/>
      <w:r w:rsidRPr="00B6495A">
        <w:t>Partial Invalidity</w:t>
      </w:r>
      <w:r w:rsidRPr="00B6495A">
        <w:rPr>
          <w:u w:val="none"/>
        </w:rPr>
        <w:t>.</w:t>
      </w:r>
    </w:p>
    <w:p w14:paraId="743D8C80" w14:textId="77777777" w:rsidR="00F54B49" w:rsidRDefault="00B233C6" w:rsidP="00DF4BCC">
      <w:pPr>
        <w:keepNext/>
        <w:keepLines/>
        <w:rPr>
          <w:color w:val="000000"/>
        </w:rPr>
      </w:pPr>
      <w:r>
        <w:rPr>
          <w:color w:val="000000"/>
        </w:rPr>
        <w:t>If any term or provision of this Agreement or the application thereof to any person or circumstance shall, to any extent, be invalid or unenforceable, the remainder of this Agreement, or the application of such term or provision to persons or circumstances other than those as to which it is held invalid or unenforceable, shall not be affected thereby, and each such term and provision of this Agreement shall be valid and be enforced to the fullest extent permitted by law.</w:t>
      </w:r>
      <w:bookmarkEnd w:id="32"/>
    </w:p>
    <w:p w14:paraId="7843F2DF" w14:textId="44AFB0AE" w:rsidR="00F54B49" w:rsidRPr="00B6495A" w:rsidRDefault="00B233C6" w:rsidP="00F9762F">
      <w:pPr>
        <w:pStyle w:val="Heading2"/>
        <w:keepNext w:val="0"/>
      </w:pPr>
      <w:bookmarkStart w:id="33" w:name="_Toc71548278"/>
      <w:r w:rsidRPr="00B6495A">
        <w:t>Waivers</w:t>
      </w:r>
      <w:r w:rsidRPr="00B6495A">
        <w:rPr>
          <w:u w:val="none"/>
        </w:rPr>
        <w:t>.</w:t>
      </w:r>
    </w:p>
    <w:p w14:paraId="61C95643" w14:textId="77777777" w:rsidR="00F54B49" w:rsidRDefault="00B233C6" w:rsidP="00F9762F">
      <w:pPr>
        <w:rPr>
          <w:color w:val="000000"/>
        </w:rPr>
      </w:pPr>
      <w:r>
        <w:rPr>
          <w:color w:val="000000"/>
        </w:rPr>
        <w:t>No waiver of any breach of any covenant or provision herein contained shall be deemed a waiver of any preceding or succeeding breach thereof, or of any other covenant or provision herein contained.  No extension of time for performance of any obligation or act shall be deemed an extension of the time for performance of any other obligation or act.</w:t>
      </w:r>
      <w:bookmarkEnd w:id="33"/>
    </w:p>
    <w:p w14:paraId="03FF2EEC" w14:textId="5F75FA00" w:rsidR="00F54B49" w:rsidRPr="00B6495A" w:rsidRDefault="00B233C6" w:rsidP="00DF4BCC">
      <w:pPr>
        <w:pStyle w:val="Heading2"/>
        <w:keepLines/>
      </w:pPr>
      <w:bookmarkStart w:id="34" w:name="_Toc71548280"/>
      <w:r w:rsidRPr="00B6495A">
        <w:lastRenderedPageBreak/>
        <w:t>Successors and Assigns</w:t>
      </w:r>
      <w:r w:rsidRPr="00B6495A">
        <w:rPr>
          <w:u w:val="none"/>
        </w:rPr>
        <w:t>.</w:t>
      </w:r>
    </w:p>
    <w:p w14:paraId="6FB7BA65" w14:textId="7CFCD3C5" w:rsidR="00F54B49" w:rsidRDefault="007727EA" w:rsidP="00DF4BCC">
      <w:pPr>
        <w:keepNext/>
        <w:keepLines/>
        <w:rPr>
          <w:color w:val="000000"/>
        </w:rPr>
      </w:pPr>
      <w:r>
        <w:rPr>
          <w:color w:val="000000"/>
        </w:rPr>
        <w:t xml:space="preserve">Subject to the provisions of </w:t>
      </w:r>
      <w:r w:rsidRPr="007727EA">
        <w:rPr>
          <w:color w:val="000000"/>
          <w:u w:val="single"/>
        </w:rPr>
        <w:t>Section 8.3</w:t>
      </w:r>
      <w:r>
        <w:rPr>
          <w:color w:val="000000"/>
        </w:rPr>
        <w:t>, t</w:t>
      </w:r>
      <w:r w:rsidR="00B233C6">
        <w:rPr>
          <w:color w:val="000000"/>
        </w:rPr>
        <w:t>his Agreement shall be binding upon and shall inure to the benefit of the successors and permitted assigns of the parties hereto.</w:t>
      </w:r>
      <w:bookmarkEnd w:id="34"/>
    </w:p>
    <w:p w14:paraId="7676AA67" w14:textId="430ED00A" w:rsidR="00F54B49" w:rsidRPr="00B6495A" w:rsidRDefault="00B233C6" w:rsidP="00D36250">
      <w:pPr>
        <w:pStyle w:val="Heading2"/>
        <w:keepLines/>
      </w:pPr>
      <w:bookmarkStart w:id="35" w:name="_Toc71548281"/>
      <w:r w:rsidRPr="00B6495A">
        <w:t>Professional Fees</w:t>
      </w:r>
      <w:r w:rsidRPr="00B6495A">
        <w:rPr>
          <w:u w:val="none"/>
        </w:rPr>
        <w:t>.</w:t>
      </w:r>
    </w:p>
    <w:p w14:paraId="4174190B" w14:textId="01E36EBE" w:rsidR="00F54B49" w:rsidRDefault="00B233C6" w:rsidP="00D36250">
      <w:pPr>
        <w:keepNext/>
        <w:keepLines/>
        <w:rPr>
          <w:color w:val="000000"/>
        </w:rPr>
      </w:pPr>
      <w:r>
        <w:rPr>
          <w:color w:val="000000"/>
        </w:rPr>
        <w:t xml:space="preserve">In the event of the bringing of any action or suit by a party hereto against </w:t>
      </w:r>
      <w:r w:rsidR="007727EA">
        <w:rPr>
          <w:color w:val="000000"/>
        </w:rPr>
        <w:t xml:space="preserve">the </w:t>
      </w:r>
      <w:r>
        <w:rPr>
          <w:color w:val="000000"/>
        </w:rPr>
        <w:t xml:space="preserve">other party hereunder by reason of any breach of any of the covenants, agreements or provisions on the part of the other party arising out of this Agreement, or to interpret this Agreement, then in that event the prevailing party shall be entitled to have and recover from the </w:t>
      </w:r>
      <w:r w:rsidR="007727EA">
        <w:rPr>
          <w:color w:val="000000"/>
        </w:rPr>
        <w:t>non-prevailing</w:t>
      </w:r>
      <w:r>
        <w:rPr>
          <w:color w:val="000000"/>
        </w:rPr>
        <w:t xml:space="preserve"> party all costs and expenses of the action or suit, including actual attorneys’ fees, accounting and engineering fees, and expert fees, and any other professional fees </w:t>
      </w:r>
      <w:r w:rsidR="007727EA">
        <w:rPr>
          <w:color w:val="000000"/>
        </w:rPr>
        <w:t>reasonably incurred in connection therewith,</w:t>
      </w:r>
      <w:r>
        <w:rPr>
          <w:color w:val="000000"/>
        </w:rPr>
        <w:t xml:space="preserve"> at trial and on appeal.</w:t>
      </w:r>
      <w:bookmarkEnd w:id="35"/>
    </w:p>
    <w:p w14:paraId="1DF19CEE" w14:textId="6223479B" w:rsidR="00F54B49" w:rsidRPr="00B6495A" w:rsidRDefault="00B233C6" w:rsidP="00F9762F">
      <w:pPr>
        <w:pStyle w:val="Heading2"/>
        <w:keepNext w:val="0"/>
      </w:pPr>
      <w:bookmarkStart w:id="36" w:name="_Toc71548282"/>
      <w:r w:rsidRPr="00B6495A">
        <w:t>Entire Agreement</w:t>
      </w:r>
      <w:r w:rsidRPr="00B6495A">
        <w:rPr>
          <w:u w:val="none"/>
        </w:rPr>
        <w:t>.</w:t>
      </w:r>
    </w:p>
    <w:p w14:paraId="591E1972" w14:textId="2147E8F2" w:rsidR="00F54B49" w:rsidRDefault="00B233C6" w:rsidP="00F9762F">
      <w:pPr>
        <w:rPr>
          <w:color w:val="000000"/>
        </w:rPr>
      </w:pPr>
      <w:r>
        <w:rPr>
          <w:color w:val="000000"/>
        </w:rPr>
        <w:t>This Agreement (including all Exhibits attached hereto) is the final expression of, and contains the entire agreement between the parties with respect to the subject matter of this Agreement and supersedes all prior understandings with respect thereto</w:t>
      </w:r>
      <w:r w:rsidR="00F66E3E">
        <w:rPr>
          <w:color w:val="000000"/>
        </w:rPr>
        <w:t xml:space="preserve">, including, without limitation, any letter of intent between the parties with respect to this transaction. </w:t>
      </w:r>
      <w:r>
        <w:rPr>
          <w:color w:val="000000"/>
        </w:rPr>
        <w:t xml:space="preserve"> This Agreement may not be modified, changed, supplemented or terminated, nor may any obligations hereunder be waived, except by written instrument signed by the party to be charged or by its agent duly authorized in writing or as otherwise expressly permitted herein.  The parties do not intend to confer any benefit hereunder on any person, firm or corporation other than the parties.</w:t>
      </w:r>
      <w:bookmarkEnd w:id="36"/>
      <w:r>
        <w:rPr>
          <w:color w:val="000000"/>
        </w:rPr>
        <w:t xml:space="preserve">  </w:t>
      </w:r>
    </w:p>
    <w:p w14:paraId="72C31316" w14:textId="1FD9E5CA" w:rsidR="00F54B49" w:rsidRPr="00B6495A" w:rsidRDefault="00B233C6" w:rsidP="00DF4BCC">
      <w:pPr>
        <w:pStyle w:val="Heading2"/>
        <w:keepLines/>
      </w:pPr>
      <w:bookmarkStart w:id="37" w:name="_Toc71548283"/>
      <w:r w:rsidRPr="00B6495A">
        <w:t>Time of Essence</w:t>
      </w:r>
      <w:r w:rsidRPr="00B6495A">
        <w:rPr>
          <w:u w:val="none"/>
        </w:rPr>
        <w:t>.</w:t>
      </w:r>
    </w:p>
    <w:p w14:paraId="40C029AE" w14:textId="77777777" w:rsidR="00F54B49" w:rsidRDefault="00B233C6" w:rsidP="00DF4BCC">
      <w:pPr>
        <w:keepNext/>
        <w:keepLines/>
        <w:rPr>
          <w:color w:val="000000"/>
        </w:rPr>
      </w:pPr>
      <w:r>
        <w:rPr>
          <w:color w:val="000000"/>
        </w:rPr>
        <w:t>Seller and Buyer hereby acknowledge and agree that time is strictly of the essence with respect to each and every term, condition, obligation and provision hereof.</w:t>
      </w:r>
      <w:bookmarkEnd w:id="37"/>
    </w:p>
    <w:p w14:paraId="270BC743" w14:textId="47124538" w:rsidR="00F54B49" w:rsidRPr="00B6495A" w:rsidRDefault="00B233C6" w:rsidP="00F9762F">
      <w:pPr>
        <w:pStyle w:val="Heading2"/>
        <w:keepNext w:val="0"/>
      </w:pPr>
      <w:bookmarkStart w:id="38" w:name="_Toc71548284"/>
      <w:r w:rsidRPr="00B6495A">
        <w:t>Construction</w:t>
      </w:r>
      <w:r w:rsidRPr="00B6495A">
        <w:rPr>
          <w:u w:val="none"/>
        </w:rPr>
        <w:t>.</w:t>
      </w:r>
    </w:p>
    <w:p w14:paraId="09E82105" w14:textId="724AF8A5" w:rsidR="00F54B49" w:rsidRDefault="00B233C6" w:rsidP="00F9762F">
      <w:pPr>
        <w:rPr>
          <w:color w:val="000000"/>
        </w:rPr>
      </w:pPr>
      <w:r>
        <w:rPr>
          <w:color w:val="000000"/>
        </w:rPr>
        <w:t>Headings at the beginning of each Section and subparagraph are solely for the convenience of the parties and are not a part of the Agreement.  Whenever required by the context of this Agreement, the singular shall include the plural and the masculine shall include the feminine and vice versa.  This Agreement shall not be construed as if it had been prepared by one of the parties, but rather as if both parties had prepared the same.  Unless otherwise indicated, all references to Sections and subparagraphs are to this Agreement.  All exhibits referred to in this Agreement are attached and incorporated by this reference.  If the date on which Buyer or Seller is required to take any action under the terms of this Agreement occurs on a Saturday, Sunday or Federal or state holiday, then, the action shall be taken on the next succeeding business day.</w:t>
      </w:r>
      <w:bookmarkEnd w:id="38"/>
    </w:p>
    <w:p w14:paraId="294781D4" w14:textId="77777777" w:rsidR="00F54B49" w:rsidRDefault="00B233C6" w:rsidP="00F9762F">
      <w:pPr>
        <w:pStyle w:val="Heading2"/>
        <w:keepNext w:val="0"/>
      </w:pPr>
      <w:bookmarkStart w:id="39" w:name="_Toc71548285"/>
      <w:r w:rsidRPr="00961F1F">
        <w:t>1031 Exchange</w:t>
      </w:r>
      <w:r w:rsidRPr="00961F1F">
        <w:rPr>
          <w:u w:val="none"/>
        </w:rPr>
        <w:t>.</w:t>
      </w:r>
      <w:r>
        <w:rPr>
          <w:u w:val="none"/>
        </w:rPr>
        <w:t xml:space="preserve">  </w:t>
      </w:r>
    </w:p>
    <w:p w14:paraId="374C60A8" w14:textId="5F1A00DA" w:rsidR="00F54B49" w:rsidRDefault="00111E5B" w:rsidP="00F9762F">
      <w:pPr>
        <w:rPr>
          <w:color w:val="000000"/>
        </w:rPr>
      </w:pPr>
      <w:r w:rsidRPr="00111E5B">
        <w:rPr>
          <w:color w:val="000000"/>
          <w:szCs w:val="20"/>
        </w:rPr>
        <w:t>Upon</w:t>
      </w:r>
      <w:r w:rsidRPr="003900FD">
        <w:rPr>
          <w:color w:val="000000"/>
        </w:rPr>
        <w:t xml:space="preserve"> the </w:t>
      </w:r>
      <w:r w:rsidRPr="00111E5B">
        <w:rPr>
          <w:color w:val="000000"/>
          <w:szCs w:val="20"/>
        </w:rPr>
        <w:t>request</w:t>
      </w:r>
      <w:r w:rsidRPr="003900FD">
        <w:rPr>
          <w:color w:val="000000"/>
        </w:rPr>
        <w:t xml:space="preserve"> of a </w:t>
      </w:r>
      <w:r>
        <w:rPr>
          <w:color w:val="000000"/>
          <w:szCs w:val="20"/>
        </w:rPr>
        <w:t>p</w:t>
      </w:r>
      <w:r w:rsidRPr="00111E5B">
        <w:rPr>
          <w:color w:val="000000"/>
          <w:szCs w:val="20"/>
        </w:rPr>
        <w:t>arty hereto (the "</w:t>
      </w:r>
      <w:r w:rsidRPr="00111E5B">
        <w:rPr>
          <w:b/>
          <w:color w:val="000000"/>
          <w:szCs w:val="20"/>
        </w:rPr>
        <w:t>Requesting Party</w:t>
      </w:r>
      <w:r w:rsidRPr="00111E5B">
        <w:rPr>
          <w:color w:val="000000"/>
          <w:szCs w:val="20"/>
        </w:rPr>
        <w:t>"),</w:t>
      </w:r>
      <w:r w:rsidRPr="003900FD">
        <w:rPr>
          <w:color w:val="000000"/>
        </w:rPr>
        <w:t xml:space="preserve"> the other party </w:t>
      </w:r>
      <w:r w:rsidRPr="00111E5B">
        <w:rPr>
          <w:color w:val="000000"/>
          <w:szCs w:val="20"/>
        </w:rPr>
        <w:t>(the "</w:t>
      </w:r>
      <w:r w:rsidRPr="00111E5B">
        <w:rPr>
          <w:b/>
          <w:color w:val="000000"/>
          <w:szCs w:val="20"/>
        </w:rPr>
        <w:t>Cooperating Party</w:t>
      </w:r>
      <w:r w:rsidRPr="00111E5B">
        <w:rPr>
          <w:color w:val="000000"/>
          <w:szCs w:val="20"/>
        </w:rPr>
        <w:t xml:space="preserve">") </w:t>
      </w:r>
      <w:r w:rsidRPr="003900FD">
        <w:rPr>
          <w:color w:val="000000"/>
        </w:rPr>
        <w:t xml:space="preserve">shall cooperate with </w:t>
      </w:r>
      <w:r w:rsidRPr="00111E5B">
        <w:rPr>
          <w:color w:val="000000"/>
          <w:szCs w:val="20"/>
        </w:rPr>
        <w:t xml:space="preserve">the Requesting Party in Closing the sale of the Property in accordance with this Agreement so as to qualify such transaction as an exchange of </w:t>
      </w:r>
      <w:r w:rsidRPr="00111E5B">
        <w:rPr>
          <w:color w:val="000000"/>
          <w:szCs w:val="20"/>
        </w:rPr>
        <w:lastRenderedPageBreak/>
        <w:t xml:space="preserve">like-kind property; </w:t>
      </w:r>
      <w:r w:rsidRPr="00111E5B">
        <w:rPr>
          <w:color w:val="000000"/>
          <w:szCs w:val="20"/>
          <w:u w:val="single"/>
        </w:rPr>
        <w:t>provided</w:t>
      </w:r>
      <w:r w:rsidRPr="00111E5B">
        <w:rPr>
          <w:color w:val="000000"/>
          <w:szCs w:val="20"/>
        </w:rPr>
        <w:t>,</w:t>
      </w:r>
      <w:r w:rsidRPr="003900FD">
        <w:rPr>
          <w:color w:val="000000"/>
        </w:rPr>
        <w:t xml:space="preserve"> </w:t>
      </w:r>
      <w:r w:rsidRPr="003900FD">
        <w:rPr>
          <w:color w:val="000000"/>
          <w:u w:val="single"/>
        </w:rPr>
        <w:t>however</w:t>
      </w:r>
      <w:r w:rsidRPr="003900FD">
        <w:rPr>
          <w:color w:val="000000"/>
        </w:rPr>
        <w:t xml:space="preserve">, the </w:t>
      </w:r>
      <w:r w:rsidRPr="00111E5B">
        <w:rPr>
          <w:color w:val="000000"/>
          <w:szCs w:val="20"/>
        </w:rPr>
        <w:t>Cooperating Party</w:t>
      </w:r>
      <w:r w:rsidRPr="003900FD">
        <w:rPr>
          <w:color w:val="000000"/>
        </w:rPr>
        <w:t xml:space="preserve"> shall not be required to </w:t>
      </w:r>
      <w:r w:rsidRPr="00111E5B">
        <w:rPr>
          <w:color w:val="000000"/>
          <w:szCs w:val="20"/>
        </w:rPr>
        <w:t>take title to any exchange property and the Cooperating Party will not be required to agree to or assume</w:t>
      </w:r>
      <w:r w:rsidRPr="003900FD">
        <w:rPr>
          <w:color w:val="000000"/>
        </w:rPr>
        <w:t xml:space="preserve"> any </w:t>
      </w:r>
      <w:r w:rsidRPr="00111E5B">
        <w:rPr>
          <w:color w:val="000000"/>
          <w:szCs w:val="20"/>
        </w:rPr>
        <w:t>covenant, obligation or liability in connection therewith, the Closing hereunder shall not be delayed as a result of, or conditioned upon, such exchange, the Requesting Party shall pay all costs associated with such exchange, and the Requesting Party</w:t>
      </w:r>
      <w:r w:rsidRPr="003900FD">
        <w:rPr>
          <w:color w:val="000000"/>
        </w:rPr>
        <w:t xml:space="preserve"> shall remain primarily liable under this Agreement and indemnify </w:t>
      </w:r>
      <w:r w:rsidRPr="00111E5B">
        <w:rPr>
          <w:color w:val="000000"/>
          <w:szCs w:val="20"/>
        </w:rPr>
        <w:t>the Cooperating Party</w:t>
      </w:r>
      <w:r w:rsidRPr="003900FD">
        <w:rPr>
          <w:color w:val="000000"/>
        </w:rPr>
        <w:t xml:space="preserve"> from </w:t>
      </w:r>
      <w:r w:rsidRPr="00111E5B">
        <w:rPr>
          <w:color w:val="000000"/>
          <w:szCs w:val="20"/>
        </w:rPr>
        <w:t>any liability in connection with such exchange</w:t>
      </w:r>
      <w:r w:rsidRPr="00111E5B">
        <w:rPr>
          <w:szCs w:val="20"/>
        </w:rPr>
        <w:t>.</w:t>
      </w:r>
    </w:p>
    <w:p w14:paraId="0824E12E" w14:textId="77777777" w:rsidR="00F54B49" w:rsidRPr="00B6495A" w:rsidRDefault="00B233C6" w:rsidP="00F9762F">
      <w:pPr>
        <w:pStyle w:val="Heading2"/>
        <w:keepNext w:val="0"/>
      </w:pPr>
      <w:bookmarkStart w:id="40" w:name="_Toc71548287"/>
      <w:bookmarkEnd w:id="39"/>
      <w:r w:rsidRPr="00B6495A">
        <w:t>No Joint Venture</w:t>
      </w:r>
      <w:r w:rsidRPr="00B6495A">
        <w:rPr>
          <w:u w:val="none"/>
        </w:rPr>
        <w:t>.</w:t>
      </w:r>
    </w:p>
    <w:p w14:paraId="09DF5484" w14:textId="77777777" w:rsidR="00F54B49" w:rsidRDefault="00B233C6" w:rsidP="00F9762F">
      <w:pPr>
        <w:rPr>
          <w:color w:val="000000"/>
        </w:rPr>
      </w:pPr>
      <w:r>
        <w:rPr>
          <w:color w:val="000000"/>
        </w:rPr>
        <w:t>This Agreement shall not create a partnership or joint venture relationship between Buyer and Seller.</w:t>
      </w:r>
      <w:bookmarkEnd w:id="40"/>
    </w:p>
    <w:p w14:paraId="57BA0546" w14:textId="42FB479A" w:rsidR="00F54B49" w:rsidRPr="005E1AEF" w:rsidRDefault="00B233C6" w:rsidP="003900FD">
      <w:pPr>
        <w:pStyle w:val="Heading2"/>
        <w:keepNext w:val="0"/>
      </w:pPr>
      <w:bookmarkStart w:id="41" w:name="_Toc71548289"/>
      <w:r w:rsidRPr="005E1AEF">
        <w:t>Required Actions of Buyer and Seller</w:t>
      </w:r>
      <w:r w:rsidRPr="005E1AEF">
        <w:rPr>
          <w:u w:val="none"/>
        </w:rPr>
        <w:t>.</w:t>
      </w:r>
    </w:p>
    <w:p w14:paraId="1669268C" w14:textId="0D87927C" w:rsidR="00F54B49" w:rsidRDefault="00B233C6" w:rsidP="003900FD">
      <w:pPr>
        <w:rPr>
          <w:color w:val="000000"/>
        </w:rPr>
      </w:pPr>
      <w:r>
        <w:rPr>
          <w:color w:val="000000"/>
        </w:rPr>
        <w:t xml:space="preserve">Buyer and Seller agree to execute all such instruments and documents and to take all actions pursuant to the provisions hereof </w:t>
      </w:r>
      <w:r w:rsidR="007727EA">
        <w:rPr>
          <w:color w:val="000000"/>
        </w:rPr>
        <w:t>which may be reasonably necessary</w:t>
      </w:r>
      <w:r>
        <w:rPr>
          <w:color w:val="000000"/>
        </w:rPr>
        <w:t xml:space="preserve"> to consummate the purchase and sale herein contemplated and shall use their commercially reasonable efforts to consummate the transactions contemplated by this Agreement in accordance with the provisions hereof</w:t>
      </w:r>
      <w:bookmarkEnd w:id="41"/>
      <w:r>
        <w:rPr>
          <w:color w:val="000000"/>
        </w:rPr>
        <w:t xml:space="preserve">. </w:t>
      </w:r>
    </w:p>
    <w:p w14:paraId="0EB4B84A" w14:textId="03AC2E9B" w:rsidR="00F54B49" w:rsidRDefault="00B233C6" w:rsidP="00DF4BCC">
      <w:pPr>
        <w:pStyle w:val="Heading2"/>
        <w:keepLines/>
        <w:rPr>
          <w:u w:val="none"/>
        </w:rPr>
      </w:pPr>
      <w:r>
        <w:t>Governing Law</w:t>
      </w:r>
    </w:p>
    <w:p w14:paraId="460E988B" w14:textId="21B068C9" w:rsidR="00F54B49" w:rsidRDefault="00B233C6" w:rsidP="00DF4BCC">
      <w:pPr>
        <w:pStyle w:val="BodyTextIndent"/>
        <w:keepNext/>
        <w:keepLines/>
        <w:tabs>
          <w:tab w:val="left" w:pos="0"/>
        </w:tabs>
        <w:spacing w:after="240"/>
        <w:ind w:left="0"/>
      </w:pPr>
      <w:r>
        <w:rPr>
          <w:color w:val="000000"/>
        </w:rPr>
        <w:t xml:space="preserve">The parties hereto acknowledge that this Agreement has been negotiated and entered into in the State of </w:t>
      </w:r>
      <w:r w:rsidR="005D0210">
        <w:rPr>
          <w:color w:val="000000"/>
        </w:rPr>
        <w:t>California</w:t>
      </w:r>
      <w:r>
        <w:rPr>
          <w:color w:val="000000"/>
        </w:rPr>
        <w:t xml:space="preserve">.  The parties hereto expressly agree that this Agreement shall be governed by, interpreted under, and construed and enforced in accordance with the laws of the State of </w:t>
      </w:r>
      <w:r w:rsidR="005D0210">
        <w:rPr>
          <w:color w:val="000000"/>
        </w:rPr>
        <w:t>California</w:t>
      </w:r>
      <w:r>
        <w:rPr>
          <w:color w:val="000000"/>
        </w:rPr>
        <w:t>, without regard to its choice of law principles.</w:t>
      </w:r>
    </w:p>
    <w:p w14:paraId="38FEE609" w14:textId="07B16BBA" w:rsidR="00F54B49" w:rsidRPr="005E1AEF" w:rsidRDefault="00B233C6" w:rsidP="003900FD">
      <w:pPr>
        <w:pStyle w:val="Heading2"/>
        <w:keepNext w:val="0"/>
      </w:pPr>
      <w:r w:rsidRPr="005E1AEF">
        <w:t>Survival</w:t>
      </w:r>
      <w:r w:rsidRPr="005E1AEF">
        <w:rPr>
          <w:u w:val="none"/>
        </w:rPr>
        <w:t xml:space="preserve">.  </w:t>
      </w:r>
    </w:p>
    <w:p w14:paraId="25CBC36F" w14:textId="3AE17563" w:rsidR="00F54B49" w:rsidRDefault="007727EA" w:rsidP="003900FD">
      <w:pPr>
        <w:rPr>
          <w:color w:val="000000"/>
        </w:rPr>
      </w:pPr>
      <w:r w:rsidRPr="007727EA">
        <w:rPr>
          <w:color w:val="000000"/>
          <w:u w:val="single"/>
        </w:rPr>
        <w:t>Sections 6.1, 6.2, and 6.3</w:t>
      </w:r>
      <w:r>
        <w:rPr>
          <w:color w:val="000000"/>
        </w:rPr>
        <w:t>,</w:t>
      </w:r>
      <w:r w:rsidR="00B233C6">
        <w:rPr>
          <w:color w:val="000000"/>
        </w:rPr>
        <w:t xml:space="preserve"> and any other provisions which survive by the </w:t>
      </w:r>
      <w:r>
        <w:rPr>
          <w:color w:val="000000"/>
        </w:rPr>
        <w:t xml:space="preserve">express </w:t>
      </w:r>
      <w:r w:rsidR="00B233C6">
        <w:rPr>
          <w:color w:val="000000"/>
        </w:rPr>
        <w:t>terms of this Agreement, shall survive any termination of this Agreement and the Closing, and shall not be merged into the deed conveying the Property to Buyer.</w:t>
      </w:r>
    </w:p>
    <w:p w14:paraId="15153CD6" w14:textId="19D12C72" w:rsidR="00F54B49" w:rsidRPr="003900FD" w:rsidRDefault="00B233C6" w:rsidP="003900FD">
      <w:pPr>
        <w:pStyle w:val="Heading2"/>
        <w:keepNext w:val="0"/>
        <w:rPr>
          <w:color w:val="000000"/>
          <w:u w:val="none"/>
        </w:rPr>
      </w:pPr>
      <w:r w:rsidRPr="003900FD">
        <w:rPr>
          <w:color w:val="000000"/>
        </w:rPr>
        <w:t>Counterparts</w:t>
      </w:r>
      <w:r w:rsidRPr="003900FD">
        <w:rPr>
          <w:color w:val="000000"/>
          <w:u w:val="none"/>
        </w:rPr>
        <w:t xml:space="preserve">.  </w:t>
      </w:r>
    </w:p>
    <w:p w14:paraId="6ACBAA77" w14:textId="3C20F5D6" w:rsidR="00F54B49" w:rsidRDefault="003245D2" w:rsidP="003900FD">
      <w:pPr>
        <w:rPr>
          <w:color w:val="000000"/>
        </w:rPr>
      </w:pPr>
      <w:r w:rsidRPr="003245D2">
        <w:rPr>
          <w:color w:val="000000"/>
        </w:rPr>
        <w:t xml:space="preserve">This </w:t>
      </w:r>
      <w:r>
        <w:rPr>
          <w:color w:val="000000"/>
        </w:rPr>
        <w:t>Agreement</w:t>
      </w:r>
      <w:r w:rsidRPr="003245D2">
        <w:rPr>
          <w:color w:val="000000"/>
        </w:rPr>
        <w:t xml:space="preserve"> may be executed by the parties hereto in separate counterparts, each of which when so executed and delivered shall be deemed an original, but all such counterparts shall together constitute one and the same agreement.  The parties agree that execution of this A</w:t>
      </w:r>
      <w:r w:rsidR="00D05CD5">
        <w:rPr>
          <w:color w:val="000000"/>
        </w:rPr>
        <w:t xml:space="preserve">greement </w:t>
      </w:r>
      <w:r w:rsidRPr="003245D2">
        <w:rPr>
          <w:color w:val="000000"/>
        </w:rPr>
        <w:t>by exchanging facsimile, PDF, or e-Signature (</w:t>
      </w:r>
      <w:r w:rsidR="001B3B51">
        <w:rPr>
          <w:color w:val="000000"/>
        </w:rPr>
        <w:t xml:space="preserve">as </w:t>
      </w:r>
      <w:r w:rsidRPr="003245D2">
        <w:rPr>
          <w:color w:val="000000"/>
        </w:rPr>
        <w:t>defined below) signatures shall have the same legal force and effect as the exchange of original sign</w:t>
      </w:r>
      <w:r w:rsidR="001B3B51">
        <w:rPr>
          <w:color w:val="000000"/>
        </w:rPr>
        <w:t>atures</w:t>
      </w:r>
      <w:r w:rsidRPr="003245D2">
        <w:rPr>
          <w:color w:val="000000"/>
        </w:rPr>
        <w:t xml:space="preserve">.  </w:t>
      </w:r>
      <w:r w:rsidR="001F5B5A">
        <w:rPr>
          <w:color w:val="000000"/>
        </w:rPr>
        <w:t>e</w:t>
      </w:r>
      <w:r w:rsidRPr="003245D2">
        <w:rPr>
          <w:color w:val="000000"/>
        </w:rPr>
        <w:t xml:space="preserve">-Signatures shall mean a signature that consists of one or more letters, characters, numbers or other symbols in digital form incorporated in the electronic document, that (i) is unique to the person making the signature; (ii) the technology used </w:t>
      </w:r>
      <w:r w:rsidR="001F5B5A">
        <w:rPr>
          <w:color w:val="000000"/>
        </w:rPr>
        <w:t>for the</w:t>
      </w:r>
      <w:r w:rsidRPr="003245D2">
        <w:rPr>
          <w:color w:val="000000"/>
        </w:rPr>
        <w:t xml:space="preserve"> signature is under the sole control of the person making the signature; (iii) the technology can be used to identify the person using the technology or process; and (iv) the electronic signature can be linked with an electronic document to determine whether the electronic document has been changed since the electronic signature was </w:t>
      </w:r>
      <w:r w:rsidR="001F5B5A">
        <w:rPr>
          <w:color w:val="000000"/>
        </w:rPr>
        <w:t>created</w:t>
      </w:r>
      <w:r w:rsidRPr="003245D2">
        <w:rPr>
          <w:color w:val="000000"/>
        </w:rPr>
        <w:t>.  The written form shall be required to make changes to this clause as well</w:t>
      </w:r>
      <w:r w:rsidR="001B3B51">
        <w:rPr>
          <w:color w:val="000000"/>
        </w:rPr>
        <w:t>.</w:t>
      </w:r>
    </w:p>
    <w:p w14:paraId="4EF55CF7" w14:textId="222D7C43" w:rsidR="007F21D9" w:rsidRPr="007F21D9" w:rsidRDefault="007F21D9" w:rsidP="007F21D9">
      <w:pPr>
        <w:rPr>
          <w:szCs w:val="20"/>
        </w:rPr>
      </w:pPr>
      <w:r>
        <w:rPr>
          <w:szCs w:val="20"/>
        </w:rPr>
        <w:lastRenderedPageBreak/>
        <w:t>8</w:t>
      </w:r>
      <w:r w:rsidRPr="007F21D9">
        <w:rPr>
          <w:szCs w:val="20"/>
        </w:rPr>
        <w:t xml:space="preserve">.17 </w:t>
      </w:r>
      <w:r w:rsidRPr="007F21D9">
        <w:rPr>
          <w:szCs w:val="20"/>
        </w:rPr>
        <w:tab/>
      </w:r>
      <w:r w:rsidRPr="007F21D9">
        <w:rPr>
          <w:szCs w:val="20"/>
          <w:u w:val="single"/>
        </w:rPr>
        <w:t>Natural Hazard Areas or Zones</w:t>
      </w:r>
      <w:r w:rsidRPr="007F21D9">
        <w:rPr>
          <w:szCs w:val="20"/>
        </w:rPr>
        <w:t>.   Buyer and Seller acknowledge that Seller may be required to disclose if the Property lies within the following natural hazard areas or zones:  (i) a special flood hazard area designated by the Federal Emergency Management Agency; (ii) an area of potential flooding; (iii) a very high fire hazard severity zone; (iv) a wild land area that may contain substantial forest fire risks and hazards; (v) earthquake fault zone; or (vi) a seismic hazard zone (sometimes all of the preceding are herein collectively called the “</w:t>
      </w:r>
      <w:r w:rsidRPr="007F21D9">
        <w:rPr>
          <w:b/>
          <w:szCs w:val="20"/>
        </w:rPr>
        <w:t>Natural Hazard Matters</w:t>
      </w:r>
      <w:r w:rsidRPr="007F21D9">
        <w:rPr>
          <w:szCs w:val="20"/>
        </w:rPr>
        <w:t>”). Seller will engage through Escrow Holder the services of an organization satisfactory to Seller and Escrow Holder (which, in such capacity, is herein called the “</w:t>
      </w:r>
      <w:r w:rsidRPr="007F21D9">
        <w:rPr>
          <w:b/>
          <w:szCs w:val="20"/>
        </w:rPr>
        <w:t>Natural Hazard Expert</w:t>
      </w:r>
      <w:r w:rsidRPr="007F21D9">
        <w:rPr>
          <w:szCs w:val="20"/>
        </w:rPr>
        <w:t xml:space="preserve">”) to examine maps and other information specifically made available to the public by government agencies for the purposes of enabling Seller to fulfill its disclosure obligations, if and to the extent such obligations exist, with respect to the natural hazards referred to in California Civil Code Section 1103, et seq. and to report the result of its examination to Buyer and Seller in writing, which report shall be delivered to Buyer.   The written report prepared by the Natural Hazard Expert regarding the results of its full examination will fully and completely discharge Seller from its disclosure obligations referred to herein, if and to the extent any such obligations exist, and, for the purpose of this Agreement, the provisions of Civil Code Section 1103 et seq. regarding non-liability of Seller for errors or omissions not within its personal knowledge shall be deemed to apply and the Natural Hazard Expert shall be deemed to be an expert, dealing with matters within the scope of its expertise with respect to the examination and written report regarding the natural hazards referred to above.   Buyer acknowledges that the Real Property may be within a special study zone as designated under the Alquist-Priolo-Geologic Hazard Act (Section 2621 </w:t>
      </w:r>
      <w:r w:rsidRPr="007F21D9">
        <w:rPr>
          <w:i/>
          <w:iCs/>
          <w:szCs w:val="20"/>
        </w:rPr>
        <w:t>et seq</w:t>
      </w:r>
      <w:r w:rsidRPr="007F21D9">
        <w:rPr>
          <w:szCs w:val="20"/>
        </w:rPr>
        <w:t xml:space="preserve">. of </w:t>
      </w:r>
      <w:r w:rsidRPr="007F21D9">
        <w:rPr>
          <w:szCs w:val="20"/>
          <w:u w:val="single"/>
        </w:rPr>
        <w:t>California Public Resources Code</w:t>
      </w:r>
      <w:r w:rsidRPr="007F21D9">
        <w:rPr>
          <w:szCs w:val="20"/>
        </w:rPr>
        <w:t>); if the real property is so located, construction or development on the real property of any structures intended for human occupancy may be subject to the findings of a geological report prepared by a geologist registered in the State of California.   Buyer hereby expressly assumes such risk and hereby releases Seller and its subsidiaries, affiliates, partners and/or constituent entities, and each of their respective employees, shareholders, officers and directors from any and all liabilities, losses, injuries and damages which will or may be sustained by Buyer as a consequence of the Property being within any such special study zone.</w:t>
      </w:r>
    </w:p>
    <w:p w14:paraId="52DECD5A" w14:textId="77777777" w:rsidR="007F21D9" w:rsidRDefault="007F21D9" w:rsidP="003900FD">
      <w:pPr>
        <w:rPr>
          <w:color w:val="000000"/>
        </w:rPr>
      </w:pPr>
    </w:p>
    <w:p w14:paraId="15594F13" w14:textId="7DE0DE2E" w:rsidR="00586224" w:rsidRDefault="00586224" w:rsidP="00F9762F">
      <w:pPr>
        <w:ind w:firstLine="0"/>
        <w:jc w:val="center"/>
        <w:rPr>
          <w:color w:val="000000"/>
        </w:rPr>
      </w:pPr>
      <w:r>
        <w:rPr>
          <w:color w:val="000000"/>
        </w:rPr>
        <w:t>[SIGNATURE PAGE FOLLOWS]</w:t>
      </w:r>
      <w:r>
        <w:rPr>
          <w:color w:val="000000"/>
        </w:rPr>
        <w:br w:type="page"/>
      </w:r>
    </w:p>
    <w:p w14:paraId="1E3B45E6" w14:textId="7D5D24AB" w:rsidR="00F54B49" w:rsidRDefault="00B233C6" w:rsidP="00F9762F">
      <w:pPr>
        <w:rPr>
          <w:color w:val="000000"/>
        </w:rPr>
      </w:pPr>
      <w:r>
        <w:rPr>
          <w:color w:val="000000"/>
        </w:rPr>
        <w:lastRenderedPageBreak/>
        <w:t>IN WITNESS WHEREOF, the parties hereto have executed this Agreement as of the Effective Date.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65"/>
      </w:tblGrid>
      <w:tr w:rsidR="004774E5" w:rsidRPr="00164504" w14:paraId="5118397F" w14:textId="77777777" w:rsidTr="001A63C9">
        <w:tc>
          <w:tcPr>
            <w:tcW w:w="4585" w:type="dxa"/>
          </w:tcPr>
          <w:p w14:paraId="29BD10B5" w14:textId="08E1DFB4" w:rsidR="004774E5" w:rsidRPr="000542C6" w:rsidRDefault="00E0624C" w:rsidP="00F9762F">
            <w:pPr>
              <w:pStyle w:val="Style164"/>
              <w:spacing w:before="0" w:after="0"/>
              <w:ind w:firstLine="0"/>
              <w:jc w:val="left"/>
              <w:rPr>
                <w:b/>
                <w:color w:val="000000"/>
              </w:rPr>
            </w:pPr>
            <w:r w:rsidRPr="000542C6">
              <w:rPr>
                <w:b/>
                <w:color w:val="000000"/>
              </w:rPr>
              <w:t>SELLER</w:t>
            </w:r>
            <w:r w:rsidR="004774E5" w:rsidRPr="000542C6">
              <w:rPr>
                <w:b/>
                <w:color w:val="000000"/>
              </w:rPr>
              <w:t>:</w:t>
            </w:r>
          </w:p>
          <w:p w14:paraId="64FF5D95" w14:textId="77777777" w:rsidR="004774E5" w:rsidRPr="000542C6" w:rsidRDefault="004774E5" w:rsidP="00F9762F">
            <w:pPr>
              <w:pStyle w:val="Style164"/>
              <w:spacing w:before="0" w:after="0"/>
              <w:ind w:firstLine="0"/>
              <w:jc w:val="left"/>
              <w:rPr>
                <w:b/>
              </w:rPr>
            </w:pPr>
          </w:p>
          <w:p w14:paraId="073E8585" w14:textId="77777777" w:rsidR="00D36250" w:rsidRPr="000542C6" w:rsidRDefault="00D36250" w:rsidP="00F9762F">
            <w:pPr>
              <w:spacing w:after="0"/>
              <w:ind w:firstLine="0"/>
              <w:jc w:val="left"/>
              <w:rPr>
                <w:rFonts w:ascii="Times New Roman Bold" w:hAnsi="Times New Roman Bold"/>
                <w:b/>
                <w:caps/>
                <w:color w:val="000000"/>
              </w:rPr>
            </w:pPr>
          </w:p>
          <w:p w14:paraId="30F2CDE5" w14:textId="0075DB63" w:rsidR="00D36250" w:rsidRPr="000542C6" w:rsidRDefault="00D36250" w:rsidP="00F9762F">
            <w:pPr>
              <w:spacing w:after="0"/>
              <w:ind w:firstLine="0"/>
              <w:jc w:val="left"/>
              <w:rPr>
                <w:rFonts w:ascii="Times New Roman Bold" w:hAnsi="Times New Roman Bold"/>
                <w:b/>
                <w:caps/>
                <w:color w:val="000000"/>
              </w:rPr>
            </w:pPr>
            <w:r w:rsidRPr="000542C6">
              <w:rPr>
                <w:rFonts w:ascii="Times New Roman Bold" w:hAnsi="Times New Roman Bold"/>
                <w:b/>
                <w:caps/>
                <w:color w:val="000000"/>
              </w:rPr>
              <w:t>________________________________</w:t>
            </w:r>
          </w:p>
          <w:p w14:paraId="0C9F2A43" w14:textId="4F32912D" w:rsidR="00571FF9" w:rsidRDefault="004E3815" w:rsidP="00F9762F">
            <w:pPr>
              <w:spacing w:after="0"/>
              <w:ind w:firstLine="0"/>
              <w:jc w:val="left"/>
              <w:rPr>
                <w:rFonts w:ascii="Times New Roman Bold" w:hAnsi="Times New Roman Bold"/>
                <w:b/>
                <w:caps/>
                <w:color w:val="000000"/>
              </w:rPr>
            </w:pPr>
            <w:r w:rsidRPr="004E3815">
              <w:rPr>
                <w:rFonts w:ascii="Times New Roman Bold" w:hAnsi="Times New Roman Bold"/>
                <w:b/>
                <w:caps/>
                <w:color w:val="000000"/>
              </w:rPr>
              <w:t xml:space="preserve">Hoh chuEn hwa hao </w:t>
            </w:r>
          </w:p>
          <w:p w14:paraId="0F6B929E" w14:textId="77777777" w:rsidR="004E3815" w:rsidRPr="004E3815" w:rsidRDefault="004E3815" w:rsidP="00F9762F">
            <w:pPr>
              <w:spacing w:after="0"/>
              <w:ind w:firstLine="0"/>
              <w:jc w:val="left"/>
              <w:rPr>
                <w:color w:val="000000"/>
                <w:w w:val="0"/>
              </w:rPr>
            </w:pPr>
          </w:p>
          <w:p w14:paraId="20059E63" w14:textId="3BB1F676" w:rsidR="00A909AB" w:rsidRDefault="003350B0" w:rsidP="00F9762F">
            <w:pPr>
              <w:spacing w:after="0"/>
              <w:ind w:firstLine="0"/>
              <w:jc w:val="left"/>
              <w:rPr>
                <w:color w:val="000000"/>
                <w:w w:val="0"/>
              </w:rPr>
            </w:pPr>
            <w:r>
              <w:rPr>
                <w:color w:val="000000"/>
                <w:w w:val="0"/>
              </w:rPr>
              <w:t>Seller</w:t>
            </w:r>
            <w:r w:rsidR="004774E5">
              <w:rPr>
                <w:color w:val="000000"/>
                <w:w w:val="0"/>
              </w:rPr>
              <w:t xml:space="preserve">'s </w:t>
            </w:r>
            <w:r w:rsidR="004774E5" w:rsidRPr="00B3531A">
              <w:rPr>
                <w:color w:val="000000"/>
                <w:w w:val="0"/>
              </w:rPr>
              <w:t>Address</w:t>
            </w:r>
            <w:r w:rsidR="004774E5">
              <w:rPr>
                <w:color w:val="000000"/>
                <w:w w:val="0"/>
              </w:rPr>
              <w:t xml:space="preserve"> for Notices:</w:t>
            </w:r>
          </w:p>
          <w:p w14:paraId="1299F0CB" w14:textId="77777777" w:rsidR="00A909AB" w:rsidRDefault="00A909AB" w:rsidP="00F9762F">
            <w:pPr>
              <w:spacing w:after="0"/>
              <w:ind w:firstLine="0"/>
              <w:jc w:val="left"/>
              <w:rPr>
                <w:color w:val="000000"/>
                <w:w w:val="0"/>
              </w:rPr>
            </w:pPr>
          </w:p>
          <w:p w14:paraId="26DEA585" w14:textId="77777777" w:rsidR="005C57DE" w:rsidRDefault="005C57DE" w:rsidP="00F9762F">
            <w:pPr>
              <w:spacing w:after="0"/>
              <w:ind w:firstLine="0"/>
              <w:jc w:val="left"/>
            </w:pPr>
            <w:r>
              <w:t>3073 Country Club Court</w:t>
            </w:r>
          </w:p>
          <w:p w14:paraId="5223F286" w14:textId="77777777" w:rsidR="005C57DE" w:rsidRDefault="005C57DE" w:rsidP="00F9762F">
            <w:pPr>
              <w:spacing w:after="0"/>
              <w:ind w:firstLine="0"/>
              <w:jc w:val="left"/>
              <w:rPr>
                <w:color w:val="000000"/>
                <w:w w:val="0"/>
              </w:rPr>
            </w:pPr>
            <w:r>
              <w:t>Palo Alto CA 94304</w:t>
            </w:r>
            <w:r w:rsidRPr="003900FD">
              <w:rPr>
                <w:color w:val="000000"/>
                <w:w w:val="0"/>
              </w:rPr>
              <w:t xml:space="preserve"> </w:t>
            </w:r>
          </w:p>
          <w:p w14:paraId="75466597" w14:textId="4680B170" w:rsidR="00A909AB" w:rsidRDefault="00A909AB" w:rsidP="00F9762F">
            <w:pPr>
              <w:spacing w:after="0"/>
              <w:ind w:firstLine="0"/>
              <w:jc w:val="left"/>
              <w:rPr>
                <w:color w:val="000000"/>
              </w:rPr>
            </w:pPr>
            <w:r w:rsidRPr="003900FD">
              <w:rPr>
                <w:color w:val="000000"/>
                <w:w w:val="0"/>
              </w:rPr>
              <w:t xml:space="preserve">email: </w:t>
            </w:r>
            <w:r w:rsidRPr="00BF3CD7">
              <w:rPr>
                <w:color w:val="000000"/>
                <w:w w:val="0"/>
              </w:rPr>
              <w:t>__________________________</w:t>
            </w:r>
          </w:p>
          <w:p w14:paraId="0766B9DC" w14:textId="77777777" w:rsidR="004774E5" w:rsidRDefault="004774E5" w:rsidP="00F9762F">
            <w:pPr>
              <w:spacing w:after="0"/>
              <w:ind w:firstLine="0"/>
              <w:jc w:val="left"/>
              <w:rPr>
                <w:color w:val="000000"/>
              </w:rPr>
            </w:pPr>
          </w:p>
          <w:p w14:paraId="41C3BCAB" w14:textId="77777777" w:rsidR="007727EA" w:rsidRDefault="007727EA" w:rsidP="00F9762F">
            <w:pPr>
              <w:spacing w:after="0"/>
              <w:ind w:firstLine="0"/>
              <w:jc w:val="left"/>
              <w:rPr>
                <w:color w:val="000000"/>
              </w:rPr>
            </w:pPr>
            <w:r>
              <w:rPr>
                <w:color w:val="000000"/>
              </w:rPr>
              <w:t>With a copy to:</w:t>
            </w:r>
          </w:p>
          <w:p w14:paraId="166B623E" w14:textId="77777777" w:rsidR="007727EA" w:rsidRDefault="007727EA" w:rsidP="00F9762F">
            <w:pPr>
              <w:spacing w:after="0"/>
              <w:ind w:firstLine="0"/>
              <w:jc w:val="left"/>
              <w:rPr>
                <w:color w:val="000000"/>
              </w:rPr>
            </w:pPr>
          </w:p>
          <w:p w14:paraId="4AC1450C" w14:textId="77777777" w:rsidR="007727EA" w:rsidRDefault="007727EA" w:rsidP="00F9762F">
            <w:pPr>
              <w:spacing w:after="0"/>
              <w:ind w:firstLine="0"/>
              <w:jc w:val="left"/>
              <w:rPr>
                <w:color w:val="000000"/>
              </w:rPr>
            </w:pPr>
            <w:r>
              <w:rPr>
                <w:color w:val="000000"/>
              </w:rPr>
              <w:t>Berliner Cohen LLP</w:t>
            </w:r>
          </w:p>
          <w:p w14:paraId="1898706A" w14:textId="77777777" w:rsidR="007727EA" w:rsidRDefault="007727EA" w:rsidP="00F9762F">
            <w:pPr>
              <w:spacing w:after="0"/>
              <w:ind w:firstLine="0"/>
              <w:jc w:val="left"/>
              <w:rPr>
                <w:color w:val="000000"/>
              </w:rPr>
            </w:pPr>
            <w:r>
              <w:rPr>
                <w:color w:val="000000"/>
              </w:rPr>
              <w:t>10 Almaden Blvd., 11</w:t>
            </w:r>
            <w:r w:rsidRPr="007727EA">
              <w:rPr>
                <w:color w:val="000000"/>
                <w:vertAlign w:val="superscript"/>
              </w:rPr>
              <w:t>th</w:t>
            </w:r>
            <w:r>
              <w:rPr>
                <w:color w:val="000000"/>
              </w:rPr>
              <w:t xml:space="preserve"> Floor</w:t>
            </w:r>
          </w:p>
          <w:p w14:paraId="1177BFC9" w14:textId="77777777" w:rsidR="007727EA" w:rsidRDefault="007727EA" w:rsidP="00F9762F">
            <w:pPr>
              <w:spacing w:after="0"/>
              <w:ind w:firstLine="0"/>
              <w:jc w:val="left"/>
              <w:rPr>
                <w:color w:val="000000"/>
              </w:rPr>
            </w:pPr>
            <w:r>
              <w:rPr>
                <w:color w:val="000000"/>
              </w:rPr>
              <w:t>San Jose, CA  95113</w:t>
            </w:r>
          </w:p>
          <w:p w14:paraId="5632611F" w14:textId="6693493E" w:rsidR="007727EA" w:rsidRDefault="007727EA" w:rsidP="00F9762F">
            <w:pPr>
              <w:spacing w:after="0"/>
              <w:ind w:firstLine="0"/>
              <w:jc w:val="left"/>
              <w:rPr>
                <w:color w:val="000000"/>
              </w:rPr>
            </w:pPr>
            <w:r>
              <w:rPr>
                <w:color w:val="000000"/>
              </w:rPr>
              <w:t>Attn: Nancy Brandt, Esq.</w:t>
            </w:r>
          </w:p>
          <w:p w14:paraId="5044A89B" w14:textId="79F6F7C7" w:rsidR="007727EA" w:rsidRDefault="007727EA" w:rsidP="00F9762F">
            <w:pPr>
              <w:spacing w:after="0"/>
              <w:ind w:firstLine="0"/>
              <w:jc w:val="left"/>
              <w:rPr>
                <w:color w:val="000000"/>
              </w:rPr>
            </w:pPr>
            <w:r>
              <w:rPr>
                <w:color w:val="000000"/>
              </w:rPr>
              <w:t xml:space="preserve">Email: </w:t>
            </w:r>
            <w:hyperlink r:id="rId9" w:history="1">
              <w:r w:rsidRPr="000570AB">
                <w:rPr>
                  <w:rStyle w:val="Hyperlink"/>
                  <w:rFonts w:ascii="Times New Roman" w:hAnsi="Times New Roman"/>
                  <w:sz w:val="24"/>
                  <w:szCs w:val="24"/>
                </w:rPr>
                <w:t>nancy.brandt@berliner.com</w:t>
              </w:r>
            </w:hyperlink>
          </w:p>
          <w:p w14:paraId="14191EEB" w14:textId="117AA58B" w:rsidR="007727EA" w:rsidRDefault="007727EA" w:rsidP="00F9762F">
            <w:pPr>
              <w:spacing w:after="0"/>
              <w:ind w:firstLine="0"/>
              <w:jc w:val="left"/>
              <w:rPr>
                <w:color w:val="000000"/>
              </w:rPr>
            </w:pPr>
          </w:p>
        </w:tc>
        <w:tc>
          <w:tcPr>
            <w:tcW w:w="4765" w:type="dxa"/>
          </w:tcPr>
          <w:p w14:paraId="47EBB6A7" w14:textId="6B24741B" w:rsidR="00D043F6" w:rsidRPr="001A63C9" w:rsidRDefault="00E0624C" w:rsidP="00F9762F">
            <w:pPr>
              <w:pStyle w:val="Style164"/>
              <w:spacing w:before="0" w:after="0"/>
              <w:ind w:firstLine="0"/>
              <w:jc w:val="left"/>
              <w:rPr>
                <w:b/>
                <w:color w:val="000000"/>
              </w:rPr>
            </w:pPr>
            <w:r>
              <w:rPr>
                <w:b/>
                <w:color w:val="000000"/>
              </w:rPr>
              <w:t>BUYER</w:t>
            </w:r>
            <w:r w:rsidR="00D043F6" w:rsidRPr="001A63C9">
              <w:rPr>
                <w:b/>
                <w:color w:val="000000"/>
              </w:rPr>
              <w:t>:</w:t>
            </w:r>
          </w:p>
          <w:p w14:paraId="38CAEFBF" w14:textId="77777777" w:rsidR="00D043F6" w:rsidRPr="001A63C9" w:rsidRDefault="00D043F6" w:rsidP="00F9762F">
            <w:pPr>
              <w:pStyle w:val="Style164"/>
              <w:spacing w:before="0" w:after="0"/>
              <w:ind w:firstLine="0"/>
              <w:jc w:val="left"/>
              <w:rPr>
                <w:b/>
              </w:rPr>
            </w:pPr>
          </w:p>
          <w:p w14:paraId="7AFD013A" w14:textId="56393B33" w:rsidR="001E0008" w:rsidRPr="001A63C9" w:rsidRDefault="004E3815" w:rsidP="00F9762F">
            <w:pPr>
              <w:pStyle w:val="Style164"/>
              <w:spacing w:before="0" w:after="0"/>
              <w:ind w:firstLine="0"/>
              <w:jc w:val="left"/>
              <w:rPr>
                <w:b/>
                <w:color w:val="000000"/>
              </w:rPr>
            </w:pPr>
            <w:r>
              <w:rPr>
                <w:b/>
                <w:color w:val="000000"/>
              </w:rPr>
              <w:t>ACRE INVESTMENT COMPANY</w:t>
            </w:r>
            <w:r w:rsidR="00D36250">
              <w:rPr>
                <w:b/>
                <w:color w:val="000000"/>
              </w:rPr>
              <w:t>, LLC</w:t>
            </w:r>
            <w:r w:rsidR="00D36250">
              <w:rPr>
                <w:color w:val="000000"/>
              </w:rPr>
              <w:t xml:space="preserve">, a California limited liability company </w:t>
            </w:r>
          </w:p>
          <w:p w14:paraId="3FE1505F" w14:textId="6CAE2211" w:rsidR="001E0008" w:rsidRDefault="001E0008" w:rsidP="00F9762F">
            <w:pPr>
              <w:spacing w:after="0"/>
              <w:ind w:firstLine="0"/>
              <w:jc w:val="left"/>
              <w:rPr>
                <w:rFonts w:eastAsia="SimSun"/>
                <w:lang w:eastAsia="zh-CN"/>
              </w:rPr>
            </w:pPr>
          </w:p>
          <w:p w14:paraId="0C7062E4" w14:textId="77777777" w:rsidR="003350B0" w:rsidRDefault="003350B0" w:rsidP="00F9762F">
            <w:pPr>
              <w:spacing w:after="0"/>
              <w:ind w:firstLine="0"/>
              <w:jc w:val="left"/>
              <w:rPr>
                <w:rFonts w:eastAsia="SimSun"/>
                <w:lang w:eastAsia="zh-CN"/>
              </w:rPr>
            </w:pPr>
          </w:p>
          <w:p w14:paraId="41D52839" w14:textId="77777777" w:rsidR="001E0008" w:rsidRPr="004774E5" w:rsidRDefault="001E0008" w:rsidP="00F9762F">
            <w:pPr>
              <w:spacing w:after="0"/>
              <w:ind w:firstLine="0"/>
              <w:jc w:val="left"/>
              <w:rPr>
                <w:rFonts w:eastAsia="SimSun"/>
                <w:lang w:eastAsia="zh-CN"/>
              </w:rPr>
            </w:pPr>
            <w:r>
              <w:rPr>
                <w:caps/>
                <w:szCs w:val="20"/>
              </w:rPr>
              <w:t>B</w:t>
            </w:r>
            <w:r>
              <w:rPr>
                <w:szCs w:val="20"/>
              </w:rPr>
              <w:t>y: ___________________________</w:t>
            </w:r>
          </w:p>
          <w:p w14:paraId="2974F923" w14:textId="01A2CCEC" w:rsidR="001E0008" w:rsidRDefault="001E0008" w:rsidP="00F9762F">
            <w:pPr>
              <w:pStyle w:val="Centered"/>
              <w:spacing w:after="0"/>
              <w:jc w:val="left"/>
              <w:rPr>
                <w:szCs w:val="20"/>
              </w:rPr>
            </w:pPr>
            <w:r w:rsidRPr="001A63C9">
              <w:t>Name: _________________________</w:t>
            </w:r>
          </w:p>
          <w:p w14:paraId="77111A37" w14:textId="5D9C3DC5" w:rsidR="00D043F6" w:rsidRPr="0035600A" w:rsidRDefault="001E0008" w:rsidP="00F9762F">
            <w:pPr>
              <w:spacing w:after="0"/>
              <w:ind w:firstLine="0"/>
              <w:jc w:val="left"/>
              <w:rPr>
                <w:color w:val="000000"/>
              </w:rPr>
            </w:pPr>
            <w:r>
              <w:rPr>
                <w:szCs w:val="20"/>
              </w:rPr>
              <w:t>Title: __________________________</w:t>
            </w:r>
          </w:p>
          <w:p w14:paraId="6627AE02" w14:textId="77777777" w:rsidR="00D043F6" w:rsidRDefault="00D043F6" w:rsidP="00F9762F">
            <w:pPr>
              <w:spacing w:after="0"/>
              <w:ind w:firstLine="0"/>
              <w:jc w:val="left"/>
              <w:rPr>
                <w:color w:val="000000"/>
              </w:rPr>
            </w:pPr>
          </w:p>
          <w:p w14:paraId="1B4B70A6" w14:textId="77777777" w:rsidR="00D043F6" w:rsidRDefault="00D043F6" w:rsidP="00F9762F">
            <w:pPr>
              <w:spacing w:after="0"/>
              <w:ind w:firstLine="0"/>
              <w:jc w:val="left"/>
              <w:rPr>
                <w:color w:val="000000"/>
              </w:rPr>
            </w:pPr>
          </w:p>
          <w:p w14:paraId="382D55B0" w14:textId="081C9089" w:rsidR="00D043F6" w:rsidRDefault="003350B0" w:rsidP="00F9762F">
            <w:pPr>
              <w:spacing w:after="0"/>
              <w:ind w:firstLine="0"/>
              <w:jc w:val="left"/>
              <w:rPr>
                <w:color w:val="000000"/>
                <w:w w:val="0"/>
              </w:rPr>
            </w:pPr>
            <w:r>
              <w:rPr>
                <w:color w:val="000000"/>
                <w:w w:val="0"/>
              </w:rPr>
              <w:t>Buyer</w:t>
            </w:r>
            <w:r w:rsidR="00D043F6">
              <w:rPr>
                <w:color w:val="000000"/>
                <w:w w:val="0"/>
              </w:rPr>
              <w:t xml:space="preserve">'s </w:t>
            </w:r>
            <w:r w:rsidR="00D043F6" w:rsidRPr="00B3531A">
              <w:rPr>
                <w:color w:val="000000"/>
                <w:w w:val="0"/>
              </w:rPr>
              <w:t>Address</w:t>
            </w:r>
            <w:r w:rsidR="00D043F6">
              <w:rPr>
                <w:color w:val="000000"/>
                <w:w w:val="0"/>
              </w:rPr>
              <w:t xml:space="preserve"> for Notices:</w:t>
            </w:r>
          </w:p>
          <w:p w14:paraId="3E3D226B" w14:textId="77777777" w:rsidR="00D043F6" w:rsidRDefault="00D043F6" w:rsidP="00F9762F">
            <w:pPr>
              <w:spacing w:after="0"/>
              <w:ind w:firstLine="0"/>
              <w:jc w:val="left"/>
              <w:rPr>
                <w:color w:val="000000"/>
                <w:w w:val="0"/>
              </w:rPr>
            </w:pPr>
          </w:p>
          <w:p w14:paraId="3D8B7C01" w14:textId="074849F1" w:rsidR="004E3815" w:rsidRPr="004E3815" w:rsidRDefault="004E3815" w:rsidP="004E3815">
            <w:pPr>
              <w:spacing w:after="0"/>
              <w:ind w:firstLine="0"/>
              <w:rPr>
                <w:color w:val="000000"/>
                <w:w w:val="0"/>
              </w:rPr>
            </w:pPr>
            <w:r>
              <w:rPr>
                <w:color w:val="000000"/>
                <w:w w:val="0"/>
              </w:rPr>
              <w:t>Allan Chandler</w:t>
            </w:r>
          </w:p>
          <w:p w14:paraId="2B9672D1" w14:textId="77777777" w:rsidR="004E3815" w:rsidRPr="004E3815" w:rsidRDefault="004E3815" w:rsidP="004E3815">
            <w:pPr>
              <w:spacing w:after="0"/>
              <w:ind w:firstLine="0"/>
              <w:rPr>
                <w:color w:val="000000"/>
                <w:w w:val="0"/>
              </w:rPr>
            </w:pPr>
            <w:r w:rsidRPr="004E3815">
              <w:rPr>
                <w:color w:val="000000"/>
                <w:w w:val="0"/>
              </w:rPr>
              <w:t xml:space="preserve">ACRE Investment Company, LLC </w:t>
            </w:r>
          </w:p>
          <w:p w14:paraId="60B37F74" w14:textId="63F8811D" w:rsidR="004E3815" w:rsidRPr="004E3815" w:rsidRDefault="004E3815" w:rsidP="004E3815">
            <w:pPr>
              <w:spacing w:after="0"/>
              <w:ind w:firstLine="0"/>
              <w:rPr>
                <w:color w:val="000000"/>
                <w:w w:val="0"/>
              </w:rPr>
            </w:pPr>
            <w:r w:rsidRPr="004E3815">
              <w:rPr>
                <w:color w:val="000000"/>
                <w:w w:val="0"/>
              </w:rPr>
              <w:t>4683 Chabot Drive</w:t>
            </w:r>
            <w:r>
              <w:rPr>
                <w:color w:val="000000"/>
                <w:w w:val="0"/>
              </w:rPr>
              <w:t xml:space="preserve">, </w:t>
            </w:r>
            <w:r w:rsidRPr="004E3815">
              <w:rPr>
                <w:color w:val="000000"/>
                <w:w w:val="0"/>
              </w:rPr>
              <w:t>Suite 220</w:t>
            </w:r>
          </w:p>
          <w:p w14:paraId="612D693E" w14:textId="4F7E3237" w:rsidR="004E3815" w:rsidRPr="004E3815" w:rsidRDefault="004E3815" w:rsidP="004E3815">
            <w:pPr>
              <w:spacing w:after="0"/>
              <w:ind w:firstLine="0"/>
              <w:rPr>
                <w:color w:val="000000"/>
                <w:w w:val="0"/>
              </w:rPr>
            </w:pPr>
            <w:r w:rsidRPr="004E3815">
              <w:rPr>
                <w:color w:val="000000"/>
                <w:w w:val="0"/>
              </w:rPr>
              <w:t>Pleasanton, CA 94588</w:t>
            </w:r>
          </w:p>
          <w:p w14:paraId="2E71058F" w14:textId="4A20C229" w:rsidR="004E3815" w:rsidRPr="004E3815" w:rsidRDefault="00C10044" w:rsidP="004E3815">
            <w:pPr>
              <w:spacing w:after="0"/>
              <w:ind w:firstLine="0"/>
              <w:rPr>
                <w:color w:val="000000"/>
                <w:w w:val="0"/>
              </w:rPr>
            </w:pPr>
            <w:hyperlink r:id="rId10" w:history="1">
              <w:r w:rsidR="004E3815" w:rsidRPr="000015B9">
                <w:rPr>
                  <w:rStyle w:val="Hyperlink"/>
                  <w:rFonts w:ascii="Times New Roman" w:hAnsi="Times New Roman"/>
                  <w:w w:val="0"/>
                  <w:sz w:val="24"/>
                  <w:szCs w:val="24"/>
                </w:rPr>
                <w:t>allan@acrecorporation.com</w:t>
              </w:r>
            </w:hyperlink>
            <w:r w:rsidR="004E3815">
              <w:rPr>
                <w:color w:val="000000"/>
                <w:w w:val="0"/>
              </w:rPr>
              <w:t xml:space="preserve"> </w:t>
            </w:r>
          </w:p>
          <w:p w14:paraId="177584BB" w14:textId="77777777" w:rsidR="004E3815" w:rsidRDefault="004E3815" w:rsidP="00F9762F">
            <w:pPr>
              <w:spacing w:after="0"/>
              <w:ind w:firstLine="0"/>
              <w:jc w:val="left"/>
              <w:rPr>
                <w:color w:val="000000"/>
              </w:rPr>
            </w:pPr>
          </w:p>
          <w:p w14:paraId="68D33150" w14:textId="061CBC6E" w:rsidR="009D17D6" w:rsidRDefault="004E3815" w:rsidP="00F9762F">
            <w:pPr>
              <w:spacing w:after="0"/>
              <w:ind w:firstLine="0"/>
              <w:jc w:val="left"/>
              <w:rPr>
                <w:color w:val="000000"/>
              </w:rPr>
            </w:pPr>
            <w:r>
              <w:rPr>
                <w:color w:val="000000"/>
              </w:rPr>
              <w:t>W</w:t>
            </w:r>
            <w:r w:rsidR="009D17D6">
              <w:rPr>
                <w:color w:val="000000"/>
              </w:rPr>
              <w:t>ith a copy to:</w:t>
            </w:r>
          </w:p>
          <w:p w14:paraId="05BCCEE6" w14:textId="77777777" w:rsidR="009D17D6" w:rsidRPr="003900FD" w:rsidRDefault="009D17D6" w:rsidP="003900FD">
            <w:pPr>
              <w:spacing w:after="0"/>
              <w:ind w:firstLine="0"/>
              <w:jc w:val="left"/>
              <w:rPr>
                <w:color w:val="000000"/>
              </w:rPr>
            </w:pPr>
          </w:p>
          <w:p w14:paraId="4F52184A" w14:textId="558FB919" w:rsidR="00FA01DB" w:rsidRPr="003900FD" w:rsidRDefault="00FA01DB" w:rsidP="003900FD">
            <w:pPr>
              <w:spacing w:after="0"/>
              <w:ind w:firstLine="0"/>
              <w:jc w:val="left"/>
              <w:rPr>
                <w:color w:val="000000"/>
              </w:rPr>
            </w:pPr>
            <w:r w:rsidRPr="003900FD">
              <w:rPr>
                <w:color w:val="000000"/>
              </w:rPr>
              <w:t>Derek A. Ridgway, Esq.</w:t>
            </w:r>
          </w:p>
          <w:p w14:paraId="0BDF86E5" w14:textId="77777777" w:rsidR="006661BD" w:rsidRDefault="006661BD" w:rsidP="002F2C01">
            <w:pPr>
              <w:spacing w:after="0"/>
              <w:ind w:firstLine="0"/>
              <w:jc w:val="left"/>
              <w:rPr>
                <w:color w:val="000000"/>
              </w:rPr>
            </w:pPr>
            <w:r w:rsidRPr="006661BD">
              <w:rPr>
                <w:color w:val="000000"/>
              </w:rPr>
              <w:t xml:space="preserve">RIMÔN PC </w:t>
            </w:r>
          </w:p>
          <w:p w14:paraId="4A76E096" w14:textId="4F2E1616" w:rsidR="00FA01DB" w:rsidRPr="003900FD" w:rsidRDefault="006661BD" w:rsidP="003900FD">
            <w:pPr>
              <w:spacing w:after="0"/>
              <w:ind w:firstLine="0"/>
              <w:jc w:val="left"/>
              <w:rPr>
                <w:color w:val="000000"/>
              </w:rPr>
            </w:pPr>
            <w:r>
              <w:rPr>
                <w:color w:val="000000"/>
              </w:rPr>
              <w:t>423 Washington Street,</w:t>
            </w:r>
            <w:r w:rsidR="00FA01DB" w:rsidRPr="003900FD">
              <w:rPr>
                <w:color w:val="000000"/>
              </w:rPr>
              <w:t xml:space="preserve"> Suite 6</w:t>
            </w:r>
            <w:r>
              <w:rPr>
                <w:color w:val="000000"/>
              </w:rPr>
              <w:t>0</w:t>
            </w:r>
            <w:r w:rsidR="00FA01DB" w:rsidRPr="003900FD">
              <w:rPr>
                <w:color w:val="000000"/>
              </w:rPr>
              <w:t>0</w:t>
            </w:r>
          </w:p>
          <w:p w14:paraId="4F49FA7C" w14:textId="77777777" w:rsidR="006661BD" w:rsidRDefault="006661BD" w:rsidP="006661BD">
            <w:pPr>
              <w:spacing w:after="0"/>
              <w:ind w:firstLine="0"/>
              <w:jc w:val="left"/>
              <w:rPr>
                <w:color w:val="000000"/>
              </w:rPr>
            </w:pPr>
            <w:r w:rsidRPr="006661BD">
              <w:rPr>
                <w:color w:val="000000"/>
              </w:rPr>
              <w:t xml:space="preserve">San </w:t>
            </w:r>
            <w:r>
              <w:rPr>
                <w:color w:val="000000"/>
              </w:rPr>
              <w:t>Francisco, CA 94111</w:t>
            </w:r>
          </w:p>
          <w:p w14:paraId="22C3EAED" w14:textId="04976030" w:rsidR="00FA01DB" w:rsidRPr="000542C6" w:rsidRDefault="00FA01DB" w:rsidP="00F9762F">
            <w:pPr>
              <w:spacing w:after="0"/>
              <w:ind w:firstLine="0"/>
              <w:jc w:val="left"/>
              <w:rPr>
                <w:color w:val="000000"/>
                <w:lang w:val="fr-CA"/>
              </w:rPr>
            </w:pPr>
            <w:proofErr w:type="gramStart"/>
            <w:r w:rsidRPr="000542C6">
              <w:rPr>
                <w:color w:val="000000"/>
                <w:lang w:val="fr-CA"/>
              </w:rPr>
              <w:t>Email</w:t>
            </w:r>
            <w:proofErr w:type="gramEnd"/>
            <w:r w:rsidRPr="000542C6">
              <w:rPr>
                <w:color w:val="000000"/>
                <w:lang w:val="fr-CA"/>
              </w:rPr>
              <w:t xml:space="preserve">: </w:t>
            </w:r>
            <w:hyperlink r:id="rId11" w:history="1">
              <w:r w:rsidR="006661BD" w:rsidRPr="000542C6">
                <w:rPr>
                  <w:rStyle w:val="Hyperlink"/>
                  <w:rFonts w:ascii="Times New Roman" w:hAnsi="Times New Roman"/>
                  <w:sz w:val="24"/>
                  <w:szCs w:val="24"/>
                  <w:lang w:val="fr-CA"/>
                </w:rPr>
                <w:t>derek.ridgway@rimonlaw.com</w:t>
              </w:r>
            </w:hyperlink>
            <w:r w:rsidR="006661BD" w:rsidRPr="000542C6">
              <w:rPr>
                <w:color w:val="000000"/>
                <w:lang w:val="fr-CA"/>
              </w:rPr>
              <w:t xml:space="preserve">    </w:t>
            </w:r>
            <w:r w:rsidR="009D17D6" w:rsidRPr="000542C6">
              <w:rPr>
                <w:color w:val="000000"/>
                <w:lang w:val="fr-CA"/>
              </w:rPr>
              <w:t xml:space="preserve"> </w:t>
            </w:r>
            <w:r w:rsidRPr="000542C6">
              <w:rPr>
                <w:color w:val="000000"/>
                <w:lang w:val="fr-CA"/>
              </w:rPr>
              <w:t xml:space="preserve"> </w:t>
            </w:r>
          </w:p>
        </w:tc>
      </w:tr>
    </w:tbl>
    <w:p w14:paraId="1B6D9060" w14:textId="77777777" w:rsidR="00D043F6" w:rsidRPr="000542C6" w:rsidRDefault="00D043F6" w:rsidP="00F9762F">
      <w:pPr>
        <w:spacing w:after="0"/>
        <w:ind w:firstLine="0"/>
        <w:jc w:val="left"/>
        <w:rPr>
          <w:b/>
          <w:color w:val="000000"/>
          <w:w w:val="0"/>
          <w:lang w:val="fr-CA"/>
        </w:rPr>
      </w:pPr>
      <w:r w:rsidRPr="000542C6">
        <w:rPr>
          <w:b/>
          <w:color w:val="000000"/>
          <w:w w:val="0"/>
          <w:lang w:val="fr-CA"/>
        </w:rPr>
        <w:br w:type="page"/>
      </w:r>
    </w:p>
    <w:p w14:paraId="40870584" w14:textId="5D4A6629" w:rsidR="00F54B49" w:rsidRDefault="00B233C6" w:rsidP="00F9762F">
      <w:pPr>
        <w:pStyle w:val="Centered"/>
        <w:spacing w:after="0"/>
        <w:rPr>
          <w:b/>
          <w:color w:val="000000"/>
          <w:w w:val="0"/>
        </w:rPr>
      </w:pPr>
      <w:r>
        <w:rPr>
          <w:b/>
          <w:color w:val="000000"/>
          <w:w w:val="0"/>
        </w:rPr>
        <w:lastRenderedPageBreak/>
        <w:t>ESCROW ACKNOWLEDGMENT:</w:t>
      </w:r>
    </w:p>
    <w:p w14:paraId="16EB66CE" w14:textId="77777777" w:rsidR="00F54B49" w:rsidRDefault="00F54B49" w:rsidP="00F9762F">
      <w:pPr>
        <w:pStyle w:val="Centered"/>
        <w:spacing w:after="0"/>
        <w:rPr>
          <w:b/>
          <w:color w:val="000000"/>
          <w:w w:val="0"/>
        </w:rPr>
      </w:pPr>
    </w:p>
    <w:p w14:paraId="5FD3BC1C" w14:textId="77777777" w:rsidR="00F54B49" w:rsidRDefault="00B233C6" w:rsidP="00F9762F">
      <w:pPr>
        <w:pStyle w:val="Centered"/>
        <w:spacing w:after="0"/>
        <w:jc w:val="both"/>
        <w:rPr>
          <w:color w:val="000000"/>
          <w:w w:val="0"/>
        </w:rPr>
      </w:pPr>
      <w:r>
        <w:rPr>
          <w:color w:val="000000"/>
          <w:w w:val="0"/>
        </w:rPr>
        <w:tab/>
        <w:t>The undersigned Escrow Holder hereby acknowledges receipt of a fully executed copy of this Agreement.</w:t>
      </w:r>
    </w:p>
    <w:p w14:paraId="58E45EC1" w14:textId="77777777" w:rsidR="00F54B49" w:rsidRDefault="00F54B49" w:rsidP="00F9762F">
      <w:pPr>
        <w:pStyle w:val="Centered"/>
        <w:spacing w:after="0"/>
        <w:jc w:val="both"/>
        <w:rPr>
          <w:color w:val="000000"/>
          <w:w w:val="0"/>
        </w:rPr>
      </w:pPr>
    </w:p>
    <w:p w14:paraId="4C13F11F" w14:textId="37CCB00D" w:rsidR="00F54B49" w:rsidRDefault="00B233C6" w:rsidP="00F9762F">
      <w:pPr>
        <w:pStyle w:val="Centered"/>
        <w:spacing w:after="0"/>
        <w:jc w:val="both"/>
        <w:rPr>
          <w:color w:val="000000"/>
        </w:rPr>
      </w:pPr>
      <w:r>
        <w:rPr>
          <w:color w:val="000000"/>
        </w:rPr>
        <w:t xml:space="preserve">Date: </w:t>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rPr>
        <w:tab/>
      </w:r>
      <w:r w:rsidR="00DF4BCC">
        <w:t>Fidelity National Title Company</w:t>
      </w:r>
    </w:p>
    <w:p w14:paraId="34161864" w14:textId="77777777" w:rsidR="00F54B49" w:rsidRDefault="00B233C6" w:rsidP="00F9762F">
      <w:pPr>
        <w:pStyle w:val="Centered"/>
        <w:spacing w:after="0"/>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4EB27DE8" w14:textId="77777777" w:rsidR="00F54B49" w:rsidRDefault="00F54B49" w:rsidP="00F9762F">
      <w:pPr>
        <w:pStyle w:val="Centered"/>
        <w:spacing w:after="0"/>
        <w:jc w:val="both"/>
        <w:rPr>
          <w:color w:val="000000"/>
        </w:rPr>
      </w:pPr>
    </w:p>
    <w:p w14:paraId="56C47308" w14:textId="2C3055A9" w:rsidR="00DF4BCC" w:rsidRDefault="00B233C6" w:rsidP="00DF4BCC">
      <w:pPr>
        <w:pStyle w:val="Centered"/>
        <w:spacing w:after="0"/>
        <w:jc w:val="both"/>
        <w:rPr>
          <w:color w:val="000000"/>
          <w:u w:val="single"/>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By: </w:t>
      </w:r>
      <w:r>
        <w:rPr>
          <w:color w:val="000000"/>
          <w:u w:val="single"/>
        </w:rPr>
        <w:tab/>
      </w:r>
      <w:r>
        <w:rPr>
          <w:color w:val="000000"/>
          <w:u w:val="single"/>
        </w:rPr>
        <w:tab/>
      </w:r>
      <w:r>
        <w:rPr>
          <w:color w:val="000000"/>
          <w:u w:val="single"/>
        </w:rPr>
        <w:tab/>
      </w:r>
      <w:r>
        <w:rPr>
          <w:color w:val="000000"/>
          <w:u w:val="single"/>
        </w:rPr>
        <w:tab/>
      </w:r>
      <w:r w:rsidR="00DF4BCC">
        <w:rPr>
          <w:color w:val="000000"/>
          <w:u w:val="single"/>
        </w:rPr>
        <w:tab/>
      </w:r>
    </w:p>
    <w:p w14:paraId="69F1F808" w14:textId="0E864896" w:rsidR="00DF4BCC" w:rsidRPr="00DF4BCC" w:rsidRDefault="00DF4BCC" w:rsidP="00DF4BCC">
      <w:pPr>
        <w:pStyle w:val="Centered"/>
        <w:spacing w:after="0"/>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t>Name: ________________________</w:t>
      </w:r>
    </w:p>
    <w:p w14:paraId="447C9E71" w14:textId="36706B50" w:rsidR="00F54B49" w:rsidRDefault="003900FD" w:rsidP="003900FD">
      <w:pPr>
        <w:pStyle w:val="Style124"/>
        <w:rPr>
          <w:color w:val="000000"/>
        </w:rPr>
      </w:pPr>
      <w:r>
        <w:tab/>
      </w:r>
      <w:r>
        <w:tab/>
      </w:r>
      <w:r>
        <w:tab/>
      </w:r>
      <w:r>
        <w:tab/>
      </w:r>
      <w:r>
        <w:tab/>
      </w:r>
      <w:r>
        <w:tab/>
      </w:r>
    </w:p>
    <w:p w14:paraId="7BD71DBA" w14:textId="77777777" w:rsidR="00F54B49" w:rsidRDefault="00B233C6" w:rsidP="00F9762F">
      <w:pPr>
        <w:pStyle w:val="Centered"/>
        <w:spacing w:after="0"/>
        <w:rPr>
          <w:color w:val="000000"/>
          <w:w w:val="0"/>
          <w:u w:val="single"/>
        </w:rPr>
      </w:pPr>
      <w:r>
        <w:rPr>
          <w:color w:val="000000"/>
          <w:w w:val="0"/>
          <w:u w:val="single"/>
        </w:rPr>
        <w:br w:type="page"/>
      </w:r>
      <w:r w:rsidR="00586224">
        <w:rPr>
          <w:color w:val="000000"/>
          <w:w w:val="0"/>
          <w:u w:val="single"/>
        </w:rPr>
        <w:lastRenderedPageBreak/>
        <w:t>LIST OF EXHIBITS</w:t>
      </w:r>
    </w:p>
    <w:p w14:paraId="069C701F" w14:textId="77777777" w:rsidR="00F54B49" w:rsidRDefault="00F54B49" w:rsidP="00F9762F">
      <w:pPr>
        <w:pStyle w:val="Centered"/>
        <w:spacing w:after="0"/>
        <w:jc w:val="both"/>
        <w:rPr>
          <w:color w:val="000000"/>
          <w:w w:val="0"/>
          <w:u w:val="single"/>
        </w:rPr>
      </w:pPr>
    </w:p>
    <w:p w14:paraId="3A85F901" w14:textId="77777777" w:rsidR="00F54B49" w:rsidRDefault="00F54B49" w:rsidP="00F9762F">
      <w:pPr>
        <w:pStyle w:val="Centered"/>
        <w:spacing w:after="0"/>
        <w:jc w:val="both"/>
        <w:rPr>
          <w:color w:val="000000"/>
          <w:w w:val="0"/>
          <w:u w:val="single"/>
        </w:rPr>
      </w:pPr>
    </w:p>
    <w:p w14:paraId="40AE677E" w14:textId="77777777" w:rsidR="00F54B49" w:rsidRDefault="00B233C6" w:rsidP="00F9762F">
      <w:pPr>
        <w:pStyle w:val="Exhibits"/>
      </w:pPr>
      <w:r>
        <w:t>EXHIBIT A</w:t>
      </w:r>
      <w:r>
        <w:tab/>
        <w:t>Property Description</w:t>
      </w:r>
    </w:p>
    <w:p w14:paraId="7DC5153A" w14:textId="4AB8427C" w:rsidR="00F54B49" w:rsidRDefault="00B233C6" w:rsidP="00F9762F">
      <w:pPr>
        <w:pStyle w:val="Exhibits"/>
      </w:pPr>
      <w:r>
        <w:t>EXHIBIT B</w:t>
      </w:r>
      <w:r>
        <w:tab/>
      </w:r>
      <w:r w:rsidR="005D0210">
        <w:t xml:space="preserve">Grant </w:t>
      </w:r>
      <w:r w:rsidR="00586224">
        <w:t>Deed</w:t>
      </w:r>
    </w:p>
    <w:p w14:paraId="0CCC44B7" w14:textId="6881F5EF" w:rsidR="00BE1DAC" w:rsidRDefault="00B233C6" w:rsidP="00F9762F">
      <w:pPr>
        <w:pStyle w:val="Exhibits"/>
      </w:pPr>
      <w:r>
        <w:t>EXHIBIT C</w:t>
      </w:r>
      <w:r>
        <w:tab/>
      </w:r>
      <w:r w:rsidR="00F66E3E">
        <w:t xml:space="preserve">Form of </w:t>
      </w:r>
      <w:r>
        <w:t>General Assignment</w:t>
      </w:r>
    </w:p>
    <w:p w14:paraId="5CC4CF07" w14:textId="3C57B9F9" w:rsidR="006C52A7" w:rsidRDefault="006C52A7" w:rsidP="00F9762F">
      <w:pPr>
        <w:pStyle w:val="Exhibits"/>
      </w:pPr>
      <w:r>
        <w:t>EXHIBIT D</w:t>
      </w:r>
      <w:r>
        <w:tab/>
        <w:t>Form of Lease Assignment</w:t>
      </w:r>
    </w:p>
    <w:p w14:paraId="49AC5DF6" w14:textId="79951B02" w:rsidR="00CF1345" w:rsidRDefault="00CF1345" w:rsidP="00CF1345">
      <w:pPr>
        <w:pStyle w:val="Exhibits"/>
      </w:pPr>
      <w:r>
        <w:t>EXHIBIT E</w:t>
      </w:r>
      <w:r>
        <w:tab/>
        <w:t>Promissory Note</w:t>
      </w:r>
    </w:p>
    <w:p w14:paraId="6938CD0D" w14:textId="5341FCD4" w:rsidR="00CF1345" w:rsidRDefault="00CF1345" w:rsidP="00CF1345">
      <w:pPr>
        <w:pStyle w:val="Exhibits"/>
      </w:pPr>
      <w:r>
        <w:t>EXHIBIT F</w:t>
      </w:r>
      <w:r>
        <w:tab/>
        <w:t>Deed of Trust</w:t>
      </w:r>
    </w:p>
    <w:p w14:paraId="248E25F0" w14:textId="77777777" w:rsidR="00A520F7" w:rsidRDefault="00CE4B6C">
      <w:pPr>
        <w:pStyle w:val="Exhibits"/>
      </w:pPr>
      <w:r>
        <w:rPr>
          <w:u w:val="single"/>
        </w:rPr>
        <w:t>Schedule 1.</w:t>
      </w:r>
      <w:r w:rsidR="00C80B19">
        <w:rPr>
          <w:u w:val="single"/>
        </w:rPr>
        <w:t>9</w:t>
      </w:r>
      <w:r>
        <w:tab/>
        <w:t>List of Leases</w:t>
      </w:r>
    </w:p>
    <w:p w14:paraId="1F9F1045" w14:textId="77777777" w:rsidR="00F362C0" w:rsidRDefault="00F362C0" w:rsidP="00530E4E">
      <w:pPr>
        <w:spacing w:after="0"/>
        <w:ind w:firstLine="0"/>
        <w:jc w:val="left"/>
        <w:rPr>
          <w:b/>
          <w:color w:val="000000"/>
          <w:w w:val="0"/>
          <w:u w:val="single"/>
        </w:rPr>
        <w:sectPr w:rsidR="00F362C0" w:rsidSect="008F532E">
          <w:headerReference w:type="default" r:id="rId12"/>
          <w:footerReference w:type="default" r:id="rId13"/>
          <w:headerReference w:type="first" r:id="rId14"/>
          <w:footerReference w:type="first" r:id="rId15"/>
          <w:pgSz w:w="12240" w:h="15840" w:code="1"/>
          <w:pgMar w:top="1440" w:right="1440" w:bottom="1440" w:left="1440" w:header="720" w:footer="288" w:gutter="0"/>
          <w:pgNumType w:start="1"/>
          <w:cols w:space="720"/>
          <w:titlePg/>
          <w:docGrid w:linePitch="326"/>
        </w:sectPr>
      </w:pPr>
    </w:p>
    <w:p w14:paraId="0375B55F" w14:textId="7F1D3C4B" w:rsidR="00F54B49" w:rsidRPr="005E1AEF" w:rsidRDefault="00B233C6" w:rsidP="00F362C0">
      <w:pPr>
        <w:spacing w:after="0"/>
        <w:ind w:firstLine="0"/>
        <w:jc w:val="center"/>
        <w:rPr>
          <w:b/>
          <w:color w:val="000000"/>
          <w:w w:val="0"/>
          <w:u w:val="single"/>
        </w:rPr>
      </w:pPr>
      <w:r w:rsidRPr="005E1AEF">
        <w:rPr>
          <w:b/>
          <w:color w:val="000000"/>
          <w:w w:val="0"/>
          <w:u w:val="single"/>
        </w:rPr>
        <w:lastRenderedPageBreak/>
        <w:t>EXHIBIT A</w:t>
      </w:r>
    </w:p>
    <w:p w14:paraId="55BBA60C" w14:textId="77777777" w:rsidR="00F54B49" w:rsidRDefault="00B233C6" w:rsidP="00F9762F">
      <w:pPr>
        <w:pStyle w:val="Centered"/>
        <w:rPr>
          <w:color w:val="000000"/>
          <w:w w:val="0"/>
        </w:rPr>
      </w:pPr>
      <w:r w:rsidRPr="005E1AEF">
        <w:rPr>
          <w:b/>
          <w:color w:val="000000"/>
          <w:w w:val="0"/>
        </w:rPr>
        <w:t>PROPERTY DESCRIPTION</w:t>
      </w:r>
    </w:p>
    <w:p w14:paraId="4DC7E38C" w14:textId="298D38C8" w:rsidR="00F54B49" w:rsidRPr="00FD37E4" w:rsidRDefault="00DF4BCC" w:rsidP="00DF4BCC">
      <w:pPr>
        <w:autoSpaceDE w:val="0"/>
        <w:autoSpaceDN w:val="0"/>
        <w:adjustRightInd w:val="0"/>
        <w:spacing w:after="0"/>
        <w:ind w:firstLine="0"/>
        <w:jc w:val="center"/>
        <w:rPr>
          <w:i/>
          <w:color w:val="000000"/>
          <w:w w:val="0"/>
          <w:u w:val="single"/>
        </w:rPr>
      </w:pPr>
      <w:r w:rsidRPr="00DF4BCC">
        <w:rPr>
          <w:i/>
          <w:noProof/>
          <w:color w:val="000000"/>
          <w:w w:val="0"/>
          <w:u w:val="single"/>
        </w:rPr>
        <w:drawing>
          <wp:inline distT="0" distB="0" distL="0" distR="0" wp14:anchorId="29C815F7" wp14:editId="71FDC445">
            <wp:extent cx="5486400" cy="2143760"/>
            <wp:effectExtent l="0" t="0" r="0" b="8890"/>
            <wp:docPr id="1612900741" name="Picture 1" descr="A close-up of a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0741" name="Picture 1" descr="A close-up of a text"/>
                    <pic:cNvPicPr/>
                  </pic:nvPicPr>
                  <pic:blipFill>
                    <a:blip r:embed="rId16"/>
                    <a:stretch>
                      <a:fillRect/>
                    </a:stretch>
                  </pic:blipFill>
                  <pic:spPr>
                    <a:xfrm>
                      <a:off x="0" y="0"/>
                      <a:ext cx="5486400" cy="2143760"/>
                    </a:xfrm>
                    <a:prstGeom prst="rect">
                      <a:avLst/>
                    </a:prstGeom>
                  </pic:spPr>
                </pic:pic>
              </a:graphicData>
            </a:graphic>
          </wp:inline>
        </w:drawing>
      </w:r>
    </w:p>
    <w:p w14:paraId="087150B9" w14:textId="77777777" w:rsidR="00FD37E4" w:rsidRPr="00FD37E4" w:rsidRDefault="00FD37E4" w:rsidP="00A0315F">
      <w:pPr>
        <w:autoSpaceDE w:val="0"/>
        <w:autoSpaceDN w:val="0"/>
        <w:adjustRightInd w:val="0"/>
        <w:spacing w:after="0"/>
        <w:ind w:firstLine="0"/>
        <w:rPr>
          <w:color w:val="000000"/>
          <w:w w:val="0"/>
        </w:rPr>
      </w:pPr>
    </w:p>
    <w:p w14:paraId="7E327B08" w14:textId="77777777" w:rsidR="00FD37E4" w:rsidRPr="00FD37E4" w:rsidRDefault="00FD37E4" w:rsidP="00A0315F">
      <w:pPr>
        <w:autoSpaceDE w:val="0"/>
        <w:autoSpaceDN w:val="0"/>
        <w:adjustRightInd w:val="0"/>
        <w:spacing w:after="0"/>
        <w:ind w:firstLine="0"/>
        <w:rPr>
          <w:color w:val="000000"/>
          <w:w w:val="0"/>
        </w:rPr>
      </w:pPr>
    </w:p>
    <w:p w14:paraId="78434998" w14:textId="77777777" w:rsidR="00F362C0" w:rsidRDefault="00F362C0" w:rsidP="00F9762F">
      <w:pPr>
        <w:pStyle w:val="Centered"/>
        <w:rPr>
          <w:b/>
          <w:color w:val="000000"/>
          <w:w w:val="0"/>
          <w:u w:val="single"/>
        </w:rPr>
        <w:sectPr w:rsidR="00F362C0" w:rsidSect="00BC7845">
          <w:headerReference w:type="even" r:id="rId17"/>
          <w:headerReference w:type="default" r:id="rId18"/>
          <w:footerReference w:type="even" r:id="rId19"/>
          <w:footerReference w:type="default" r:id="rId20"/>
          <w:headerReference w:type="first" r:id="rId21"/>
          <w:footerReference w:type="first" r:id="rId22"/>
          <w:pgSz w:w="12240" w:h="15840" w:code="1"/>
          <w:pgMar w:top="1800" w:right="1800" w:bottom="1800" w:left="1800" w:header="720" w:footer="720" w:gutter="0"/>
          <w:pgNumType w:start="1"/>
          <w:cols w:space="720"/>
          <w:titlePg/>
          <w:docGrid w:linePitch="326"/>
        </w:sectPr>
      </w:pPr>
    </w:p>
    <w:p w14:paraId="3E69737C" w14:textId="669B8B7E" w:rsidR="00ED7EDE" w:rsidRPr="005E1AEF" w:rsidRDefault="00B233C6" w:rsidP="00F9762F">
      <w:pPr>
        <w:pStyle w:val="Centered"/>
        <w:rPr>
          <w:b/>
          <w:color w:val="000000"/>
          <w:w w:val="0"/>
          <w:u w:val="single"/>
        </w:rPr>
      </w:pPr>
      <w:r w:rsidRPr="005E1AEF">
        <w:rPr>
          <w:b/>
          <w:color w:val="000000"/>
          <w:w w:val="0"/>
          <w:u w:val="single"/>
        </w:rPr>
        <w:lastRenderedPageBreak/>
        <w:t>EXHIBIT B</w:t>
      </w:r>
    </w:p>
    <w:p w14:paraId="5FA95BA2" w14:textId="550F0812" w:rsidR="00ED7EDE" w:rsidRPr="003900FD" w:rsidRDefault="005D0210" w:rsidP="00F9762F">
      <w:pPr>
        <w:pStyle w:val="Centered"/>
        <w:rPr>
          <w:b/>
          <w:color w:val="000000"/>
        </w:rPr>
      </w:pPr>
      <w:r w:rsidRPr="00DB0E3B">
        <w:rPr>
          <w:b/>
          <w:color w:val="000000"/>
        </w:rPr>
        <w:t>FORM</w:t>
      </w:r>
      <w:r w:rsidR="00ED7EDE" w:rsidRPr="003E2AFD">
        <w:rPr>
          <w:b/>
          <w:color w:val="000000"/>
        </w:rPr>
        <w:t xml:space="preserve"> OF </w:t>
      </w:r>
      <w:r w:rsidRPr="00DB0E3B">
        <w:rPr>
          <w:b/>
          <w:color w:val="000000"/>
        </w:rPr>
        <w:t>GRANT DEED</w:t>
      </w:r>
    </w:p>
    <w:tbl>
      <w:tblPr>
        <w:tblW w:w="8640" w:type="dxa"/>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320"/>
      </w:tblGrid>
      <w:tr w:rsidR="00ED7EDE" w:rsidRPr="000E7285" w14:paraId="0DF2CF6E" w14:textId="77777777" w:rsidTr="003900FD">
        <w:tc>
          <w:tcPr>
            <w:tcW w:w="4788" w:type="dxa"/>
          </w:tcPr>
          <w:p w14:paraId="427A4EA9" w14:textId="23B0504F" w:rsidR="005444BA" w:rsidRPr="00DB0E3B" w:rsidRDefault="005D0210" w:rsidP="00F9762F">
            <w:pPr>
              <w:pStyle w:val="BodyLeft"/>
              <w:spacing w:after="0"/>
              <w:rPr>
                <w:color w:val="000000"/>
                <w:sz w:val="20"/>
              </w:rPr>
            </w:pPr>
            <w:r>
              <w:rPr>
                <w:color w:val="000000"/>
                <w:sz w:val="20"/>
              </w:rPr>
              <w:t>RECORDING REQUESTED BY AND</w:t>
            </w:r>
            <w:r>
              <w:rPr>
                <w:color w:val="000000"/>
                <w:sz w:val="20"/>
              </w:rPr>
              <w:br/>
              <w:t>WHEN RECORDED MAIL TO:</w:t>
            </w:r>
            <w:r>
              <w:rPr>
                <w:color w:val="000000"/>
                <w:sz w:val="20"/>
              </w:rPr>
              <w:br/>
            </w:r>
            <w:r>
              <w:rPr>
                <w:color w:val="000000"/>
                <w:sz w:val="20"/>
              </w:rPr>
              <w:br/>
              <w:t>_______________________________</w:t>
            </w:r>
          </w:p>
          <w:p w14:paraId="69287BBD" w14:textId="77777777" w:rsidR="005444BA" w:rsidRDefault="005D0210" w:rsidP="00F9762F">
            <w:pPr>
              <w:pStyle w:val="BodyLeft"/>
              <w:spacing w:after="0"/>
              <w:rPr>
                <w:color w:val="000000"/>
                <w:sz w:val="20"/>
              </w:rPr>
            </w:pPr>
            <w:r>
              <w:rPr>
                <w:color w:val="000000"/>
                <w:sz w:val="20"/>
              </w:rPr>
              <w:t>_______________________________</w:t>
            </w:r>
          </w:p>
          <w:p w14:paraId="511FF367" w14:textId="77777777" w:rsidR="005444BA" w:rsidRDefault="005D0210" w:rsidP="00F9762F">
            <w:pPr>
              <w:pStyle w:val="BodyLeft"/>
              <w:spacing w:after="0"/>
              <w:rPr>
                <w:color w:val="000000"/>
                <w:sz w:val="20"/>
              </w:rPr>
            </w:pPr>
            <w:r>
              <w:rPr>
                <w:color w:val="000000"/>
                <w:sz w:val="20"/>
              </w:rPr>
              <w:t>_______________________________</w:t>
            </w:r>
          </w:p>
          <w:p w14:paraId="51C985EB" w14:textId="77777777" w:rsidR="005444BA" w:rsidRDefault="005444BA" w:rsidP="00F9762F">
            <w:pPr>
              <w:pStyle w:val="BodyLeft"/>
              <w:spacing w:after="0"/>
              <w:rPr>
                <w:color w:val="000000"/>
                <w:sz w:val="20"/>
                <w:u w:val="single"/>
              </w:rPr>
            </w:pPr>
          </w:p>
          <w:p w14:paraId="3B23577F" w14:textId="77777777" w:rsidR="005444BA" w:rsidRDefault="005D0210" w:rsidP="00F9762F">
            <w:pPr>
              <w:pStyle w:val="BodyLeft"/>
              <w:spacing w:after="0"/>
              <w:rPr>
                <w:color w:val="000000"/>
                <w:sz w:val="20"/>
              </w:rPr>
            </w:pPr>
            <w:r>
              <w:rPr>
                <w:color w:val="000000"/>
                <w:sz w:val="20"/>
              </w:rPr>
              <w:t>MAIL TAX STATEMENTS TO:</w:t>
            </w:r>
          </w:p>
          <w:p w14:paraId="55E075C8" w14:textId="77777777" w:rsidR="005444BA" w:rsidRDefault="005D0210" w:rsidP="00F9762F">
            <w:pPr>
              <w:pStyle w:val="BodyLeft"/>
              <w:spacing w:after="0"/>
              <w:rPr>
                <w:color w:val="000000"/>
                <w:sz w:val="20"/>
              </w:rPr>
            </w:pPr>
            <w:r>
              <w:rPr>
                <w:color w:val="000000"/>
                <w:sz w:val="20"/>
              </w:rPr>
              <w:br/>
              <w:t>_______________________________</w:t>
            </w:r>
          </w:p>
          <w:p w14:paraId="1F1360E9" w14:textId="77777777" w:rsidR="005444BA" w:rsidRDefault="005D0210" w:rsidP="00F9762F">
            <w:pPr>
              <w:pStyle w:val="BodyLeft"/>
              <w:spacing w:after="0"/>
              <w:rPr>
                <w:color w:val="000000"/>
                <w:sz w:val="20"/>
              </w:rPr>
            </w:pPr>
            <w:r>
              <w:rPr>
                <w:color w:val="000000"/>
                <w:sz w:val="20"/>
              </w:rPr>
              <w:t>_______________________________</w:t>
            </w:r>
          </w:p>
          <w:p w14:paraId="7A64054D" w14:textId="457989A9" w:rsidR="00ED7EDE" w:rsidRPr="003900FD" w:rsidRDefault="005D0210" w:rsidP="003900FD">
            <w:pPr>
              <w:pStyle w:val="BodyLeft"/>
              <w:spacing w:after="0"/>
              <w:rPr>
                <w:color w:val="000000"/>
                <w:sz w:val="20"/>
              </w:rPr>
            </w:pPr>
            <w:r>
              <w:rPr>
                <w:color w:val="000000"/>
                <w:sz w:val="20"/>
              </w:rPr>
              <w:t>_______________________________</w:t>
            </w:r>
            <w:r>
              <w:rPr>
                <w:color w:val="000000"/>
                <w:sz w:val="20"/>
              </w:rPr>
              <w:br/>
            </w:r>
          </w:p>
        </w:tc>
        <w:tc>
          <w:tcPr>
            <w:tcW w:w="4788" w:type="dxa"/>
          </w:tcPr>
          <w:p w14:paraId="7B9E9624" w14:textId="6547DBFA" w:rsidR="00ED7EDE" w:rsidRPr="003900FD" w:rsidRDefault="00ED7EDE" w:rsidP="003900FD">
            <w:pPr>
              <w:pStyle w:val="BodyLeft"/>
              <w:rPr>
                <w:rFonts w:ascii="Arial" w:hAnsi="Arial"/>
                <w:color w:val="000000"/>
              </w:rPr>
            </w:pPr>
          </w:p>
        </w:tc>
      </w:tr>
    </w:tbl>
    <w:p w14:paraId="62A2E904" w14:textId="77777777" w:rsidR="005444BA" w:rsidRDefault="005D0210" w:rsidP="00F9762F">
      <w:pPr>
        <w:pStyle w:val="Ctr"/>
        <w:pBdr>
          <w:top w:val="none" w:sz="0" w:space="0" w:color="auto"/>
        </w:pBdr>
        <w:ind w:left="5130"/>
        <w:jc w:val="left"/>
        <w:rPr>
          <w:i/>
          <w:color w:val="000000"/>
          <w:sz w:val="20"/>
        </w:rPr>
      </w:pPr>
      <w:r>
        <w:rPr>
          <w:i/>
          <w:color w:val="000000"/>
          <w:sz w:val="20"/>
        </w:rPr>
        <w:t>(Above Space For Recorder’s Use Only)</w:t>
      </w:r>
    </w:p>
    <w:p w14:paraId="7A42F7AF" w14:textId="77777777" w:rsidR="00CE4B6C" w:rsidRPr="00CE4B6C" w:rsidRDefault="00CE4B6C" w:rsidP="00CE4B6C">
      <w:pPr>
        <w:spacing w:after="0"/>
        <w:ind w:firstLine="0"/>
        <w:jc w:val="left"/>
        <w:rPr>
          <w:sz w:val="16"/>
          <w:szCs w:val="16"/>
        </w:rPr>
      </w:pPr>
      <w:r w:rsidRPr="00CE4B6C">
        <w:rPr>
          <w:sz w:val="16"/>
          <w:szCs w:val="16"/>
        </w:rPr>
        <w:t>The Undersigned Grantor(s) Declare(s): DOCUMENTARY TRANSFER TAX $_____________; CITY TRANSFER TAX $_____________;</w:t>
      </w:r>
    </w:p>
    <w:p w14:paraId="7624F0E1" w14:textId="77777777" w:rsidR="00CE4B6C" w:rsidRPr="00CE4B6C" w:rsidRDefault="00CE4B6C" w:rsidP="00CE4B6C">
      <w:pPr>
        <w:spacing w:after="0"/>
        <w:ind w:firstLine="0"/>
        <w:jc w:val="left"/>
        <w:rPr>
          <w:sz w:val="16"/>
          <w:szCs w:val="16"/>
        </w:rPr>
      </w:pPr>
      <w:r w:rsidRPr="00CE4B6C">
        <w:rPr>
          <w:sz w:val="16"/>
          <w:szCs w:val="16"/>
        </w:rPr>
        <w:t>[       ]  computed on the consideration or full value of property conveyed, OR</w:t>
      </w:r>
    </w:p>
    <w:p w14:paraId="0239CEC5" w14:textId="77777777" w:rsidR="00CE4B6C" w:rsidRPr="00CE4B6C" w:rsidRDefault="00CE4B6C" w:rsidP="00CE4B6C">
      <w:pPr>
        <w:spacing w:after="0"/>
        <w:ind w:firstLine="0"/>
        <w:jc w:val="left"/>
        <w:rPr>
          <w:sz w:val="16"/>
          <w:szCs w:val="16"/>
        </w:rPr>
      </w:pPr>
      <w:r w:rsidRPr="00CE4B6C">
        <w:rPr>
          <w:sz w:val="16"/>
          <w:szCs w:val="16"/>
        </w:rPr>
        <w:t>[       ] computed on the consideration or full value less value of liens and/or encumbrances remaining at time of sale,</w:t>
      </w:r>
    </w:p>
    <w:p w14:paraId="7EBE05BF" w14:textId="7B2C6F48" w:rsidR="00CE4B6C" w:rsidRPr="00CE4B6C" w:rsidRDefault="00CE4B6C" w:rsidP="00CE4B6C">
      <w:pPr>
        <w:spacing w:after="0"/>
        <w:ind w:firstLine="0"/>
        <w:jc w:val="left"/>
        <w:rPr>
          <w:sz w:val="16"/>
          <w:szCs w:val="16"/>
        </w:rPr>
      </w:pPr>
      <w:r w:rsidRPr="00CE4B6C">
        <w:rPr>
          <w:sz w:val="16"/>
          <w:szCs w:val="16"/>
        </w:rPr>
        <w:t xml:space="preserve">[       ] unincorporated area;  [      ]  City of </w:t>
      </w:r>
      <w:r w:rsidR="00DF4BCC">
        <w:rPr>
          <w:sz w:val="16"/>
          <w:szCs w:val="16"/>
        </w:rPr>
        <w:t>Berkeley</w:t>
      </w:r>
    </w:p>
    <w:p w14:paraId="5AEF7AB5" w14:textId="77777777" w:rsidR="00CE4B6C" w:rsidRDefault="00CE4B6C" w:rsidP="00CE4B6C">
      <w:pPr>
        <w:pStyle w:val="Ctr"/>
        <w:pBdr>
          <w:top w:val="none" w:sz="0" w:space="0" w:color="auto"/>
        </w:pBdr>
        <w:jc w:val="both"/>
        <w:rPr>
          <w:b/>
          <w:color w:val="000000"/>
          <w:u w:val="single"/>
        </w:rPr>
      </w:pPr>
    </w:p>
    <w:p w14:paraId="1ED22961" w14:textId="77777777" w:rsidR="005444BA" w:rsidRDefault="005D0210" w:rsidP="00F9762F">
      <w:pPr>
        <w:pStyle w:val="Ctr"/>
        <w:pBdr>
          <w:top w:val="none" w:sz="0" w:space="0" w:color="auto"/>
        </w:pBdr>
        <w:rPr>
          <w:b/>
          <w:color w:val="000000"/>
          <w:u w:val="single"/>
        </w:rPr>
      </w:pPr>
      <w:r>
        <w:rPr>
          <w:b/>
          <w:color w:val="000000"/>
          <w:u w:val="single"/>
        </w:rPr>
        <w:t>GRANT DEED</w:t>
      </w:r>
    </w:p>
    <w:p w14:paraId="7F8A296E" w14:textId="7D844118" w:rsidR="005444BA" w:rsidRDefault="005D0210" w:rsidP="00F9762F">
      <w:pPr>
        <w:pStyle w:val="Style164"/>
        <w:spacing w:after="0"/>
        <w:ind w:firstLine="0"/>
        <w:rPr>
          <w:b/>
          <w:color w:val="000000"/>
        </w:rPr>
      </w:pPr>
      <w:r>
        <w:rPr>
          <w:b/>
          <w:color w:val="000000"/>
        </w:rPr>
        <w:t xml:space="preserve">FOR VALUABLE CONSIDERATION, </w:t>
      </w:r>
      <w:r>
        <w:rPr>
          <w:color w:val="000000"/>
        </w:rPr>
        <w:t>receipt of which is hereby acknowledged,</w:t>
      </w:r>
      <w:r>
        <w:rPr>
          <w:b/>
          <w:color w:val="000000"/>
        </w:rPr>
        <w:t xml:space="preserve"> </w:t>
      </w:r>
      <w:r w:rsidR="008F78FA">
        <w:rPr>
          <w:rFonts w:ascii="Times New Roman Bold" w:hAnsi="Times New Roman Bold"/>
          <w:b/>
          <w:bCs/>
          <w:caps/>
        </w:rPr>
        <w:t>________________________________</w:t>
      </w:r>
      <w:r w:rsidR="00340877">
        <w:rPr>
          <w:color w:val="000000"/>
        </w:rPr>
        <w:t xml:space="preserve"> </w:t>
      </w:r>
      <w:r>
        <w:rPr>
          <w:rFonts w:eastAsia="Arial Unicode MS"/>
          <w:color w:val="000000"/>
          <w:w w:val="0"/>
        </w:rPr>
        <w:t xml:space="preserve">grants to </w:t>
      </w:r>
      <w:r w:rsidR="00BB0620">
        <w:rPr>
          <w:b/>
          <w:color w:val="000000"/>
        </w:rPr>
        <w:t>_________________________________</w:t>
      </w:r>
      <w:r>
        <w:rPr>
          <w:rFonts w:eastAsia="Arial Unicode MS"/>
          <w:color w:val="000000"/>
          <w:w w:val="0"/>
        </w:rPr>
        <w:t>,</w:t>
      </w:r>
      <w:r w:rsidR="00DB0282">
        <w:rPr>
          <w:rFonts w:eastAsia="Arial Unicode MS"/>
          <w:color w:val="000000"/>
          <w:w w:val="0"/>
        </w:rPr>
        <w:t xml:space="preserve"> </w:t>
      </w:r>
      <w:r>
        <w:rPr>
          <w:color w:val="000000"/>
        </w:rPr>
        <w:t xml:space="preserve">all that certain real property located in the City of </w:t>
      </w:r>
      <w:r w:rsidR="00DF4BCC">
        <w:rPr>
          <w:color w:val="000000"/>
        </w:rPr>
        <w:t>Berkeley</w:t>
      </w:r>
      <w:r>
        <w:rPr>
          <w:color w:val="000000"/>
        </w:rPr>
        <w:t xml:space="preserve">, County </w:t>
      </w:r>
      <w:r w:rsidR="00CE6BED">
        <w:rPr>
          <w:color w:val="000000"/>
        </w:rPr>
        <w:t>of Alameda</w:t>
      </w:r>
      <w:r>
        <w:rPr>
          <w:color w:val="000000"/>
        </w:rPr>
        <w:t xml:space="preserve">, State of California, which is more particularly described in </w:t>
      </w:r>
      <w:r>
        <w:rPr>
          <w:color w:val="000000"/>
          <w:u w:val="single"/>
        </w:rPr>
        <w:t>Exhibit A</w:t>
      </w:r>
      <w:r>
        <w:rPr>
          <w:color w:val="000000"/>
        </w:rPr>
        <w:t>, attached hereto and incorporated herein by this reference</w:t>
      </w:r>
      <w:r w:rsidRPr="00DF4BCC">
        <w:rPr>
          <w:color w:val="000000"/>
        </w:rPr>
        <w:t>.</w:t>
      </w:r>
    </w:p>
    <w:p w14:paraId="72644DD4" w14:textId="77777777" w:rsidR="005444BA" w:rsidRDefault="005444BA" w:rsidP="00F9762F">
      <w:pPr>
        <w:pStyle w:val="BodyText"/>
        <w:jc w:val="both"/>
        <w:rPr>
          <w:rFonts w:ascii="Times New Roman" w:hAnsi="Times New Roman"/>
          <w:b w:val="0"/>
          <w:color w:val="000000"/>
        </w:rPr>
      </w:pPr>
    </w:p>
    <w:p w14:paraId="0D0ABB60" w14:textId="77777777" w:rsidR="005444BA" w:rsidRDefault="005D0210" w:rsidP="00F9762F">
      <w:pPr>
        <w:pStyle w:val="BodyText"/>
        <w:jc w:val="left"/>
        <w:rPr>
          <w:rFonts w:ascii="Times New Roman" w:hAnsi="Times New Roman"/>
          <w:b w:val="0"/>
          <w:color w:val="000000"/>
        </w:rPr>
      </w:pPr>
      <w:r>
        <w:rPr>
          <w:rFonts w:ascii="Times New Roman" w:hAnsi="Times New Roman"/>
          <w:b w:val="0"/>
          <w:color w:val="000000"/>
        </w:rPr>
        <w:t>IN WITNESS WHEREOF, this Grant Deed has been executed as of the date listed below.</w:t>
      </w:r>
    </w:p>
    <w:p w14:paraId="6FC30101" w14:textId="77777777" w:rsidR="005444BA" w:rsidRPr="003900FD" w:rsidRDefault="005444BA" w:rsidP="003900FD">
      <w:pPr>
        <w:pStyle w:val="BodyText"/>
        <w:jc w:val="left"/>
        <w:rPr>
          <w:rFonts w:ascii="Times New Roman" w:hAnsi="Times New Roman"/>
          <w:b w:val="0"/>
          <w:color w:val="000000"/>
        </w:rPr>
      </w:pPr>
    </w:p>
    <w:p w14:paraId="270A66DF" w14:textId="77777777" w:rsidR="005444BA" w:rsidRDefault="005D0210" w:rsidP="00F9762F">
      <w:pPr>
        <w:pStyle w:val="BodyText"/>
        <w:jc w:val="left"/>
        <w:rPr>
          <w:rFonts w:ascii="Times New Roman" w:hAnsi="Times New Roman"/>
          <w:b w:val="0"/>
          <w:color w:val="000000"/>
        </w:rPr>
      </w:pPr>
      <w:r w:rsidRPr="003900FD">
        <w:rPr>
          <w:rFonts w:ascii="Times New Roman" w:hAnsi="Times New Roman"/>
          <w:b w:val="0"/>
          <w:color w:val="000000"/>
        </w:rPr>
        <w:t>Dated</w:t>
      </w:r>
      <w:r>
        <w:rPr>
          <w:rFonts w:ascii="Times New Roman" w:hAnsi="Times New Roman"/>
          <w:b w:val="0"/>
          <w:color w:val="000000"/>
        </w:rPr>
        <w:t>:  ____________________, 20____</w:t>
      </w:r>
    </w:p>
    <w:p w14:paraId="551934E1" w14:textId="77777777" w:rsidR="005444BA" w:rsidRDefault="005444BA" w:rsidP="00F9762F">
      <w:pPr>
        <w:pStyle w:val="BodyText"/>
        <w:jc w:val="left"/>
        <w:rPr>
          <w:color w:val="000000"/>
        </w:rPr>
      </w:pPr>
    </w:p>
    <w:p w14:paraId="430E7A99" w14:textId="77777777" w:rsidR="005444BA" w:rsidRPr="003900FD" w:rsidRDefault="005D0210" w:rsidP="003900FD">
      <w:pPr>
        <w:pStyle w:val="SignatureBlock"/>
        <w:ind w:left="2880"/>
        <w:rPr>
          <w:b/>
          <w:color w:val="000000"/>
          <w:w w:val="0"/>
        </w:rPr>
      </w:pPr>
      <w:r w:rsidRPr="003900FD">
        <w:rPr>
          <w:b/>
          <w:color w:val="000000"/>
          <w:w w:val="0"/>
        </w:rPr>
        <w:t>GRANTOR:</w:t>
      </w:r>
    </w:p>
    <w:p w14:paraId="22D6D8C1" w14:textId="6A8B37F3" w:rsidR="005444BA" w:rsidRDefault="005D0210" w:rsidP="00F9762F">
      <w:pPr>
        <w:pStyle w:val="Style164"/>
        <w:spacing w:before="0" w:after="0"/>
        <w:ind w:firstLine="0"/>
        <w:rPr>
          <w:color w:val="000000"/>
        </w:rPr>
      </w:pPr>
      <w:r>
        <w:rPr>
          <w:b/>
          <w:color w:val="000000"/>
        </w:rPr>
        <w:tab/>
      </w:r>
      <w:r>
        <w:rPr>
          <w:b/>
          <w:color w:val="000000"/>
        </w:rPr>
        <w:tab/>
      </w:r>
      <w:r>
        <w:rPr>
          <w:b/>
          <w:color w:val="000000"/>
        </w:rPr>
        <w:tab/>
      </w:r>
      <w:r>
        <w:rPr>
          <w:b/>
          <w:color w:val="000000"/>
        </w:rPr>
        <w:tab/>
      </w:r>
      <w:r w:rsidR="003E2AFD">
        <w:rPr>
          <w:rFonts w:ascii="Times New Roman Bold" w:hAnsi="Times New Roman Bold"/>
          <w:b/>
          <w:bCs/>
          <w:caps/>
        </w:rPr>
        <w:t>________________________________</w:t>
      </w:r>
    </w:p>
    <w:p w14:paraId="0DA30390" w14:textId="77777777" w:rsidR="003E2AFD" w:rsidRPr="00713D6C" w:rsidRDefault="003E2AFD" w:rsidP="00F9762F">
      <w:pPr>
        <w:spacing w:after="0" w:line="278" w:lineRule="exact"/>
        <w:ind w:left="3600" w:firstLine="0"/>
        <w:rPr>
          <w:color w:val="000000"/>
        </w:rPr>
      </w:pPr>
    </w:p>
    <w:p w14:paraId="41CC72B8" w14:textId="6D101E1A" w:rsidR="003E2AFD" w:rsidRPr="006E012A" w:rsidRDefault="006E012A" w:rsidP="00F9762F">
      <w:pPr>
        <w:spacing w:after="0" w:line="278" w:lineRule="exact"/>
        <w:ind w:left="3600" w:firstLine="0"/>
        <w:rPr>
          <w:b/>
          <w:i/>
          <w:color w:val="000000"/>
        </w:rPr>
      </w:pPr>
      <w:r w:rsidRPr="006E012A">
        <w:rPr>
          <w:b/>
          <w:i/>
          <w:color w:val="000000"/>
        </w:rPr>
        <w:t>Form – Do not sign</w:t>
      </w:r>
    </w:p>
    <w:p w14:paraId="5B59DAA7" w14:textId="77777777" w:rsidR="003E2AFD" w:rsidRDefault="003E2AFD" w:rsidP="003900FD">
      <w:pPr>
        <w:spacing w:after="0" w:line="278" w:lineRule="exact"/>
        <w:ind w:left="2880" w:firstLine="0"/>
        <w:rPr>
          <w:b/>
          <w:color w:val="000000"/>
          <w:u w:val="single"/>
        </w:rPr>
      </w:pPr>
      <w:r w:rsidRPr="00713D6C">
        <w:rPr>
          <w:color w:val="000000"/>
        </w:rPr>
        <w:t>By:</w:t>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21262265" w14:textId="77777777" w:rsidR="003E2AFD" w:rsidRPr="008A0B6A" w:rsidRDefault="003E2AFD" w:rsidP="003900FD">
      <w:pPr>
        <w:spacing w:after="0" w:line="278" w:lineRule="exact"/>
        <w:ind w:left="2880" w:firstLine="0"/>
        <w:rPr>
          <w:b/>
          <w:color w:val="000000"/>
        </w:rPr>
      </w:pPr>
      <w:r w:rsidRPr="00B41544">
        <w:rPr>
          <w:color w:val="000000"/>
        </w:rPr>
        <w:t xml:space="preserve">Name: </w:t>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6DDAAA88" w14:textId="77777777" w:rsidR="00F362C0" w:rsidRDefault="003E2AFD" w:rsidP="00F362C0">
      <w:pPr>
        <w:spacing w:after="0" w:line="278" w:lineRule="exact"/>
        <w:ind w:left="2880" w:firstLine="0"/>
        <w:rPr>
          <w:color w:val="000000"/>
          <w:u w:val="single"/>
        </w:rPr>
        <w:sectPr w:rsidR="00F362C0" w:rsidSect="00DF4BCC">
          <w:footerReference w:type="default" r:id="rId23"/>
          <w:pgSz w:w="12240" w:h="15840" w:code="1"/>
          <w:pgMar w:top="1440" w:right="1440" w:bottom="1440" w:left="1440" w:header="720" w:footer="864" w:gutter="0"/>
          <w:pgNumType w:start="1"/>
          <w:cols w:space="720"/>
          <w:docGrid w:linePitch="326"/>
        </w:sectPr>
      </w:pPr>
      <w:r>
        <w:rPr>
          <w:color w:val="000000"/>
        </w:rPr>
        <w:t xml:space="preserve">Title: </w:t>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22BE9564" w14:textId="1F7BDD04" w:rsidR="00F54B49" w:rsidRPr="005E1AEF" w:rsidRDefault="00B233C6" w:rsidP="00F362C0">
      <w:pPr>
        <w:spacing w:after="0" w:line="278" w:lineRule="exact"/>
        <w:ind w:firstLine="0"/>
        <w:jc w:val="center"/>
        <w:rPr>
          <w:b/>
          <w:color w:val="000000"/>
          <w:u w:val="single"/>
        </w:rPr>
      </w:pPr>
      <w:r w:rsidRPr="005E1AEF">
        <w:rPr>
          <w:b/>
          <w:color w:val="000000"/>
          <w:w w:val="0"/>
          <w:u w:val="single"/>
        </w:rPr>
        <w:lastRenderedPageBreak/>
        <w:t xml:space="preserve">EXHIBIT </w:t>
      </w:r>
      <w:r w:rsidRPr="00571FF9">
        <w:rPr>
          <w:b/>
          <w:color w:val="000000"/>
          <w:w w:val="0"/>
          <w:u w:val="single"/>
        </w:rPr>
        <w:t>C</w:t>
      </w:r>
    </w:p>
    <w:p w14:paraId="0475F419" w14:textId="77777777" w:rsidR="00F54B49" w:rsidRPr="005E1AEF" w:rsidRDefault="00F54B49" w:rsidP="00F9762F">
      <w:pPr>
        <w:pStyle w:val="Title"/>
        <w:rPr>
          <w:rFonts w:ascii="Times New Roman" w:hAnsi="Times New Roman"/>
          <w:b w:val="0"/>
          <w:color w:val="000000"/>
          <w:u w:val="single"/>
        </w:rPr>
      </w:pPr>
    </w:p>
    <w:p w14:paraId="3C222399" w14:textId="487B96A0" w:rsidR="00F54B49" w:rsidRPr="005E1AEF" w:rsidRDefault="00B233C6" w:rsidP="00F9762F">
      <w:pPr>
        <w:pStyle w:val="Title"/>
        <w:rPr>
          <w:rFonts w:ascii="Times New Roman" w:hAnsi="Times New Roman"/>
          <w:color w:val="000000"/>
        </w:rPr>
      </w:pPr>
      <w:r w:rsidRPr="005E1AEF">
        <w:rPr>
          <w:rFonts w:ascii="Times New Roman" w:hAnsi="Times New Roman"/>
          <w:color w:val="000000"/>
        </w:rPr>
        <w:t>GENERAL ASSIGNMENT</w:t>
      </w:r>
    </w:p>
    <w:p w14:paraId="04BC671F" w14:textId="77777777" w:rsidR="00F54B49" w:rsidRDefault="00F54B49" w:rsidP="00F9762F">
      <w:pPr>
        <w:pStyle w:val="Title"/>
        <w:rPr>
          <w:color w:val="000000"/>
          <w:u w:val="single"/>
        </w:rPr>
      </w:pPr>
    </w:p>
    <w:p w14:paraId="4ACCCF20" w14:textId="77777777" w:rsidR="00F54B49" w:rsidRDefault="00F54B49" w:rsidP="00F9762F">
      <w:pPr>
        <w:pStyle w:val="Title"/>
        <w:jc w:val="both"/>
        <w:rPr>
          <w:color w:val="000000"/>
          <w:u w:val="single"/>
        </w:rPr>
      </w:pPr>
    </w:p>
    <w:p w14:paraId="2E32E7AD" w14:textId="51784062" w:rsidR="00F54B49" w:rsidRDefault="00B233C6" w:rsidP="00F9762F">
      <w:pPr>
        <w:pStyle w:val="Title"/>
        <w:jc w:val="both"/>
        <w:rPr>
          <w:rFonts w:ascii="Times New Roman" w:hAnsi="Times New Roman"/>
          <w:b w:val="0"/>
          <w:caps w:val="0"/>
          <w:color w:val="000000"/>
        </w:rPr>
      </w:pPr>
      <w:r>
        <w:rPr>
          <w:rFonts w:ascii="Times New Roman" w:hAnsi="Times New Roman"/>
          <w:b w:val="0"/>
          <w:caps w:val="0"/>
          <w:color w:val="000000"/>
        </w:rPr>
        <w:t>This General Assignment Agreement (this “</w:t>
      </w:r>
      <w:r>
        <w:rPr>
          <w:rFonts w:ascii="Times New Roman" w:hAnsi="Times New Roman"/>
          <w:bCs w:val="0"/>
          <w:caps w:val="0"/>
          <w:color w:val="000000"/>
        </w:rPr>
        <w:t>Assignment</w:t>
      </w:r>
      <w:r>
        <w:rPr>
          <w:rFonts w:ascii="Times New Roman" w:hAnsi="Times New Roman"/>
          <w:b w:val="0"/>
          <w:caps w:val="0"/>
          <w:color w:val="000000"/>
        </w:rPr>
        <w:t xml:space="preserve">”) is made effective as of the ____ day of _________________, 20____, by and between </w:t>
      </w:r>
      <w:r>
        <w:rPr>
          <w:rFonts w:ascii="Times New Roman" w:hAnsi="Times New Roman"/>
          <w:caps w:val="0"/>
          <w:color w:val="000000"/>
        </w:rPr>
        <w:t>_________________________</w:t>
      </w:r>
      <w:r w:rsidRPr="005E1AEF">
        <w:rPr>
          <w:rFonts w:ascii="Times New Roman" w:hAnsi="Times New Roman"/>
          <w:b w:val="0"/>
          <w:caps w:val="0"/>
          <w:color w:val="000000"/>
        </w:rPr>
        <w:t xml:space="preserve"> </w:t>
      </w:r>
      <w:r>
        <w:rPr>
          <w:rFonts w:ascii="Times New Roman" w:hAnsi="Times New Roman"/>
          <w:b w:val="0"/>
          <w:caps w:val="0"/>
          <w:color w:val="000000"/>
        </w:rPr>
        <w:t>(“</w:t>
      </w:r>
      <w:r>
        <w:rPr>
          <w:rFonts w:ascii="Times New Roman" w:hAnsi="Times New Roman"/>
          <w:caps w:val="0"/>
          <w:color w:val="000000"/>
        </w:rPr>
        <w:t>Assignor</w:t>
      </w:r>
      <w:r>
        <w:rPr>
          <w:rFonts w:ascii="Times New Roman" w:hAnsi="Times New Roman"/>
          <w:b w:val="0"/>
          <w:caps w:val="0"/>
          <w:color w:val="000000"/>
        </w:rPr>
        <w:t>”)</w:t>
      </w:r>
      <w:r w:rsidRPr="005E1AEF">
        <w:rPr>
          <w:rFonts w:ascii="Times New Roman" w:hAnsi="Times New Roman"/>
          <w:caps w:val="0"/>
          <w:color w:val="000000"/>
        </w:rPr>
        <w:t xml:space="preserve"> </w:t>
      </w:r>
      <w:r>
        <w:rPr>
          <w:rFonts w:ascii="Times New Roman" w:hAnsi="Times New Roman"/>
          <w:b w:val="0"/>
          <w:caps w:val="0"/>
          <w:color w:val="000000"/>
        </w:rPr>
        <w:t xml:space="preserve">and </w:t>
      </w:r>
      <w:r>
        <w:rPr>
          <w:rFonts w:ascii="Times New Roman" w:hAnsi="Times New Roman"/>
          <w:caps w:val="0"/>
          <w:color w:val="000000"/>
        </w:rPr>
        <w:t>________________________________</w:t>
      </w:r>
      <w:r>
        <w:rPr>
          <w:rFonts w:ascii="Times New Roman" w:hAnsi="Times New Roman"/>
          <w:b w:val="0"/>
          <w:caps w:val="0"/>
          <w:color w:val="000000"/>
        </w:rPr>
        <w:t xml:space="preserve"> (“</w:t>
      </w:r>
      <w:r>
        <w:rPr>
          <w:rFonts w:ascii="Times New Roman" w:hAnsi="Times New Roman"/>
          <w:caps w:val="0"/>
          <w:color w:val="000000"/>
        </w:rPr>
        <w:t>Assignee</w:t>
      </w:r>
      <w:r>
        <w:rPr>
          <w:rFonts w:ascii="Times New Roman" w:hAnsi="Times New Roman"/>
          <w:b w:val="0"/>
          <w:caps w:val="0"/>
          <w:color w:val="000000"/>
        </w:rPr>
        <w:t xml:space="preserve">”) pursuant to that certain </w:t>
      </w:r>
      <w:r w:rsidR="003E2AFD">
        <w:rPr>
          <w:rFonts w:ascii="Times New Roman" w:hAnsi="Times New Roman"/>
          <w:b w:val="0"/>
          <w:caps w:val="0"/>
          <w:color w:val="000000"/>
        </w:rPr>
        <w:t xml:space="preserve">____________________________ </w:t>
      </w:r>
      <w:r>
        <w:rPr>
          <w:rFonts w:ascii="Times New Roman" w:hAnsi="Times New Roman"/>
          <w:b w:val="0"/>
          <w:caps w:val="0"/>
          <w:color w:val="000000"/>
        </w:rPr>
        <w:t>(the “</w:t>
      </w:r>
      <w:r>
        <w:rPr>
          <w:rFonts w:ascii="Times New Roman" w:hAnsi="Times New Roman"/>
          <w:bCs w:val="0"/>
          <w:caps w:val="0"/>
          <w:color w:val="000000"/>
        </w:rPr>
        <w:t>Agreement</w:t>
      </w:r>
      <w:r>
        <w:rPr>
          <w:rFonts w:ascii="Times New Roman" w:hAnsi="Times New Roman"/>
          <w:b w:val="0"/>
          <w:caps w:val="0"/>
          <w:color w:val="000000"/>
        </w:rPr>
        <w:t>”) dated as of ______________, 20___ between Assignor and Assignee.  All capitalized terms used in this Assignment and not otherwise defined shall have the meanings assigned to such terms in the Agreement.</w:t>
      </w:r>
    </w:p>
    <w:p w14:paraId="71EEA4A5" w14:textId="77777777" w:rsidR="00F54B49" w:rsidRDefault="00F54B49" w:rsidP="00F9762F">
      <w:pPr>
        <w:pStyle w:val="Title"/>
        <w:jc w:val="both"/>
        <w:rPr>
          <w:rFonts w:ascii="Times New Roman" w:hAnsi="Times New Roman"/>
          <w:b w:val="0"/>
          <w:caps w:val="0"/>
          <w:color w:val="000000"/>
        </w:rPr>
      </w:pPr>
    </w:p>
    <w:p w14:paraId="6B2F551C" w14:textId="3A83A4F4" w:rsidR="00F54B49" w:rsidRPr="005E1AEF" w:rsidRDefault="00006FF1" w:rsidP="00F9762F">
      <w:pPr>
        <w:pStyle w:val="Style0"/>
        <w:jc w:val="both"/>
        <w:rPr>
          <w:color w:val="000000"/>
        </w:rPr>
      </w:pPr>
      <w:r w:rsidRPr="00006FF1">
        <w:rPr>
          <w:color w:val="000000"/>
        </w:rPr>
        <w:t>For good and valuable consideration, the receipt and sufficiency of which are hereby acknowledged, Assignor hereby assigns and transfers to Assignee all right, title and interest of Assignor in and to the following intangible property, to the extent transferable: all intangible personal property owned by Seller in connection with the Real Property, including, without limitation, any certificates of occupancy, guarantees, warranties, bonds, entitlements, permits, licenses, approvals, prepaid fees, deposits and credits, utility service agreements, waste water, storm drainage and other utility rights, credits and/or capacities, development rights and all other rights, privileges and intangible personal property appurtenant to the Real Property (collectively, the “</w:t>
      </w:r>
      <w:r w:rsidRPr="00006FF1">
        <w:rPr>
          <w:b/>
          <w:color w:val="000000"/>
        </w:rPr>
        <w:t>Interests</w:t>
      </w:r>
      <w:r w:rsidRPr="00006FF1">
        <w:rPr>
          <w:color w:val="000000"/>
        </w:rPr>
        <w:t>”)</w:t>
      </w:r>
      <w:r w:rsidR="00633DCE">
        <w:rPr>
          <w:color w:val="000000"/>
        </w:rPr>
        <w:t>, and the service contracts attached as Exhibit A hereto, if any</w:t>
      </w:r>
      <w:r w:rsidR="003900FD">
        <w:rPr>
          <w:color w:val="000000"/>
        </w:rPr>
        <w:t xml:space="preserve"> (as approved by Assignee in its sole discretion)</w:t>
      </w:r>
      <w:r w:rsidR="00633DCE">
        <w:rPr>
          <w:color w:val="000000"/>
        </w:rPr>
        <w:t xml:space="preserve"> ("</w:t>
      </w:r>
      <w:r w:rsidR="00633DCE" w:rsidRPr="00633DCE">
        <w:rPr>
          <w:b/>
          <w:color w:val="000000"/>
        </w:rPr>
        <w:t>Contracts</w:t>
      </w:r>
      <w:r w:rsidR="00633DCE">
        <w:rPr>
          <w:color w:val="000000"/>
        </w:rPr>
        <w:t>")</w:t>
      </w:r>
      <w:r w:rsidRPr="00006FF1">
        <w:rPr>
          <w:color w:val="000000"/>
        </w:rPr>
        <w:t>.  Assignee hereby accepts such assignment and transfer by Assignor and agrees to fully perform and assume all the obligations of Assignor under the Interests</w:t>
      </w:r>
      <w:r w:rsidR="00633DCE">
        <w:rPr>
          <w:color w:val="000000"/>
        </w:rPr>
        <w:t xml:space="preserve"> and Contracts</w:t>
      </w:r>
      <w:r w:rsidRPr="00006FF1">
        <w:rPr>
          <w:color w:val="000000"/>
        </w:rPr>
        <w:t xml:space="preserve"> assigned and transferred herein accruing from and after the Closing Date.</w:t>
      </w:r>
    </w:p>
    <w:p w14:paraId="11E10717" w14:textId="77777777" w:rsidR="005D0D0D" w:rsidRDefault="005D0D0D" w:rsidP="00F9762F">
      <w:pPr>
        <w:pStyle w:val="Style0"/>
        <w:jc w:val="both"/>
        <w:rPr>
          <w:color w:val="000000"/>
        </w:rPr>
      </w:pPr>
    </w:p>
    <w:p w14:paraId="3B3411E5" w14:textId="15E4BDA5" w:rsidR="007F21D9" w:rsidRPr="007F21D9" w:rsidRDefault="007F21D9" w:rsidP="007F21D9">
      <w:pPr>
        <w:ind w:firstLine="0"/>
        <w:rPr>
          <w:szCs w:val="20"/>
        </w:rPr>
      </w:pPr>
      <w:r w:rsidRPr="007F21D9">
        <w:rPr>
          <w:szCs w:val="20"/>
        </w:rPr>
        <w:t xml:space="preserve">Assignee does hereby covenant with Assignor, and represents and warrants to Assignor, that, except as may otherwise be provided in the Purchase Agreement, Assignor is transferring the </w:t>
      </w:r>
      <w:r>
        <w:rPr>
          <w:szCs w:val="20"/>
        </w:rPr>
        <w:t>Interests and the Contracts</w:t>
      </w:r>
      <w:r w:rsidRPr="007F21D9">
        <w:rPr>
          <w:szCs w:val="20"/>
        </w:rPr>
        <w:t xml:space="preserve"> (to the extent the terms of any of the foregoing do not limit or restrict such right) without any warranty or representation of any kind or nature.  This Assignment shall not be construed as a representation or warranty by Assignor as to the transferability or enforceability of the </w:t>
      </w:r>
      <w:r>
        <w:rPr>
          <w:szCs w:val="20"/>
        </w:rPr>
        <w:t>Interests</w:t>
      </w:r>
      <w:r w:rsidRPr="007F21D9">
        <w:rPr>
          <w:szCs w:val="20"/>
        </w:rPr>
        <w:t xml:space="preserve"> and Assignor shall have no liability to Assignee in the event that any or all of the </w:t>
      </w:r>
      <w:r>
        <w:rPr>
          <w:szCs w:val="20"/>
        </w:rPr>
        <w:t>Interests</w:t>
      </w:r>
      <w:r w:rsidRPr="007F21D9">
        <w:rPr>
          <w:szCs w:val="20"/>
        </w:rPr>
        <w:t xml:space="preserve"> (a) are not transferable to Assignee, or (b) are cancelled or terminated by reason of this Assignment or any acts of Assignee.</w:t>
      </w:r>
    </w:p>
    <w:p w14:paraId="00D9B0D6" w14:textId="75062120" w:rsidR="00F54B49" w:rsidRDefault="00B233C6" w:rsidP="00F9762F">
      <w:pPr>
        <w:pStyle w:val="Style0"/>
        <w:jc w:val="both"/>
        <w:rPr>
          <w:color w:val="000000"/>
        </w:rPr>
      </w:pPr>
      <w:r w:rsidRPr="003900FD">
        <w:rPr>
          <w:color w:val="000000"/>
        </w:rPr>
        <w:t>T</w:t>
      </w:r>
      <w:r w:rsidRPr="005E1AEF">
        <w:rPr>
          <w:color w:val="000000"/>
        </w:rPr>
        <w:t>his instrument shall be binding upon the</w:t>
      </w:r>
      <w:r>
        <w:rPr>
          <w:color w:val="000000"/>
        </w:rPr>
        <w:t xml:space="preserve"> parties hereto and their successors and assigns. This Assignment may be executed in counterparts, each of which shall be deemed original and all of which together shall constitute one and the same instrument.  This Assignment is governed by </w:t>
      </w:r>
      <w:r w:rsidR="008F78FA">
        <w:rPr>
          <w:color w:val="000000"/>
        </w:rPr>
        <w:t>California</w:t>
      </w:r>
      <w:r>
        <w:rPr>
          <w:color w:val="000000"/>
        </w:rPr>
        <w:t xml:space="preserve"> law without regard to principals of conflicts of laws.</w:t>
      </w:r>
    </w:p>
    <w:p w14:paraId="3A61AD0D" w14:textId="034C2D80" w:rsidR="007F21D9" w:rsidRDefault="007F21D9">
      <w:pPr>
        <w:spacing w:after="0"/>
        <w:ind w:firstLine="0"/>
        <w:jc w:val="left"/>
        <w:rPr>
          <w:color w:val="000000"/>
          <w:szCs w:val="20"/>
        </w:rPr>
      </w:pPr>
      <w:r>
        <w:rPr>
          <w:color w:val="000000"/>
        </w:rPr>
        <w:br w:type="page"/>
      </w:r>
    </w:p>
    <w:p w14:paraId="670B2BCE" w14:textId="4F28B9BF" w:rsidR="00F54B49" w:rsidRDefault="00B233C6" w:rsidP="00DF4BCC">
      <w:pPr>
        <w:pStyle w:val="Style0"/>
        <w:jc w:val="both"/>
        <w:rPr>
          <w:color w:val="000000"/>
        </w:rPr>
      </w:pPr>
      <w:r>
        <w:rPr>
          <w:color w:val="000000"/>
        </w:rPr>
        <w:lastRenderedPageBreak/>
        <w:tab/>
        <w:t>IN WITNESS WHEREOF, Assignor and Assignee have executed and delivered this Assignment as of the day and year first above written.</w:t>
      </w:r>
    </w:p>
    <w:p w14:paraId="686AB1BF" w14:textId="7166A43F" w:rsidR="00571FF9" w:rsidRPr="003900FD" w:rsidRDefault="00571FF9" w:rsidP="003900FD">
      <w:pPr>
        <w:pStyle w:val="Style0"/>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71FF9" w14:paraId="5E5824FE" w14:textId="77777777" w:rsidTr="00571FF9">
        <w:tc>
          <w:tcPr>
            <w:tcW w:w="4675" w:type="dxa"/>
          </w:tcPr>
          <w:p w14:paraId="572BF837" w14:textId="77777777" w:rsidR="00571FF9" w:rsidRPr="00571FF9" w:rsidRDefault="00571FF9" w:rsidP="00F9762F">
            <w:pPr>
              <w:pStyle w:val="Style0"/>
              <w:rPr>
                <w:b/>
                <w:color w:val="000000"/>
              </w:rPr>
            </w:pPr>
            <w:r w:rsidRPr="00571FF9">
              <w:rPr>
                <w:b/>
                <w:color w:val="000000"/>
              </w:rPr>
              <w:t>ASSIGNOR:</w:t>
            </w:r>
          </w:p>
          <w:p w14:paraId="4CDE36B6" w14:textId="1A67AD3F" w:rsidR="00571FF9" w:rsidRPr="00571FF9" w:rsidRDefault="00571FF9" w:rsidP="00F9762F">
            <w:pPr>
              <w:pStyle w:val="Style0"/>
              <w:tabs>
                <w:tab w:val="left" w:pos="71"/>
              </w:tabs>
              <w:rPr>
                <w:color w:val="000000"/>
              </w:rPr>
            </w:pPr>
            <w:r>
              <w:rPr>
                <w:color w:val="000000"/>
              </w:rPr>
              <w:tab/>
            </w:r>
            <w:r>
              <w:rPr>
                <w:color w:val="000000"/>
              </w:rPr>
              <w:tab/>
            </w:r>
            <w:r>
              <w:rPr>
                <w:color w:val="000000"/>
              </w:rPr>
              <w:tab/>
            </w:r>
            <w:r w:rsidRPr="00571FF9">
              <w:rPr>
                <w:b/>
                <w:bCs/>
                <w:color w:val="000000"/>
              </w:rPr>
              <w:t>_____________________________</w:t>
            </w:r>
            <w:r w:rsidRPr="00571FF9">
              <w:rPr>
                <w:color w:val="000000"/>
              </w:rPr>
              <w:t>,</w:t>
            </w:r>
          </w:p>
          <w:p w14:paraId="03E5D111" w14:textId="7862A752" w:rsidR="00571FF9" w:rsidRPr="00571FF9" w:rsidRDefault="00571FF9" w:rsidP="00F9762F">
            <w:pPr>
              <w:pStyle w:val="Style0"/>
              <w:tabs>
                <w:tab w:val="left" w:pos="71"/>
              </w:tabs>
              <w:rPr>
                <w:color w:val="000000"/>
              </w:rPr>
            </w:pPr>
            <w:r w:rsidRPr="00571FF9">
              <w:rPr>
                <w:color w:val="000000"/>
              </w:rPr>
              <w:t xml:space="preserve">a  ___________________________ </w:t>
            </w:r>
          </w:p>
          <w:p w14:paraId="229230B3" w14:textId="77777777" w:rsidR="00571FF9" w:rsidRPr="00571FF9" w:rsidRDefault="00571FF9" w:rsidP="00F9762F">
            <w:pPr>
              <w:pStyle w:val="Style0"/>
              <w:rPr>
                <w:color w:val="000000"/>
              </w:rPr>
            </w:pPr>
          </w:p>
          <w:p w14:paraId="5D630D5B" w14:textId="52965B72" w:rsidR="00571FF9" w:rsidRPr="00571FF9" w:rsidRDefault="006E012A" w:rsidP="00F9762F">
            <w:pPr>
              <w:pStyle w:val="Style0"/>
              <w:rPr>
                <w:color w:val="000000"/>
              </w:rPr>
            </w:pPr>
            <w:r>
              <w:rPr>
                <w:color w:val="000000"/>
              </w:rPr>
              <w:t xml:space="preserve">            </w:t>
            </w:r>
            <w:r w:rsidRPr="006E012A">
              <w:rPr>
                <w:b/>
                <w:i/>
                <w:color w:val="000000"/>
              </w:rPr>
              <w:t>Form – Do not sign</w:t>
            </w:r>
          </w:p>
          <w:p w14:paraId="3C043D17" w14:textId="77777777" w:rsidR="00571FF9" w:rsidRPr="00571FF9" w:rsidRDefault="00571FF9" w:rsidP="00F9762F">
            <w:pPr>
              <w:pStyle w:val="Style0"/>
              <w:rPr>
                <w:b/>
                <w:color w:val="000000"/>
                <w:u w:val="single"/>
              </w:rPr>
            </w:pPr>
            <w:r w:rsidRPr="00571FF9">
              <w:rPr>
                <w:color w:val="000000"/>
              </w:rPr>
              <w:t>By:</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09A87DD1" w14:textId="77777777" w:rsidR="00571FF9" w:rsidRPr="00571FF9" w:rsidRDefault="00571FF9" w:rsidP="00F9762F">
            <w:pPr>
              <w:pStyle w:val="Style0"/>
              <w:rPr>
                <w:b/>
                <w:color w:val="000000"/>
              </w:rPr>
            </w:pPr>
            <w:r w:rsidRPr="00571FF9">
              <w:rPr>
                <w:color w:val="000000"/>
              </w:rPr>
              <w:t xml:space="preserve">Name: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609A2952" w14:textId="77777777" w:rsidR="00571FF9" w:rsidRDefault="00571FF9" w:rsidP="00F9762F">
            <w:pPr>
              <w:pStyle w:val="Style0"/>
              <w:rPr>
                <w:color w:val="000000"/>
                <w:u w:val="single"/>
              </w:rPr>
            </w:pPr>
            <w:r w:rsidRPr="00571FF9">
              <w:rPr>
                <w:color w:val="000000"/>
              </w:rPr>
              <w:t xml:space="preserve">Title: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2C155870" w14:textId="2ED5F163" w:rsidR="00571FF9" w:rsidRDefault="00571FF9" w:rsidP="00F9762F">
            <w:pPr>
              <w:pStyle w:val="Style0"/>
              <w:rPr>
                <w:color w:val="000000"/>
              </w:rPr>
            </w:pPr>
          </w:p>
        </w:tc>
        <w:tc>
          <w:tcPr>
            <w:tcW w:w="4675" w:type="dxa"/>
          </w:tcPr>
          <w:p w14:paraId="6477F17B" w14:textId="601929C3" w:rsidR="00571FF9" w:rsidRPr="00571FF9" w:rsidRDefault="00571FF9" w:rsidP="00F9762F">
            <w:pPr>
              <w:pStyle w:val="Style0"/>
              <w:rPr>
                <w:b/>
                <w:color w:val="000000"/>
              </w:rPr>
            </w:pPr>
            <w:r>
              <w:rPr>
                <w:b/>
                <w:color w:val="000000"/>
              </w:rPr>
              <w:t>ASSIGNEE</w:t>
            </w:r>
            <w:r w:rsidRPr="00571FF9">
              <w:rPr>
                <w:b/>
                <w:color w:val="000000"/>
              </w:rPr>
              <w:t>:</w:t>
            </w:r>
          </w:p>
          <w:p w14:paraId="6877DE96" w14:textId="77777777" w:rsidR="00571FF9" w:rsidRPr="00571FF9" w:rsidRDefault="00571FF9" w:rsidP="00F9762F">
            <w:pPr>
              <w:pStyle w:val="Style0"/>
              <w:tabs>
                <w:tab w:val="left" w:pos="71"/>
              </w:tabs>
              <w:rPr>
                <w:color w:val="000000"/>
              </w:rPr>
            </w:pPr>
            <w:r>
              <w:rPr>
                <w:color w:val="000000"/>
              </w:rPr>
              <w:tab/>
            </w:r>
            <w:r>
              <w:rPr>
                <w:color w:val="000000"/>
              </w:rPr>
              <w:tab/>
            </w:r>
            <w:r>
              <w:rPr>
                <w:color w:val="000000"/>
              </w:rPr>
              <w:tab/>
            </w:r>
            <w:r w:rsidRPr="00571FF9">
              <w:rPr>
                <w:b/>
                <w:bCs/>
                <w:color w:val="000000"/>
              </w:rPr>
              <w:t>_____________________________</w:t>
            </w:r>
            <w:r w:rsidRPr="00571FF9">
              <w:rPr>
                <w:color w:val="000000"/>
              </w:rPr>
              <w:t>,</w:t>
            </w:r>
          </w:p>
          <w:p w14:paraId="59A317B4" w14:textId="77777777" w:rsidR="00571FF9" w:rsidRPr="00571FF9" w:rsidRDefault="00571FF9" w:rsidP="00F9762F">
            <w:pPr>
              <w:pStyle w:val="Style0"/>
              <w:tabs>
                <w:tab w:val="left" w:pos="71"/>
              </w:tabs>
              <w:rPr>
                <w:color w:val="000000"/>
              </w:rPr>
            </w:pPr>
            <w:r w:rsidRPr="00571FF9">
              <w:rPr>
                <w:color w:val="000000"/>
              </w:rPr>
              <w:t xml:space="preserve">a  ___________________________ </w:t>
            </w:r>
          </w:p>
          <w:p w14:paraId="60D12DDA" w14:textId="77777777" w:rsidR="00571FF9" w:rsidRPr="00571FF9" w:rsidRDefault="00571FF9" w:rsidP="00F9762F">
            <w:pPr>
              <w:pStyle w:val="Style0"/>
              <w:rPr>
                <w:color w:val="000000"/>
              </w:rPr>
            </w:pPr>
          </w:p>
          <w:p w14:paraId="53D8FFC0" w14:textId="3188E32C" w:rsidR="00571FF9" w:rsidRPr="00571FF9" w:rsidRDefault="006E012A" w:rsidP="00F9762F">
            <w:pPr>
              <w:pStyle w:val="Style0"/>
              <w:rPr>
                <w:color w:val="000000"/>
              </w:rPr>
            </w:pPr>
            <w:r>
              <w:rPr>
                <w:color w:val="000000"/>
              </w:rPr>
              <w:t xml:space="preserve">            </w:t>
            </w:r>
            <w:r w:rsidRPr="006E012A">
              <w:rPr>
                <w:b/>
                <w:i/>
                <w:color w:val="000000"/>
              </w:rPr>
              <w:t>Form – Do not sign</w:t>
            </w:r>
          </w:p>
          <w:p w14:paraId="46D856BF" w14:textId="77777777" w:rsidR="00571FF9" w:rsidRPr="00571FF9" w:rsidRDefault="00571FF9" w:rsidP="00F9762F">
            <w:pPr>
              <w:pStyle w:val="Style0"/>
              <w:rPr>
                <w:b/>
                <w:color w:val="000000"/>
                <w:u w:val="single"/>
              </w:rPr>
            </w:pPr>
            <w:r w:rsidRPr="00571FF9">
              <w:rPr>
                <w:color w:val="000000"/>
              </w:rPr>
              <w:t>By:</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7484A9BC" w14:textId="77777777" w:rsidR="00571FF9" w:rsidRPr="00571FF9" w:rsidRDefault="00571FF9" w:rsidP="00F9762F">
            <w:pPr>
              <w:pStyle w:val="Style0"/>
              <w:rPr>
                <w:b/>
                <w:color w:val="000000"/>
              </w:rPr>
            </w:pPr>
            <w:r w:rsidRPr="00571FF9">
              <w:rPr>
                <w:color w:val="000000"/>
              </w:rPr>
              <w:t xml:space="preserve">Name: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20709506" w14:textId="77777777" w:rsidR="00571FF9" w:rsidRDefault="00571FF9" w:rsidP="00F9762F">
            <w:pPr>
              <w:pStyle w:val="Style0"/>
              <w:rPr>
                <w:color w:val="000000"/>
                <w:u w:val="single"/>
              </w:rPr>
            </w:pPr>
            <w:r w:rsidRPr="00571FF9">
              <w:rPr>
                <w:color w:val="000000"/>
              </w:rPr>
              <w:t xml:space="preserve">Title: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49EE8459" w14:textId="77777777" w:rsidR="00571FF9" w:rsidRDefault="00571FF9" w:rsidP="00F9762F">
            <w:pPr>
              <w:pStyle w:val="Style0"/>
              <w:rPr>
                <w:color w:val="000000"/>
              </w:rPr>
            </w:pPr>
          </w:p>
        </w:tc>
      </w:tr>
    </w:tbl>
    <w:p w14:paraId="09B7E613" w14:textId="77777777" w:rsidR="00571FF9" w:rsidRDefault="00571FF9" w:rsidP="00F9762F">
      <w:pPr>
        <w:pStyle w:val="Style0"/>
        <w:rPr>
          <w:color w:val="000000"/>
        </w:rPr>
      </w:pPr>
    </w:p>
    <w:p w14:paraId="21DCF9D5" w14:textId="77777777" w:rsidR="00F362C0" w:rsidRDefault="00F362C0" w:rsidP="00F362C0">
      <w:pPr>
        <w:spacing w:after="0"/>
        <w:ind w:firstLine="0"/>
        <w:jc w:val="left"/>
        <w:rPr>
          <w:b/>
          <w:color w:val="000000"/>
          <w:w w:val="0"/>
          <w:u w:val="single"/>
        </w:rPr>
        <w:sectPr w:rsidR="00F362C0" w:rsidSect="00BC7845">
          <w:footerReference w:type="default" r:id="rId24"/>
          <w:pgSz w:w="12240" w:h="15840" w:code="1"/>
          <w:pgMar w:top="1440" w:right="1440" w:bottom="1440" w:left="1440" w:header="720" w:footer="288" w:gutter="0"/>
          <w:pgNumType w:start="1"/>
          <w:cols w:space="720"/>
          <w:docGrid w:linePitch="326"/>
        </w:sectPr>
      </w:pPr>
    </w:p>
    <w:p w14:paraId="4ACCBCEC" w14:textId="499630DA" w:rsidR="00C0481A" w:rsidRPr="00F362C0" w:rsidRDefault="00C0481A" w:rsidP="00F362C0">
      <w:pPr>
        <w:spacing w:after="0"/>
        <w:ind w:firstLine="0"/>
        <w:jc w:val="center"/>
        <w:rPr>
          <w:color w:val="000000"/>
        </w:rPr>
      </w:pPr>
      <w:r w:rsidRPr="005E1AEF">
        <w:rPr>
          <w:b/>
          <w:color w:val="000000"/>
          <w:w w:val="0"/>
          <w:u w:val="single"/>
        </w:rPr>
        <w:lastRenderedPageBreak/>
        <w:t xml:space="preserve">EXHIBIT </w:t>
      </w:r>
      <w:r>
        <w:rPr>
          <w:b/>
          <w:color w:val="000000"/>
          <w:w w:val="0"/>
          <w:u w:val="single"/>
        </w:rPr>
        <w:t>D</w:t>
      </w:r>
    </w:p>
    <w:p w14:paraId="2B787B08" w14:textId="77777777" w:rsidR="00C0481A" w:rsidRPr="005E1AEF" w:rsidRDefault="00C0481A" w:rsidP="00F9762F">
      <w:pPr>
        <w:pStyle w:val="Title"/>
        <w:rPr>
          <w:rFonts w:ascii="Times New Roman" w:hAnsi="Times New Roman"/>
          <w:b w:val="0"/>
          <w:color w:val="000000"/>
          <w:u w:val="single"/>
        </w:rPr>
      </w:pPr>
    </w:p>
    <w:p w14:paraId="4814BED1" w14:textId="1081E7A6" w:rsidR="00C0481A" w:rsidRPr="005E1AEF" w:rsidRDefault="00C0481A" w:rsidP="00F9762F">
      <w:pPr>
        <w:pStyle w:val="Title"/>
        <w:rPr>
          <w:rFonts w:ascii="Times New Roman" w:hAnsi="Times New Roman"/>
          <w:color w:val="000000"/>
        </w:rPr>
      </w:pPr>
      <w:r>
        <w:rPr>
          <w:rFonts w:ascii="Times New Roman" w:hAnsi="Times New Roman"/>
          <w:color w:val="000000"/>
        </w:rPr>
        <w:t>LEASE</w:t>
      </w:r>
      <w:r w:rsidRPr="005E1AEF">
        <w:rPr>
          <w:rFonts w:ascii="Times New Roman" w:hAnsi="Times New Roman"/>
          <w:color w:val="000000"/>
        </w:rPr>
        <w:t xml:space="preserve"> ASSIGNMENT</w:t>
      </w:r>
    </w:p>
    <w:p w14:paraId="347FEE5B" w14:textId="1089C13A" w:rsidR="00C0481A" w:rsidRDefault="00C0481A" w:rsidP="00F9762F">
      <w:pPr>
        <w:pStyle w:val="Title"/>
        <w:jc w:val="both"/>
        <w:rPr>
          <w:color w:val="000000"/>
          <w:u w:val="single"/>
        </w:rPr>
      </w:pPr>
    </w:p>
    <w:p w14:paraId="2AE7F6A5" w14:textId="7EFD2410" w:rsidR="00C0481A" w:rsidRPr="003A2D41" w:rsidRDefault="00AA6ADC" w:rsidP="00F9762F">
      <w:pPr>
        <w:pStyle w:val="Title"/>
        <w:jc w:val="both"/>
        <w:rPr>
          <w:rFonts w:ascii="Times New Roman" w:hAnsi="Times New Roman"/>
          <w:b w:val="0"/>
          <w:caps w:val="0"/>
          <w:color w:val="000000"/>
        </w:rPr>
      </w:pPr>
      <w:r>
        <w:rPr>
          <w:rFonts w:ascii="Times New Roman" w:hAnsi="Times New Roman"/>
          <w:b w:val="0"/>
          <w:caps w:val="0"/>
          <w:color w:val="000000"/>
        </w:rPr>
        <w:tab/>
      </w:r>
      <w:r w:rsidR="00C0481A" w:rsidRPr="003A2D41">
        <w:rPr>
          <w:rFonts w:ascii="Times New Roman" w:hAnsi="Times New Roman"/>
          <w:b w:val="0"/>
          <w:caps w:val="0"/>
          <w:color w:val="000000"/>
        </w:rPr>
        <w:t xml:space="preserve">This </w:t>
      </w:r>
      <w:r w:rsidR="003A2D41" w:rsidRPr="003A2D41">
        <w:rPr>
          <w:rFonts w:ascii="Times New Roman" w:hAnsi="Times New Roman"/>
          <w:b w:val="0"/>
          <w:caps w:val="0"/>
          <w:color w:val="000000"/>
        </w:rPr>
        <w:t>Lease</w:t>
      </w:r>
      <w:r w:rsidR="00C0481A" w:rsidRPr="003A2D41">
        <w:rPr>
          <w:rFonts w:ascii="Times New Roman" w:hAnsi="Times New Roman"/>
          <w:b w:val="0"/>
          <w:caps w:val="0"/>
          <w:color w:val="000000"/>
        </w:rPr>
        <w:t xml:space="preserve"> Assignment (this “</w:t>
      </w:r>
      <w:r w:rsidR="00C0481A" w:rsidRPr="003A2D41">
        <w:rPr>
          <w:rFonts w:ascii="Times New Roman" w:hAnsi="Times New Roman"/>
          <w:bCs w:val="0"/>
          <w:caps w:val="0"/>
          <w:color w:val="000000"/>
        </w:rPr>
        <w:t>Assignment</w:t>
      </w:r>
      <w:r w:rsidR="00C0481A" w:rsidRPr="003A2D41">
        <w:rPr>
          <w:rFonts w:ascii="Times New Roman" w:hAnsi="Times New Roman"/>
          <w:b w:val="0"/>
          <w:caps w:val="0"/>
          <w:color w:val="000000"/>
        </w:rPr>
        <w:t xml:space="preserve">”) is made effective as of the ____ day of _________________, 20____, by and between </w:t>
      </w:r>
      <w:r w:rsidR="00C0481A" w:rsidRPr="003A2D41">
        <w:rPr>
          <w:rFonts w:ascii="Times New Roman" w:hAnsi="Times New Roman"/>
          <w:caps w:val="0"/>
          <w:color w:val="000000"/>
        </w:rPr>
        <w:t>_________________________</w:t>
      </w:r>
      <w:r w:rsidR="00C0481A" w:rsidRPr="003A2D41">
        <w:rPr>
          <w:rFonts w:ascii="Times New Roman" w:hAnsi="Times New Roman"/>
          <w:b w:val="0"/>
          <w:caps w:val="0"/>
          <w:color w:val="000000"/>
        </w:rPr>
        <w:t xml:space="preserve"> (“</w:t>
      </w:r>
      <w:r w:rsidR="00C0481A" w:rsidRPr="003A2D41">
        <w:rPr>
          <w:rFonts w:ascii="Times New Roman" w:hAnsi="Times New Roman"/>
          <w:caps w:val="0"/>
          <w:color w:val="000000"/>
        </w:rPr>
        <w:t>Assignor</w:t>
      </w:r>
      <w:r w:rsidR="00C0481A" w:rsidRPr="003A2D41">
        <w:rPr>
          <w:rFonts w:ascii="Times New Roman" w:hAnsi="Times New Roman"/>
          <w:b w:val="0"/>
          <w:caps w:val="0"/>
          <w:color w:val="000000"/>
        </w:rPr>
        <w:t>”)</w:t>
      </w:r>
      <w:r w:rsidR="00C0481A" w:rsidRPr="003A2D41">
        <w:rPr>
          <w:rFonts w:ascii="Times New Roman" w:hAnsi="Times New Roman"/>
          <w:caps w:val="0"/>
          <w:color w:val="000000"/>
        </w:rPr>
        <w:t xml:space="preserve"> </w:t>
      </w:r>
      <w:r w:rsidR="00C0481A" w:rsidRPr="003A2D41">
        <w:rPr>
          <w:rFonts w:ascii="Times New Roman" w:hAnsi="Times New Roman"/>
          <w:b w:val="0"/>
          <w:caps w:val="0"/>
          <w:color w:val="000000"/>
        </w:rPr>
        <w:t xml:space="preserve">and </w:t>
      </w:r>
      <w:r w:rsidR="00C0481A" w:rsidRPr="003A2D41">
        <w:rPr>
          <w:rFonts w:ascii="Times New Roman" w:hAnsi="Times New Roman"/>
          <w:caps w:val="0"/>
          <w:color w:val="000000"/>
        </w:rPr>
        <w:t>________________________________</w:t>
      </w:r>
      <w:r w:rsidR="00C0481A" w:rsidRPr="003A2D41">
        <w:rPr>
          <w:rFonts w:ascii="Times New Roman" w:hAnsi="Times New Roman"/>
          <w:b w:val="0"/>
          <w:caps w:val="0"/>
          <w:color w:val="000000"/>
        </w:rPr>
        <w:t xml:space="preserve"> (“</w:t>
      </w:r>
      <w:r w:rsidR="00C0481A" w:rsidRPr="003A2D41">
        <w:rPr>
          <w:rFonts w:ascii="Times New Roman" w:hAnsi="Times New Roman"/>
          <w:caps w:val="0"/>
          <w:color w:val="000000"/>
        </w:rPr>
        <w:t>Assignee</w:t>
      </w:r>
      <w:r w:rsidR="00C0481A" w:rsidRPr="003A2D41">
        <w:rPr>
          <w:rFonts w:ascii="Times New Roman" w:hAnsi="Times New Roman"/>
          <w:b w:val="0"/>
          <w:caps w:val="0"/>
          <w:color w:val="000000"/>
        </w:rPr>
        <w:t>”) pursuant to that certain ____________________________ (the “</w:t>
      </w:r>
      <w:r w:rsidR="00C0481A" w:rsidRPr="003A2D41">
        <w:rPr>
          <w:rFonts w:ascii="Times New Roman" w:hAnsi="Times New Roman"/>
          <w:bCs w:val="0"/>
          <w:caps w:val="0"/>
          <w:color w:val="000000"/>
        </w:rPr>
        <w:t>Agreement</w:t>
      </w:r>
      <w:r w:rsidR="00C0481A" w:rsidRPr="003A2D41">
        <w:rPr>
          <w:rFonts w:ascii="Times New Roman" w:hAnsi="Times New Roman"/>
          <w:b w:val="0"/>
          <w:caps w:val="0"/>
          <w:color w:val="000000"/>
        </w:rPr>
        <w:t>”) dated as of ______________, 20___ between Assignor and Assignee.  All capitalized terms used in this Assignment and not otherwise defined shall have the meanings assigned to such terms in the Agreement.</w:t>
      </w:r>
    </w:p>
    <w:p w14:paraId="1FEDECC3" w14:textId="77777777" w:rsidR="00C0481A" w:rsidRPr="003A2D41" w:rsidRDefault="00C0481A" w:rsidP="00F9762F">
      <w:pPr>
        <w:pStyle w:val="Title"/>
        <w:jc w:val="both"/>
        <w:rPr>
          <w:rFonts w:ascii="Times New Roman" w:hAnsi="Times New Roman"/>
          <w:b w:val="0"/>
          <w:caps w:val="0"/>
          <w:color w:val="000000"/>
        </w:rPr>
      </w:pPr>
    </w:p>
    <w:p w14:paraId="05A0BFFF" w14:textId="7AF674E6" w:rsidR="00C0481A" w:rsidRPr="005E1AEF" w:rsidRDefault="00C0481A" w:rsidP="00F9762F">
      <w:pPr>
        <w:pStyle w:val="Style0"/>
        <w:jc w:val="both"/>
        <w:rPr>
          <w:color w:val="000000"/>
        </w:rPr>
      </w:pPr>
      <w:r w:rsidRPr="003A2D41">
        <w:rPr>
          <w:color w:val="000000"/>
        </w:rPr>
        <w:t xml:space="preserve">For good and valuable consideration, the receipt and sufficiency of which are hereby acknowledged, Assignor hereby assigns and transfers to Assignee all right, title and interest of Assignor in and to </w:t>
      </w:r>
      <w:r w:rsidR="003900FD">
        <w:rPr>
          <w:color w:val="000000"/>
        </w:rPr>
        <w:t>those certain Leases attached hereto</w:t>
      </w:r>
      <w:r w:rsidR="00ED59FA">
        <w:rPr>
          <w:color w:val="000000"/>
        </w:rPr>
        <w:t xml:space="preserve"> (collectively, the "</w:t>
      </w:r>
      <w:r w:rsidR="00ED59FA" w:rsidRPr="009D498D">
        <w:rPr>
          <w:b/>
          <w:color w:val="000000"/>
        </w:rPr>
        <w:t>Lease</w:t>
      </w:r>
      <w:r w:rsidR="003900FD">
        <w:rPr>
          <w:b/>
          <w:color w:val="000000"/>
        </w:rPr>
        <w:t>s</w:t>
      </w:r>
      <w:r w:rsidR="00ED59FA">
        <w:rPr>
          <w:color w:val="000000"/>
        </w:rPr>
        <w:t>")</w:t>
      </w:r>
      <w:r w:rsidRPr="00006FF1">
        <w:rPr>
          <w:color w:val="000000"/>
        </w:rPr>
        <w:t xml:space="preserve">.  Assignee hereby accepts such assignment and transfer by Assignor and agrees to fully perform and assume all the obligations of Assignor under the </w:t>
      </w:r>
      <w:r w:rsidR="003A2D41">
        <w:rPr>
          <w:color w:val="000000"/>
        </w:rPr>
        <w:t>Lease</w:t>
      </w:r>
      <w:r w:rsidR="003900FD">
        <w:rPr>
          <w:color w:val="000000"/>
        </w:rPr>
        <w:t>s</w:t>
      </w:r>
      <w:r w:rsidR="003A2D41">
        <w:rPr>
          <w:color w:val="000000"/>
        </w:rPr>
        <w:t xml:space="preserve"> </w:t>
      </w:r>
      <w:r w:rsidRPr="00006FF1">
        <w:rPr>
          <w:color w:val="000000"/>
        </w:rPr>
        <w:t>assigned and transferred herein accruing from and after the Closing Date.</w:t>
      </w:r>
    </w:p>
    <w:p w14:paraId="02F2543C" w14:textId="77777777" w:rsidR="00C0481A" w:rsidRPr="005E1AEF" w:rsidRDefault="00C0481A" w:rsidP="00F9762F">
      <w:pPr>
        <w:pStyle w:val="Style0"/>
        <w:jc w:val="both"/>
        <w:rPr>
          <w:color w:val="000000"/>
        </w:rPr>
      </w:pPr>
    </w:p>
    <w:p w14:paraId="259636EC" w14:textId="6E8EFE3B" w:rsidR="00C0481A" w:rsidRDefault="00C0481A" w:rsidP="00F9762F">
      <w:pPr>
        <w:pStyle w:val="Style0"/>
        <w:jc w:val="both"/>
        <w:rPr>
          <w:color w:val="000000"/>
        </w:rPr>
      </w:pPr>
      <w:r w:rsidRPr="005E1AEF">
        <w:rPr>
          <w:color w:val="000000"/>
        </w:rPr>
        <w:t>This instrument shall be binding upon the</w:t>
      </w:r>
      <w:r>
        <w:rPr>
          <w:color w:val="000000"/>
        </w:rPr>
        <w:t xml:space="preserve"> parties hereto and their successors and assigns. This Assignment may be executed in counterparts, each of which shall be deemed original and all of which together shall constitute one and the same instrument.  This Assignment is governed by California law without regard to principals of conflicts of laws.</w:t>
      </w:r>
    </w:p>
    <w:p w14:paraId="0EC5CD43" w14:textId="77777777" w:rsidR="00C0481A" w:rsidRDefault="00C0481A" w:rsidP="00F9762F">
      <w:pPr>
        <w:pStyle w:val="Style0"/>
        <w:jc w:val="both"/>
        <w:rPr>
          <w:color w:val="000000"/>
        </w:rPr>
      </w:pPr>
    </w:p>
    <w:p w14:paraId="55603F6E" w14:textId="77777777" w:rsidR="00C0481A" w:rsidRDefault="00C0481A" w:rsidP="003900FD">
      <w:pPr>
        <w:pStyle w:val="Style0"/>
        <w:jc w:val="both"/>
        <w:rPr>
          <w:color w:val="000000"/>
        </w:rPr>
      </w:pPr>
      <w:r>
        <w:rPr>
          <w:color w:val="000000"/>
        </w:rPr>
        <w:tab/>
        <w:t>IN WITNESS WHEREOF, Assignor and Assignee have executed and delivered this Assignment as of the day and year first above written.</w:t>
      </w:r>
    </w:p>
    <w:p w14:paraId="686E52B9" w14:textId="77777777" w:rsidR="00C0481A" w:rsidRPr="003900FD" w:rsidRDefault="00C0481A" w:rsidP="003900FD">
      <w:pPr>
        <w:pStyle w:val="Style0"/>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0481A" w14:paraId="5A862A98" w14:textId="77777777" w:rsidTr="008D1D90">
        <w:tc>
          <w:tcPr>
            <w:tcW w:w="4675" w:type="dxa"/>
          </w:tcPr>
          <w:p w14:paraId="6B687565" w14:textId="77777777" w:rsidR="00C0481A" w:rsidRPr="00571FF9" w:rsidRDefault="00C0481A" w:rsidP="00F9762F">
            <w:pPr>
              <w:pStyle w:val="Style0"/>
              <w:rPr>
                <w:b/>
                <w:color w:val="000000"/>
              </w:rPr>
            </w:pPr>
            <w:r w:rsidRPr="00571FF9">
              <w:rPr>
                <w:b/>
                <w:color w:val="000000"/>
              </w:rPr>
              <w:t>ASSIGNOR:</w:t>
            </w:r>
          </w:p>
          <w:p w14:paraId="216C9D01" w14:textId="77777777" w:rsidR="00C0481A" w:rsidRPr="00571FF9" w:rsidRDefault="00C0481A" w:rsidP="00F9762F">
            <w:pPr>
              <w:pStyle w:val="Style0"/>
              <w:tabs>
                <w:tab w:val="left" w:pos="71"/>
              </w:tabs>
              <w:rPr>
                <w:color w:val="000000"/>
              </w:rPr>
            </w:pPr>
            <w:r>
              <w:rPr>
                <w:color w:val="000000"/>
              </w:rPr>
              <w:tab/>
            </w:r>
            <w:r>
              <w:rPr>
                <w:color w:val="000000"/>
              </w:rPr>
              <w:tab/>
            </w:r>
            <w:r>
              <w:rPr>
                <w:color w:val="000000"/>
              </w:rPr>
              <w:tab/>
            </w:r>
            <w:r w:rsidRPr="00571FF9">
              <w:rPr>
                <w:b/>
                <w:bCs/>
                <w:color w:val="000000"/>
              </w:rPr>
              <w:t>_____________________________</w:t>
            </w:r>
            <w:r w:rsidRPr="00571FF9">
              <w:rPr>
                <w:color w:val="000000"/>
              </w:rPr>
              <w:t>,</w:t>
            </w:r>
          </w:p>
          <w:p w14:paraId="5ECFE5D6" w14:textId="77777777" w:rsidR="00C0481A" w:rsidRPr="00571FF9" w:rsidRDefault="00C0481A" w:rsidP="00F9762F">
            <w:pPr>
              <w:pStyle w:val="Style0"/>
              <w:tabs>
                <w:tab w:val="left" w:pos="71"/>
              </w:tabs>
              <w:rPr>
                <w:color w:val="000000"/>
              </w:rPr>
            </w:pPr>
            <w:r w:rsidRPr="00571FF9">
              <w:rPr>
                <w:color w:val="000000"/>
              </w:rPr>
              <w:t xml:space="preserve">a  ___________________________ </w:t>
            </w:r>
          </w:p>
          <w:p w14:paraId="68B11E9A" w14:textId="77777777" w:rsidR="00C0481A" w:rsidRPr="00571FF9" w:rsidRDefault="00C0481A" w:rsidP="00F9762F">
            <w:pPr>
              <w:pStyle w:val="Style0"/>
              <w:rPr>
                <w:color w:val="000000"/>
              </w:rPr>
            </w:pPr>
          </w:p>
          <w:p w14:paraId="6DEFEE4E" w14:textId="77777777" w:rsidR="00C0481A" w:rsidRPr="00571FF9" w:rsidRDefault="00C0481A" w:rsidP="00F9762F">
            <w:pPr>
              <w:pStyle w:val="Style0"/>
              <w:rPr>
                <w:color w:val="000000"/>
              </w:rPr>
            </w:pPr>
            <w:r>
              <w:rPr>
                <w:color w:val="000000"/>
              </w:rPr>
              <w:t xml:space="preserve">            </w:t>
            </w:r>
            <w:r w:rsidRPr="006E012A">
              <w:rPr>
                <w:b/>
                <w:i/>
                <w:color w:val="000000"/>
              </w:rPr>
              <w:t>Form – Do not sign</w:t>
            </w:r>
          </w:p>
          <w:p w14:paraId="289629E9" w14:textId="77777777" w:rsidR="00C0481A" w:rsidRPr="00571FF9" w:rsidRDefault="00C0481A" w:rsidP="00F9762F">
            <w:pPr>
              <w:pStyle w:val="Style0"/>
              <w:rPr>
                <w:b/>
                <w:color w:val="000000"/>
                <w:u w:val="single"/>
              </w:rPr>
            </w:pPr>
            <w:r w:rsidRPr="00571FF9">
              <w:rPr>
                <w:color w:val="000000"/>
              </w:rPr>
              <w:t>By:</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23D2A7FD" w14:textId="77777777" w:rsidR="00C0481A" w:rsidRPr="00571FF9" w:rsidRDefault="00C0481A" w:rsidP="00F9762F">
            <w:pPr>
              <w:pStyle w:val="Style0"/>
              <w:rPr>
                <w:b/>
                <w:color w:val="000000"/>
              </w:rPr>
            </w:pPr>
            <w:r w:rsidRPr="00571FF9">
              <w:rPr>
                <w:color w:val="000000"/>
              </w:rPr>
              <w:t xml:space="preserve">Name: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63834E4E" w14:textId="77777777" w:rsidR="00C0481A" w:rsidRDefault="00C0481A" w:rsidP="00F9762F">
            <w:pPr>
              <w:pStyle w:val="Style0"/>
              <w:rPr>
                <w:color w:val="000000"/>
                <w:u w:val="single"/>
              </w:rPr>
            </w:pPr>
            <w:r w:rsidRPr="00571FF9">
              <w:rPr>
                <w:color w:val="000000"/>
              </w:rPr>
              <w:t xml:space="preserve">Title: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3F5FE56C" w14:textId="77777777" w:rsidR="00C0481A" w:rsidRDefault="00C0481A" w:rsidP="00F9762F">
            <w:pPr>
              <w:pStyle w:val="Style0"/>
              <w:rPr>
                <w:color w:val="000000"/>
              </w:rPr>
            </w:pPr>
          </w:p>
        </w:tc>
        <w:tc>
          <w:tcPr>
            <w:tcW w:w="4675" w:type="dxa"/>
          </w:tcPr>
          <w:p w14:paraId="5CF126F7" w14:textId="77777777" w:rsidR="00C0481A" w:rsidRPr="00571FF9" w:rsidRDefault="00C0481A" w:rsidP="00F9762F">
            <w:pPr>
              <w:pStyle w:val="Style0"/>
              <w:rPr>
                <w:b/>
                <w:color w:val="000000"/>
              </w:rPr>
            </w:pPr>
            <w:r>
              <w:rPr>
                <w:b/>
                <w:color w:val="000000"/>
              </w:rPr>
              <w:t>ASSIGNEE</w:t>
            </w:r>
            <w:r w:rsidRPr="00571FF9">
              <w:rPr>
                <w:b/>
                <w:color w:val="000000"/>
              </w:rPr>
              <w:t>:</w:t>
            </w:r>
          </w:p>
          <w:p w14:paraId="2A70BD8E" w14:textId="77777777" w:rsidR="00C0481A" w:rsidRPr="00571FF9" w:rsidRDefault="00C0481A" w:rsidP="00F9762F">
            <w:pPr>
              <w:pStyle w:val="Style0"/>
              <w:tabs>
                <w:tab w:val="left" w:pos="71"/>
              </w:tabs>
              <w:rPr>
                <w:color w:val="000000"/>
              </w:rPr>
            </w:pPr>
            <w:r>
              <w:rPr>
                <w:color w:val="000000"/>
              </w:rPr>
              <w:tab/>
            </w:r>
            <w:r>
              <w:rPr>
                <w:color w:val="000000"/>
              </w:rPr>
              <w:tab/>
            </w:r>
            <w:r>
              <w:rPr>
                <w:color w:val="000000"/>
              </w:rPr>
              <w:tab/>
            </w:r>
            <w:r w:rsidRPr="00571FF9">
              <w:rPr>
                <w:b/>
                <w:bCs/>
                <w:color w:val="000000"/>
              </w:rPr>
              <w:t>_____________________________</w:t>
            </w:r>
            <w:r w:rsidRPr="00571FF9">
              <w:rPr>
                <w:color w:val="000000"/>
              </w:rPr>
              <w:t>,</w:t>
            </w:r>
          </w:p>
          <w:p w14:paraId="4224B2AC" w14:textId="77777777" w:rsidR="00C0481A" w:rsidRPr="00571FF9" w:rsidRDefault="00C0481A" w:rsidP="00F9762F">
            <w:pPr>
              <w:pStyle w:val="Style0"/>
              <w:tabs>
                <w:tab w:val="left" w:pos="71"/>
              </w:tabs>
              <w:rPr>
                <w:color w:val="000000"/>
              </w:rPr>
            </w:pPr>
            <w:r w:rsidRPr="00571FF9">
              <w:rPr>
                <w:color w:val="000000"/>
              </w:rPr>
              <w:t xml:space="preserve">a  ___________________________ </w:t>
            </w:r>
          </w:p>
          <w:p w14:paraId="14E75245" w14:textId="77777777" w:rsidR="00C0481A" w:rsidRPr="00571FF9" w:rsidRDefault="00C0481A" w:rsidP="00F9762F">
            <w:pPr>
              <w:pStyle w:val="Style0"/>
              <w:rPr>
                <w:color w:val="000000"/>
              </w:rPr>
            </w:pPr>
          </w:p>
          <w:p w14:paraId="094BD61F" w14:textId="77777777" w:rsidR="00C0481A" w:rsidRPr="00571FF9" w:rsidRDefault="00C0481A" w:rsidP="00F9762F">
            <w:pPr>
              <w:pStyle w:val="Style0"/>
              <w:rPr>
                <w:color w:val="000000"/>
              </w:rPr>
            </w:pPr>
            <w:r>
              <w:rPr>
                <w:color w:val="000000"/>
              </w:rPr>
              <w:t xml:space="preserve">            </w:t>
            </w:r>
            <w:r w:rsidRPr="006E012A">
              <w:rPr>
                <w:b/>
                <w:i/>
                <w:color w:val="000000"/>
              </w:rPr>
              <w:t>Form – Do not sign</w:t>
            </w:r>
          </w:p>
          <w:p w14:paraId="3D620774" w14:textId="77777777" w:rsidR="00C0481A" w:rsidRPr="00571FF9" w:rsidRDefault="00C0481A" w:rsidP="00F9762F">
            <w:pPr>
              <w:pStyle w:val="Style0"/>
              <w:rPr>
                <w:b/>
                <w:color w:val="000000"/>
                <w:u w:val="single"/>
              </w:rPr>
            </w:pPr>
            <w:r w:rsidRPr="00571FF9">
              <w:rPr>
                <w:color w:val="000000"/>
              </w:rPr>
              <w:t>By:</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74C4BCB6" w14:textId="77777777" w:rsidR="00C0481A" w:rsidRPr="00571FF9" w:rsidRDefault="00C0481A" w:rsidP="00F9762F">
            <w:pPr>
              <w:pStyle w:val="Style0"/>
              <w:rPr>
                <w:b/>
                <w:color w:val="000000"/>
              </w:rPr>
            </w:pPr>
            <w:r w:rsidRPr="00571FF9">
              <w:rPr>
                <w:color w:val="000000"/>
              </w:rPr>
              <w:t xml:space="preserve">Name: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3A888E93" w14:textId="77777777" w:rsidR="00C0481A" w:rsidRDefault="00C0481A" w:rsidP="00F9762F">
            <w:pPr>
              <w:pStyle w:val="Style0"/>
              <w:rPr>
                <w:color w:val="000000"/>
                <w:u w:val="single"/>
              </w:rPr>
            </w:pPr>
            <w:r w:rsidRPr="00571FF9">
              <w:rPr>
                <w:color w:val="000000"/>
              </w:rPr>
              <w:t xml:space="preserve">Title: </w:t>
            </w:r>
            <w:r w:rsidRPr="00571FF9">
              <w:rPr>
                <w:color w:val="000000"/>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r w:rsidRPr="00571FF9">
              <w:rPr>
                <w:color w:val="000000"/>
                <w:u w:val="single"/>
              </w:rPr>
              <w:tab/>
            </w:r>
          </w:p>
          <w:p w14:paraId="23D26C01" w14:textId="77777777" w:rsidR="00C0481A" w:rsidRDefault="00C0481A" w:rsidP="00F9762F">
            <w:pPr>
              <w:pStyle w:val="Style0"/>
              <w:rPr>
                <w:color w:val="000000"/>
              </w:rPr>
            </w:pPr>
          </w:p>
        </w:tc>
      </w:tr>
    </w:tbl>
    <w:p w14:paraId="681CE6F4" w14:textId="77777777" w:rsidR="00C0481A" w:rsidRDefault="00C0481A" w:rsidP="00F9762F">
      <w:pPr>
        <w:pStyle w:val="Style0"/>
        <w:rPr>
          <w:color w:val="000000"/>
        </w:rPr>
      </w:pPr>
    </w:p>
    <w:p w14:paraId="1A46BA2C" w14:textId="77777777" w:rsidR="00CF1345" w:rsidRDefault="00CF1345" w:rsidP="00F362C0">
      <w:pPr>
        <w:spacing w:after="0"/>
        <w:ind w:firstLine="0"/>
        <w:jc w:val="left"/>
        <w:rPr>
          <w:b/>
          <w:color w:val="000000"/>
          <w:w w:val="0"/>
          <w:u w:val="single"/>
        </w:rPr>
        <w:sectPr w:rsidR="00CF1345" w:rsidSect="00BC7845">
          <w:footerReference w:type="default" r:id="rId25"/>
          <w:pgSz w:w="12240" w:h="15840" w:code="1"/>
          <w:pgMar w:top="1440" w:right="1440" w:bottom="1440" w:left="1440" w:header="720" w:footer="288" w:gutter="0"/>
          <w:pgNumType w:start="1"/>
          <w:cols w:space="720"/>
          <w:docGrid w:linePitch="326"/>
        </w:sectPr>
      </w:pPr>
    </w:p>
    <w:p w14:paraId="2660F810" w14:textId="194E3E1B" w:rsidR="00CF1345" w:rsidRPr="00F362C0" w:rsidRDefault="00CF1345" w:rsidP="00CF1345">
      <w:pPr>
        <w:spacing w:after="0"/>
        <w:ind w:firstLine="0"/>
        <w:jc w:val="center"/>
        <w:rPr>
          <w:color w:val="000000"/>
        </w:rPr>
      </w:pPr>
      <w:r w:rsidRPr="005E1AEF">
        <w:rPr>
          <w:b/>
          <w:color w:val="000000"/>
          <w:w w:val="0"/>
          <w:u w:val="single"/>
        </w:rPr>
        <w:lastRenderedPageBreak/>
        <w:t xml:space="preserve">EXHIBIT </w:t>
      </w:r>
      <w:r>
        <w:rPr>
          <w:b/>
          <w:color w:val="000000"/>
          <w:w w:val="0"/>
          <w:u w:val="single"/>
        </w:rPr>
        <w:t>E</w:t>
      </w:r>
    </w:p>
    <w:p w14:paraId="1B996623" w14:textId="77777777" w:rsidR="00F362C0" w:rsidRDefault="00F362C0" w:rsidP="00F362C0">
      <w:pPr>
        <w:spacing w:after="0"/>
        <w:ind w:firstLine="0"/>
        <w:jc w:val="left"/>
        <w:rPr>
          <w:b/>
          <w:color w:val="000000"/>
          <w:w w:val="0"/>
          <w:u w:val="single"/>
        </w:rPr>
      </w:pPr>
    </w:p>
    <w:p w14:paraId="79CA875E" w14:textId="77777777" w:rsidR="005E3B7F" w:rsidRPr="00EA456B" w:rsidRDefault="005E3B7F" w:rsidP="005E3B7F">
      <w:pPr>
        <w:ind w:firstLine="0"/>
        <w:jc w:val="center"/>
        <w:rPr>
          <w:b/>
          <w:szCs w:val="20"/>
          <w:u w:val="single"/>
        </w:rPr>
      </w:pPr>
      <w:r w:rsidRPr="00EA456B">
        <w:rPr>
          <w:b/>
          <w:szCs w:val="20"/>
          <w:u w:val="single"/>
        </w:rPr>
        <w:t>PROMISSORY NOTE</w:t>
      </w:r>
    </w:p>
    <w:p w14:paraId="058073A6" w14:textId="73EE0CBC" w:rsidR="005E3B7F" w:rsidRPr="00445D88" w:rsidRDefault="00445D88" w:rsidP="00445D88">
      <w:pPr>
        <w:spacing w:after="0"/>
        <w:ind w:firstLine="0"/>
        <w:jc w:val="center"/>
        <w:rPr>
          <w:bCs/>
          <w:color w:val="000000"/>
          <w:w w:val="0"/>
          <w:u w:val="single"/>
        </w:rPr>
      </w:pPr>
      <w:r>
        <w:rPr>
          <w:bCs/>
          <w:color w:val="000000"/>
          <w:w w:val="0"/>
          <w:u w:val="single"/>
        </w:rPr>
        <w:t>[see form of Promissory Note provided by Seller]</w:t>
      </w:r>
    </w:p>
    <w:p w14:paraId="485EA2E4" w14:textId="77777777" w:rsidR="00CF1345" w:rsidRDefault="00CF1345" w:rsidP="00CF1345">
      <w:pPr>
        <w:spacing w:after="0"/>
        <w:ind w:firstLine="0"/>
        <w:jc w:val="left"/>
        <w:rPr>
          <w:b/>
          <w:color w:val="000000"/>
          <w:w w:val="0"/>
          <w:u w:val="single"/>
        </w:rPr>
      </w:pPr>
    </w:p>
    <w:p w14:paraId="041613A9" w14:textId="77777777" w:rsidR="00CF1345" w:rsidRDefault="00CF1345" w:rsidP="00CF1345">
      <w:pPr>
        <w:spacing w:after="0"/>
        <w:ind w:firstLine="0"/>
        <w:jc w:val="left"/>
        <w:rPr>
          <w:b/>
          <w:color w:val="000000"/>
          <w:w w:val="0"/>
          <w:u w:val="single"/>
        </w:rPr>
      </w:pPr>
    </w:p>
    <w:p w14:paraId="48AEF32B" w14:textId="77777777" w:rsidR="00CF1345" w:rsidRDefault="00CF1345" w:rsidP="00CF1345">
      <w:pPr>
        <w:spacing w:after="0"/>
        <w:ind w:firstLine="0"/>
        <w:jc w:val="left"/>
        <w:rPr>
          <w:b/>
          <w:color w:val="000000"/>
          <w:w w:val="0"/>
          <w:u w:val="single"/>
        </w:rPr>
      </w:pPr>
    </w:p>
    <w:p w14:paraId="7AB3A4E4" w14:textId="77777777" w:rsidR="00CF1345" w:rsidRDefault="00CF1345" w:rsidP="00CF1345">
      <w:pPr>
        <w:spacing w:after="0"/>
        <w:ind w:firstLine="0"/>
        <w:jc w:val="left"/>
        <w:rPr>
          <w:b/>
          <w:color w:val="000000"/>
          <w:w w:val="0"/>
          <w:u w:val="single"/>
        </w:rPr>
        <w:sectPr w:rsidR="00CF1345" w:rsidSect="00BC7845">
          <w:footerReference w:type="default" r:id="rId26"/>
          <w:pgSz w:w="12240" w:h="15840" w:code="1"/>
          <w:pgMar w:top="1440" w:right="1440" w:bottom="1440" w:left="1440" w:header="720" w:footer="288" w:gutter="0"/>
          <w:pgNumType w:start="1"/>
          <w:cols w:space="720"/>
          <w:docGrid w:linePitch="326"/>
        </w:sectPr>
      </w:pPr>
    </w:p>
    <w:p w14:paraId="58C9AAB9" w14:textId="69A17F4E" w:rsidR="00CF1345" w:rsidRPr="00F362C0" w:rsidRDefault="00CF1345" w:rsidP="00CF1345">
      <w:pPr>
        <w:spacing w:after="0"/>
        <w:ind w:firstLine="0"/>
        <w:jc w:val="center"/>
        <w:rPr>
          <w:color w:val="000000"/>
        </w:rPr>
      </w:pPr>
      <w:r w:rsidRPr="005E1AEF">
        <w:rPr>
          <w:b/>
          <w:color w:val="000000"/>
          <w:w w:val="0"/>
          <w:u w:val="single"/>
        </w:rPr>
        <w:lastRenderedPageBreak/>
        <w:t xml:space="preserve">EXHIBIT </w:t>
      </w:r>
      <w:r>
        <w:rPr>
          <w:b/>
          <w:color w:val="000000"/>
          <w:w w:val="0"/>
          <w:u w:val="single"/>
        </w:rPr>
        <w:t>F</w:t>
      </w:r>
    </w:p>
    <w:p w14:paraId="4BA76AA0" w14:textId="77777777" w:rsidR="00CF1345" w:rsidRPr="005E1AEF" w:rsidRDefault="00CF1345" w:rsidP="00CF1345">
      <w:pPr>
        <w:pStyle w:val="Title"/>
        <w:rPr>
          <w:rFonts w:ascii="Times New Roman" w:hAnsi="Times New Roman"/>
          <w:b w:val="0"/>
          <w:color w:val="000000"/>
          <w:u w:val="single"/>
        </w:rPr>
      </w:pPr>
    </w:p>
    <w:p w14:paraId="70B259C8" w14:textId="37263715" w:rsidR="00CF1345" w:rsidRDefault="00CF1345" w:rsidP="00CF1345">
      <w:pPr>
        <w:pStyle w:val="Title"/>
        <w:rPr>
          <w:rFonts w:ascii="Times New Roman" w:hAnsi="Times New Roman"/>
          <w:color w:val="000000"/>
        </w:rPr>
      </w:pPr>
      <w:r>
        <w:rPr>
          <w:rFonts w:ascii="Times New Roman" w:hAnsi="Times New Roman"/>
          <w:color w:val="000000"/>
        </w:rPr>
        <w:t>DEED OF TRUST</w:t>
      </w:r>
    </w:p>
    <w:p w14:paraId="4D6093D5" w14:textId="77777777" w:rsidR="00445D88" w:rsidRDefault="00445D88" w:rsidP="00CF1345">
      <w:pPr>
        <w:pStyle w:val="Title"/>
        <w:rPr>
          <w:rFonts w:ascii="Times New Roman" w:hAnsi="Times New Roman"/>
          <w:color w:val="000000"/>
        </w:rPr>
      </w:pPr>
    </w:p>
    <w:p w14:paraId="596FD7D6" w14:textId="33976231" w:rsidR="00445D88" w:rsidRPr="005E1AEF" w:rsidRDefault="00445D88" w:rsidP="00CF1345">
      <w:pPr>
        <w:pStyle w:val="Title"/>
        <w:rPr>
          <w:rFonts w:ascii="Times New Roman" w:hAnsi="Times New Roman"/>
          <w:color w:val="000000"/>
        </w:rPr>
      </w:pPr>
      <w:r>
        <w:rPr>
          <w:rFonts w:ascii="Times New Roman" w:hAnsi="Times New Roman"/>
          <w:color w:val="000000"/>
        </w:rPr>
        <w:t>[to be replaced with standard title company short-form deed of trust with assignment of leases and rents]</w:t>
      </w:r>
    </w:p>
    <w:p w14:paraId="15A659FE" w14:textId="5EDD98A0" w:rsidR="00CF1345" w:rsidRDefault="00337ED5" w:rsidP="00CF1345">
      <w:pPr>
        <w:spacing w:after="0"/>
        <w:ind w:firstLine="0"/>
        <w:jc w:val="left"/>
        <w:rPr>
          <w:b/>
          <w:color w:val="000000"/>
          <w:w w:val="0"/>
          <w:u w:val="single"/>
        </w:rPr>
      </w:pPr>
      <w:r w:rsidRPr="00337ED5">
        <w:rPr>
          <w:b/>
          <w:noProof/>
          <w:color w:val="000000"/>
          <w:w w:val="0"/>
          <w:u w:val="single"/>
        </w:rPr>
        <w:lastRenderedPageBreak/>
        <w:drawing>
          <wp:inline distT="0" distB="0" distL="0" distR="0" wp14:anchorId="76351EB1" wp14:editId="6EE77411">
            <wp:extent cx="5702300" cy="7310967"/>
            <wp:effectExtent l="0" t="0" r="0" b="4445"/>
            <wp:docPr id="895288231" name="Picture 1" descr="A document with a fill 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8231" name="Picture 1" descr="A document with a fill in&#10;&#10;Description automatically generated with medium confidence"/>
                    <pic:cNvPicPr/>
                  </pic:nvPicPr>
                  <pic:blipFill rotWithShape="1">
                    <a:blip r:embed="rId27"/>
                    <a:srcRect l="4060" t="4533"/>
                    <a:stretch/>
                  </pic:blipFill>
                  <pic:spPr bwMode="auto">
                    <a:xfrm>
                      <a:off x="0" y="0"/>
                      <a:ext cx="5702300" cy="7310967"/>
                    </a:xfrm>
                    <a:prstGeom prst="rect">
                      <a:avLst/>
                    </a:prstGeom>
                    <a:ln>
                      <a:noFill/>
                    </a:ln>
                    <a:extLst>
                      <a:ext uri="{53640926-AAD7-44D8-BBD7-CCE9431645EC}">
                        <a14:shadowObscured xmlns:a14="http://schemas.microsoft.com/office/drawing/2010/main"/>
                      </a:ext>
                    </a:extLst>
                  </pic:spPr>
                </pic:pic>
              </a:graphicData>
            </a:graphic>
          </wp:inline>
        </w:drawing>
      </w:r>
    </w:p>
    <w:p w14:paraId="3C1D82F9" w14:textId="11CE74D9" w:rsidR="00037C40" w:rsidRDefault="00337ED5" w:rsidP="00CF1345">
      <w:pPr>
        <w:spacing w:after="0"/>
        <w:ind w:firstLine="0"/>
        <w:jc w:val="left"/>
        <w:rPr>
          <w:b/>
          <w:color w:val="000000"/>
          <w:w w:val="0"/>
          <w:u w:val="single"/>
        </w:rPr>
        <w:sectPr w:rsidR="00037C40" w:rsidSect="00BC7845">
          <w:footerReference w:type="default" r:id="rId28"/>
          <w:pgSz w:w="12240" w:h="15840" w:code="1"/>
          <w:pgMar w:top="1440" w:right="1440" w:bottom="1440" w:left="1440" w:header="720" w:footer="288" w:gutter="0"/>
          <w:pgNumType w:start="1"/>
          <w:cols w:space="720"/>
          <w:docGrid w:linePitch="326"/>
        </w:sectPr>
      </w:pPr>
      <w:r w:rsidRPr="00337ED5">
        <w:rPr>
          <w:b/>
          <w:noProof/>
          <w:color w:val="000000"/>
          <w:w w:val="0"/>
          <w:u w:val="single"/>
        </w:rPr>
        <w:lastRenderedPageBreak/>
        <w:drawing>
          <wp:inline distT="0" distB="0" distL="0" distR="0" wp14:anchorId="791D4163" wp14:editId="07E8C4C7">
            <wp:extent cx="5943600" cy="7665720"/>
            <wp:effectExtent l="0" t="0" r="0" b="0"/>
            <wp:docPr id="1522372431"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2431" name="Picture 1" descr="A document with text on it&#10;&#10;Description automatically generated"/>
                    <pic:cNvPicPr/>
                  </pic:nvPicPr>
                  <pic:blipFill>
                    <a:blip r:embed="rId29"/>
                    <a:stretch>
                      <a:fillRect/>
                    </a:stretch>
                  </pic:blipFill>
                  <pic:spPr>
                    <a:xfrm>
                      <a:off x="0" y="0"/>
                      <a:ext cx="5943600" cy="7665720"/>
                    </a:xfrm>
                    <a:prstGeom prst="rect">
                      <a:avLst/>
                    </a:prstGeom>
                  </pic:spPr>
                </pic:pic>
              </a:graphicData>
            </a:graphic>
          </wp:inline>
        </w:drawing>
      </w:r>
      <w:r w:rsidRPr="00337ED5">
        <w:rPr>
          <w:noProof/>
        </w:rPr>
        <w:t xml:space="preserve"> </w:t>
      </w:r>
      <w:r w:rsidRPr="00337ED5">
        <w:rPr>
          <w:noProof/>
        </w:rPr>
        <w:lastRenderedPageBreak/>
        <w:drawing>
          <wp:inline distT="0" distB="0" distL="0" distR="0" wp14:anchorId="38E34A15" wp14:editId="590F72C3">
            <wp:extent cx="5943600" cy="7752080"/>
            <wp:effectExtent l="0" t="0" r="0" b="1270"/>
            <wp:docPr id="1537256791" name="Picture 1" descr="A document with text and a fill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6791" name="Picture 1" descr="A document with text and a filler&#10;&#10;Description automatically generated with medium confidence"/>
                    <pic:cNvPicPr/>
                  </pic:nvPicPr>
                  <pic:blipFill>
                    <a:blip r:embed="rId30"/>
                    <a:stretch>
                      <a:fillRect/>
                    </a:stretch>
                  </pic:blipFill>
                  <pic:spPr>
                    <a:xfrm>
                      <a:off x="0" y="0"/>
                      <a:ext cx="5943600" cy="7752080"/>
                    </a:xfrm>
                    <a:prstGeom prst="rect">
                      <a:avLst/>
                    </a:prstGeom>
                  </pic:spPr>
                </pic:pic>
              </a:graphicData>
            </a:graphic>
          </wp:inline>
        </w:drawing>
      </w:r>
    </w:p>
    <w:p w14:paraId="6787B2D4" w14:textId="742C89B0" w:rsidR="004D243E" w:rsidRDefault="004D243E" w:rsidP="00713D6C">
      <w:pPr>
        <w:pStyle w:val="Title"/>
        <w:rPr>
          <w:rFonts w:ascii="Times New Roman" w:hAnsi="Times New Roman"/>
          <w:color w:val="000000"/>
        </w:rPr>
      </w:pPr>
      <w:r w:rsidRPr="00713D6C">
        <w:rPr>
          <w:rFonts w:ascii="Times New Roman" w:hAnsi="Times New Roman"/>
          <w:color w:val="000000"/>
        </w:rPr>
        <w:lastRenderedPageBreak/>
        <w:t xml:space="preserve">Schedule </w:t>
      </w:r>
      <w:r w:rsidRPr="001A63C9">
        <w:rPr>
          <w:rFonts w:ascii="Times New Roman" w:hAnsi="Times New Roman"/>
          <w:color w:val="000000"/>
        </w:rPr>
        <w:t>1.9</w:t>
      </w:r>
    </w:p>
    <w:p w14:paraId="6BAB0F69" w14:textId="718A584F" w:rsidR="00BB04F9" w:rsidRDefault="00BB04F9" w:rsidP="00713D6C">
      <w:pPr>
        <w:pStyle w:val="Title"/>
        <w:rPr>
          <w:rFonts w:ascii="Times New Roman" w:hAnsi="Times New Roman"/>
          <w:color w:val="000000"/>
        </w:rPr>
      </w:pPr>
    </w:p>
    <w:p w14:paraId="636ACFCD" w14:textId="4C6CD78C" w:rsidR="00BB04F9" w:rsidRPr="00713D6C" w:rsidRDefault="00BB04F9" w:rsidP="00713D6C">
      <w:pPr>
        <w:pStyle w:val="Title"/>
        <w:rPr>
          <w:rFonts w:ascii="Times New Roman" w:hAnsi="Times New Roman"/>
          <w:color w:val="000000"/>
        </w:rPr>
      </w:pPr>
      <w:r>
        <w:rPr>
          <w:rFonts w:ascii="Times New Roman" w:hAnsi="Times New Roman"/>
          <w:color w:val="000000"/>
        </w:rPr>
        <w:t>LEASES</w:t>
      </w:r>
    </w:p>
    <w:p w14:paraId="5BE45FB5" w14:textId="77777777" w:rsidR="004D243E" w:rsidRDefault="004D243E" w:rsidP="008A0B6A">
      <w:pPr>
        <w:pStyle w:val="Title"/>
        <w:rPr>
          <w:rFonts w:ascii="Times New Roman" w:hAnsi="Times New Roman"/>
          <w:color w:val="000000"/>
        </w:rPr>
      </w:pPr>
      <w:bookmarkStart w:id="42" w:name="_DV_M208"/>
      <w:bookmarkStart w:id="43" w:name="_DV_M209"/>
      <w:bookmarkStart w:id="44" w:name="_DV_M210"/>
      <w:bookmarkStart w:id="45" w:name="_DV_M211"/>
      <w:bookmarkStart w:id="46" w:name="_DV_M212"/>
      <w:bookmarkStart w:id="47" w:name="_DV_M213"/>
      <w:bookmarkStart w:id="48" w:name="_DV_M214"/>
      <w:bookmarkStart w:id="49" w:name="_DV_M215"/>
      <w:bookmarkStart w:id="50" w:name="_DV_M216"/>
      <w:bookmarkStart w:id="51" w:name="_DV_M217"/>
      <w:bookmarkStart w:id="52" w:name="_DV_M218"/>
      <w:bookmarkStart w:id="53" w:name="_DV_M219"/>
      <w:bookmarkStart w:id="54" w:name="_DV_M220"/>
      <w:bookmarkStart w:id="55" w:name="_DV_M221"/>
      <w:bookmarkStart w:id="56" w:name="_DV_M222"/>
      <w:bookmarkStart w:id="57" w:name="_DV_M223"/>
      <w:bookmarkStart w:id="58" w:name="_DV_M224"/>
      <w:bookmarkStart w:id="59" w:name="_DV_M225"/>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0339DD8" w14:textId="77777777" w:rsidR="00A520F7" w:rsidRDefault="00883843" w:rsidP="00883843">
      <w:pPr>
        <w:pStyle w:val="Normal0"/>
        <w:jc w:val="center"/>
        <w:rPr>
          <w:highlight w:val="yellow"/>
        </w:rPr>
      </w:pPr>
      <w:r>
        <w:rPr>
          <w:highlight w:val="yellow"/>
        </w:rPr>
        <w:t>[DESCRIBE]</w:t>
      </w:r>
    </w:p>
    <w:p w14:paraId="773B183E" w14:textId="77777777" w:rsidR="00A520F7" w:rsidRDefault="00A520F7">
      <w:pPr>
        <w:pStyle w:val="Normal0"/>
        <w:rPr>
          <w:highlight w:val="yellow"/>
        </w:rPr>
      </w:pPr>
    </w:p>
    <w:p w14:paraId="311E0C3E" w14:textId="77777777" w:rsidR="00A520F7" w:rsidRDefault="00A520F7">
      <w:pPr>
        <w:spacing w:after="0"/>
        <w:ind w:firstLine="0"/>
        <w:jc w:val="left"/>
        <w:rPr>
          <w:color w:val="000000"/>
        </w:rPr>
      </w:pPr>
    </w:p>
    <w:p w14:paraId="68C87AF7" w14:textId="77777777" w:rsidR="00883843" w:rsidRDefault="00883843" w:rsidP="00C80B19">
      <w:pPr>
        <w:spacing w:after="0"/>
        <w:ind w:firstLine="0"/>
        <w:jc w:val="left"/>
        <w:rPr>
          <w:color w:val="000000"/>
        </w:rPr>
      </w:pPr>
    </w:p>
    <w:p w14:paraId="6E224AC4" w14:textId="77777777" w:rsidR="00D05FF1" w:rsidRPr="00D05FF1" w:rsidRDefault="00D05FF1" w:rsidP="00D05FF1"/>
    <w:p w14:paraId="349B36C4" w14:textId="77777777" w:rsidR="00D05FF1" w:rsidRPr="00D05FF1" w:rsidRDefault="00D05FF1" w:rsidP="00D05FF1"/>
    <w:p w14:paraId="4190D6E4" w14:textId="77777777" w:rsidR="00D05FF1" w:rsidRPr="00D05FF1" w:rsidRDefault="00D05FF1" w:rsidP="00D05FF1"/>
    <w:p w14:paraId="6C90D2ED" w14:textId="77777777" w:rsidR="00D05FF1" w:rsidRPr="00D05FF1" w:rsidRDefault="00D05FF1" w:rsidP="00D05FF1"/>
    <w:p w14:paraId="0AF8AFBC" w14:textId="77777777" w:rsidR="00D05FF1" w:rsidRPr="00D05FF1" w:rsidRDefault="00D05FF1" w:rsidP="00D05FF1"/>
    <w:p w14:paraId="017A667D" w14:textId="77777777" w:rsidR="00D05FF1" w:rsidRPr="00D05FF1" w:rsidRDefault="00D05FF1" w:rsidP="00D05FF1"/>
    <w:p w14:paraId="4FBA7CCF" w14:textId="77777777" w:rsidR="00D05FF1" w:rsidRPr="00D05FF1" w:rsidRDefault="00D05FF1" w:rsidP="00D05FF1"/>
    <w:p w14:paraId="40530244" w14:textId="77777777" w:rsidR="00D05FF1" w:rsidRPr="00D05FF1" w:rsidRDefault="00D05FF1" w:rsidP="00D05FF1"/>
    <w:p w14:paraId="4B8AD3AD" w14:textId="77777777" w:rsidR="00D05FF1" w:rsidRPr="00D05FF1" w:rsidRDefault="00D05FF1" w:rsidP="00D05FF1"/>
    <w:p w14:paraId="27E7800C" w14:textId="77777777" w:rsidR="00D05FF1" w:rsidRPr="00D05FF1" w:rsidRDefault="00D05FF1" w:rsidP="00D05FF1"/>
    <w:p w14:paraId="77280AEC" w14:textId="77777777" w:rsidR="00D05FF1" w:rsidRPr="00D05FF1" w:rsidRDefault="00D05FF1" w:rsidP="00D05FF1"/>
    <w:p w14:paraId="5637F346" w14:textId="77777777" w:rsidR="00D05FF1" w:rsidRPr="00D05FF1" w:rsidRDefault="00D05FF1" w:rsidP="00D05FF1"/>
    <w:p w14:paraId="77B37270" w14:textId="423A83DF" w:rsidR="004D243E" w:rsidRPr="00DF4BCC" w:rsidRDefault="004D243E" w:rsidP="00DF4BCC">
      <w:pPr>
        <w:spacing w:after="0" w:line="278" w:lineRule="exact"/>
        <w:ind w:firstLine="0"/>
        <w:rPr>
          <w:color w:val="000000"/>
        </w:rPr>
      </w:pPr>
    </w:p>
    <w:sectPr w:rsidR="004D243E" w:rsidRPr="00DF4BCC" w:rsidSect="00BC7845">
      <w:footerReference w:type="default" r:id="rId31"/>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1F44C" w14:textId="77777777" w:rsidR="00BC7845" w:rsidRDefault="00BC7845">
      <w:pPr>
        <w:spacing w:after="0"/>
      </w:pPr>
      <w:r>
        <w:separator/>
      </w:r>
    </w:p>
  </w:endnote>
  <w:endnote w:type="continuationSeparator" w:id="0">
    <w:p w14:paraId="71CCF603" w14:textId="77777777" w:rsidR="00BC7845" w:rsidRDefault="00BC7845">
      <w:pPr>
        <w:spacing w:after="0"/>
      </w:pPr>
      <w:r>
        <w:continuationSeparator/>
      </w:r>
    </w:p>
  </w:endnote>
  <w:endnote w:type="continuationNotice" w:id="1">
    <w:p w14:paraId="23AEFAF6" w14:textId="77777777" w:rsidR="00BC7845" w:rsidRDefault="00BC784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4FA90" w14:textId="1A1A4BAF" w:rsidR="00176BA1" w:rsidRPr="00DF4BCC" w:rsidRDefault="00176BA1" w:rsidP="00530E4E">
    <w:pPr>
      <w:tabs>
        <w:tab w:val="center" w:pos="4680"/>
        <w:tab w:val="right" w:pos="9360"/>
      </w:tabs>
      <w:ind w:firstLine="0"/>
      <w:jc w:val="center"/>
      <w:rPr>
        <w:color w:val="000000"/>
      </w:rPr>
    </w:pPr>
    <w:r w:rsidRPr="004E763B">
      <w:fldChar w:fldCharType="begin"/>
    </w:r>
    <w:r w:rsidRPr="004E763B">
      <w:instrText xml:space="preserve"> PAGE   \* MERGEFORMAT </w:instrText>
    </w:r>
    <w:r w:rsidRPr="004E763B">
      <w:fldChar w:fldCharType="separate"/>
    </w:r>
    <w:r w:rsidR="00005162">
      <w:rPr>
        <w:noProof/>
      </w:rPr>
      <w:t>21</w:t>
    </w:r>
    <w:r w:rsidRPr="004E763B">
      <w:rPr>
        <w:noProof/>
      </w:rPr>
      <w:fldChar w:fldCharType="end"/>
    </w:r>
    <w:r w:rsidR="009A257C">
      <w:rPr>
        <w:noProof/>
      </w:rPr>
      <mc:AlternateContent>
        <mc:Choice Requires="wps">
          <w:drawing>
            <wp:anchor distT="0" distB="0" distL="114300" distR="114300" simplePos="0" relativeHeight="251659264" behindDoc="0" locked="0" layoutInCell="0" allowOverlap="1" wp14:anchorId="7DD6333D" wp14:editId="1D78B3FB">
              <wp:simplePos x="0" y="0"/>
              <wp:positionH relativeFrom="column">
                <wp:posOffset>0</wp:posOffset>
              </wp:positionH>
              <wp:positionV relativeFrom="paragraph">
                <wp:posOffset>0</wp:posOffset>
              </wp:positionV>
              <wp:extent cx="1243584" cy="274320"/>
              <wp:effectExtent l="0" t="0" r="13970" b="11430"/>
              <wp:wrapNone/>
              <wp:docPr id="2"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13CD4" w14:textId="5DEFE664" w:rsidR="009A257C" w:rsidRDefault="009A257C" w:rsidP="003A2066">
                          <w:pPr>
                            <w:pStyle w:val="DOCID0"/>
                          </w:pPr>
                          <w:r>
                            <w:t>4857-9069-2529v2</w:t>
                          </w:r>
                        </w:p>
                        <w:p w14:paraId="7B878C32" w14:textId="6CE933EB"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6333D" id="_x0000_t202" coordsize="21600,21600" o:spt="202" path="m,l,21600r21600,l21600,xe">
              <v:stroke joinstyle="miter"/>
              <v:path gradientshapeok="t" o:connecttype="rect"/>
            </v:shapetype>
            <v:shape id="DocID" o:spid="_x0000_s1026" type="#_x0000_t202" style="position:absolute;left:0;text-align:left;margin-left:0;margin-top:0;width:97.9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aZX2gEAAJgDAAAOAAAAZHJzL2Uyb0RvYy54bWysU8lu2zAQvRfoPxC817IdtwkEy0GaIEWB&#10;dAHSfABFURJRicPO0Jbcr++Qspy2uRW9ECMub94y2l6PfScOBsmCK+RqsZTCOA2VdU0hn77dv7mS&#10;goJylerAmUIeDcnr3etX28HnZg0tdJVBwSCO8sEXsg3B51lGujW9ogV44/iwBuxV4E9ssgrVwOh9&#10;l62Xy3fZAFh5BG2IePduOpS7hF/XRocvdU0miK6QzC2kFdNaxjXbbVXeoPKt1Sca6h9Y9Mo6bnqG&#10;ulNBiT3aF1C91QgEdVho6DOoa6tN0sBqVsu/1Dy2ypukhc0hf7aJ/h+s/nx49F9RhPE9jBxgEkH+&#10;AfR3Eg5uW+Uac4MIQ2tUxY1X0bJs8JSfnkarKacIUg6foOKQ1T5AAhpr7KMrrFMwOgdwPJtuxiB0&#10;bLneXLy92kih+Wx9ublYp1Qylc+vPVL4YKAXsSgkcqgJXR0eKEQ2Kp+vxGYO7m3XpWA798cGX4w7&#10;iX0kPFEPYzkKWxXyMkqLYkqojiwHYRoXHm8uWsCfUgw8KoWkH3uFRoruo2NL4lzNBc5FORfKaX5a&#10;yCDFVN6Gaf72Hm3TMvJkuoMbtq22SdEzixNdjj8JPY1qnK/fv9Ot5x9q9wsAAP//AwBQSwMEFAAG&#10;AAgAAAAhALRj/3bbAAAABAEAAA8AAABkcnMvZG93bnJldi54bWxMj8FOwzAQRO9I/IO1SL1RhxYq&#10;GuJUFWpPSIg0HDhu4m1iNV6H2G3D3+NyKZeRVrOaeZOtRtuJEw3eOFbwME1AENdOG24UfJbb+2cQ&#10;PiBr7ByTgh/ysMpvbzJMtTtzQaddaEQMYZ+igjaEPpXS1y1Z9FPXE0dv7waLIZ5DI/WA5xhuOzlL&#10;koW0aDg2tNjTa0v1YXe0CtZfXGzM93v1UewLU5bLhN8WB6Umd+P6BUSgMVyf4YIf0SGPTJU7svai&#10;UxCHhD+9eMunOKNS8Difgcwz+R8+/wUAAP//AwBQSwECLQAUAAYACAAAACEAtoM4kv4AAADhAQAA&#10;EwAAAAAAAAAAAAAAAAAAAAAAW0NvbnRlbnRfVHlwZXNdLnhtbFBLAQItABQABgAIAAAAIQA4/SH/&#10;1gAAAJQBAAALAAAAAAAAAAAAAAAAAC8BAABfcmVscy8ucmVsc1BLAQItABQABgAIAAAAIQCCWaZX&#10;2gEAAJgDAAAOAAAAAAAAAAAAAAAAAC4CAABkcnMvZTJvRG9jLnhtbFBLAQItABQABgAIAAAAIQC0&#10;Y/922wAAAAQBAAAPAAAAAAAAAAAAAAAAADQEAABkcnMvZG93bnJldi54bWxQSwUGAAAAAAQABADz&#10;AAAAPAUAAAAA&#10;" o:allowincell="f" filled="f" stroked="f">
              <v:textbox inset="0,0,0,0">
                <w:txbxContent>
                  <w:p w14:paraId="65013CD4" w14:textId="5DEFE664" w:rsidR="009A257C" w:rsidRDefault="009A257C" w:rsidP="003A2066">
                    <w:pPr>
                      <w:pStyle w:val="DOCID0"/>
                    </w:pPr>
                    <w:r>
                      <w:t>4857-9069-2529v2</w:t>
                    </w:r>
                  </w:p>
                  <w:p w14:paraId="7B878C32" w14:textId="6CE933EB" w:rsidR="009A257C" w:rsidRPr="003A2066" w:rsidRDefault="009A257C" w:rsidP="003A2066">
                    <w:pPr>
                      <w:pStyle w:val="DOCID0"/>
                    </w:pPr>
                    <w:r>
                      <w:t>NON-BC\32721001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039131"/>
      <w:docPartObj>
        <w:docPartGallery w:val="Page Numbers (Bottom of Page)"/>
        <w:docPartUnique/>
      </w:docPartObj>
    </w:sdtPr>
    <w:sdtEndPr>
      <w:rPr>
        <w:noProof/>
      </w:rPr>
    </w:sdtEndPr>
    <w:sdtContent>
      <w:p w14:paraId="7A148663" w14:textId="6B3DD74E" w:rsidR="00E36B8E" w:rsidRPr="00DF4BCC" w:rsidRDefault="00E36B8E" w:rsidP="00DF4BCC">
        <w:pPr>
          <w:pStyle w:val="Footer"/>
          <w:jc w:val="center"/>
        </w:pPr>
        <w:r>
          <w:fldChar w:fldCharType="begin"/>
        </w:r>
        <w:r>
          <w:instrText xml:space="preserve"> PAGE   \* MERGEFORMAT </w:instrText>
        </w:r>
        <w:r>
          <w:fldChar w:fldCharType="separate"/>
        </w:r>
        <w:r w:rsidR="005C3A99">
          <w:rPr>
            <w:noProof/>
          </w:rPr>
          <w:t>1</w:t>
        </w:r>
        <w:r>
          <w:rPr>
            <w:noProof/>
          </w:rPr>
          <w:fldChar w:fldCharType="end"/>
        </w:r>
      </w:p>
    </w:sdtContent>
  </w:sdt>
  <w:p w14:paraId="0A3D0F4E" w14:textId="0C633D41" w:rsidR="00176BA1" w:rsidRPr="00DF4BCC" w:rsidRDefault="009A257C" w:rsidP="00530E4E">
    <w:pPr>
      <w:tabs>
        <w:tab w:val="center" w:pos="4680"/>
        <w:tab w:val="right" w:pos="9360"/>
      </w:tabs>
      <w:jc w:val="right"/>
      <w:rPr>
        <w:color w:val="000000"/>
      </w:rPr>
    </w:pPr>
    <w:r w:rsidRPr="009A257C">
      <w:rPr>
        <w:noProof/>
        <w:color w:val="000000"/>
      </w:rPr>
      <mc:AlternateContent>
        <mc:Choice Requires="wps">
          <w:drawing>
            <wp:anchor distT="0" distB="0" distL="114300" distR="114300" simplePos="0" relativeHeight="251661312" behindDoc="0" locked="0" layoutInCell="0" allowOverlap="1" wp14:anchorId="56318BB4" wp14:editId="45C94EDC">
              <wp:simplePos x="0" y="0"/>
              <wp:positionH relativeFrom="column">
                <wp:posOffset>0</wp:posOffset>
              </wp:positionH>
              <wp:positionV relativeFrom="paragraph">
                <wp:posOffset>0</wp:posOffset>
              </wp:positionV>
              <wp:extent cx="1243584" cy="274320"/>
              <wp:effectExtent l="0" t="0" r="13970" b="11430"/>
              <wp:wrapNone/>
              <wp:docPr id="50495091"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66B49" w14:textId="324388D9" w:rsidR="009A257C" w:rsidRDefault="009A257C" w:rsidP="003A2066">
                          <w:pPr>
                            <w:pStyle w:val="DOCID0"/>
                          </w:pPr>
                          <w:r>
                            <w:t>4857-9069-2529v2</w:t>
                          </w:r>
                        </w:p>
                        <w:p w14:paraId="0F2EAB03" w14:textId="13DE4E6D"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18BB4" id="_x0000_t202" coordsize="21600,21600" o:spt="202" path="m,l,21600r21600,l21600,xe">
              <v:stroke joinstyle="miter"/>
              <v:path gradientshapeok="t" o:connecttype="rect"/>
            </v:shapetype>
            <v:shape id="_x0000_s1027" type="#_x0000_t202" style="position:absolute;left:0;text-align:left;margin-left:0;margin-top:0;width:97.9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za2QEAAJgDAAAOAAAAZHJzL2Uyb0RvYy54bWysU9tu1DAQfUfiHyy/s9kbUEWbrUqrIqRC&#10;kQof4DhOYpF4zIx3k+XrGTubLZc3xIs18eXMuUx212PfiaNBsuAKuVospTBOQ2VdU8ivX+5fXUlB&#10;QblKdeBMIU+G5PX+5Yvd4HOzhha6yqBgEEf54AvZhuDzLCPdml7RArxxfFgD9irwJzZZhWpg9L7L&#10;1svlm2wArDyCNkS8ezcdyn3Cr2ujw2NdkwmiKyRzC2nFtJZxzfY7lTeofGv1mYb6Bxa9so6bXqDu&#10;VFDigPYvqN5qBII6LDT0GdS11SZpYDWr5R9qnlrlTdLC5pC/2ET/D1Z/Oj75zyjC+A5GDjCJIP8A&#10;+hsJB7etco25QYShNarixqtoWTZ4ys9Po9WUUwQph49QccjqECABjTX20RXWKRidAzhdTDdjEDq2&#10;XG83r6+2Umg+W7/dbtYplUzl82uPFN4b6EUsCokcakJXxwcKkY3K5yuxmYN723Up2M79tsEX405i&#10;HwlP1MNYjsJWhdxEaVFMCdWJ5SBM48LjzUUL+EOKgUelkPT9oNBI0X1wbEmcq7nAuSjnQjnNTwsZ&#10;pJjK2zDN38GjbVpGnkx3cMO21TYpemZxpsvxJ6HnUY3z9et3uvX8Q+1/AgAA//8DAFBLAwQUAAYA&#10;CAAAACEAtGP/dtsAAAAEAQAADwAAAGRycy9kb3ducmV2LnhtbEyPwU7DMBBE70j8g7VIvVGHFioa&#10;4lQVak9IiDQcOG7ibWI1XofYbcPf43Ipl5FWs5p5k61G24kTDd44VvAwTUAQ104bbhR8ltv7ZxA+&#10;IGvsHJOCH/Kwym9vMky1O3NBp11oRAxhn6KCNoQ+ldLXLVn0U9cTR2/vBoshnkMj9YDnGG47OUuS&#10;hbRoODa02NNrS/Vhd7QK1l9cbMz3e/VR7AtTlsuE3xYHpSZ34/oFRKAxXJ/hgh/RIY9MlTuy9qJT&#10;EIeEP714y6c4o1LwOJ+BzDP5Hz7/BQAA//8DAFBLAQItABQABgAIAAAAIQC2gziS/gAAAOEBAAAT&#10;AAAAAAAAAAAAAAAAAAAAAABbQ29udGVudF9UeXBlc10ueG1sUEsBAi0AFAAGAAgAAAAhADj9If/W&#10;AAAAlAEAAAsAAAAAAAAAAAAAAAAALwEAAF9yZWxzLy5yZWxzUEsBAi0AFAAGAAgAAAAhAA+VfNrZ&#10;AQAAmAMAAA4AAAAAAAAAAAAAAAAALgIAAGRycy9lMm9Eb2MueG1sUEsBAi0AFAAGAAgAAAAhALRj&#10;/3bbAAAABAEAAA8AAAAAAAAAAAAAAAAAMwQAAGRycy9kb3ducmV2LnhtbFBLBQYAAAAABAAEAPMA&#10;AAA7BQAAAAA=&#10;" o:allowincell="f" filled="f" stroked="f">
              <v:textbox inset="0,0,0,0">
                <w:txbxContent>
                  <w:p w14:paraId="57666B49" w14:textId="324388D9" w:rsidR="009A257C" w:rsidRDefault="009A257C" w:rsidP="003A2066">
                    <w:pPr>
                      <w:pStyle w:val="DOCID0"/>
                    </w:pPr>
                    <w:r>
                      <w:t>4857-9069-2529v2</w:t>
                    </w:r>
                  </w:p>
                  <w:p w14:paraId="0F2EAB03" w14:textId="13DE4E6D" w:rsidR="009A257C" w:rsidRPr="003A2066" w:rsidRDefault="009A257C" w:rsidP="003A2066">
                    <w:pPr>
                      <w:pStyle w:val="DOCID0"/>
                    </w:pPr>
                    <w:r>
                      <w:t>NON-BC\32721001</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8A6BC" w14:textId="77777777" w:rsidR="00176BA1" w:rsidRPr="005E1AEF" w:rsidRDefault="00176B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39CA6" w14:textId="25D6A6EC" w:rsidR="00176BA1" w:rsidRDefault="00176BA1" w:rsidP="003900FD">
    <w:pPr>
      <w:pStyle w:val="Footer"/>
      <w:tabs>
        <w:tab w:val="clear" w:pos="4680"/>
        <w:tab w:val="clear" w:pos="9360"/>
        <w:tab w:val="center" w:pos="4320"/>
        <w:tab w:val="right" w:pos="8640"/>
      </w:tabs>
      <w:jc w:val="right"/>
    </w:pPr>
    <w:r w:rsidRPr="006542D4">
      <w:t>Exhibit B-</w:t>
    </w:r>
    <w:r w:rsidRPr="006542D4">
      <w:fldChar w:fldCharType="begin"/>
    </w:r>
    <w:r w:rsidRPr="006542D4">
      <w:instrText xml:space="preserve"> PAGE   \* MERGEFORMAT </w:instrText>
    </w:r>
    <w:r w:rsidRPr="006542D4">
      <w:fldChar w:fldCharType="separate"/>
    </w:r>
    <w:r w:rsidR="003900FD">
      <w:rPr>
        <w:noProof/>
      </w:rPr>
      <w:t>25</w:t>
    </w:r>
    <w:r w:rsidRPr="006542D4">
      <w:rPr>
        <w:noProof/>
      </w:rPr>
      <w:fldChar w:fldCharType="end"/>
    </w:r>
    <w:r w:rsidRPr="007F511F">
      <w:rPr>
        <w:noProof/>
        <w:spacing w:val="-2"/>
        <w:sz w:val="16"/>
      </w:rPr>
      <w:t>19034100.1</w:t>
    </w:r>
    <w:r>
      <w:rPr>
        <w:noProof/>
      </w:rPr>
      <w:t xml:space="preserve"> </w:t>
    </w:r>
    <w:r>
      <w:t xml:space="preserve"> </w:t>
    </w:r>
  </w:p>
  <w:p w14:paraId="5E207C9D" w14:textId="6A147F01" w:rsidR="00176BA1" w:rsidRPr="006542D4" w:rsidRDefault="009A257C" w:rsidP="00530E4E">
    <w:pPr>
      <w:pStyle w:val="Footer"/>
      <w:tabs>
        <w:tab w:val="clear" w:pos="4680"/>
        <w:tab w:val="clear" w:pos="9360"/>
        <w:tab w:val="center" w:pos="4320"/>
        <w:tab w:val="right" w:pos="8640"/>
      </w:tabs>
      <w:jc w:val="right"/>
    </w:pPr>
    <w:r>
      <w:rPr>
        <w:noProof/>
      </w:rPr>
      <mc:AlternateContent>
        <mc:Choice Requires="wps">
          <w:drawing>
            <wp:anchor distT="0" distB="0" distL="114300" distR="114300" simplePos="0" relativeHeight="251663360" behindDoc="0" locked="0" layoutInCell="0" allowOverlap="1" wp14:anchorId="2F59271A" wp14:editId="0A3DCCD7">
              <wp:simplePos x="0" y="0"/>
              <wp:positionH relativeFrom="column">
                <wp:posOffset>0</wp:posOffset>
              </wp:positionH>
              <wp:positionV relativeFrom="paragraph">
                <wp:posOffset>0</wp:posOffset>
              </wp:positionV>
              <wp:extent cx="1243584" cy="274320"/>
              <wp:effectExtent l="0" t="0" r="13970" b="11430"/>
              <wp:wrapNone/>
              <wp:docPr id="2016318962"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5B2BD" w14:textId="12D147D6" w:rsidR="009A257C" w:rsidRDefault="009A257C" w:rsidP="003A2066">
                          <w:pPr>
                            <w:pStyle w:val="DOCID0"/>
                          </w:pPr>
                          <w:r>
                            <w:t>4857-9069-2529v2</w:t>
                          </w:r>
                        </w:p>
                        <w:p w14:paraId="7E06E88E" w14:textId="6DBE6E54"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59271A" id="_x0000_t202" coordsize="21600,21600" o:spt="202" path="m,l,21600r21600,l21600,xe">
              <v:stroke joinstyle="miter"/>
              <v:path gradientshapeok="t" o:connecttype="rect"/>
            </v:shapetype>
            <v:shape id="_x0000_s1028" type="#_x0000_t202" style="position:absolute;left:0;text-align:left;margin-left:0;margin-top:0;width:97.9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2x2gEAAJgDAAAOAAAAZHJzL2Uyb0RvYy54bWysU9uO0zAQfUfiHyy/07TZAkvUdLXsahHS&#10;cpF2+QDHcRqLxGNm3Cbl6xk7TRfYN8SLNfHlzLlMNldj34mDQbLgSrlaLKUwTkNt3a6U3x7vXl1K&#10;QUG5WnXgTCmPhuTV9uWLzeALk0MLXW1QMIijYvClbEPwRZaRbk2vaAHeOD5sAHsV+BN3WY1qYPS+&#10;y/Ll8k02ANYeQRsi3r2dDuU24TeN0eFL05AJoislcwtpxbRWcc22G1XsUPnW6hMN9Q8semUdNz1D&#10;3aqgxB7tM6jeagSCJiw09Bk0jdUmaWA1q+Vfah5a5U3SwuaQP9tE/w9Wfz48+K8owvgeRg4wiSB/&#10;D/o7CQc3rXI7c40IQ2tUzY1X0bJs8FScnkarqaAIUg2foOaQ1T5AAhob7KMrrFMwOgdwPJtuxiB0&#10;bJmvL15frqXQfJa/XV/kKZVMFfNrjxQ+GOhFLEqJHGpCV4d7CpGNKuYrsZmDO9t1KdjO/bHBF+NO&#10;Yh8JT9TDWI3C1qV8F6VFMRXUR5aDMI0LjzcXLeBPKQYelVLSj71CI0X30bElca7mAueimgvlND8t&#10;ZZBiKm/CNH97j3bXMvJkuoNrtq2xSdETixNdjj8JPY1qnK/fv9Otpx9q+wsAAP//AwBQSwMEFAAG&#10;AAgAAAAhALRj/3bbAAAABAEAAA8AAABkcnMvZG93bnJldi54bWxMj8FOwzAQRO9I/IO1SL1RhxYq&#10;GuJUFWpPSIg0HDhu4m1iNV6H2G3D3+NyKZeRVrOaeZOtRtuJEw3eOFbwME1AENdOG24UfJbb+2cQ&#10;PiBr7ByTgh/ysMpvbzJMtTtzQaddaEQMYZ+igjaEPpXS1y1Z9FPXE0dv7waLIZ5DI/WA5xhuOzlL&#10;koW0aDg2tNjTa0v1YXe0CtZfXGzM93v1UewLU5bLhN8WB6Umd+P6BUSgMVyf4YIf0SGPTJU7svai&#10;UxCHhD+9eMunOKNS8Difgcwz+R8+/wUAAP//AwBQSwECLQAUAAYACAAAACEAtoM4kv4AAADhAQAA&#10;EwAAAAAAAAAAAAAAAAAAAAAAW0NvbnRlbnRfVHlwZXNdLnhtbFBLAQItABQABgAIAAAAIQA4/SH/&#10;1gAAAJQBAAALAAAAAAAAAAAAAAAAAC8BAABfcmVscy8ucmVsc1BLAQItABQABgAIAAAAIQAy7+2x&#10;2gEAAJgDAAAOAAAAAAAAAAAAAAAAAC4CAABkcnMvZTJvRG9jLnhtbFBLAQItABQABgAIAAAAIQC0&#10;Y/922wAAAAQBAAAPAAAAAAAAAAAAAAAAADQEAABkcnMvZG93bnJldi54bWxQSwUGAAAAAAQABADz&#10;AAAAPAUAAAAA&#10;" o:allowincell="f" filled="f" stroked="f">
              <v:textbox inset="0,0,0,0">
                <w:txbxContent>
                  <w:p w14:paraId="63E5B2BD" w14:textId="12D147D6" w:rsidR="009A257C" w:rsidRDefault="009A257C" w:rsidP="003A2066">
                    <w:pPr>
                      <w:pStyle w:val="DOCID0"/>
                    </w:pPr>
                    <w:r>
                      <w:t>4857-9069-2529v2</w:t>
                    </w:r>
                  </w:p>
                  <w:p w14:paraId="7E06E88E" w14:textId="6DBE6E54" w:rsidR="009A257C" w:rsidRPr="003A2066" w:rsidRDefault="009A257C" w:rsidP="003A2066">
                    <w:pPr>
                      <w:pStyle w:val="DOCID0"/>
                    </w:pPr>
                    <w:r>
                      <w:t>NON-BC\32721001</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A2C0C" w14:textId="086DE204" w:rsidR="00F362C0" w:rsidRDefault="00F362C0" w:rsidP="00F362C0">
    <w:pPr>
      <w:pStyle w:val="Footer"/>
      <w:tabs>
        <w:tab w:val="clear" w:pos="4680"/>
        <w:tab w:val="clear" w:pos="9360"/>
        <w:tab w:val="center" w:pos="4320"/>
        <w:tab w:val="right" w:pos="8640"/>
      </w:tabs>
      <w:jc w:val="center"/>
      <w:rPr>
        <w:noProof/>
        <w:spacing w:val="-2"/>
        <w:sz w:val="16"/>
      </w:rPr>
    </w:pPr>
    <w:r>
      <w:t>Exhibit A-</w:t>
    </w:r>
    <w:r>
      <w:fldChar w:fldCharType="begin"/>
    </w:r>
    <w:r>
      <w:instrText xml:space="preserve"> PAGE   \* MERGEFORMAT </w:instrText>
    </w:r>
    <w:r>
      <w:fldChar w:fldCharType="separate"/>
    </w:r>
    <w:r w:rsidR="00005162">
      <w:rPr>
        <w:noProof/>
      </w:rPr>
      <w:t>1</w:t>
    </w:r>
    <w:r>
      <w:rPr>
        <w:noProof/>
      </w:rPr>
      <w:fldChar w:fldCharType="end"/>
    </w:r>
  </w:p>
  <w:p w14:paraId="6408197B" w14:textId="450D6C75" w:rsidR="00176BA1" w:rsidRDefault="009A257C" w:rsidP="00DF4BCC">
    <w:pPr>
      <w:pStyle w:val="Footer"/>
      <w:jc w:val="center"/>
    </w:pPr>
    <w:r>
      <w:rPr>
        <w:noProof/>
      </w:rPr>
      <mc:AlternateContent>
        <mc:Choice Requires="wps">
          <w:drawing>
            <wp:anchor distT="0" distB="0" distL="114300" distR="114300" simplePos="0" relativeHeight="251665408" behindDoc="0" locked="0" layoutInCell="0" allowOverlap="1" wp14:anchorId="2F06A6F6" wp14:editId="2D3FF8C5">
              <wp:simplePos x="0" y="0"/>
              <wp:positionH relativeFrom="column">
                <wp:posOffset>0</wp:posOffset>
              </wp:positionH>
              <wp:positionV relativeFrom="paragraph">
                <wp:posOffset>0</wp:posOffset>
              </wp:positionV>
              <wp:extent cx="1243584" cy="274320"/>
              <wp:effectExtent l="0" t="0" r="13970" b="11430"/>
              <wp:wrapNone/>
              <wp:docPr id="279791501"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D9757" w14:textId="04E1224B" w:rsidR="009A257C" w:rsidRDefault="009A257C" w:rsidP="003A2066">
                          <w:pPr>
                            <w:pStyle w:val="DOCID0"/>
                          </w:pPr>
                          <w:r>
                            <w:t>4857-9069-2529v2</w:t>
                          </w:r>
                        </w:p>
                        <w:p w14:paraId="616399BA" w14:textId="51E5CF22"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6A6F6" id="_x0000_t202" coordsize="21600,21600" o:spt="202" path="m,l,21600r21600,l21600,xe">
              <v:stroke joinstyle="miter"/>
              <v:path gradientshapeok="t" o:connecttype="rect"/>
            </v:shapetype>
            <v:shape id="_x0000_s1029" type="#_x0000_t202" style="position:absolute;left:0;text-align:left;margin-left:0;margin-top:0;width:97.9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P82gEAAJgDAAAOAAAAZHJzL2Uyb0RvYy54bWysU8lu2zAQvRfoPxC817Idpw0Ey0GaIEWB&#10;dAHSfABFURJRicPO0Jbcr++Qspy2uRW9ECMub94y2l6PfScOBsmCK+RqsZTCOA2VdU0hn77dv7mS&#10;goJylerAmUIeDcnr3etX28HnZg0tdJVBwSCO8sEXsg3B51lGujW9ogV44/iwBuxV4E9ssgrVwOh9&#10;l62Xy7fZAFh5BG2IePduOpS7hF/XRocvdU0miK6QzC2kFdNaxjXbbVXeoPKt1Sca6h9Y9Mo6bnqG&#10;ulNBiT3aF1C91QgEdVho6DOoa6tN0sBqVsu/1Dy2ypukhc0hf7aJ/h+s/nx49F9RhPE9jBxgEkH+&#10;AfR3Eg5uW+Uac4MIQ2tUxY1X0bJs8JSfnkarKacIUg6foOKQ1T5AAhpr7KMrrFMwOgdwPJtuxiB0&#10;bLneXFxebaTQfLZ+t7lYp1Qylc+vPVL4YKAXsSgkcqgJXR0eKEQ2Kp+vxGYO7m3XpWA798cGX4w7&#10;iX0kPFEPYzkKWxXyMkqLYkqojiwHYRoXHm8uWsCfUgw8KoWkH3uFRoruo2NL4lzNBc5FORfKaX5a&#10;yCDFVN6Gaf72Hm3TMvJkuoMbtq22SdEzixNdjj8JPY1qnK/fv9Ot5x9q9wsAAP//AwBQSwMEFAAG&#10;AAgAAAAhALRj/3bbAAAABAEAAA8AAABkcnMvZG93bnJldi54bWxMj8FOwzAQRO9I/IO1SL1RhxYq&#10;GuJUFWpPSIg0HDhu4m1iNV6H2G3D3+NyKZeRVrOaeZOtRtuJEw3eOFbwME1AENdOG24UfJbb+2cQ&#10;PiBr7ByTgh/ysMpvbzJMtTtzQaddaEQMYZ+igjaEPpXS1y1Z9FPXE0dv7waLIZ5DI/WA5xhuOzlL&#10;koW0aDg2tNjTa0v1YXe0CtZfXGzM93v1UewLU5bLhN8WB6Umd+P6BUSgMVyf4YIf0SGPTJU7svai&#10;UxCHhD+9eMunOKNS8Difgcwz+R8+/wUAAP//AwBQSwECLQAUAAYACAAAACEAtoM4kv4AAADhAQAA&#10;EwAAAAAAAAAAAAAAAAAAAAAAW0NvbnRlbnRfVHlwZXNdLnhtbFBLAQItABQABgAIAAAAIQA4/SH/&#10;1gAAAJQBAAALAAAAAAAAAAAAAAAAAC8BAABfcmVscy8ucmVsc1BLAQItABQABgAIAAAAIQDkvPP8&#10;2gEAAJgDAAAOAAAAAAAAAAAAAAAAAC4CAABkcnMvZTJvRG9jLnhtbFBLAQItABQABgAIAAAAIQC0&#10;Y/922wAAAAQBAAAPAAAAAAAAAAAAAAAAADQEAABkcnMvZG93bnJldi54bWxQSwUGAAAAAAQABADz&#10;AAAAPAUAAAAA&#10;" o:allowincell="f" filled="f" stroked="f">
              <v:textbox inset="0,0,0,0">
                <w:txbxContent>
                  <w:p w14:paraId="01BD9757" w14:textId="04E1224B" w:rsidR="009A257C" w:rsidRDefault="009A257C" w:rsidP="003A2066">
                    <w:pPr>
                      <w:pStyle w:val="DOCID0"/>
                    </w:pPr>
                    <w:r>
                      <w:t>4857-9069-2529v2</w:t>
                    </w:r>
                  </w:p>
                  <w:p w14:paraId="616399BA" w14:textId="51E5CF22" w:rsidR="009A257C" w:rsidRPr="003A2066" w:rsidRDefault="009A257C" w:rsidP="003A2066">
                    <w:pPr>
                      <w:pStyle w:val="DOCID0"/>
                    </w:pPr>
                    <w:r>
                      <w:t>NON-BC\32721001</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4987B" w14:textId="71A0D8D6" w:rsidR="00176BA1" w:rsidRPr="008A0B6A" w:rsidRDefault="00F362C0" w:rsidP="004D243E">
    <w:pPr>
      <w:pStyle w:val="Footer"/>
      <w:jc w:val="center"/>
    </w:pPr>
    <w:r>
      <w:t>Exhibit B-</w:t>
    </w:r>
    <w:r>
      <w:fldChar w:fldCharType="begin"/>
    </w:r>
    <w:r>
      <w:instrText xml:space="preserve"> PAGE   \* MERGEFORMAT </w:instrText>
    </w:r>
    <w:r>
      <w:fldChar w:fldCharType="separate"/>
    </w:r>
    <w:r w:rsidR="001B3B51">
      <w:rPr>
        <w:noProof/>
      </w:rPr>
      <w:t>1</w:t>
    </w:r>
    <w:r>
      <w:rPr>
        <w:noProof/>
      </w:rPr>
      <w:fldChar w:fldCharType="end"/>
    </w:r>
  </w:p>
  <w:p w14:paraId="38FA4DB9" w14:textId="77777777" w:rsidR="00176BA1" w:rsidRDefault="00176BA1" w:rsidP="00713D6C">
    <w:pPr>
      <w:pStyle w:val="Footer"/>
      <w:jc w:val="center"/>
    </w:pPr>
  </w:p>
  <w:p w14:paraId="75847E08" w14:textId="76951E97" w:rsidR="00176BA1" w:rsidRPr="00713D6C" w:rsidRDefault="009A257C" w:rsidP="00DF4BCC">
    <w:pPr>
      <w:pStyle w:val="Footer"/>
      <w:jc w:val="right"/>
    </w:pPr>
    <w:r>
      <w:rPr>
        <w:noProof/>
      </w:rPr>
      <mc:AlternateContent>
        <mc:Choice Requires="wps">
          <w:drawing>
            <wp:anchor distT="0" distB="0" distL="114300" distR="114300" simplePos="0" relativeHeight="251667456" behindDoc="0" locked="0" layoutInCell="0" allowOverlap="1" wp14:anchorId="51C38F13" wp14:editId="5654AE6F">
              <wp:simplePos x="0" y="0"/>
              <wp:positionH relativeFrom="column">
                <wp:posOffset>0</wp:posOffset>
              </wp:positionH>
              <wp:positionV relativeFrom="paragraph">
                <wp:posOffset>0</wp:posOffset>
              </wp:positionV>
              <wp:extent cx="1243584" cy="274320"/>
              <wp:effectExtent l="0" t="0" r="13970" b="11430"/>
              <wp:wrapNone/>
              <wp:docPr id="1961243726"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D46FA" w14:textId="4A260B6E" w:rsidR="009A257C" w:rsidRDefault="009A257C" w:rsidP="003A2066">
                          <w:pPr>
                            <w:pStyle w:val="DOCID0"/>
                          </w:pPr>
                          <w:r>
                            <w:t>4857-9069-2529v2</w:t>
                          </w:r>
                        </w:p>
                        <w:p w14:paraId="68C8B358" w14:textId="395489AA"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38F13" id="_x0000_t202" coordsize="21600,21600" o:spt="202" path="m,l,21600r21600,l21600,xe">
              <v:stroke joinstyle="miter"/>
              <v:path gradientshapeok="t" o:connecttype="rect"/>
            </v:shapetype>
            <v:shape id="_x0000_s1030" type="#_x0000_t202" style="position:absolute;left:0;text-align:left;margin-left:0;margin-top:0;width:97.9pt;height:2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lx2AEAAJgDAAAOAAAAZHJzL2Uyb0RvYy54bWysU9tu1DAQfUfiHyy/s9lNF6iizValVRFS&#10;oUiFD3AcO7FIPGbs3WT5esZOsgX6VvFiTXw5cy6T3dXYd+yo0BuwJd+s1pwpK6E2tin59293by45&#10;80HYWnRgVclPyvOr/etXu8EVKocWulohIxDri8GVvA3BFVnmZat64VfglKVDDdiLQJ/YZDWKgdD7&#10;LsvX63fZAFg7BKm8p93b6ZDvE77WSoYHrb0KrCs5cQtpxbRWcc32O1E0KFxr5ExDvIBFL4ylpmeo&#10;WxEEO6B5BtUbieBBh5WEPgOtjVRJA6nZrP9R89gKp5IWMse7s03+/8HKL8dH9xVZGD/ASAEmEd7d&#10;g/zhmYWbVthGXSPC0CpRU+NNtCwbnC/mp9FqX/gIUg2foaaQxSFAAho19tEV0skInQI4nU1XY2Ay&#10;tsy3F28vt5xJOsvfby/ylEomiuW1Qx8+KuhZLEqOFGpCF8d7HyIbUSxXYjMLd6brUrCd/WuDLsad&#10;xD4SnqiHsRqZqWdpUUwF9YnkIEzjQuNNRQv4i7OBRqXk/udBoOKs+2TJkjhXS4FLUS2FsJKeljxw&#10;NpU3YZq/g0PTtIQ8mW7hmmzTJil6YjHTpfiT0HlU43z9+Z1uPf1Q+98AAAD//wMAUEsDBBQABgAI&#10;AAAAIQC0Y/922wAAAAQBAAAPAAAAZHJzL2Rvd25yZXYueG1sTI/BTsMwEETvSPyDtUi9UYcWKhri&#10;VBVqT0iINBw4buJtYjVeh9htw9/jcimXkVazmnmTrUbbiRMN3jhW8DBNQBDXThtuFHyW2/tnED4g&#10;a+wck4If8rDKb28yTLU7c0GnXWhEDGGfooI2hD6V0tctWfRT1xNHb+8GiyGeQyP1gOcYbjs5S5KF&#10;tGg4NrTY02tL9WF3tArWX1xszPd79VHsC1OWy4TfFgelJnfj+gVEoDFcn+GCH9Ehj0yVO7L2olMQ&#10;h4Q/vXjLpzijUvA4n4HMM/kfPv8FAAD//wMAUEsBAi0AFAAGAAgAAAAhALaDOJL+AAAA4QEAABMA&#10;AAAAAAAAAAAAAAAAAAAAAFtDb250ZW50X1R5cGVzXS54bWxQSwECLQAUAAYACAAAACEAOP0h/9YA&#10;AACUAQAACwAAAAAAAAAAAAAAAAAvAQAAX3JlbHMvLnJlbHNQSwECLQAUAAYACAAAACEAaXApcdgB&#10;AACYAwAADgAAAAAAAAAAAAAAAAAuAgAAZHJzL2Uyb0RvYy54bWxQSwECLQAUAAYACAAAACEAtGP/&#10;dtsAAAAEAQAADwAAAAAAAAAAAAAAAAAyBAAAZHJzL2Rvd25yZXYueG1sUEsFBgAAAAAEAAQA8wAA&#10;ADoFAAAAAA==&#10;" o:allowincell="f" filled="f" stroked="f">
              <v:textbox inset="0,0,0,0">
                <w:txbxContent>
                  <w:p w14:paraId="4BED46FA" w14:textId="4A260B6E" w:rsidR="009A257C" w:rsidRDefault="009A257C" w:rsidP="003A2066">
                    <w:pPr>
                      <w:pStyle w:val="DOCID0"/>
                    </w:pPr>
                    <w:r>
                      <w:t>4857-9069-2529v2</w:t>
                    </w:r>
                  </w:p>
                  <w:p w14:paraId="68C8B358" w14:textId="395489AA" w:rsidR="009A257C" w:rsidRPr="003A2066" w:rsidRDefault="009A257C" w:rsidP="003A2066">
                    <w:pPr>
                      <w:pStyle w:val="DOCID0"/>
                    </w:pPr>
                    <w:r>
                      <w:t>NON-BC\32721001</w:t>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DE596" w14:textId="0D06287A" w:rsidR="00F362C0" w:rsidRPr="008A0B6A" w:rsidRDefault="00F362C0" w:rsidP="004D243E">
    <w:pPr>
      <w:pStyle w:val="Footer"/>
      <w:jc w:val="center"/>
    </w:pPr>
    <w:r>
      <w:t>Exhibit C-</w:t>
    </w:r>
    <w:r>
      <w:fldChar w:fldCharType="begin"/>
    </w:r>
    <w:r>
      <w:instrText xml:space="preserve"> PAGE   \* MERGEFORMAT </w:instrText>
    </w:r>
    <w:r>
      <w:fldChar w:fldCharType="separate"/>
    </w:r>
    <w:r w:rsidR="001B3B51">
      <w:rPr>
        <w:noProof/>
      </w:rPr>
      <w:t>1</w:t>
    </w:r>
    <w:r>
      <w:rPr>
        <w:noProof/>
      </w:rPr>
      <w:fldChar w:fldCharType="end"/>
    </w:r>
  </w:p>
  <w:p w14:paraId="106DA69A" w14:textId="77777777" w:rsidR="00F362C0" w:rsidRDefault="00F362C0" w:rsidP="00713D6C">
    <w:pPr>
      <w:pStyle w:val="Footer"/>
      <w:jc w:val="center"/>
    </w:pPr>
  </w:p>
  <w:p w14:paraId="599D2621" w14:textId="664988D3" w:rsidR="00F362C0" w:rsidRPr="00713D6C" w:rsidRDefault="00F362C0" w:rsidP="007F511F">
    <w:pPr>
      <w:pStyle w:val="Footer"/>
      <w:jc w:val="right"/>
    </w:pPr>
    <w:r w:rsidRPr="007F511F">
      <w:rPr>
        <w:noProof/>
        <w:spacing w:val="-2"/>
        <w:sz w:val="16"/>
      </w:rPr>
      <w:t>19034100.1</w:t>
    </w:r>
    <w:r>
      <w:t xml:space="preserve"> </w:t>
    </w:r>
    <w:r w:rsidR="009A257C">
      <w:rPr>
        <w:noProof/>
      </w:rPr>
      <mc:AlternateContent>
        <mc:Choice Requires="wps">
          <w:drawing>
            <wp:anchor distT="0" distB="0" distL="114300" distR="114300" simplePos="0" relativeHeight="251669504" behindDoc="0" locked="0" layoutInCell="0" allowOverlap="1" wp14:anchorId="2E12F1A7" wp14:editId="27CD55D5">
              <wp:simplePos x="0" y="0"/>
              <wp:positionH relativeFrom="column">
                <wp:posOffset>0</wp:posOffset>
              </wp:positionH>
              <wp:positionV relativeFrom="paragraph">
                <wp:posOffset>0</wp:posOffset>
              </wp:positionV>
              <wp:extent cx="1243584" cy="274320"/>
              <wp:effectExtent l="0" t="0" r="13970" b="11430"/>
              <wp:wrapNone/>
              <wp:docPr id="1645091415"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14B36" w14:textId="4747C062" w:rsidR="009A257C" w:rsidRDefault="009A257C" w:rsidP="003A2066">
                          <w:pPr>
                            <w:pStyle w:val="DOCID0"/>
                          </w:pPr>
                          <w:r>
                            <w:t>4857-9069-2529v2</w:t>
                          </w:r>
                        </w:p>
                        <w:p w14:paraId="50FF1EB3" w14:textId="4631A3E2"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12F1A7" id="_x0000_t202" coordsize="21600,21600" o:spt="202" path="m,l,21600r21600,l21600,xe">
              <v:stroke joinstyle="miter"/>
              <v:path gradientshapeok="t" o:connecttype="rect"/>
            </v:shapetype>
            <v:shape id="_x0000_s1031" type="#_x0000_t202" style="position:absolute;left:0;text-align:left;margin-left:0;margin-top:0;width:97.9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Ufk2gEAAJgDAAAOAAAAZHJzL2Uyb0RvYy54bWysU9uO0zAQfUfiHyy/07TdAlXUdLXsahHS&#10;wiItfMDEcRKLxGPGbpPy9YydpsvlDfFiTXw5cy6T3fXYd+KoyRu0hVwtllJoq7Aytink1y/3r7ZS&#10;+AC2gg6tLuRJe3m9f/liN7hcr7HFrtIkGMT6fHCFbENweZZ51eoe/AKdtnxYI/UQ+JOarCIYGL3v&#10;svVy+SYbkCpHqLT3vHs3Hcp9wq9rrcJjXXsdRFdI5hbSSmkt45rtd5A3BK416kwD/oFFD8Zy0wvU&#10;HQQQBzJ/QfVGEXqsw0Jhn2FdG6WTBlazWv6h5qkFp5MWNse7i03+/8GqT8cn95lEGN/hyAEmEd49&#10;oPrmhcXbFmyjb4hwaDVU3HgVLcsG5/Pz02i1z30EKYePWHHIcAiYgMaa+ugK6xSMzgGcLqbrMQgV&#10;W643V6+3GykUn63fbq7WKZUM8vm1Ix/ea+xFLApJHGpCh+ODD5EN5POV2Mzivem6FGxnf9vgi3En&#10;sY+EJ+phLEdhqkJuo7QopsTqxHIIp3Hh8eaiRfohxcCjUkj//QCkpeg+WLYkztVc0FyUcwFW8dNC&#10;Bimm8jZM83dwZJqWkSfTLd6wbbVJip5ZnOly/EnoeVTjfP36nW49/1D7nwAAAP//AwBQSwMEFAAG&#10;AAgAAAAhALRj/3bbAAAABAEAAA8AAABkcnMvZG93bnJldi54bWxMj8FOwzAQRO9I/IO1SL1RhxYq&#10;GuJUFWpPSIg0HDhu4m1iNV6H2G3D3+NyKZeRVrOaeZOtRtuJEw3eOFbwME1AENdOG24UfJbb+2cQ&#10;PiBr7ByTgh/ysMpvbzJMtTtzQaddaEQMYZ+igjaEPpXS1y1Z9FPXE0dv7waLIZ5DI/WA5xhuOzlL&#10;koW0aDg2tNjTa0v1YXe0CtZfXGzM93v1UewLU5bLhN8WB6Umd+P6BUSgMVyf4YIf0SGPTJU7svai&#10;UxCHhD+9eMunOKNS8Difgcwz+R8+/wUAAP//AwBQSwECLQAUAAYACAAAACEAtoM4kv4AAADhAQAA&#10;EwAAAAAAAAAAAAAAAAAAAAAAW0NvbnRlbnRfVHlwZXNdLnhtbFBLAQItABQABgAIAAAAIQA4/SH/&#10;1gAAAJQBAAALAAAAAAAAAAAAAAAAAC8BAABfcmVscy8ucmVsc1BLAQItABQABgAIAAAAIQCBHUfk&#10;2gEAAJgDAAAOAAAAAAAAAAAAAAAAAC4CAABkcnMvZTJvRG9jLnhtbFBLAQItABQABgAIAAAAIQC0&#10;Y/922wAAAAQBAAAPAAAAAAAAAAAAAAAAADQEAABkcnMvZG93bnJldi54bWxQSwUGAAAAAAQABADz&#10;AAAAPAUAAAAA&#10;" o:allowincell="f" filled="f" stroked="f">
              <v:textbox inset="0,0,0,0">
                <w:txbxContent>
                  <w:p w14:paraId="30914B36" w14:textId="4747C062" w:rsidR="009A257C" w:rsidRDefault="009A257C" w:rsidP="003A2066">
                    <w:pPr>
                      <w:pStyle w:val="DOCID0"/>
                    </w:pPr>
                    <w:r>
                      <w:t>4857-9069-2529v2</w:t>
                    </w:r>
                  </w:p>
                  <w:p w14:paraId="50FF1EB3" w14:textId="4631A3E2" w:rsidR="009A257C" w:rsidRPr="003A2066" w:rsidRDefault="009A257C" w:rsidP="003A2066">
                    <w:pPr>
                      <w:pStyle w:val="DOCID0"/>
                    </w:pPr>
                    <w:r>
                      <w:t>NON-BC\32721001</w:t>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BC3F1" w14:textId="05F97771" w:rsidR="00F362C0" w:rsidRPr="008A0B6A" w:rsidRDefault="00F362C0" w:rsidP="004D243E">
    <w:pPr>
      <w:pStyle w:val="Footer"/>
      <w:jc w:val="center"/>
    </w:pPr>
    <w:r>
      <w:t>Exhibit D-</w:t>
    </w:r>
    <w:r>
      <w:fldChar w:fldCharType="begin"/>
    </w:r>
    <w:r>
      <w:instrText xml:space="preserve"> PAGE   \* MERGEFORMAT </w:instrText>
    </w:r>
    <w:r>
      <w:fldChar w:fldCharType="separate"/>
    </w:r>
    <w:r w:rsidR="001B3B51">
      <w:rPr>
        <w:noProof/>
      </w:rPr>
      <w:t>1</w:t>
    </w:r>
    <w:r>
      <w:rPr>
        <w:noProof/>
      </w:rPr>
      <w:fldChar w:fldCharType="end"/>
    </w:r>
  </w:p>
  <w:p w14:paraId="57B8AEB2" w14:textId="77777777" w:rsidR="00F362C0" w:rsidRDefault="00F362C0" w:rsidP="00713D6C">
    <w:pPr>
      <w:pStyle w:val="Footer"/>
      <w:jc w:val="center"/>
    </w:pPr>
  </w:p>
  <w:p w14:paraId="6312BAB4" w14:textId="75D1ACF6" w:rsidR="00F362C0" w:rsidRPr="00713D6C" w:rsidRDefault="00F362C0" w:rsidP="00DF4BCC">
    <w:pPr>
      <w:pStyle w:val="Footer"/>
      <w:jc w:val="right"/>
    </w:pPr>
    <w:r>
      <w:t xml:space="preserve"> </w:t>
    </w:r>
    <w:r w:rsidR="009A257C">
      <w:rPr>
        <w:noProof/>
      </w:rPr>
      <mc:AlternateContent>
        <mc:Choice Requires="wps">
          <w:drawing>
            <wp:anchor distT="0" distB="0" distL="114300" distR="114300" simplePos="0" relativeHeight="251671552" behindDoc="0" locked="0" layoutInCell="0" allowOverlap="1" wp14:anchorId="07E543C5" wp14:editId="01658D59">
              <wp:simplePos x="0" y="0"/>
              <wp:positionH relativeFrom="column">
                <wp:posOffset>0</wp:posOffset>
              </wp:positionH>
              <wp:positionV relativeFrom="paragraph">
                <wp:posOffset>0</wp:posOffset>
              </wp:positionV>
              <wp:extent cx="1243584" cy="274320"/>
              <wp:effectExtent l="0" t="0" r="13970" b="11430"/>
              <wp:wrapNone/>
              <wp:docPr id="303367763"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C380F" w14:textId="769AF367" w:rsidR="009A257C" w:rsidRDefault="009A257C" w:rsidP="003A2066">
                          <w:pPr>
                            <w:pStyle w:val="DOCID0"/>
                          </w:pPr>
                          <w:r>
                            <w:t>4857-9069-2529v2</w:t>
                          </w:r>
                        </w:p>
                        <w:p w14:paraId="37EF63BA" w14:textId="1D2A8E27"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543C5" id="_x0000_t202" coordsize="21600,21600" o:spt="202" path="m,l,21600r21600,l21600,xe">
              <v:stroke joinstyle="miter"/>
              <v:path gradientshapeok="t" o:connecttype="rect"/>
            </v:shapetype>
            <v:shape id="_x0000_s1032" type="#_x0000_t202" style="position:absolute;left:0;text-align:left;margin-left:0;margin-top:0;width:97.9pt;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wC2gEAAJgDAAAOAAAAZHJzL2Uyb0RvYy54bWysU8lu2zAQvRfoPxC817IdNw0Ey0GaIEWB&#10;dAHSfABFURJRicPO0Jbcr++Qspy2uRW9ECMub94y2l6PfScOBsmCK+RqsZTCOA2VdU0hn77dv7mS&#10;goJylerAmUIeDcnr3etX28HnZg0tdJVBwSCO8sEXsg3B51lGujW9ogV44/iwBuxV4E9ssgrVwOh9&#10;l62Xy8tsAKw8gjZEvHs3Hcpdwq9ro8OXuiYTRFdI5hbSimkt45rttipvUPnW6hMN9Q8semUdNz1D&#10;3amgxB7tC6jeagSCOiw09BnUtdUmaWA1q+Vfah5b5U3SwuaQP9tE/w9Wfz48+q8owvgeRg4wiSD/&#10;APo7CQe3rXKNuUGEoTWq4saraFk2eMpPT6PVlFMEKYdPUHHIah8gAY019tEV1ikYnQM4nk03YxA6&#10;tlxvLt5ebaTQfLZ+t7lYp1Qylc+vPVL4YKAXsSgkcqgJXR0eKEQ2Kp+vxGYO7m3XpWA798cGX4w7&#10;iX0kPFEPYzkKWxXyMkqLYkqojiwHYRoXHm8uWsCfUgw8KoWkH3uFRoruo2NL4lzNBc5FORfKaX5a&#10;yCDFVN6Gaf72Hm3TMvJkuoMbtq22SdEzixNdjj8JPY1qnK/fv9Ot5x9q9wsAAP//AwBQSwMEFAAG&#10;AAgAAAAhALRj/3bbAAAABAEAAA8AAABkcnMvZG93bnJldi54bWxMj8FOwzAQRO9I/IO1SL1RhxYq&#10;GuJUFWpPSIg0HDhu4m1iNV6H2G3D3+NyKZeRVrOaeZOtRtuJEw3eOFbwME1AENdOG24UfJbb+2cQ&#10;PiBr7ByTgh/ysMpvbzJMtTtzQaddaEQMYZ+igjaEPpXS1y1Z9FPXE0dv7waLIZ5DI/WA5xhuOzlL&#10;koW0aDg2tNjTa0v1YXe0CtZfXGzM93v1UewLU5bLhN8WB6Umd+P6BUSgMVyf4YIf0SGPTJU7svai&#10;UxCHhD+9eMunOKNS8Difgcwz+R8+/wUAAP//AwBQSwECLQAUAAYACAAAACEAtoM4kv4AAADhAQAA&#10;EwAAAAAAAAAAAAAAAAAAAAAAW0NvbnRlbnRfVHlwZXNdLnhtbFBLAQItABQABgAIAAAAIQA4/SH/&#10;1gAAAJQBAAALAAAAAAAAAAAAAAAAAC8BAABfcmVscy8ucmVsc1BLAQItABQABgAIAAAAIQAxqwwC&#10;2gEAAJgDAAAOAAAAAAAAAAAAAAAAAC4CAABkcnMvZTJvRG9jLnhtbFBLAQItABQABgAIAAAAIQC0&#10;Y/922wAAAAQBAAAPAAAAAAAAAAAAAAAAADQEAABkcnMvZG93bnJldi54bWxQSwUGAAAAAAQABADz&#10;AAAAPAUAAAAA&#10;" o:allowincell="f" filled="f" stroked="f">
              <v:textbox inset="0,0,0,0">
                <w:txbxContent>
                  <w:p w14:paraId="26AC380F" w14:textId="769AF367" w:rsidR="009A257C" w:rsidRDefault="009A257C" w:rsidP="003A2066">
                    <w:pPr>
                      <w:pStyle w:val="DOCID0"/>
                    </w:pPr>
                    <w:r>
                      <w:t>4857-9069-2529v2</w:t>
                    </w:r>
                  </w:p>
                  <w:p w14:paraId="37EF63BA" w14:textId="1D2A8E27" w:rsidR="009A257C" w:rsidRPr="003A2066" w:rsidRDefault="009A257C" w:rsidP="003A2066">
                    <w:pPr>
                      <w:pStyle w:val="DOCID0"/>
                    </w:pPr>
                    <w:r>
                      <w:t>NON-BC\32721001</w:t>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613DA" w14:textId="5FA3120F" w:rsidR="00CF1345" w:rsidRPr="008A0B6A" w:rsidRDefault="00CF1345" w:rsidP="004D243E">
    <w:pPr>
      <w:pStyle w:val="Footer"/>
      <w:jc w:val="center"/>
    </w:pPr>
    <w:r>
      <w:t>Exhibit E-</w:t>
    </w:r>
    <w:r>
      <w:fldChar w:fldCharType="begin"/>
    </w:r>
    <w:r>
      <w:instrText xml:space="preserve"> PAGE   \* MERGEFORMAT </w:instrText>
    </w:r>
    <w:r>
      <w:fldChar w:fldCharType="separate"/>
    </w:r>
    <w:r>
      <w:rPr>
        <w:noProof/>
      </w:rPr>
      <w:t>1</w:t>
    </w:r>
    <w:r>
      <w:rPr>
        <w:noProof/>
      </w:rPr>
      <w:fldChar w:fldCharType="end"/>
    </w:r>
  </w:p>
  <w:p w14:paraId="2F247E9E" w14:textId="77777777" w:rsidR="00CF1345" w:rsidRDefault="00CF1345" w:rsidP="00713D6C">
    <w:pPr>
      <w:pStyle w:val="Footer"/>
      <w:jc w:val="center"/>
    </w:pPr>
  </w:p>
  <w:p w14:paraId="261A46DF" w14:textId="738201CA" w:rsidR="00CF1345" w:rsidRPr="00713D6C" w:rsidRDefault="00CF1345" w:rsidP="00DF4BCC">
    <w:pPr>
      <w:pStyle w:val="Footer"/>
      <w:jc w:val="right"/>
    </w:pPr>
    <w:r>
      <w:t xml:space="preserve"> </w:t>
    </w:r>
    <w:r w:rsidR="009A257C">
      <w:rPr>
        <w:noProof/>
      </w:rPr>
      <mc:AlternateContent>
        <mc:Choice Requires="wps">
          <w:drawing>
            <wp:anchor distT="0" distB="0" distL="114300" distR="114300" simplePos="0" relativeHeight="251673600" behindDoc="0" locked="0" layoutInCell="0" allowOverlap="1" wp14:anchorId="5D8B8D4E" wp14:editId="4DB8CAF8">
              <wp:simplePos x="0" y="0"/>
              <wp:positionH relativeFrom="column">
                <wp:posOffset>0</wp:posOffset>
              </wp:positionH>
              <wp:positionV relativeFrom="paragraph">
                <wp:posOffset>0</wp:posOffset>
              </wp:positionV>
              <wp:extent cx="1243584" cy="274320"/>
              <wp:effectExtent l="0" t="0" r="13970" b="11430"/>
              <wp:wrapNone/>
              <wp:docPr id="1232566544"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89E7F" w14:textId="292DC7FA" w:rsidR="009A257C" w:rsidRDefault="009A257C" w:rsidP="003A2066">
                          <w:pPr>
                            <w:pStyle w:val="DOCID0"/>
                          </w:pPr>
                          <w:r>
                            <w:t>4857-9069-2529v2</w:t>
                          </w:r>
                        </w:p>
                        <w:p w14:paraId="7B652D26" w14:textId="12CDC91E"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8B8D4E" id="_x0000_t202" coordsize="21600,21600" o:spt="202" path="m,l,21600r21600,l21600,xe">
              <v:stroke joinstyle="miter"/>
              <v:path gradientshapeok="t" o:connecttype="rect"/>
            </v:shapetype>
            <v:shape id="_x0000_s1033" type="#_x0000_t202" style="position:absolute;left:0;text-align:left;margin-left:0;margin-top:0;width:97.9pt;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lmp2gEAAJgDAAAOAAAAZHJzL2Uyb0RvYy54bWysU91u0zAUvkfiHSzf07RdgSlqOo1NQ0iD&#10;IQ0ewHGcxCLxMee4TcrTc+w0HbC7iRvrxD/f+X5Otldj34mDQbLgCrlaLKUwTkNlXVPI79/u3lxK&#10;QUG5SnXgTCGPhuTV7vWr7eBzs4YWusqgYBBH+eAL2Ybg8ywj3Zpe0QK8cXxYA/Yq8Cc2WYVqYPS+&#10;y9bL5btsAKw8gjZEvHs7Hcpdwq9ro8NDXZMJoiskcwtpxbSWcc12W5U3qHxr9YmGegGLXlnHTc9Q&#10;tyoosUf7DKq3GoGgDgsNfQZ1bbVJGljNavmPmsdWeZO0sDnkzzbR/4PVXw6P/iuKMH6AkQNMIsjf&#10;g/5BwsFNq1xjrhFhaI2quPEqWpYNnvLT02g15RRByuEzVByy2gdIQGONfXSFdQpG5wCOZ9PNGISO&#10;Ldebi7eXGyk0n63fby7WKZVM5fNrjxQ+GuhFLAqJHGpCV4d7CpGNyucrsZmDO9t1KdjO/bXBF+NO&#10;Yh8JT9TDWI7CVoXcRGlRTAnVkeUgTOPC481FC/hLioFHpZD0c6/QSNF9cmxJnKu5wLko50I5zU8L&#10;GaSYypswzd/eo21aRp5Md3DNttU2KXpicaLL8Sehp1GN8/Xnd7r19EPtfgMAAP//AwBQSwMEFAAG&#10;AAgAAAAhALRj/3bbAAAABAEAAA8AAABkcnMvZG93bnJldi54bWxMj8FOwzAQRO9I/IO1SL1RhxYq&#10;GuJUFWpPSIg0HDhu4m1iNV6H2G3D3+NyKZeRVrOaeZOtRtuJEw3eOFbwME1AENdOG24UfJbb+2cQ&#10;PiBr7ByTgh/ysMpvbzJMtTtzQaddaEQMYZ+igjaEPpXS1y1Z9FPXE0dv7waLIZ5DI/WA5xhuOzlL&#10;koW0aDg2tNjTa0v1YXe0CtZfXGzM93v1UewLU5bLhN8WB6Umd+P6BUSgMVyf4YIf0SGPTJU7svai&#10;UxCHhD+9eMunOKNS8Difgcwz+R8+/wUAAP//AwBQSwECLQAUAAYACAAAACEAtoM4kv4AAADhAQAA&#10;EwAAAAAAAAAAAAAAAAAAAAAAW0NvbnRlbnRfVHlwZXNdLnhtbFBLAQItABQABgAIAAAAIQA4/SH/&#10;1gAAAJQBAAALAAAAAAAAAAAAAAAAAC8BAABfcmVscy8ucmVsc1BLAQItABQABgAIAAAAIQBXTlmp&#10;2gEAAJgDAAAOAAAAAAAAAAAAAAAAAC4CAABkcnMvZTJvRG9jLnhtbFBLAQItABQABgAIAAAAIQC0&#10;Y/922wAAAAQBAAAPAAAAAAAAAAAAAAAAADQEAABkcnMvZG93bnJldi54bWxQSwUGAAAAAAQABADz&#10;AAAAPAUAAAAA&#10;" o:allowincell="f" filled="f" stroked="f">
              <v:textbox inset="0,0,0,0">
                <w:txbxContent>
                  <w:p w14:paraId="31789E7F" w14:textId="292DC7FA" w:rsidR="009A257C" w:rsidRDefault="009A257C" w:rsidP="003A2066">
                    <w:pPr>
                      <w:pStyle w:val="DOCID0"/>
                    </w:pPr>
                    <w:r>
                      <w:t>4857-9069-2529v2</w:t>
                    </w:r>
                  </w:p>
                  <w:p w14:paraId="7B652D26" w14:textId="12CDC91E" w:rsidR="009A257C" w:rsidRPr="003A2066" w:rsidRDefault="009A257C" w:rsidP="003A2066">
                    <w:pPr>
                      <w:pStyle w:val="DOCID0"/>
                    </w:pPr>
                    <w:r>
                      <w:t>NON-BC\32721001</w:t>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B66E8" w14:textId="515F8813" w:rsidR="00CF1345" w:rsidRPr="008A0B6A" w:rsidRDefault="00CF1345" w:rsidP="004D243E">
    <w:pPr>
      <w:pStyle w:val="Footer"/>
      <w:jc w:val="center"/>
    </w:pPr>
    <w:r>
      <w:t>Exhibit F-</w:t>
    </w:r>
    <w:r>
      <w:fldChar w:fldCharType="begin"/>
    </w:r>
    <w:r>
      <w:instrText xml:space="preserve"> PAGE   \* MERGEFORMAT </w:instrText>
    </w:r>
    <w:r>
      <w:fldChar w:fldCharType="separate"/>
    </w:r>
    <w:r>
      <w:rPr>
        <w:noProof/>
      </w:rPr>
      <w:t>1</w:t>
    </w:r>
    <w:r>
      <w:rPr>
        <w:noProof/>
      </w:rPr>
      <w:fldChar w:fldCharType="end"/>
    </w:r>
  </w:p>
  <w:p w14:paraId="3D87A334" w14:textId="77777777" w:rsidR="00CF1345" w:rsidRDefault="00CF1345" w:rsidP="00713D6C">
    <w:pPr>
      <w:pStyle w:val="Footer"/>
      <w:jc w:val="center"/>
    </w:pPr>
  </w:p>
  <w:p w14:paraId="178CE253" w14:textId="330392FD" w:rsidR="00CF1345" w:rsidRPr="00713D6C" w:rsidRDefault="00CF1345" w:rsidP="00DF4BCC">
    <w:pPr>
      <w:pStyle w:val="Footer"/>
      <w:jc w:val="right"/>
    </w:pPr>
    <w:r>
      <w:t xml:space="preserve"> </w:t>
    </w:r>
    <w:r w:rsidR="009A257C">
      <w:rPr>
        <w:noProof/>
      </w:rPr>
      <mc:AlternateContent>
        <mc:Choice Requires="wps">
          <w:drawing>
            <wp:anchor distT="0" distB="0" distL="114300" distR="114300" simplePos="0" relativeHeight="251675648" behindDoc="0" locked="0" layoutInCell="0" allowOverlap="1" wp14:anchorId="2B2AB241" wp14:editId="20051FE3">
              <wp:simplePos x="0" y="0"/>
              <wp:positionH relativeFrom="column">
                <wp:posOffset>0</wp:posOffset>
              </wp:positionH>
              <wp:positionV relativeFrom="paragraph">
                <wp:posOffset>0</wp:posOffset>
              </wp:positionV>
              <wp:extent cx="1243584" cy="274320"/>
              <wp:effectExtent l="0" t="0" r="13970" b="11430"/>
              <wp:wrapNone/>
              <wp:docPr id="1947971123"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D79CA" w14:textId="62B64D69" w:rsidR="009A257C" w:rsidRDefault="009A257C" w:rsidP="003A2066">
                          <w:pPr>
                            <w:pStyle w:val="DOCID0"/>
                          </w:pPr>
                          <w:r>
                            <w:t>4857-9069-2529v2</w:t>
                          </w:r>
                        </w:p>
                        <w:p w14:paraId="09162E86" w14:textId="55F0AE02"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2AB241" id="_x0000_t202" coordsize="21600,21600" o:spt="202" path="m,l,21600r21600,l21600,xe">
              <v:stroke joinstyle="miter"/>
              <v:path gradientshapeok="t" o:connecttype="rect"/>
            </v:shapetype>
            <v:shape id="_x0000_s1034" type="#_x0000_t202" style="position:absolute;left:0;text-align:left;margin-left:0;margin-top:0;width:97.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9aP2QEAAJgDAAAOAAAAZHJzL2Uyb0RvYy54bWysU91u0zAUvkfiHSzf07RdgSlqOo1NQ0iD&#10;IQ0e4MRxEovExxy7TcrTc+w0HbC7iRvrxD/f+X5Otldj34mDJm/QFnK1WEqhrcLK2KaQ37/dvbmU&#10;wgewFXRodSGP2sur3etX28Hleo0tdpUmwSDW54MrZBuCy7PMq1b34BfotOXDGqmHwJ/UZBXBwOh9&#10;l62Xy3fZgFQ5QqW9593b6VDuEn5daxUe6trrILpCMreQVkprGddst4W8IXCtUSca8AIWPRjLTc9Q&#10;txBA7Mk8g+qNIvRYh4XCPsO6NkonDaxmtfxHzWMLTictbI53Z5v8/4NVXw6P7iuJMH7AkQNMIry7&#10;R/XDC4s3LdhGXxPh0GqouPEqWpYNzuenp9Fqn/sIUg6fseKQYR8wAY019dEV1ikYnQM4nk3XYxAq&#10;tlxvLt5ebqRQfLZ+v7lYp1QyyOfXjnz4qLEXsSgkcagJHQ73PkQ2kM9XYjOLd6brUrCd/WuDL8ad&#10;xD4SnqiHsRyFqbh5lBbFlFgdWQ7hNC483ly0SL+kGHhUCul/7oG0FN0ny5bEuZoLmotyLsAqflrI&#10;IMVU3oRp/vaOTNMy8mS6xWu2rTZJ0ROLE12OPwk9jWqcrz+/062nH2r3GwAA//8DAFBLAwQUAAYA&#10;CAAAACEAtGP/dtsAAAAEAQAADwAAAGRycy9kb3ducmV2LnhtbEyPwU7DMBBE70j8g7VIvVGHFioa&#10;4lQVak9IiDQcOG7ibWI1XofYbcPf43Ipl5FWs5p5k61G24kTDd44VvAwTUAQ104bbhR8ltv7ZxA+&#10;IGvsHJOCH/Kwym9vMky1O3NBp11oRAxhn6KCNoQ+ldLXLVn0U9cTR2/vBoshnkMj9YDnGG47OUuS&#10;hbRoODa02NNrS/Vhd7QK1l9cbMz3e/VR7AtTlsuE3xYHpSZ34/oFRKAxXJ/hgh/RIY9MlTuy9qJT&#10;EIeEP714y6c4o1LwOJ+BzDP5Hz7/BQAA//8DAFBLAQItABQABgAIAAAAIQC2gziS/gAAAOEBAAAT&#10;AAAAAAAAAAAAAAAAAAAAAABbQ29udGVudF9UeXBlc10ueG1sUEsBAi0AFAAGAAgAAAAhADj9If/W&#10;AAAAlAEAAAsAAAAAAAAAAAAAAAAALwEAAF9yZWxzLy5yZWxzUEsBAi0AFAAGAAgAAAAhALxn1o/Z&#10;AQAAmAMAAA4AAAAAAAAAAAAAAAAALgIAAGRycy9lMm9Eb2MueG1sUEsBAi0AFAAGAAgAAAAhALRj&#10;/3bbAAAABAEAAA8AAAAAAAAAAAAAAAAAMwQAAGRycy9kb3ducmV2LnhtbFBLBQYAAAAABAAEAPMA&#10;AAA7BQAAAAA=&#10;" o:allowincell="f" filled="f" stroked="f">
              <v:textbox inset="0,0,0,0">
                <w:txbxContent>
                  <w:p w14:paraId="5C5D79CA" w14:textId="62B64D69" w:rsidR="009A257C" w:rsidRDefault="009A257C" w:rsidP="003A2066">
                    <w:pPr>
                      <w:pStyle w:val="DOCID0"/>
                    </w:pPr>
                    <w:r>
                      <w:t>4857-9069-2529v2</w:t>
                    </w:r>
                  </w:p>
                  <w:p w14:paraId="09162E86" w14:textId="55F0AE02" w:rsidR="009A257C" w:rsidRPr="003A2066" w:rsidRDefault="009A257C" w:rsidP="003A2066">
                    <w:pPr>
                      <w:pStyle w:val="DOCID0"/>
                    </w:pPr>
                    <w:r>
                      <w:t>NON-BC\32721001</w:t>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1182386"/>
      <w:docPartObj>
        <w:docPartGallery w:val="Page Numbers (Bottom of Page)"/>
        <w:docPartUnique/>
      </w:docPartObj>
    </w:sdtPr>
    <w:sdtEndPr>
      <w:rPr>
        <w:noProof/>
      </w:rPr>
    </w:sdtEndPr>
    <w:sdtContent>
      <w:p w14:paraId="53BA126F" w14:textId="1373BAD9" w:rsidR="00F362C0" w:rsidRDefault="00F362C0">
        <w:pPr>
          <w:pStyle w:val="Footer"/>
          <w:jc w:val="center"/>
          <w:rPr>
            <w:noProof/>
          </w:rPr>
        </w:pPr>
        <w:r>
          <w:t>Schedule 1.9-</w:t>
        </w:r>
        <w:r>
          <w:fldChar w:fldCharType="begin"/>
        </w:r>
        <w:r>
          <w:instrText xml:space="preserve"> PAGE   \* MERGEFORMAT </w:instrText>
        </w:r>
        <w:r>
          <w:fldChar w:fldCharType="separate"/>
        </w:r>
        <w:r w:rsidR="001B3B51">
          <w:rPr>
            <w:noProof/>
          </w:rPr>
          <w:t>1</w:t>
        </w:r>
        <w:r>
          <w:rPr>
            <w:noProof/>
          </w:rPr>
          <w:fldChar w:fldCharType="end"/>
        </w:r>
      </w:p>
      <w:p w14:paraId="2462069D" w14:textId="77777777" w:rsidR="00F362C0" w:rsidRDefault="00F362C0">
        <w:pPr>
          <w:pStyle w:val="Footer"/>
          <w:jc w:val="center"/>
          <w:rPr>
            <w:noProof/>
          </w:rPr>
        </w:pPr>
      </w:p>
      <w:p w14:paraId="5FA48A27" w14:textId="77777777" w:rsidR="00F362C0" w:rsidRDefault="00F362C0">
        <w:pPr>
          <w:pStyle w:val="Footer"/>
          <w:jc w:val="center"/>
          <w:rPr>
            <w:noProof/>
          </w:rPr>
        </w:pPr>
      </w:p>
      <w:p w14:paraId="4654E132" w14:textId="77777777" w:rsidR="00F362C0" w:rsidRDefault="00C10044">
        <w:pPr>
          <w:pStyle w:val="Footer"/>
          <w:jc w:val="center"/>
          <w:rPr>
            <w:noProof/>
          </w:rPr>
        </w:pPr>
      </w:p>
    </w:sdtContent>
  </w:sdt>
  <w:p w14:paraId="36DB4934" w14:textId="5F658695" w:rsidR="00F362C0" w:rsidRDefault="009A257C" w:rsidP="00530E4E">
    <w:pPr>
      <w:pStyle w:val="Footer"/>
      <w:jc w:val="center"/>
    </w:pPr>
    <w:r>
      <w:rPr>
        <w:noProof/>
      </w:rPr>
      <mc:AlternateContent>
        <mc:Choice Requires="wps">
          <w:drawing>
            <wp:anchor distT="0" distB="0" distL="114300" distR="114300" simplePos="0" relativeHeight="251677696" behindDoc="0" locked="0" layoutInCell="0" allowOverlap="1" wp14:anchorId="54E8E82E" wp14:editId="062015B0">
              <wp:simplePos x="0" y="0"/>
              <wp:positionH relativeFrom="column">
                <wp:posOffset>0</wp:posOffset>
              </wp:positionH>
              <wp:positionV relativeFrom="paragraph">
                <wp:posOffset>0</wp:posOffset>
              </wp:positionV>
              <wp:extent cx="1243584" cy="274320"/>
              <wp:effectExtent l="0" t="0" r="13970" b="11430"/>
              <wp:wrapNone/>
              <wp:docPr id="494000290" name="DocI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58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49B6D" w14:textId="4CC8EF82" w:rsidR="009A257C" w:rsidRDefault="009A257C" w:rsidP="003A2066">
                          <w:pPr>
                            <w:pStyle w:val="DOCID0"/>
                          </w:pPr>
                          <w:r>
                            <w:t>4857-9069-2529v2</w:t>
                          </w:r>
                        </w:p>
                        <w:p w14:paraId="3F8B55C0" w14:textId="64E3DB32" w:rsidR="009A257C" w:rsidRPr="003A2066" w:rsidRDefault="009A257C" w:rsidP="003A2066">
                          <w:pPr>
                            <w:pStyle w:val="DOCID0"/>
                          </w:pPr>
                          <w:r>
                            <w:t>NON-BC\32721001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E8E82E" id="_x0000_t202" coordsize="21600,21600" o:spt="202" path="m,l,21600r21600,l21600,xe">
              <v:stroke joinstyle="miter"/>
              <v:path gradientshapeok="t" o:connecttype="rect"/>
            </v:shapetype>
            <v:shape id="_x0000_s1035" type="#_x0000_t202" style="position:absolute;left:0;text-align:left;margin-left:0;margin-top:0;width:97.9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jQ1gEAAJEDAAAOAAAAZHJzL2Uyb0RvYy54bWysU1Fv0zAQfkfiP1h+p2m7AlPUdBqbhpAG&#10;Qxr8gItjJxGJz5zdJuXXc3aaDtjbxIt1ts/ffd935+3V2HfioMm3aAu5Wiyl0FZh1dq6kN+/3b25&#10;lMIHsBV0aHUhj9rLq93rV9vB5XqNDXaVJsEg1ueDK2QTgsuzzKtG9+AX6LTlS4PUQ+At1VlFMDB6&#10;32Xr5fJdNiBVjlBp7/n0drqUu4RvjFbhwRivg+gKydxCWimtZVyz3RbymsA1rTrRgBew6KG1XPQM&#10;dQsBxJ7aZ1B9qwg9mrBQ2GdoTKt00sBqVst/1Dw24HTSwuZ4d7bJ/z9Y9eXw6L6SCOMHHLmBSYR3&#10;96h+eGHxpgFb62siHBoNFRdeRcuywfn89DRa7XMfQcrhM1bcZNgHTECjoT66wjoFo3MDjmfT9RiE&#10;iiXXm4u3lxspFN+t328u1qkrGeTza0c+fNTYixgUkripCR0O9z5ENpDPKbGYxbu261JjO/vXASfG&#10;k8Q+Ep6oh7EcOTuqKLE6sg7CaU54rjlokH5JMfCMFNL/3ANpKbpPlr2IAzUHNAflHIBV/LSQQYop&#10;vAnT4O0dtXXDyJPbFq/ZL9MmKU8sTjy570nhaUbjYP25T1lPP2n3GwAA//8DAFBLAwQUAAYACAAA&#10;ACEAtGP/dtsAAAAEAQAADwAAAGRycy9kb3ducmV2LnhtbEyPwU7DMBBE70j8g7VIvVGHFioa4lQV&#10;ak9IiDQcOG7ibWI1XofYbcPf43Ipl5FWs5p5k61G24kTDd44VvAwTUAQ104bbhR8ltv7ZxA+IGvs&#10;HJOCH/Kwym9vMky1O3NBp11oRAxhn6KCNoQ+ldLXLVn0U9cTR2/vBoshnkMj9YDnGG47OUuShbRo&#10;ODa02NNrS/Vhd7QK1l9cbMz3e/VR7AtTlsuE3xYHpSZ34/oFRKAxXJ/hgh/RIY9MlTuy9qJTEIeE&#10;P714y6c4o1LwOJ+BzDP5Hz7/BQAA//8DAFBLAQItABQABgAIAAAAIQC2gziS/gAAAOEBAAATAAAA&#10;AAAAAAAAAAAAAAAAAABbQ29udGVudF9UeXBlc10ueG1sUEsBAi0AFAAGAAgAAAAhADj9If/WAAAA&#10;lAEAAAsAAAAAAAAAAAAAAAAALwEAAF9yZWxzLy5yZWxzUEsBAi0AFAAGAAgAAAAhAFtwmNDWAQAA&#10;kQMAAA4AAAAAAAAAAAAAAAAALgIAAGRycy9lMm9Eb2MueG1sUEsBAi0AFAAGAAgAAAAhALRj/3bb&#10;AAAABAEAAA8AAAAAAAAAAAAAAAAAMAQAAGRycy9kb3ducmV2LnhtbFBLBQYAAAAABAAEAPMAAAA4&#10;BQAAAAA=&#10;" o:allowincell="f" filled="f" stroked="f">
              <v:textbox inset="0,0,0,0">
                <w:txbxContent>
                  <w:p w14:paraId="06C49B6D" w14:textId="4CC8EF82" w:rsidR="009A257C" w:rsidRDefault="009A257C" w:rsidP="003A2066">
                    <w:pPr>
                      <w:pStyle w:val="DOCID0"/>
                    </w:pPr>
                    <w:r>
                      <w:t>4857-9069-2529v2</w:t>
                    </w:r>
                  </w:p>
                  <w:p w14:paraId="3F8B55C0" w14:textId="64E3DB32" w:rsidR="009A257C" w:rsidRPr="003A2066" w:rsidRDefault="009A257C" w:rsidP="003A2066">
                    <w:pPr>
                      <w:pStyle w:val="DOCID0"/>
                    </w:pPr>
                    <w:r>
                      <w:t>NON-BC\32721001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962C5" w14:textId="77777777" w:rsidR="00BC7845" w:rsidRDefault="00BC7845">
      <w:pPr>
        <w:spacing w:after="0"/>
      </w:pPr>
      <w:r>
        <w:separator/>
      </w:r>
    </w:p>
  </w:footnote>
  <w:footnote w:type="continuationSeparator" w:id="0">
    <w:p w14:paraId="67FAD42D" w14:textId="77777777" w:rsidR="00BC7845" w:rsidRDefault="00BC7845">
      <w:pPr>
        <w:spacing w:after="0"/>
      </w:pPr>
      <w:r>
        <w:continuationSeparator/>
      </w:r>
    </w:p>
  </w:footnote>
  <w:footnote w:type="continuationNotice" w:id="1">
    <w:p w14:paraId="58DD679B" w14:textId="77777777" w:rsidR="00BC7845" w:rsidRDefault="00BC784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8911E" w14:textId="77777777" w:rsidR="00176BA1" w:rsidRDefault="00176BA1">
    <w:pPr>
      <w:pStyle w:val="Header"/>
      <w:rPr>
        <w:color w:val="000000"/>
      </w:rPr>
    </w:pPr>
  </w:p>
  <w:p w14:paraId="2E83F1E2" w14:textId="77777777" w:rsidR="00176BA1" w:rsidRDefault="00176BA1" w:rsidP="00DF4B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CEC5" w14:textId="77777777" w:rsidR="00176BA1" w:rsidRDefault="00176BA1">
    <w:pPr>
      <w:pStyle w:val="Header"/>
      <w:rPr>
        <w:color w:val="000000"/>
      </w:rPr>
    </w:pPr>
  </w:p>
  <w:p w14:paraId="2A173EC6" w14:textId="77777777" w:rsidR="00176BA1" w:rsidRPr="00DF4BCC" w:rsidRDefault="00176BA1" w:rsidP="00530E4E">
    <w:pP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DCE20" w14:textId="77777777" w:rsidR="00176BA1" w:rsidRDefault="00176B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8A6D4" w14:textId="77777777" w:rsidR="00176BA1" w:rsidRDefault="00176BA1" w:rsidP="005E1A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7C81E" w14:textId="77777777" w:rsidR="00176BA1" w:rsidRPr="005E1AEF" w:rsidRDefault="00176BA1" w:rsidP="005E1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81210B2"/>
    <w:lvl w:ilvl="0">
      <w:start w:val="1"/>
      <w:numFmt w:val="bullet"/>
      <w:pStyle w:val="ListBullet5"/>
      <w:lvlText w:val=""/>
      <w:lvlJc w:val="left"/>
      <w:pPr>
        <w:tabs>
          <w:tab w:val="num" w:pos="2880"/>
        </w:tabs>
        <w:ind w:left="2880" w:hanging="72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AF2BCDA"/>
    <w:lvl w:ilvl="0">
      <w:start w:val="1"/>
      <w:numFmt w:val="bullet"/>
      <w:pStyle w:val="ListBullet3"/>
      <w:lvlText w:val=""/>
      <w:lvlJc w:val="left"/>
      <w:pPr>
        <w:tabs>
          <w:tab w:val="num" w:pos="1440"/>
        </w:tabs>
        <w:ind w:left="1440" w:hanging="720"/>
      </w:pPr>
      <w:rPr>
        <w:rFonts w:ascii="Symbol" w:hAnsi="Symbol" w:hint="default"/>
      </w:rPr>
    </w:lvl>
  </w:abstractNum>
  <w:abstractNum w:abstractNumId="7" w15:restartNumberingAfterBreak="0">
    <w:nsid w:val="FFFFFF83"/>
    <w:multiLevelType w:val="singleLevel"/>
    <w:tmpl w:val="5EB606B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0801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D41E1396"/>
    <w:lvl w:ilvl="0">
      <w:start w:val="1"/>
      <w:numFmt w:val="upperLetter"/>
      <w:pStyle w:val="Style115"/>
      <w:lvlText w:val="%1."/>
      <w:lvlJc w:val="left"/>
      <w:pPr>
        <w:tabs>
          <w:tab w:val="num" w:pos="360"/>
        </w:tabs>
        <w:ind w:left="0" w:firstLine="0"/>
      </w:pPr>
      <w:rPr>
        <w:rFonts w:ascii="Times New Roman" w:hAnsi="Times New Roman" w:hint="default"/>
        <w:b w:val="0"/>
        <w:i w:val="0"/>
        <w:sz w:val="24"/>
        <w:u w:val="none"/>
      </w:rPr>
    </w:lvl>
    <w:lvl w:ilvl="1">
      <w:start w:val="1"/>
      <w:numFmt w:val="decimal"/>
      <w:pStyle w:val="Style109"/>
      <w:lvlText w:val="%2."/>
      <w:lvlJc w:val="left"/>
      <w:pPr>
        <w:tabs>
          <w:tab w:val="num" w:pos="1080"/>
        </w:tabs>
        <w:ind w:left="0" w:firstLine="720"/>
      </w:pPr>
      <w:rPr>
        <w:rFonts w:ascii="Times New Roman" w:hAnsi="Times New Roman" w:hint="default"/>
        <w:b w:val="0"/>
        <w:i w:val="0"/>
        <w:sz w:val="24"/>
        <w:u w:val="none"/>
      </w:rPr>
    </w:lvl>
    <w:lvl w:ilvl="2">
      <w:start w:val="1"/>
      <w:numFmt w:val="lowerLetter"/>
      <w:pStyle w:val="Style118"/>
      <w:lvlText w:val="%3."/>
      <w:lvlJc w:val="left"/>
      <w:pPr>
        <w:tabs>
          <w:tab w:val="num" w:pos="1800"/>
        </w:tabs>
        <w:ind w:left="0" w:firstLine="1440"/>
      </w:pPr>
      <w:rPr>
        <w:rFonts w:ascii="Times New Roman" w:hAnsi="Times New Roman" w:hint="default"/>
        <w:b w:val="0"/>
        <w:i w:val="0"/>
        <w:sz w:val="24"/>
        <w:u w:val="none"/>
      </w:rPr>
    </w:lvl>
    <w:lvl w:ilvl="3">
      <w:start w:val="1"/>
      <w:numFmt w:val="lowerLetter"/>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lowerLetter"/>
      <w:lvlText w:val="%6"/>
      <w:lvlJc w:val="left"/>
      <w:pPr>
        <w:tabs>
          <w:tab w:val="num" w:pos="0"/>
        </w:tabs>
        <w:ind w:left="0" w:firstLine="0"/>
      </w:pPr>
    </w:lvl>
    <w:lvl w:ilvl="6">
      <w:start w:val="1"/>
      <w:numFmt w:val="lowerRoman"/>
      <w:lvlText w:val="%7"/>
      <w:lvlJc w:val="left"/>
      <w:pPr>
        <w:tabs>
          <w:tab w:val="num" w:pos="0"/>
        </w:tabs>
        <w:ind w:left="0" w:firstLine="0"/>
      </w:pPr>
    </w:lvl>
    <w:lvl w:ilvl="7">
      <w:start w:val="1"/>
      <w:numFmt w:val="lowerLetter"/>
      <w:lvlText w:val="%8"/>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0000000D"/>
    <w:multiLevelType w:val="hybridMultilevel"/>
    <w:tmpl w:val="EDEC041A"/>
    <w:lvl w:ilvl="0" w:tplc="A2D8E53C">
      <w:start w:val="1"/>
      <w:numFmt w:val="bullet"/>
      <w:lvlRestart w:val="0"/>
      <w:pStyle w:val="Bullets05"/>
      <w:lvlText w:val=""/>
      <w:lvlJc w:val="left"/>
      <w:pPr>
        <w:tabs>
          <w:tab w:val="num" w:pos="1440"/>
        </w:tabs>
        <w:ind w:left="1440" w:hanging="720"/>
      </w:pPr>
      <w:rPr>
        <w:rFonts w:ascii="Symbol" w:hAnsi="Symbol" w:cs="Symbol" w:hint="default"/>
        <w:spacing w:val="0"/>
        <w:sz w:val="24"/>
        <w:szCs w:val="24"/>
      </w:rPr>
    </w:lvl>
    <w:lvl w:ilvl="1" w:tplc="04090003">
      <w:start w:val="1"/>
      <w:numFmt w:val="bullet"/>
      <w:lvlText w:val="o"/>
      <w:lvlJc w:val="left"/>
      <w:pPr>
        <w:tabs>
          <w:tab w:val="num" w:pos="1440"/>
        </w:tabs>
        <w:ind w:left="1440" w:hanging="360"/>
      </w:pPr>
      <w:rPr>
        <w:rFonts w:ascii="Courier New" w:hAnsi="Courier New" w:cs="Courier New" w:hint="default"/>
        <w:spacing w:val="0"/>
      </w:rPr>
    </w:lvl>
    <w:lvl w:ilvl="2" w:tplc="04090005">
      <w:start w:val="1"/>
      <w:numFmt w:val="bullet"/>
      <w:lvlText w:val=""/>
      <w:lvlJc w:val="left"/>
      <w:pPr>
        <w:tabs>
          <w:tab w:val="num" w:pos="2160"/>
        </w:tabs>
        <w:ind w:left="2160" w:hanging="360"/>
      </w:pPr>
      <w:rPr>
        <w:rFonts w:ascii="Wingdings" w:hAnsi="Wingdings" w:cs="Wingdings" w:hint="default"/>
        <w:spacing w:val="0"/>
      </w:rPr>
    </w:lvl>
    <w:lvl w:ilvl="3" w:tplc="04090001">
      <w:start w:val="1"/>
      <w:numFmt w:val="bullet"/>
      <w:lvlText w:val=""/>
      <w:lvlJc w:val="left"/>
      <w:pPr>
        <w:tabs>
          <w:tab w:val="num" w:pos="2880"/>
        </w:tabs>
        <w:ind w:left="2880" w:hanging="360"/>
      </w:pPr>
      <w:rPr>
        <w:rFonts w:ascii="Symbol" w:hAnsi="Symbol" w:cs="Symbol" w:hint="default"/>
        <w:spacing w:val="0"/>
      </w:rPr>
    </w:lvl>
    <w:lvl w:ilvl="4" w:tplc="04090003">
      <w:start w:val="1"/>
      <w:numFmt w:val="bullet"/>
      <w:lvlText w:val="o"/>
      <w:lvlJc w:val="left"/>
      <w:pPr>
        <w:tabs>
          <w:tab w:val="num" w:pos="3600"/>
        </w:tabs>
        <w:ind w:left="3600" w:hanging="360"/>
      </w:pPr>
      <w:rPr>
        <w:rFonts w:ascii="Courier New" w:hAnsi="Courier New" w:cs="Courier New" w:hint="default"/>
        <w:spacing w:val="0"/>
      </w:rPr>
    </w:lvl>
    <w:lvl w:ilvl="5" w:tplc="04090005">
      <w:start w:val="1"/>
      <w:numFmt w:val="bullet"/>
      <w:lvlText w:val=""/>
      <w:lvlJc w:val="left"/>
      <w:pPr>
        <w:tabs>
          <w:tab w:val="num" w:pos="4320"/>
        </w:tabs>
        <w:ind w:left="4320" w:hanging="360"/>
      </w:pPr>
      <w:rPr>
        <w:rFonts w:ascii="Wingdings" w:hAnsi="Wingdings" w:cs="Wingdings" w:hint="default"/>
        <w:spacing w:val="0"/>
      </w:rPr>
    </w:lvl>
    <w:lvl w:ilvl="6" w:tplc="04090001">
      <w:start w:val="1"/>
      <w:numFmt w:val="bullet"/>
      <w:lvlText w:val=""/>
      <w:lvlJc w:val="left"/>
      <w:pPr>
        <w:tabs>
          <w:tab w:val="num" w:pos="5040"/>
        </w:tabs>
        <w:ind w:left="5040" w:hanging="360"/>
      </w:pPr>
      <w:rPr>
        <w:rFonts w:ascii="Symbol" w:hAnsi="Symbol" w:cs="Symbol" w:hint="default"/>
        <w:spacing w:val="0"/>
      </w:rPr>
    </w:lvl>
    <w:lvl w:ilvl="7" w:tplc="04090003">
      <w:start w:val="1"/>
      <w:numFmt w:val="bullet"/>
      <w:lvlText w:val="o"/>
      <w:lvlJc w:val="left"/>
      <w:pPr>
        <w:tabs>
          <w:tab w:val="num" w:pos="5760"/>
        </w:tabs>
        <w:ind w:left="5760" w:hanging="360"/>
      </w:pPr>
      <w:rPr>
        <w:rFonts w:ascii="Courier New" w:hAnsi="Courier New" w:cs="Courier New" w:hint="default"/>
        <w:spacing w:val="0"/>
      </w:rPr>
    </w:lvl>
    <w:lvl w:ilvl="8" w:tplc="04090005">
      <w:start w:val="1"/>
      <w:numFmt w:val="bullet"/>
      <w:lvlText w:val=""/>
      <w:lvlJc w:val="left"/>
      <w:pPr>
        <w:tabs>
          <w:tab w:val="num" w:pos="6480"/>
        </w:tabs>
        <w:ind w:left="6480" w:hanging="360"/>
      </w:pPr>
      <w:rPr>
        <w:rFonts w:ascii="Wingdings" w:hAnsi="Wingdings" w:cs="Wingdings" w:hint="default"/>
        <w:spacing w:val="0"/>
      </w:rPr>
    </w:lvl>
  </w:abstractNum>
  <w:abstractNum w:abstractNumId="12" w15:restartNumberingAfterBreak="0">
    <w:nsid w:val="0000000E"/>
    <w:multiLevelType w:val="hybridMultilevel"/>
    <w:tmpl w:val="CB3A0A8A"/>
    <w:lvl w:ilvl="0" w:tplc="AEC8CB76">
      <w:start w:val="1"/>
      <w:numFmt w:val="bullet"/>
      <w:pStyle w:val="BulletLevel2"/>
      <w:lvlText w:val=""/>
      <w:lvlJc w:val="left"/>
      <w:pPr>
        <w:tabs>
          <w:tab w:val="num" w:pos="2160"/>
        </w:tabs>
        <w:ind w:left="2160" w:hanging="360"/>
      </w:pPr>
      <w:rPr>
        <w:rFonts w:ascii="Symbol" w:hAnsi="Symbol" w:cs="Symbol" w:hint="default"/>
        <w:spacing w:val="0"/>
      </w:rPr>
    </w:lvl>
    <w:lvl w:ilvl="1" w:tplc="04090003">
      <w:start w:val="1"/>
      <w:numFmt w:val="bullet"/>
      <w:lvlText w:val="o"/>
      <w:lvlJc w:val="left"/>
      <w:pPr>
        <w:tabs>
          <w:tab w:val="num" w:pos="1440"/>
        </w:tabs>
        <w:ind w:left="1440" w:hanging="360"/>
      </w:pPr>
      <w:rPr>
        <w:rFonts w:ascii="Courier New" w:hAnsi="Courier New" w:cs="Courier New" w:hint="default"/>
        <w:spacing w:val="0"/>
      </w:rPr>
    </w:lvl>
    <w:lvl w:ilvl="2" w:tplc="04090005">
      <w:start w:val="1"/>
      <w:numFmt w:val="bullet"/>
      <w:lvlText w:val=""/>
      <w:lvlJc w:val="left"/>
      <w:pPr>
        <w:tabs>
          <w:tab w:val="num" w:pos="2160"/>
        </w:tabs>
        <w:ind w:left="2160" w:hanging="360"/>
      </w:pPr>
      <w:rPr>
        <w:rFonts w:ascii="Wingdings" w:hAnsi="Wingdings" w:cs="Wingdings" w:hint="default"/>
        <w:spacing w:val="0"/>
      </w:rPr>
    </w:lvl>
    <w:lvl w:ilvl="3" w:tplc="04090001">
      <w:start w:val="1"/>
      <w:numFmt w:val="bullet"/>
      <w:lvlText w:val=""/>
      <w:lvlJc w:val="left"/>
      <w:pPr>
        <w:tabs>
          <w:tab w:val="num" w:pos="2880"/>
        </w:tabs>
        <w:ind w:left="2880" w:hanging="360"/>
      </w:pPr>
      <w:rPr>
        <w:rFonts w:ascii="Symbol" w:hAnsi="Symbol" w:cs="Symbol" w:hint="default"/>
        <w:spacing w:val="0"/>
      </w:rPr>
    </w:lvl>
    <w:lvl w:ilvl="4" w:tplc="04090003">
      <w:start w:val="1"/>
      <w:numFmt w:val="bullet"/>
      <w:lvlText w:val="o"/>
      <w:lvlJc w:val="left"/>
      <w:pPr>
        <w:tabs>
          <w:tab w:val="num" w:pos="3600"/>
        </w:tabs>
        <w:ind w:left="3600" w:hanging="360"/>
      </w:pPr>
      <w:rPr>
        <w:rFonts w:ascii="Courier New" w:hAnsi="Courier New" w:cs="Courier New" w:hint="default"/>
        <w:spacing w:val="0"/>
      </w:rPr>
    </w:lvl>
    <w:lvl w:ilvl="5" w:tplc="04090005">
      <w:start w:val="1"/>
      <w:numFmt w:val="bullet"/>
      <w:lvlText w:val=""/>
      <w:lvlJc w:val="left"/>
      <w:pPr>
        <w:tabs>
          <w:tab w:val="num" w:pos="4320"/>
        </w:tabs>
        <w:ind w:left="4320" w:hanging="360"/>
      </w:pPr>
      <w:rPr>
        <w:rFonts w:ascii="Wingdings" w:hAnsi="Wingdings" w:cs="Wingdings" w:hint="default"/>
        <w:spacing w:val="0"/>
      </w:rPr>
    </w:lvl>
    <w:lvl w:ilvl="6" w:tplc="04090001">
      <w:start w:val="1"/>
      <w:numFmt w:val="bullet"/>
      <w:lvlText w:val=""/>
      <w:lvlJc w:val="left"/>
      <w:pPr>
        <w:tabs>
          <w:tab w:val="num" w:pos="5040"/>
        </w:tabs>
        <w:ind w:left="5040" w:hanging="360"/>
      </w:pPr>
      <w:rPr>
        <w:rFonts w:ascii="Symbol" w:hAnsi="Symbol" w:cs="Symbol" w:hint="default"/>
        <w:spacing w:val="0"/>
      </w:rPr>
    </w:lvl>
    <w:lvl w:ilvl="7" w:tplc="04090003">
      <w:start w:val="1"/>
      <w:numFmt w:val="bullet"/>
      <w:lvlText w:val="o"/>
      <w:lvlJc w:val="left"/>
      <w:pPr>
        <w:tabs>
          <w:tab w:val="num" w:pos="5760"/>
        </w:tabs>
        <w:ind w:left="5760" w:hanging="360"/>
      </w:pPr>
      <w:rPr>
        <w:rFonts w:ascii="Courier New" w:hAnsi="Courier New" w:cs="Courier New" w:hint="default"/>
        <w:spacing w:val="0"/>
      </w:rPr>
    </w:lvl>
    <w:lvl w:ilvl="8" w:tplc="04090005">
      <w:start w:val="1"/>
      <w:numFmt w:val="bullet"/>
      <w:lvlText w:val=""/>
      <w:lvlJc w:val="left"/>
      <w:pPr>
        <w:tabs>
          <w:tab w:val="num" w:pos="6480"/>
        </w:tabs>
        <w:ind w:left="6480" w:hanging="360"/>
      </w:pPr>
      <w:rPr>
        <w:rFonts w:ascii="Wingdings" w:hAnsi="Wingdings" w:cs="Wingdings" w:hint="default"/>
        <w:spacing w:val="0"/>
      </w:rPr>
    </w:lvl>
  </w:abstractNum>
  <w:abstractNum w:abstractNumId="13" w15:restartNumberingAfterBreak="0">
    <w:nsid w:val="00000010"/>
    <w:multiLevelType w:val="multilevel"/>
    <w:tmpl w:val="FCB07410"/>
    <w:name w:val="zzmpPHAgree3||PH Agreement 3|2|3|1|3|0|4||1|0|4||1|0|0||1|0|0||1|0|0||1|0|0||1|0|0||1|0|0||mpNA||"/>
    <w:lvl w:ilvl="0">
      <w:start w:val="1"/>
      <w:numFmt w:val="decimal"/>
      <w:lvlRestart w:val="0"/>
      <w:pStyle w:val="PHAgree3L1"/>
      <w:suff w:val="space"/>
      <w:lvlText w:val="Article %1. "/>
      <w:lvlJc w:val="left"/>
      <w:pPr>
        <w:tabs>
          <w:tab w:val="num" w:pos="0"/>
        </w:tabs>
      </w:pPr>
      <w:rPr>
        <w:rFonts w:ascii="Times New Roman" w:hAnsi="Times New Roman" w:cs="Times New Roman"/>
        <w:b w:val="0"/>
        <w:bCs w:val="0"/>
        <w:i w:val="0"/>
        <w:iCs w:val="0"/>
        <w:caps/>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HAgree3L2"/>
      <w:isLgl/>
      <w:lvlText w:val="%1.%2"/>
      <w:lvlJc w:val="left"/>
      <w:pPr>
        <w:tabs>
          <w:tab w:val="num" w:pos="2160"/>
        </w:tabs>
        <w:ind w:firstLine="1440"/>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HAgree3L3"/>
      <w:isLgl/>
      <w:lvlText w:val="%1.%2.%3"/>
      <w:lvlJc w:val="left"/>
      <w:pPr>
        <w:tabs>
          <w:tab w:val="num" w:pos="3168"/>
        </w:tabs>
        <w:ind w:firstLine="2160"/>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Style208"/>
      <w:lvlText w:val="(%4)"/>
      <w:lvlJc w:val="left"/>
      <w:pPr>
        <w:tabs>
          <w:tab w:val="num" w:pos="3888"/>
        </w:tabs>
        <w:ind w:firstLine="3168"/>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Style209"/>
      <w:lvlText w:val="(%5)"/>
      <w:lvlJc w:val="right"/>
      <w:pPr>
        <w:tabs>
          <w:tab w:val="num" w:pos="4608"/>
        </w:tabs>
        <w:ind w:firstLine="4032"/>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PHAgree3L1"/>
      <w:lvlText w:val="(%6)"/>
      <w:lvlJc w:val="left"/>
      <w:pPr>
        <w:tabs>
          <w:tab w:val="num" w:pos="5328"/>
        </w:tabs>
        <w:ind w:firstLine="4608"/>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pStyle w:val="PHAgree3L2"/>
      <w:lvlText w:val="(%7)"/>
      <w:lvlJc w:val="left"/>
      <w:pPr>
        <w:tabs>
          <w:tab w:val="num" w:pos="6048"/>
        </w:tabs>
        <w:ind w:firstLine="5328"/>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Letter"/>
      <w:pStyle w:val="PHAgree3L3"/>
      <w:lvlText w:val="%8."/>
      <w:lvlJc w:val="left"/>
      <w:pPr>
        <w:tabs>
          <w:tab w:val="num" w:pos="2160"/>
        </w:tabs>
        <w:ind w:firstLine="1440"/>
      </w:pPr>
      <w:rPr>
        <w:rFonts w:ascii="Times New Roman" w:hAnsi="Times New Roman" w:cs="Times New Roman"/>
        <w:b w:val="0"/>
        <w:bCs w:val="0"/>
        <w:i w:val="0"/>
        <w:iCs w:val="0"/>
        <w:caps w:val="0"/>
        <w:smallCaps w:val="0"/>
        <w:strike w:val="0"/>
        <w:dstrike w:val="0"/>
        <w:vanish w:val="0"/>
        <w:color w:val="auto"/>
        <w:spacing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right"/>
      <w:pPr>
        <w:tabs>
          <w:tab w:val="num" w:pos="3240"/>
        </w:tabs>
        <w:ind w:left="3240" w:hanging="216"/>
      </w:pPr>
      <w:rPr>
        <w:rFonts w:ascii="Times New Roman" w:hAnsi="Times New Roman" w:cs="Times New Roman"/>
        <w:spacing w:val="0"/>
        <w:sz w:val="24"/>
        <w:szCs w:val="24"/>
      </w:rPr>
    </w:lvl>
  </w:abstractNum>
  <w:abstractNum w:abstractNumId="14" w15:restartNumberingAfterBreak="0">
    <w:nsid w:val="00000402"/>
    <w:multiLevelType w:val="multilevel"/>
    <w:tmpl w:val="00000885"/>
    <w:lvl w:ilvl="0">
      <w:start w:val="1"/>
      <w:numFmt w:val="upperLetter"/>
      <w:lvlText w:val="(%1)"/>
      <w:lvlJc w:val="left"/>
      <w:pPr>
        <w:ind w:left="100" w:hanging="338"/>
      </w:pPr>
      <w:rPr>
        <w:rFonts w:ascii="Tahoma" w:hAnsi="Tahoma" w:cs="Tahoma"/>
        <w:b w:val="0"/>
        <w:bCs w:val="0"/>
        <w:spacing w:val="-4"/>
        <w:w w:val="100"/>
        <w:sz w:val="20"/>
        <w:szCs w:val="20"/>
      </w:rPr>
    </w:lvl>
    <w:lvl w:ilvl="1">
      <w:numFmt w:val="bullet"/>
      <w:lvlText w:val="•"/>
      <w:lvlJc w:val="left"/>
      <w:pPr>
        <w:ind w:left="1188" w:hanging="338"/>
      </w:pPr>
    </w:lvl>
    <w:lvl w:ilvl="2">
      <w:numFmt w:val="bullet"/>
      <w:lvlText w:val="•"/>
      <w:lvlJc w:val="left"/>
      <w:pPr>
        <w:ind w:left="2276" w:hanging="338"/>
      </w:pPr>
    </w:lvl>
    <w:lvl w:ilvl="3">
      <w:numFmt w:val="bullet"/>
      <w:lvlText w:val="•"/>
      <w:lvlJc w:val="left"/>
      <w:pPr>
        <w:ind w:left="3364" w:hanging="338"/>
      </w:pPr>
    </w:lvl>
    <w:lvl w:ilvl="4">
      <w:numFmt w:val="bullet"/>
      <w:lvlText w:val="•"/>
      <w:lvlJc w:val="left"/>
      <w:pPr>
        <w:ind w:left="4452" w:hanging="338"/>
      </w:pPr>
    </w:lvl>
    <w:lvl w:ilvl="5">
      <w:numFmt w:val="bullet"/>
      <w:lvlText w:val="•"/>
      <w:lvlJc w:val="left"/>
      <w:pPr>
        <w:ind w:left="5540" w:hanging="338"/>
      </w:pPr>
    </w:lvl>
    <w:lvl w:ilvl="6">
      <w:numFmt w:val="bullet"/>
      <w:lvlText w:val="•"/>
      <w:lvlJc w:val="left"/>
      <w:pPr>
        <w:ind w:left="6628" w:hanging="338"/>
      </w:pPr>
    </w:lvl>
    <w:lvl w:ilvl="7">
      <w:numFmt w:val="bullet"/>
      <w:lvlText w:val="•"/>
      <w:lvlJc w:val="left"/>
      <w:pPr>
        <w:ind w:left="7716" w:hanging="338"/>
      </w:pPr>
    </w:lvl>
    <w:lvl w:ilvl="8">
      <w:numFmt w:val="bullet"/>
      <w:lvlText w:val="•"/>
      <w:lvlJc w:val="left"/>
      <w:pPr>
        <w:ind w:left="8804" w:hanging="338"/>
      </w:pPr>
    </w:lvl>
  </w:abstractNum>
  <w:abstractNum w:abstractNumId="15" w15:restartNumberingAfterBreak="0">
    <w:nsid w:val="00B12DE8"/>
    <w:multiLevelType w:val="multilevel"/>
    <w:tmpl w:val="DFDC9562"/>
    <w:lvl w:ilvl="0">
      <w:start w:val="1"/>
      <w:numFmt w:val="decimal"/>
      <w:pStyle w:val="List"/>
      <w:lvlText w:val="%1."/>
      <w:lvlJc w:val="left"/>
      <w:pPr>
        <w:tabs>
          <w:tab w:val="num" w:pos="360"/>
        </w:tabs>
        <w:ind w:left="0" w:firstLine="0"/>
      </w:pPr>
      <w:rPr>
        <w:rFonts w:ascii="Arial" w:hAnsi="Arial" w:hint="default"/>
        <w:b w:val="0"/>
        <w:i w:val="0"/>
        <w:sz w:val="20"/>
        <w:u w:val="none"/>
      </w:rPr>
    </w:lvl>
    <w:lvl w:ilvl="1">
      <w:start w:val="1"/>
      <w:numFmt w:val="upperLetter"/>
      <w:lvlText w:val="%2."/>
      <w:lvlJc w:val="left"/>
      <w:pPr>
        <w:tabs>
          <w:tab w:val="num" w:pos="2160"/>
        </w:tabs>
        <w:ind w:left="2160" w:hanging="720"/>
      </w:pPr>
      <w:rPr>
        <w:rFonts w:ascii="Times New Roman" w:hAnsi="Times New Roman" w:hint="default"/>
        <w:b w:val="0"/>
        <w:i w:val="0"/>
        <w:sz w:val="24"/>
      </w:rPr>
    </w:lvl>
    <w:lvl w:ilvl="2">
      <w:start w:val="1"/>
      <w:numFmt w:val="decimal"/>
      <w:lvlText w:val="%3."/>
      <w:lvlJc w:val="left"/>
      <w:pPr>
        <w:tabs>
          <w:tab w:val="num" w:pos="2160"/>
        </w:tabs>
        <w:ind w:left="2160" w:hanging="720"/>
      </w:pPr>
      <w:rPr>
        <w:rFonts w:ascii="Times New Roman" w:hAnsi="Times New Roman" w:hint="default"/>
        <w:b w:val="0"/>
        <w:i w:val="0"/>
        <w:sz w:val="24"/>
      </w:rPr>
    </w:lvl>
    <w:lvl w:ilvl="3">
      <w:start w:val="1"/>
      <w:numFmt w:val="lowerLetter"/>
      <w:lvlText w:val="%4."/>
      <w:lvlJc w:val="left"/>
      <w:pPr>
        <w:tabs>
          <w:tab w:val="num" w:pos="2880"/>
        </w:tabs>
        <w:ind w:left="2880" w:hanging="720"/>
      </w:pPr>
      <w:rPr>
        <w:rFonts w:ascii="Times New Roman" w:hAnsi="Times New Roman" w:hint="default"/>
        <w:b w:val="0"/>
        <w:i w:val="0"/>
        <w:sz w:val="24"/>
      </w:r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6" w15:restartNumberingAfterBreak="0">
    <w:nsid w:val="01041F26"/>
    <w:multiLevelType w:val="multilevel"/>
    <w:tmpl w:val="71BCB9B4"/>
    <w:lvl w:ilvl="0">
      <w:start w:val="1"/>
      <w:numFmt w:val="decimal"/>
      <w:lvlRestart w:val="0"/>
      <w:pStyle w:val="Style27"/>
      <w:suff w:val="nothing"/>
      <w:lvlText w:val="%1."/>
      <w:lvlJc w:val="left"/>
      <w:pPr>
        <w:tabs>
          <w:tab w:val="num" w:pos="720"/>
        </w:tabs>
        <w:ind w:left="0" w:firstLine="0"/>
      </w:pPr>
      <w:rPr>
        <w:rFonts w:ascii="Times New Roman" w:hAnsi="Times New Roman" w:cs="Times New Roman"/>
        <w:b w:val="0"/>
        <w:i w:val="0"/>
        <w:caps/>
        <w:smallCaps w:val="0"/>
        <w:color w:val="auto"/>
        <w:sz w:val="24"/>
        <w:u w:val="none"/>
      </w:rPr>
    </w:lvl>
    <w:lvl w:ilvl="1">
      <w:start w:val="1"/>
      <w:numFmt w:val="decimal"/>
      <w:pStyle w:val="Style28"/>
      <w:isLgl/>
      <w:lvlText w:val="%1.%2"/>
      <w:lvlJc w:val="left"/>
      <w:pPr>
        <w:tabs>
          <w:tab w:val="num" w:pos="1440"/>
        </w:tabs>
        <w:ind w:left="0" w:firstLine="720"/>
      </w:pPr>
      <w:rPr>
        <w:rFonts w:ascii="Times New Roman" w:hAnsi="Times New Roman" w:cs="Times New Roman"/>
        <w:b w:val="0"/>
        <w:i w:val="0"/>
        <w:caps w:val="0"/>
        <w:color w:val="auto"/>
        <w:sz w:val="24"/>
        <w:u w:val="none"/>
      </w:rPr>
    </w:lvl>
    <w:lvl w:ilvl="2">
      <w:start w:val="1"/>
      <w:numFmt w:val="lowerLetter"/>
      <w:pStyle w:val="DEKLeaseL3"/>
      <w:lvlText w:val="(%3)"/>
      <w:lvlJc w:val="left"/>
      <w:pPr>
        <w:tabs>
          <w:tab w:val="num" w:pos="2160"/>
        </w:tabs>
        <w:ind w:left="0" w:firstLine="1440"/>
      </w:pPr>
      <w:rPr>
        <w:rFonts w:ascii="Times New Roman" w:hAnsi="Times New Roman" w:cs="Times New Roman"/>
        <w:b w:val="0"/>
        <w:i w:val="0"/>
        <w:caps w:val="0"/>
        <w:color w:val="auto"/>
        <w:sz w:val="24"/>
        <w:u w:val="none"/>
      </w:rPr>
    </w:lvl>
    <w:lvl w:ilvl="3">
      <w:start w:val="1"/>
      <w:numFmt w:val="lowerLetter"/>
      <w:pStyle w:val="Style30"/>
      <w:lvlText w:val="(%4)"/>
      <w:lvlJc w:val="left"/>
      <w:pPr>
        <w:tabs>
          <w:tab w:val="num" w:pos="2160"/>
        </w:tabs>
        <w:ind w:left="0" w:firstLine="1440"/>
      </w:pPr>
      <w:rPr>
        <w:rFonts w:ascii="Times New Roman" w:hAnsi="Times New Roman" w:cs="Times New Roman"/>
        <w:b w:val="0"/>
        <w:i w:val="0"/>
        <w:caps w:val="0"/>
        <w:sz w:val="24"/>
        <w:u w:val="none"/>
      </w:rPr>
    </w:lvl>
    <w:lvl w:ilvl="4">
      <w:start w:val="1"/>
      <w:numFmt w:val="lowerRoman"/>
      <w:pStyle w:val="Style31"/>
      <w:lvlText w:val="(%5)"/>
      <w:lvlJc w:val="left"/>
      <w:pPr>
        <w:tabs>
          <w:tab w:val="num" w:pos="2880"/>
        </w:tabs>
        <w:ind w:left="720" w:firstLine="1440"/>
      </w:pPr>
      <w:rPr>
        <w:rFonts w:ascii="Times New Roman" w:hAnsi="Times New Roman" w:cs="Times New Roman"/>
        <w:b w:val="0"/>
        <w:i w:val="0"/>
        <w:caps w:val="0"/>
        <w:sz w:val="24"/>
        <w:u w:val="none"/>
      </w:rPr>
    </w:lvl>
    <w:lvl w:ilvl="5">
      <w:start w:val="1"/>
      <w:numFmt w:val="upperLetter"/>
      <w:pStyle w:val="Style27"/>
      <w:lvlText w:val="(%6)"/>
      <w:lvlJc w:val="left"/>
      <w:pPr>
        <w:tabs>
          <w:tab w:val="num" w:pos="3600"/>
        </w:tabs>
        <w:ind w:left="1440" w:firstLine="1440"/>
      </w:pPr>
      <w:rPr>
        <w:rFonts w:ascii="Times New Roman" w:hAnsi="Times New Roman" w:cs="Times New Roman"/>
        <w:b w:val="0"/>
        <w:i w:val="0"/>
        <w:caps w:val="0"/>
        <w:sz w:val="24"/>
        <w:u w:val="none"/>
      </w:rPr>
    </w:lvl>
    <w:lvl w:ilvl="6">
      <w:start w:val="1"/>
      <w:numFmt w:val="decimal"/>
      <w:pStyle w:val="Style28"/>
      <w:lvlText w:val="(%7)"/>
      <w:lvlJc w:val="left"/>
      <w:pPr>
        <w:tabs>
          <w:tab w:val="num" w:pos="4320"/>
        </w:tabs>
        <w:ind w:left="2160" w:firstLine="1440"/>
      </w:pPr>
      <w:rPr>
        <w:rFonts w:ascii="Times New Roman" w:hAnsi="Times New Roman" w:cs="Times New Roman"/>
        <w:b w:val="0"/>
        <w:i w:val="0"/>
        <w:caps w:val="0"/>
        <w:color w:val="auto"/>
        <w:sz w:val="24"/>
        <w:u w:val="none"/>
      </w:rPr>
    </w:lvl>
    <w:lvl w:ilvl="7">
      <w:start w:val="1"/>
      <w:numFmt w:val="none"/>
      <w:lvlRestart w:val="0"/>
      <w:pStyle w:val="DEKLeaseL3"/>
      <w:suff w:val="nothing"/>
      <w:lvlText w:val=""/>
      <w:lvlJc w:val="left"/>
      <w:pPr>
        <w:tabs>
          <w:tab w:val="num" w:pos="1440"/>
        </w:tabs>
        <w:ind w:left="0" w:firstLine="720"/>
      </w:pPr>
      <w:rPr>
        <w:rFonts w:ascii="Times New Roman" w:hAnsi="Times New Roman" w:cs="Times New Roman"/>
        <w:b w:val="0"/>
        <w:i w:val="0"/>
        <w:caps w:val="0"/>
        <w:color w:val="auto"/>
        <w:sz w:val="24"/>
        <w:u w:val="none"/>
      </w:rPr>
    </w:lvl>
    <w:lvl w:ilvl="8">
      <w:start w:val="1"/>
      <w:numFmt w:val="none"/>
      <w:lvlRestart w:val="0"/>
      <w:pStyle w:val="Style30"/>
      <w:suff w:val="nothing"/>
      <w:lvlText w:val=""/>
      <w:lvlJc w:val="left"/>
      <w:pPr>
        <w:tabs>
          <w:tab w:val="num" w:pos="1440"/>
        </w:tabs>
        <w:ind w:left="0" w:firstLine="720"/>
      </w:pPr>
      <w:rPr>
        <w:rFonts w:ascii="Times New Roman" w:hAnsi="Times New Roman" w:cs="Times New Roman"/>
        <w:b w:val="0"/>
        <w:i w:val="0"/>
        <w:caps w:val="0"/>
        <w:color w:val="auto"/>
        <w:sz w:val="24"/>
        <w:u w:val="none"/>
      </w:rPr>
    </w:lvl>
  </w:abstractNum>
  <w:abstractNum w:abstractNumId="17" w15:restartNumberingAfterBreak="0">
    <w:nsid w:val="06DE10C3"/>
    <w:multiLevelType w:val="hybridMultilevel"/>
    <w:tmpl w:val="79AC4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2D7935"/>
    <w:multiLevelType w:val="multilevel"/>
    <w:tmpl w:val="F25E952C"/>
    <w:lvl w:ilvl="0">
      <w:start w:val="1"/>
      <w:numFmt w:val="decimal"/>
      <w:pStyle w:val="Style163"/>
      <w:lvlText w:val="Section %1."/>
      <w:lvlJc w:val="left"/>
      <w:pPr>
        <w:tabs>
          <w:tab w:val="num" w:pos="1080"/>
        </w:tabs>
        <w:ind w:left="720" w:hanging="720"/>
      </w:pPr>
      <w:rPr>
        <w:rFonts w:ascii="Times New Roman" w:hAnsi="Times New Roman" w:hint="default"/>
        <w:b w:val="0"/>
        <w:i w:val="0"/>
        <w:sz w:val="24"/>
        <w:u w:val="none"/>
      </w:rPr>
    </w:lvl>
    <w:lvl w:ilvl="1">
      <w:start w:val="1"/>
      <w:numFmt w:val="lowerLetter"/>
      <w:pStyle w:val="Style151"/>
      <w:lvlText w:val="%2."/>
      <w:lvlJc w:val="left"/>
      <w:pPr>
        <w:tabs>
          <w:tab w:val="num" w:pos="1080"/>
        </w:tabs>
        <w:ind w:left="0" w:firstLine="720"/>
      </w:pPr>
      <w:rPr>
        <w:rFonts w:ascii="Times New Roman" w:hAnsi="Times New Roman" w:hint="default"/>
        <w:b w:val="0"/>
        <w:i w:val="0"/>
        <w:sz w:val="24"/>
        <w:u w:val="none"/>
      </w:rPr>
    </w:lvl>
    <w:lvl w:ilvl="2">
      <w:start w:val="1"/>
      <w:numFmt w:val="lowerRoman"/>
      <w:pStyle w:val="Style153"/>
      <w:lvlText w:val="(%3)"/>
      <w:lvlJc w:val="left"/>
      <w:pPr>
        <w:tabs>
          <w:tab w:val="num" w:pos="2160"/>
        </w:tabs>
        <w:ind w:left="0" w:firstLine="1440"/>
      </w:pPr>
      <w:rPr>
        <w:rFonts w:ascii="Times New Roman" w:hAnsi="Times New Roman" w:hint="default"/>
        <w:b w:val="0"/>
        <w:i w:val="0"/>
        <w:sz w:val="24"/>
      </w:rPr>
    </w:lvl>
    <w:lvl w:ilvl="3">
      <w:start w:val="1"/>
      <w:numFmt w:val="lowerRoman"/>
      <w:lvlText w:val="(%4)"/>
      <w:lvlJc w:val="left"/>
      <w:pPr>
        <w:tabs>
          <w:tab w:val="num" w:pos="3600"/>
        </w:tabs>
        <w:ind w:left="3600" w:hanging="720"/>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0D0122A5"/>
    <w:multiLevelType w:val="multilevel"/>
    <w:tmpl w:val="9CC0E9D6"/>
    <w:name w:val="Legal2"/>
    <w:lvl w:ilvl="0">
      <w:start w:val="1"/>
      <w:numFmt w:val="decimal"/>
      <w:lvlRestart w:val="0"/>
      <w:pStyle w:val="LFLevel1"/>
      <w:lvlText w:val="%1."/>
      <w:lvlJc w:val="left"/>
      <w:pPr>
        <w:tabs>
          <w:tab w:val="num" w:pos="1440"/>
        </w:tabs>
        <w:ind w:left="0" w:firstLine="720"/>
      </w:pPr>
      <w:rPr>
        <w:b w:val="0"/>
        <w:i w:val="0"/>
        <w:u w:val="none"/>
      </w:rPr>
    </w:lvl>
    <w:lvl w:ilvl="1">
      <w:start w:val="1"/>
      <w:numFmt w:val="decimal"/>
      <w:pStyle w:val="LFLevel2"/>
      <w:isLgl/>
      <w:lvlText w:val="%1.%2"/>
      <w:lvlJc w:val="left"/>
      <w:pPr>
        <w:tabs>
          <w:tab w:val="num" w:pos="2160"/>
        </w:tabs>
        <w:ind w:left="0" w:firstLine="1440"/>
      </w:pPr>
      <w:rPr>
        <w:b w:val="0"/>
        <w:i w:val="0"/>
        <w:u w:val="none"/>
      </w:rPr>
    </w:lvl>
    <w:lvl w:ilvl="2">
      <w:start w:val="1"/>
      <w:numFmt w:val="decimal"/>
      <w:pStyle w:val="LFLevel3"/>
      <w:isLgl/>
      <w:lvlText w:val="%1.%2.%3"/>
      <w:lvlJc w:val="left"/>
      <w:pPr>
        <w:tabs>
          <w:tab w:val="num" w:pos="2448"/>
        </w:tabs>
        <w:ind w:left="0" w:firstLine="2160"/>
      </w:pPr>
      <w:rPr>
        <w:b w:val="0"/>
        <w:i w:val="0"/>
        <w:u w:val="none"/>
      </w:rPr>
    </w:lvl>
    <w:lvl w:ilvl="3">
      <w:start w:val="1"/>
      <w:numFmt w:val="lowerLetter"/>
      <w:pStyle w:val="LFLevel4"/>
      <w:lvlText w:val="(%4)"/>
      <w:lvlJc w:val="left"/>
      <w:pPr>
        <w:tabs>
          <w:tab w:val="num" w:pos="3168"/>
        </w:tabs>
        <w:ind w:left="0" w:firstLine="2880"/>
      </w:pPr>
      <w:rPr>
        <w:b w:val="0"/>
        <w:i w:val="0"/>
        <w:u w:val="none"/>
      </w:rPr>
    </w:lvl>
    <w:lvl w:ilvl="4">
      <w:start w:val="1"/>
      <w:numFmt w:val="lowerRoman"/>
      <w:pStyle w:val="LFLevel5"/>
      <w:lvlText w:val="(%5)"/>
      <w:lvlJc w:val="left"/>
      <w:pPr>
        <w:tabs>
          <w:tab w:val="num" w:pos="3888"/>
        </w:tabs>
        <w:ind w:left="0" w:firstLine="3600"/>
      </w:pPr>
      <w:rPr>
        <w:b w:val="0"/>
        <w:i w:val="0"/>
        <w:u w:val="none"/>
      </w:rPr>
    </w:lvl>
    <w:lvl w:ilvl="5">
      <w:start w:val="1"/>
      <w:numFmt w:val="lowerLetter"/>
      <w:pStyle w:val="LFLevel1"/>
      <w:lvlText w:val="%6)"/>
      <w:lvlJc w:val="left"/>
      <w:pPr>
        <w:tabs>
          <w:tab w:val="num" w:pos="4608"/>
        </w:tabs>
        <w:ind w:left="0" w:firstLine="4320"/>
      </w:pPr>
      <w:rPr>
        <w:b w:val="0"/>
        <w:i w:val="0"/>
        <w:u w:val="none"/>
      </w:rPr>
    </w:lvl>
    <w:lvl w:ilvl="6">
      <w:start w:val="1"/>
      <w:numFmt w:val="lowerRoman"/>
      <w:pStyle w:val="LFLevel2"/>
      <w:lvlText w:val="%7)"/>
      <w:lvlJc w:val="left"/>
      <w:pPr>
        <w:tabs>
          <w:tab w:val="num" w:pos="5328"/>
        </w:tabs>
        <w:ind w:left="0" w:firstLine="5040"/>
      </w:pPr>
      <w:rPr>
        <w:b w:val="0"/>
        <w:i w:val="0"/>
        <w:u w:val="none"/>
      </w:rPr>
    </w:lvl>
    <w:lvl w:ilvl="7">
      <w:start w:val="1"/>
      <w:numFmt w:val="lowerLetter"/>
      <w:pStyle w:val="LFLevel3"/>
      <w:lvlText w:val="%8."/>
      <w:lvlJc w:val="left"/>
      <w:pPr>
        <w:tabs>
          <w:tab w:val="num" w:pos="6048"/>
        </w:tabs>
        <w:ind w:left="0" w:firstLine="5760"/>
      </w:pPr>
      <w:rPr>
        <w:b w:val="0"/>
        <w:i w:val="0"/>
        <w:u w:val="none"/>
      </w:rPr>
    </w:lvl>
    <w:lvl w:ilvl="8">
      <w:start w:val="1"/>
      <w:numFmt w:val="lowerRoman"/>
      <w:pStyle w:val="LFLevel4"/>
      <w:lvlText w:val="%9."/>
      <w:lvlJc w:val="left"/>
      <w:pPr>
        <w:tabs>
          <w:tab w:val="num" w:pos="6768"/>
        </w:tabs>
        <w:ind w:left="0" w:firstLine="6480"/>
      </w:pPr>
      <w:rPr>
        <w:b w:val="0"/>
        <w:i w:val="0"/>
        <w:u w:val="none"/>
      </w:rPr>
    </w:lvl>
  </w:abstractNum>
  <w:abstractNum w:abstractNumId="20" w15:restartNumberingAfterBreak="0">
    <w:nsid w:val="12CB2698"/>
    <w:multiLevelType w:val="multilevel"/>
    <w:tmpl w:val="E744A88C"/>
    <w:lvl w:ilvl="0">
      <w:start w:val="1"/>
      <w:numFmt w:val="decimal"/>
      <w:pStyle w:val="ListContinue"/>
      <w:lvlText w:val="%1."/>
      <w:lvlJc w:val="left"/>
      <w:pPr>
        <w:tabs>
          <w:tab w:val="num" w:pos="720"/>
        </w:tabs>
        <w:ind w:left="720" w:hanging="720"/>
      </w:pPr>
      <w:rPr>
        <w:rFonts w:ascii="Arial" w:hAnsi="Arial" w:hint="default"/>
        <w:b w:val="0"/>
        <w:i w:val="0"/>
        <w:sz w:val="20"/>
        <w:u w:val="none"/>
      </w:rPr>
    </w:lvl>
    <w:lvl w:ilvl="1">
      <w:start w:val="1"/>
      <w:numFmt w:val="lowerLetter"/>
      <w:lvlText w:val="%2."/>
      <w:lvlJc w:val="left"/>
      <w:pPr>
        <w:tabs>
          <w:tab w:val="num" w:pos="1440"/>
        </w:tabs>
        <w:ind w:left="1440" w:hanging="720"/>
      </w:pPr>
      <w:rPr>
        <w:rFonts w:ascii="Arial" w:hAnsi="Arial" w:hint="default"/>
        <w:b w:val="0"/>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160"/>
        </w:tabs>
        <w:ind w:left="0" w:firstLine="1440"/>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3600" w:hanging="720"/>
      </w:pPr>
      <w:rPr>
        <w:rFonts w:ascii="Times New Roman" w:hAnsi="Times New Roman" w:hint="default"/>
        <w:b w:val="0"/>
        <w:i w:val="0"/>
        <w:sz w:val="24"/>
      </w:rPr>
    </w:lvl>
    <w:lvl w:ilvl="4">
      <w:start w:val="1"/>
      <w:numFmt w:val="decimal"/>
      <w:lvlText w:val="(%5)"/>
      <w:lvlJc w:val="left"/>
      <w:pPr>
        <w:tabs>
          <w:tab w:val="num" w:pos="720"/>
        </w:tabs>
        <w:ind w:left="4320" w:hanging="720"/>
      </w:pPr>
      <w:rPr>
        <w:rFonts w:hint="default"/>
      </w:rPr>
    </w:lvl>
    <w:lvl w:ilvl="5">
      <w:start w:val="1"/>
      <w:numFmt w:val="lowerLetter"/>
      <w:lvlText w:val="(%6)"/>
      <w:lvlJc w:val="left"/>
      <w:pPr>
        <w:tabs>
          <w:tab w:val="num" w:pos="720"/>
        </w:tabs>
        <w:ind w:left="504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 w15:restartNumberingAfterBreak="0">
    <w:nsid w:val="132C3341"/>
    <w:multiLevelType w:val="multilevel"/>
    <w:tmpl w:val="51742FFC"/>
    <w:lvl w:ilvl="0">
      <w:start w:val="1"/>
      <w:numFmt w:val="decimal"/>
      <w:pStyle w:val="Style171"/>
      <w:lvlText w:val="SECTION %1."/>
      <w:lvlJc w:val="left"/>
      <w:pPr>
        <w:tabs>
          <w:tab w:val="num" w:pos="1080"/>
        </w:tabs>
        <w:ind w:left="2160" w:hanging="1440"/>
      </w:pPr>
      <w:rPr>
        <w:b/>
        <w:i w:val="0"/>
        <w:caps/>
        <w:smallCaps w:val="0"/>
        <w:u w:val="none"/>
      </w:rPr>
    </w:lvl>
    <w:lvl w:ilvl="1">
      <w:start w:val="1"/>
      <w:numFmt w:val="decimal"/>
      <w:pStyle w:val="Style100"/>
      <w:lvlText w:val="%1.%2"/>
      <w:lvlJc w:val="left"/>
      <w:pPr>
        <w:tabs>
          <w:tab w:val="num" w:pos="2160"/>
        </w:tabs>
        <w:ind w:left="0" w:firstLine="1440"/>
      </w:pPr>
      <w:rPr>
        <w:b/>
        <w:i w:val="0"/>
        <w:caps w:val="0"/>
        <w:color w:val="auto"/>
        <w:u w:val="none"/>
      </w:rPr>
    </w:lvl>
    <w:lvl w:ilvl="2">
      <w:start w:val="1"/>
      <w:numFmt w:val="lowerLetter"/>
      <w:pStyle w:val="Style101"/>
      <w:lvlText w:val="(%3)"/>
      <w:lvlJc w:val="right"/>
      <w:pPr>
        <w:tabs>
          <w:tab w:val="num" w:pos="2880"/>
        </w:tabs>
        <w:ind w:left="0" w:firstLine="2160"/>
      </w:pPr>
      <w:rPr>
        <w:b/>
        <w:i w:val="0"/>
        <w:caps w:val="0"/>
        <w:u w:val="none"/>
      </w:rPr>
    </w:lvl>
    <w:lvl w:ilvl="3">
      <w:start w:val="1"/>
      <w:numFmt w:val="lowerRoman"/>
      <w:pStyle w:val="Style102"/>
      <w:lvlText w:val="(%4)"/>
      <w:lvlJc w:val="left"/>
      <w:pPr>
        <w:tabs>
          <w:tab w:val="num" w:pos="3600"/>
        </w:tabs>
        <w:ind w:left="0" w:firstLine="2880"/>
      </w:pPr>
      <w:rPr>
        <w:b/>
        <w:i w:val="0"/>
        <w:caps w:val="0"/>
        <w:u w:val="none"/>
      </w:rPr>
    </w:lvl>
    <w:lvl w:ilvl="4">
      <w:start w:val="1"/>
      <w:numFmt w:val="upperLetter"/>
      <w:pStyle w:val="Style103"/>
      <w:lvlText w:val="(%5)"/>
      <w:lvlJc w:val="left"/>
      <w:pPr>
        <w:tabs>
          <w:tab w:val="num" w:pos="4320"/>
        </w:tabs>
        <w:ind w:left="0" w:firstLine="3600"/>
      </w:pPr>
      <w:rPr>
        <w:b/>
        <w:i w:val="0"/>
        <w:caps w:val="0"/>
        <w:u w:val="none"/>
      </w:rPr>
    </w:lvl>
    <w:lvl w:ilvl="5">
      <w:start w:val="1"/>
      <w:numFmt w:val="lowerRoman"/>
      <w:pStyle w:val="Style171"/>
      <w:lvlText w:val="%6)"/>
      <w:lvlJc w:val="right"/>
      <w:pPr>
        <w:tabs>
          <w:tab w:val="num" w:pos="5040"/>
        </w:tabs>
        <w:ind w:left="0" w:firstLine="4320"/>
      </w:pPr>
      <w:rPr>
        <w:u w:val="none"/>
      </w:rPr>
    </w:lvl>
    <w:lvl w:ilvl="6">
      <w:start w:val="1"/>
      <w:numFmt w:val="decimal"/>
      <w:pStyle w:val="Style100"/>
      <w:lvlText w:val="%7)"/>
      <w:lvlJc w:val="left"/>
      <w:pPr>
        <w:tabs>
          <w:tab w:val="num" w:pos="5400"/>
        </w:tabs>
        <w:ind w:left="0" w:firstLine="5040"/>
      </w:pPr>
      <w:rPr>
        <w:u w:val="none"/>
      </w:rPr>
    </w:lvl>
    <w:lvl w:ilvl="7">
      <w:start w:val="1"/>
      <w:numFmt w:val="lowerLetter"/>
      <w:pStyle w:val="Style101"/>
      <w:lvlText w:val="%8."/>
      <w:lvlJc w:val="left"/>
      <w:pPr>
        <w:tabs>
          <w:tab w:val="num" w:pos="6120"/>
        </w:tabs>
        <w:ind w:left="0" w:firstLine="1440"/>
      </w:pPr>
      <w:rPr>
        <w:u w:val="none"/>
      </w:rPr>
    </w:lvl>
    <w:lvl w:ilvl="8">
      <w:start w:val="1"/>
      <w:numFmt w:val="lowerRoman"/>
      <w:pStyle w:val="Style102"/>
      <w:lvlText w:val="%9."/>
      <w:lvlJc w:val="left"/>
      <w:pPr>
        <w:tabs>
          <w:tab w:val="num" w:pos="3240"/>
        </w:tabs>
        <w:ind w:left="0" w:firstLine="2160"/>
      </w:pPr>
      <w:rPr>
        <w:u w:val="none"/>
      </w:rPr>
    </w:lvl>
  </w:abstractNum>
  <w:abstractNum w:abstractNumId="22" w15:restartNumberingAfterBreak="0">
    <w:nsid w:val="1F996415"/>
    <w:multiLevelType w:val="singleLevel"/>
    <w:tmpl w:val="6C1CEFB2"/>
    <w:lvl w:ilvl="0">
      <w:start w:val="1"/>
      <w:numFmt w:val="none"/>
      <w:pStyle w:val="BodyText3"/>
      <w:lvlText w:val="A:"/>
      <w:lvlJc w:val="left"/>
      <w:pPr>
        <w:tabs>
          <w:tab w:val="num" w:pos="1440"/>
        </w:tabs>
        <w:ind w:left="1440" w:hanging="720"/>
      </w:pPr>
      <w:rPr>
        <w:rFonts w:ascii="Times New Roman" w:hAnsi="Times New Roman" w:hint="default"/>
        <w:b w:val="0"/>
        <w:i w:val="0"/>
        <w:sz w:val="24"/>
        <w:u w:val="none"/>
      </w:rPr>
    </w:lvl>
  </w:abstractNum>
  <w:abstractNum w:abstractNumId="23" w15:restartNumberingAfterBreak="0">
    <w:nsid w:val="219B69C9"/>
    <w:multiLevelType w:val="multilevel"/>
    <w:tmpl w:val="3266D090"/>
    <w:lvl w:ilvl="0">
      <w:start w:val="1"/>
      <w:numFmt w:val="decimal"/>
      <w:lvlText w:val="%1."/>
      <w:lvlJc w:val="left"/>
      <w:pPr>
        <w:tabs>
          <w:tab w:val="num" w:pos="1440"/>
        </w:tabs>
        <w:ind w:left="0" w:firstLine="720"/>
      </w:pPr>
      <w:rPr>
        <w:rFonts w:ascii="Times New Roman Bold" w:hAnsi="Times New Roman Bold" w:hint="default"/>
        <w:b/>
        <w:i w:val="0"/>
        <w:caps w:val="0"/>
        <w:color w:val="010000"/>
        <w:sz w:val="24"/>
        <w:u w:val="none"/>
      </w:rPr>
    </w:lvl>
    <w:lvl w:ilvl="1">
      <w:start w:val="1"/>
      <w:numFmt w:val="lowerLetter"/>
      <w:lvlText w:val="(%2)"/>
      <w:lvlJc w:val="left"/>
      <w:pPr>
        <w:tabs>
          <w:tab w:val="num" w:pos="2160"/>
        </w:tabs>
        <w:ind w:left="0" w:firstLine="1440"/>
      </w:pPr>
      <w:rPr>
        <w:rFonts w:ascii="Times New Roman Bold" w:hAnsi="Times New Roman Bold" w:hint="default"/>
        <w:b w:val="0"/>
        <w:i w:val="0"/>
        <w:caps w:val="0"/>
        <w:color w:val="010000"/>
        <w:sz w:val="24"/>
        <w:u w:val="none"/>
      </w:rPr>
    </w:lvl>
    <w:lvl w:ilvl="2">
      <w:start w:val="1"/>
      <w:numFmt w:val="lowerRoman"/>
      <w:lvlText w:val="%3."/>
      <w:lvlJc w:val="left"/>
      <w:pPr>
        <w:tabs>
          <w:tab w:val="num" w:pos="2880"/>
        </w:tabs>
        <w:ind w:left="0" w:firstLine="2160"/>
      </w:pPr>
      <w:rPr>
        <w:rFonts w:ascii="Times New Roman" w:hAnsi="Times New Roman" w:hint="default"/>
        <w:b w:val="0"/>
        <w:i w:val="0"/>
        <w:caps w:val="0"/>
        <w:color w:val="010000"/>
        <w:sz w:val="24"/>
        <w:u w:val="none"/>
      </w:rPr>
    </w:lvl>
    <w:lvl w:ilvl="3">
      <w:start w:val="1"/>
      <w:numFmt w:val="decimal"/>
      <w:lvlText w:val="%4."/>
      <w:lvlJc w:val="left"/>
      <w:pPr>
        <w:tabs>
          <w:tab w:val="num" w:pos="3600"/>
        </w:tabs>
        <w:ind w:left="0" w:firstLine="2880"/>
      </w:pPr>
      <w:rPr>
        <w:rFonts w:ascii="Times New Roman" w:hAnsi="Times New Roman" w:hint="default"/>
        <w:b w:val="0"/>
        <w:i w:val="0"/>
        <w:caps w:val="0"/>
        <w:color w:val="010000"/>
        <w:sz w:val="24"/>
        <w:u w:val="none"/>
      </w:rPr>
    </w:lvl>
    <w:lvl w:ilvl="4">
      <w:start w:val="1"/>
      <w:numFmt w:val="decimal"/>
      <w:lvlText w:val="(%5)"/>
      <w:lvlJc w:val="left"/>
      <w:pPr>
        <w:ind w:left="2880" w:firstLine="0"/>
      </w:pPr>
      <w:rPr>
        <w:rFonts w:hint="default"/>
        <w:caps w:val="0"/>
        <w:color w:val="010000"/>
        <w:u w:val="none"/>
      </w:rPr>
    </w:lvl>
    <w:lvl w:ilvl="5">
      <w:start w:val="1"/>
      <w:numFmt w:val="lowerLetter"/>
      <w:lvlText w:val="(%6)"/>
      <w:lvlJc w:val="left"/>
      <w:pPr>
        <w:ind w:left="3600" w:firstLine="0"/>
      </w:pPr>
      <w:rPr>
        <w:rFonts w:hint="default"/>
        <w:caps w:val="0"/>
        <w:color w:val="010000"/>
        <w:u w:val="none"/>
      </w:rPr>
    </w:lvl>
    <w:lvl w:ilvl="6">
      <w:start w:val="1"/>
      <w:numFmt w:val="lowerRoman"/>
      <w:lvlText w:val="(%7)"/>
      <w:lvlJc w:val="left"/>
      <w:pPr>
        <w:ind w:left="4320" w:firstLine="0"/>
      </w:pPr>
      <w:rPr>
        <w:rFonts w:hint="default"/>
        <w:caps w:val="0"/>
        <w:color w:val="010000"/>
        <w:u w:val="none"/>
      </w:rPr>
    </w:lvl>
    <w:lvl w:ilvl="7">
      <w:start w:val="1"/>
      <w:numFmt w:val="lowerLetter"/>
      <w:lvlText w:val="(%8)"/>
      <w:lvlJc w:val="left"/>
      <w:pPr>
        <w:ind w:left="5040" w:firstLine="0"/>
      </w:pPr>
      <w:rPr>
        <w:rFonts w:hint="default"/>
        <w:caps w:val="0"/>
        <w:color w:val="010000"/>
        <w:u w:val="none"/>
      </w:rPr>
    </w:lvl>
    <w:lvl w:ilvl="8">
      <w:start w:val="1"/>
      <w:numFmt w:val="lowerRoman"/>
      <w:lvlText w:val="(%9)"/>
      <w:lvlJc w:val="left"/>
      <w:pPr>
        <w:ind w:left="5760" w:firstLine="0"/>
      </w:pPr>
      <w:rPr>
        <w:rFonts w:hint="default"/>
        <w:caps w:val="0"/>
        <w:color w:val="010000"/>
        <w:u w:val="none"/>
      </w:rPr>
    </w:lvl>
  </w:abstractNum>
  <w:abstractNum w:abstractNumId="24" w15:restartNumberingAfterBreak="0">
    <w:nsid w:val="229734D0"/>
    <w:multiLevelType w:val="multilevel"/>
    <w:tmpl w:val="BC5CB4A0"/>
    <w:lvl w:ilvl="0">
      <w:start w:val="1"/>
      <w:numFmt w:val="upperLetter"/>
      <w:pStyle w:val="Style143"/>
      <w:lvlText w:val="%1."/>
      <w:lvlJc w:val="left"/>
      <w:pPr>
        <w:tabs>
          <w:tab w:val="num" w:pos="360"/>
        </w:tabs>
        <w:ind w:left="0" w:firstLine="0"/>
      </w:pPr>
      <w:rPr>
        <w:rFonts w:ascii="Times New Roman" w:hAnsi="Times New Roman" w:hint="default"/>
        <w:b w:val="0"/>
        <w:i w:val="0"/>
        <w:sz w:val="16"/>
        <w:u w:val="none"/>
      </w:rPr>
    </w:lvl>
    <w:lvl w:ilvl="1">
      <w:start w:val="1"/>
      <w:numFmt w:val="lowerLetter"/>
      <w:lvlText w:val="%2."/>
      <w:lvlJc w:val="left"/>
      <w:pPr>
        <w:tabs>
          <w:tab w:val="num" w:pos="1440"/>
        </w:tabs>
        <w:ind w:left="1440" w:hanging="720"/>
      </w:pPr>
      <w:rPr>
        <w:rFonts w:ascii="Times New Roman" w:hAnsi="Times New Roman" w:hint="default"/>
        <w:b w:val="0"/>
        <w:i w:val="0"/>
        <w:sz w:val="24"/>
        <w:u w:val="none"/>
      </w:rPr>
    </w:lvl>
    <w:lvl w:ilvl="2">
      <w:start w:val="1"/>
      <w:numFmt w:val="lowerRoman"/>
      <w:lvlText w:val="%3."/>
      <w:lvlJc w:val="left"/>
      <w:pPr>
        <w:tabs>
          <w:tab w:val="num" w:pos="2160"/>
        </w:tabs>
        <w:ind w:left="2160" w:hanging="720"/>
      </w:pPr>
      <w:rPr>
        <w:rFonts w:ascii="Times New Roman" w:hAnsi="Times New Roman" w:hint="default"/>
        <w:b w:val="0"/>
        <w:i w:val="0"/>
        <w:sz w:val="24"/>
        <w:u w:val="none"/>
      </w:r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5" w15:restartNumberingAfterBreak="0">
    <w:nsid w:val="24C96B95"/>
    <w:multiLevelType w:val="hybridMultilevel"/>
    <w:tmpl w:val="E4F8AD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8559B9"/>
    <w:multiLevelType w:val="multilevel"/>
    <w:tmpl w:val="52F62E9E"/>
    <w:name w:val="zzmpWP2||WP2|2|3|1|5|0|4||1|0|4||1|0|0||1|0|0||1|0|0||1|0|0||1|0|0||1|0|0||1|0|0||"/>
    <w:lvl w:ilvl="0">
      <w:start w:val="1"/>
      <w:numFmt w:val="upperRoman"/>
      <w:lvlRestart w:val="0"/>
      <w:pStyle w:val="WP2L1"/>
      <w:suff w:val="nothing"/>
      <w:lvlText w:val="ARTICLE %1"/>
      <w:lvlJc w:val="left"/>
      <w:pPr>
        <w:ind w:left="0" w:firstLine="0"/>
      </w:pPr>
      <w:rPr>
        <w:rFonts w:ascii="Times New Roman" w:hAnsi="Times New Roman" w:hint="default"/>
        <w:b/>
        <w:i w:val="0"/>
        <w:caps w:val="0"/>
        <w:strike w:val="0"/>
        <w:dstrike w:val="0"/>
        <w:outline w:val="0"/>
        <w:shadow w:val="0"/>
        <w:emboss w:val="0"/>
        <w:imprint w:val="0"/>
        <w:vanish w:val="0"/>
        <w:color w:val="auto"/>
        <w:sz w:val="24"/>
        <w:u w:val="none"/>
        <w:effect w:val="none"/>
        <w:vertAlign w:val="baseline"/>
      </w:rPr>
    </w:lvl>
    <w:lvl w:ilvl="1">
      <w:start w:val="1"/>
      <w:numFmt w:val="decimal"/>
      <w:pStyle w:val="WP2L2"/>
      <w:isLgl/>
      <w:lvlText w:val="Section %1.%2"/>
      <w:lvlJc w:val="left"/>
      <w:pPr>
        <w:tabs>
          <w:tab w:val="num" w:pos="2160"/>
        </w:tabs>
        <w:ind w:left="0" w:firstLine="720"/>
      </w:pPr>
      <w:rPr>
        <w:rFonts w:ascii="Times New Roman" w:hAnsi="Times New Roman" w:hint="default"/>
        <w:b/>
        <w:i w:val="0"/>
        <w:caps w:val="0"/>
        <w:strike w:val="0"/>
        <w:dstrike w:val="0"/>
        <w:outline w:val="0"/>
        <w:shadow w:val="0"/>
        <w:emboss w:val="0"/>
        <w:imprint w:val="0"/>
        <w:vanish w:val="0"/>
        <w:color w:val="auto"/>
        <w:sz w:val="24"/>
        <w:u w:val="none"/>
        <w:effect w:val="none"/>
        <w:vertAlign w:val="baseline"/>
      </w:rPr>
    </w:lvl>
    <w:lvl w:ilvl="2">
      <w:start w:val="1"/>
      <w:numFmt w:val="lowerLetter"/>
      <w:pStyle w:val="WP2L3"/>
      <w:lvlText w:val="(%3)"/>
      <w:lvlJc w:val="left"/>
      <w:pPr>
        <w:tabs>
          <w:tab w:val="num" w:pos="2160"/>
        </w:tabs>
        <w:ind w:left="0" w:firstLine="1440"/>
      </w:pPr>
      <w:rPr>
        <w:rFonts w:ascii="Times New Roman" w:hAnsi="Times New Roman" w:hint="default"/>
        <w:b/>
        <w:i w:val="0"/>
        <w:caps w:val="0"/>
        <w:strike w:val="0"/>
        <w:dstrike w:val="0"/>
        <w:outline w:val="0"/>
        <w:shadow w:val="0"/>
        <w:emboss w:val="0"/>
        <w:imprint w:val="0"/>
        <w:vanish w:val="0"/>
        <w:color w:val="auto"/>
        <w:sz w:val="24"/>
        <w:u w:val="none"/>
        <w:effect w:val="none"/>
        <w:vertAlign w:val="baseline"/>
      </w:rPr>
    </w:lvl>
    <w:lvl w:ilvl="3">
      <w:start w:val="1"/>
      <w:numFmt w:val="decimal"/>
      <w:pStyle w:val="WP2L4"/>
      <w:lvlText w:val="(%4)"/>
      <w:lvlJc w:val="left"/>
      <w:pPr>
        <w:tabs>
          <w:tab w:val="num" w:pos="2520"/>
        </w:tabs>
        <w:ind w:left="0" w:firstLine="2160"/>
      </w:pPr>
      <w:rPr>
        <w:rFonts w:ascii="Times New Roman" w:hAnsi="Times New Roman" w:hint="default"/>
        <w:b/>
        <w:i w:val="0"/>
        <w:caps w:val="0"/>
        <w:strike w:val="0"/>
        <w:dstrike w:val="0"/>
        <w:outline w:val="0"/>
        <w:shadow w:val="0"/>
        <w:emboss w:val="0"/>
        <w:imprint w:val="0"/>
        <w:vanish w:val="0"/>
        <w:color w:val="auto"/>
        <w:sz w:val="24"/>
        <w:u w:val="none"/>
        <w:effect w:val="none"/>
        <w:vertAlign w:val="baseline"/>
      </w:rPr>
    </w:lvl>
    <w:lvl w:ilvl="4">
      <w:start w:val="1"/>
      <w:numFmt w:val="decimal"/>
      <w:pStyle w:val="WP2L5"/>
      <w:lvlText w:val="(%5)"/>
      <w:lvlJc w:val="left"/>
      <w:pPr>
        <w:tabs>
          <w:tab w:val="num" w:pos="4320"/>
        </w:tabs>
        <w:ind w:left="0" w:firstLine="3168"/>
      </w:pPr>
      <w:rPr>
        <w:rFonts w:ascii="Times New Roman" w:hAnsi="Times New Roman" w:hint="default"/>
        <w:b w:val="0"/>
        <w:i w:val="0"/>
        <w:caps w:val="0"/>
        <w:strike w:val="0"/>
        <w:dstrike w:val="0"/>
        <w:outline w:val="0"/>
        <w:shadow w:val="0"/>
        <w:emboss w:val="0"/>
        <w:imprint w:val="0"/>
        <w:vanish w:val="0"/>
        <w:color w:val="auto"/>
        <w:sz w:val="24"/>
        <w:u w:val="none"/>
        <w:effect w:val="none"/>
        <w:vertAlign w:val="baseline"/>
      </w:rPr>
    </w:lvl>
    <w:lvl w:ilvl="5">
      <w:start w:val="1"/>
      <w:numFmt w:val="lowerLetter"/>
      <w:pStyle w:val="WP2L6"/>
      <w:lvlText w:val="(%6)"/>
      <w:lvlJc w:val="left"/>
      <w:pPr>
        <w:tabs>
          <w:tab w:val="num" w:pos="1440"/>
        </w:tabs>
        <w:ind w:left="0" w:firstLine="720"/>
      </w:pPr>
      <w:rPr>
        <w:rFonts w:ascii="Times New Roman" w:hAnsi="Times New Roman" w:hint="default"/>
        <w:b w:val="0"/>
        <w:i w:val="0"/>
        <w:caps w:val="0"/>
        <w:strike w:val="0"/>
        <w:dstrike w:val="0"/>
        <w:outline w:val="0"/>
        <w:shadow w:val="0"/>
        <w:emboss w:val="0"/>
        <w:imprint w:val="0"/>
        <w:vanish w:val="0"/>
        <w:color w:val="auto"/>
        <w:sz w:val="24"/>
        <w:u w:val="none"/>
        <w:effect w:val="none"/>
        <w:vertAlign w:val="baseline"/>
      </w:rPr>
    </w:lvl>
    <w:lvl w:ilvl="6">
      <w:start w:val="1"/>
      <w:numFmt w:val="lowerRoman"/>
      <w:pStyle w:val="WP2L7"/>
      <w:lvlText w:val="(%7)"/>
      <w:lvlJc w:val="left"/>
      <w:pPr>
        <w:tabs>
          <w:tab w:val="num" w:pos="2448"/>
        </w:tabs>
        <w:ind w:left="0" w:firstLine="1440"/>
      </w:pPr>
      <w:rPr>
        <w:rFonts w:ascii="Times New Roman" w:hAnsi="Times New Roman" w:hint="default"/>
        <w:b w:val="0"/>
        <w:i w:val="0"/>
        <w:caps w:val="0"/>
        <w:strike w:val="0"/>
        <w:dstrike w:val="0"/>
        <w:outline w:val="0"/>
        <w:shadow w:val="0"/>
        <w:emboss w:val="0"/>
        <w:imprint w:val="0"/>
        <w:vanish w:val="0"/>
        <w:color w:val="auto"/>
        <w:sz w:val="24"/>
        <w:u w:val="none"/>
        <w:effect w:val="none"/>
        <w:vertAlign w:val="baseline"/>
      </w:rPr>
    </w:lvl>
    <w:lvl w:ilvl="7">
      <w:start w:val="1"/>
      <w:numFmt w:val="decimal"/>
      <w:pStyle w:val="WP2L8"/>
      <w:lvlText w:val="(%8)"/>
      <w:lvlJc w:val="left"/>
      <w:pPr>
        <w:tabs>
          <w:tab w:val="num" w:pos="3600"/>
        </w:tabs>
        <w:ind w:left="0" w:firstLine="2448"/>
      </w:pPr>
      <w:rPr>
        <w:rFonts w:ascii="Times New Roman" w:hAnsi="Times New Roman" w:hint="default"/>
        <w:b w:val="0"/>
        <w:i w:val="0"/>
        <w:caps w:val="0"/>
        <w:strike w:val="0"/>
        <w:dstrike w:val="0"/>
        <w:outline w:val="0"/>
        <w:shadow w:val="0"/>
        <w:emboss w:val="0"/>
        <w:imprint w:val="0"/>
        <w:vanish w:val="0"/>
        <w:color w:val="auto"/>
        <w:sz w:val="24"/>
        <w:u w:val="none"/>
        <w:effect w:val="none"/>
        <w:vertAlign w:val="baseline"/>
      </w:rPr>
    </w:lvl>
    <w:lvl w:ilvl="8">
      <w:start w:val="1"/>
      <w:numFmt w:val="lowerLetter"/>
      <w:pStyle w:val="WP2L9"/>
      <w:lvlText w:val="(%9)"/>
      <w:lvlJc w:val="left"/>
      <w:pPr>
        <w:tabs>
          <w:tab w:val="num" w:pos="4320"/>
        </w:tabs>
        <w:ind w:left="0" w:firstLine="3600"/>
      </w:pPr>
      <w:rPr>
        <w:rFonts w:ascii="Times New Roman" w:hAnsi="Times New Roman" w:hint="default"/>
        <w:b w:val="0"/>
        <w:i w:val="0"/>
        <w:caps w:val="0"/>
        <w:strike w:val="0"/>
        <w:dstrike w:val="0"/>
        <w:outline w:val="0"/>
        <w:shadow w:val="0"/>
        <w:emboss w:val="0"/>
        <w:imprint w:val="0"/>
        <w:vanish w:val="0"/>
        <w:color w:val="auto"/>
        <w:sz w:val="24"/>
        <w:u w:val="none"/>
        <w:effect w:val="none"/>
        <w:vertAlign w:val="baseline"/>
      </w:rPr>
    </w:lvl>
  </w:abstractNum>
  <w:abstractNum w:abstractNumId="27" w15:restartNumberingAfterBreak="0">
    <w:nsid w:val="2B7F6AF4"/>
    <w:multiLevelType w:val="hybridMultilevel"/>
    <w:tmpl w:val="1A2A3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457DD0"/>
    <w:multiLevelType w:val="multilevel"/>
    <w:tmpl w:val="82B247C2"/>
    <w:lvl w:ilvl="0">
      <w:start w:val="1"/>
      <w:numFmt w:val="decimal"/>
      <w:pStyle w:val="Style131"/>
      <w:lvlText w:val="%1."/>
      <w:lvlJc w:val="left"/>
      <w:pPr>
        <w:tabs>
          <w:tab w:val="num" w:pos="360"/>
        </w:tabs>
        <w:ind w:left="360" w:hanging="360"/>
      </w:pPr>
      <w:rPr>
        <w:rFonts w:ascii="Times New Roman" w:hAnsi="Times New Roman" w:hint="default"/>
        <w:b w:val="0"/>
        <w:i w:val="0"/>
        <w:sz w:val="16"/>
        <w:u w:val="no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2C9A4E65"/>
    <w:multiLevelType w:val="multilevel"/>
    <w:tmpl w:val="80C0C926"/>
    <w:name w:val="Legal Left2"/>
    <w:lvl w:ilvl="0">
      <w:start w:val="1"/>
      <w:numFmt w:val="decimal"/>
      <w:lvlRestart w:val="0"/>
      <w:lvlText w:val="%1."/>
      <w:lvlJc w:val="left"/>
      <w:pPr>
        <w:tabs>
          <w:tab w:val="num" w:pos="720"/>
        </w:tabs>
        <w:ind w:left="0" w:firstLine="0"/>
      </w:pPr>
      <w:rPr>
        <w:b w:val="0"/>
        <w:i w:val="0"/>
        <w:color w:val="000000"/>
        <w:u w:val="none"/>
      </w:rPr>
    </w:lvl>
    <w:lvl w:ilvl="1">
      <w:start w:val="1"/>
      <w:numFmt w:val="decimal"/>
      <w:isLgl/>
      <w:lvlText w:val="%1.%2"/>
      <w:lvlJc w:val="left"/>
      <w:pPr>
        <w:tabs>
          <w:tab w:val="num" w:pos="1800"/>
        </w:tabs>
        <w:ind w:left="360" w:firstLine="720"/>
      </w:pPr>
      <w:rPr>
        <w:b w:val="0"/>
        <w:i w:val="0"/>
        <w:color w:val="000000"/>
        <w:u w:val="none"/>
      </w:rPr>
    </w:lvl>
    <w:lvl w:ilvl="2">
      <w:start w:val="1"/>
      <w:numFmt w:val="decimal"/>
      <w:isLgl/>
      <w:lvlText w:val="%1.%2.%3"/>
      <w:lvlJc w:val="left"/>
      <w:pPr>
        <w:tabs>
          <w:tab w:val="num" w:pos="2280"/>
        </w:tabs>
        <w:ind w:left="120" w:firstLine="1440"/>
      </w:pPr>
      <w:rPr>
        <w:b w:val="0"/>
        <w:i w:val="0"/>
        <w:color w:val="000000"/>
        <w:u w:val="none"/>
      </w:rPr>
    </w:lvl>
    <w:lvl w:ilvl="3">
      <w:start w:val="1"/>
      <w:numFmt w:val="decimal"/>
      <w:isLgl/>
      <w:lvlText w:val="%1.%2.%3.%4"/>
      <w:lvlJc w:val="left"/>
      <w:pPr>
        <w:tabs>
          <w:tab w:val="num" w:pos="2880"/>
        </w:tabs>
        <w:ind w:left="0" w:firstLine="2160"/>
      </w:pPr>
      <w:rPr>
        <w:b w:val="0"/>
        <w:i w:val="0"/>
        <w:caps w:val="0"/>
        <w:color w:val="000000"/>
        <w:u w:val="none"/>
      </w:rPr>
    </w:lvl>
    <w:lvl w:ilvl="4">
      <w:start w:val="1"/>
      <w:numFmt w:val="lowerLetter"/>
      <w:lvlText w:val="(%5)"/>
      <w:lvlJc w:val="left"/>
      <w:pPr>
        <w:tabs>
          <w:tab w:val="num" w:pos="2160"/>
        </w:tabs>
        <w:ind w:left="0" w:firstLine="1440"/>
      </w:pPr>
      <w:rPr>
        <w:b w:val="0"/>
        <w:i w:val="0"/>
        <w:caps w:val="0"/>
        <w:u w:val="none"/>
      </w:rPr>
    </w:lvl>
    <w:lvl w:ilvl="5">
      <w:start w:val="1"/>
      <w:numFmt w:val="lowerRoman"/>
      <w:lvlText w:val="(%6)"/>
      <w:lvlJc w:val="left"/>
      <w:pPr>
        <w:tabs>
          <w:tab w:val="num" w:pos="2160"/>
        </w:tabs>
        <w:ind w:left="0" w:firstLine="1440"/>
      </w:pPr>
      <w:rPr>
        <w:b w:val="0"/>
        <w:i w:val="0"/>
        <w:caps w:val="0"/>
        <w:u w:val="none"/>
      </w:rPr>
    </w:lvl>
    <w:lvl w:ilvl="6">
      <w:start w:val="1"/>
      <w:numFmt w:val="lowerLetter"/>
      <w:lvlText w:val="%7)"/>
      <w:lvlJc w:val="left"/>
      <w:pPr>
        <w:tabs>
          <w:tab w:val="num" w:pos="5760"/>
        </w:tabs>
        <w:ind w:left="0" w:firstLine="5040"/>
      </w:pPr>
      <w:rPr>
        <w:b w:val="0"/>
        <w:i w:val="0"/>
        <w:u w:val="none"/>
      </w:rPr>
    </w:lvl>
    <w:lvl w:ilvl="7">
      <w:start w:val="1"/>
      <w:numFmt w:val="lowerRoman"/>
      <w:lvlText w:val="%8)"/>
      <w:lvlJc w:val="left"/>
      <w:pPr>
        <w:tabs>
          <w:tab w:val="num" w:pos="6480"/>
        </w:tabs>
        <w:ind w:left="0" w:firstLine="5760"/>
      </w:pPr>
      <w:rPr>
        <w:b w:val="0"/>
        <w:i w:val="0"/>
        <w:u w:val="none"/>
      </w:rPr>
    </w:lvl>
    <w:lvl w:ilvl="8">
      <w:start w:val="1"/>
      <w:numFmt w:val="decimal"/>
      <w:lvlText w:val="%9)"/>
      <w:lvlJc w:val="left"/>
      <w:pPr>
        <w:tabs>
          <w:tab w:val="num" w:pos="7200"/>
        </w:tabs>
        <w:ind w:left="0" w:firstLine="6480"/>
      </w:pPr>
      <w:rPr>
        <w:b w:val="0"/>
        <w:i w:val="0"/>
        <w:color w:val="000000"/>
        <w:u w:val="none"/>
      </w:rPr>
    </w:lvl>
  </w:abstractNum>
  <w:abstractNum w:abstractNumId="30" w15:restartNumberingAfterBreak="0">
    <w:nsid w:val="38991219"/>
    <w:multiLevelType w:val="multilevel"/>
    <w:tmpl w:val="0CD46B38"/>
    <w:lvl w:ilvl="0">
      <w:start w:val="1"/>
      <w:numFmt w:val="decimal"/>
      <w:lvlText w:val="%1."/>
      <w:lvlJc w:val="left"/>
      <w:pPr>
        <w:tabs>
          <w:tab w:val="num" w:pos="720"/>
        </w:tabs>
        <w:ind w:left="720" w:hanging="720"/>
      </w:pPr>
      <w:rPr>
        <w:rFonts w:ascii="Arial" w:hAnsi="Arial" w:hint="default"/>
        <w:b w:val="0"/>
        <w:i w:val="0"/>
        <w:sz w:val="20"/>
        <w:u w:val="none"/>
      </w:rPr>
    </w:lvl>
    <w:lvl w:ilvl="1">
      <w:start w:val="1"/>
      <w:numFmt w:val="lowerLetter"/>
      <w:pStyle w:val="ListContinue2"/>
      <w:lvlText w:val="%2."/>
      <w:lvlJc w:val="left"/>
      <w:pPr>
        <w:tabs>
          <w:tab w:val="num" w:pos="1440"/>
        </w:tabs>
        <w:ind w:left="1440" w:hanging="720"/>
      </w:pPr>
      <w:rPr>
        <w:rFonts w:ascii="Arial" w:hAnsi="Arial" w:hint="default"/>
        <w:b w:val="0"/>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ListContinue3"/>
      <w:lvlText w:val="%3."/>
      <w:lvlJc w:val="left"/>
      <w:pPr>
        <w:tabs>
          <w:tab w:val="num" w:pos="2160"/>
        </w:tabs>
        <w:ind w:left="0" w:firstLine="1440"/>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3600" w:hanging="720"/>
      </w:pPr>
      <w:rPr>
        <w:rFonts w:ascii="Times New Roman" w:hAnsi="Times New Roman" w:hint="default"/>
        <w:b w:val="0"/>
        <w:i w:val="0"/>
        <w:sz w:val="24"/>
      </w:rPr>
    </w:lvl>
    <w:lvl w:ilvl="4">
      <w:start w:val="1"/>
      <w:numFmt w:val="decimal"/>
      <w:lvlText w:val="(%5)"/>
      <w:lvlJc w:val="left"/>
      <w:pPr>
        <w:tabs>
          <w:tab w:val="num" w:pos="720"/>
        </w:tabs>
        <w:ind w:left="4320" w:hanging="720"/>
      </w:pPr>
      <w:rPr>
        <w:rFonts w:hint="default"/>
      </w:rPr>
    </w:lvl>
    <w:lvl w:ilvl="5">
      <w:start w:val="1"/>
      <w:numFmt w:val="lowerLetter"/>
      <w:lvlText w:val="(%6)"/>
      <w:lvlJc w:val="left"/>
      <w:pPr>
        <w:tabs>
          <w:tab w:val="num" w:pos="720"/>
        </w:tabs>
        <w:ind w:left="504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1" w15:restartNumberingAfterBreak="0">
    <w:nsid w:val="3A5345A6"/>
    <w:multiLevelType w:val="singleLevel"/>
    <w:tmpl w:val="4E2A10A8"/>
    <w:lvl w:ilvl="0">
      <w:start w:val="1"/>
      <w:numFmt w:val="upperLetter"/>
      <w:pStyle w:val="Style122"/>
      <w:lvlText w:val="%1."/>
      <w:lvlJc w:val="left"/>
      <w:pPr>
        <w:tabs>
          <w:tab w:val="num" w:pos="1080"/>
        </w:tabs>
        <w:ind w:left="0" w:firstLine="720"/>
      </w:pPr>
      <w:rPr>
        <w:rFonts w:ascii="Times New Roman" w:hAnsi="Times New Roman" w:hint="default"/>
        <w:b w:val="0"/>
        <w:i w:val="0"/>
        <w:sz w:val="24"/>
        <w:u w:val="none"/>
      </w:rPr>
    </w:lvl>
  </w:abstractNum>
  <w:abstractNum w:abstractNumId="32" w15:restartNumberingAfterBreak="0">
    <w:nsid w:val="3A8360E1"/>
    <w:multiLevelType w:val="multilevel"/>
    <w:tmpl w:val="962A5192"/>
    <w:lvl w:ilvl="0">
      <w:start w:val="1"/>
      <w:numFmt w:val="decimal"/>
      <w:lvlRestart w:val="0"/>
      <w:pStyle w:val="BasicL1"/>
      <w:lvlText w:val="%1."/>
      <w:lvlJc w:val="left"/>
      <w:pPr>
        <w:tabs>
          <w:tab w:val="num" w:pos="720"/>
        </w:tabs>
        <w:ind w:left="720" w:hanging="720"/>
      </w:pPr>
      <w:rPr>
        <w:rFonts w:ascii="Times New Roman" w:hAnsi="Times New Roman" w:cs="Times New Roman"/>
        <w:b w:val="0"/>
        <w:i w:val="0"/>
        <w:caps w:val="0"/>
        <w:color w:val="auto"/>
        <w:sz w:val="24"/>
        <w:u w:val="none"/>
      </w:rPr>
    </w:lvl>
    <w:lvl w:ilvl="1">
      <w:start w:val="1"/>
      <w:numFmt w:val="lowerLetter"/>
      <w:pStyle w:val="Style2"/>
      <w:lvlText w:val="(%2)"/>
      <w:lvlJc w:val="left"/>
      <w:pPr>
        <w:tabs>
          <w:tab w:val="num" w:pos="1440"/>
        </w:tabs>
        <w:ind w:left="1440" w:hanging="720"/>
      </w:pPr>
      <w:rPr>
        <w:rFonts w:ascii="Times New Roman" w:hAnsi="Times New Roman" w:cs="Times New Roman"/>
        <w:b w:val="0"/>
        <w:i w:val="0"/>
        <w:caps w:val="0"/>
        <w:color w:val="auto"/>
        <w:sz w:val="24"/>
        <w:u w:val="none"/>
      </w:rPr>
    </w:lvl>
    <w:lvl w:ilvl="2">
      <w:start w:val="1"/>
      <w:numFmt w:val="lowerRoman"/>
      <w:pStyle w:val="Style3"/>
      <w:lvlText w:val="(%3)"/>
      <w:lvlJc w:val="right"/>
      <w:pPr>
        <w:tabs>
          <w:tab w:val="num" w:pos="2160"/>
        </w:tabs>
        <w:ind w:left="2160" w:hanging="576"/>
      </w:pPr>
      <w:rPr>
        <w:rFonts w:ascii="Times New Roman" w:hAnsi="Times New Roman" w:cs="Times New Roman"/>
        <w:b w:val="0"/>
        <w:i w:val="0"/>
        <w:caps w:val="0"/>
        <w:color w:val="auto"/>
        <w:sz w:val="24"/>
        <w:u w:val="none"/>
      </w:rPr>
    </w:lvl>
    <w:lvl w:ilvl="3">
      <w:start w:val="1"/>
      <w:numFmt w:val="decimal"/>
      <w:pStyle w:val="Style4"/>
      <w:lvlText w:val="(%4)"/>
      <w:lvlJc w:val="left"/>
      <w:pPr>
        <w:tabs>
          <w:tab w:val="num" w:pos="2880"/>
        </w:tabs>
        <w:ind w:left="2880" w:hanging="720"/>
      </w:pPr>
      <w:rPr>
        <w:rFonts w:ascii="Times New Roman" w:hAnsi="Times New Roman" w:cs="Times New Roman"/>
        <w:b w:val="0"/>
        <w:i w:val="0"/>
        <w:caps w:val="0"/>
        <w:color w:val="auto"/>
        <w:sz w:val="24"/>
        <w:u w:val="none"/>
      </w:rPr>
    </w:lvl>
    <w:lvl w:ilvl="4">
      <w:start w:val="1"/>
      <w:numFmt w:val="lowerLetter"/>
      <w:pStyle w:val="Style5"/>
      <w:lvlText w:val="%5."/>
      <w:lvlJc w:val="left"/>
      <w:pPr>
        <w:tabs>
          <w:tab w:val="num" w:pos="3600"/>
        </w:tabs>
        <w:ind w:left="3600" w:hanging="720"/>
      </w:pPr>
      <w:rPr>
        <w:rFonts w:ascii="Times New Roman" w:hAnsi="Times New Roman" w:cs="Times New Roman"/>
        <w:b w:val="0"/>
        <w:i w:val="0"/>
        <w:caps w:val="0"/>
        <w:color w:val="auto"/>
        <w:sz w:val="24"/>
        <w:u w:val="none"/>
      </w:rPr>
    </w:lvl>
    <w:lvl w:ilvl="5">
      <w:start w:val="1"/>
      <w:numFmt w:val="lowerRoman"/>
      <w:pStyle w:val="BasicL1"/>
      <w:lvlText w:val="%6."/>
      <w:lvlJc w:val="right"/>
      <w:pPr>
        <w:tabs>
          <w:tab w:val="num" w:pos="4320"/>
        </w:tabs>
        <w:ind w:left="4320" w:hanging="576"/>
      </w:pPr>
      <w:rPr>
        <w:rFonts w:ascii="Times New Roman" w:hAnsi="Times New Roman" w:cs="Times New Roman"/>
        <w:b w:val="0"/>
        <w:i w:val="0"/>
        <w:caps w:val="0"/>
        <w:color w:val="auto"/>
        <w:sz w:val="24"/>
        <w:u w:val="none"/>
      </w:rPr>
    </w:lvl>
    <w:lvl w:ilvl="6">
      <w:start w:val="1"/>
      <w:numFmt w:val="decimal"/>
      <w:pStyle w:val="Style2"/>
      <w:lvlText w:val="%7)"/>
      <w:lvlJc w:val="left"/>
      <w:pPr>
        <w:tabs>
          <w:tab w:val="num" w:pos="5040"/>
        </w:tabs>
        <w:ind w:left="5040" w:hanging="720"/>
      </w:pPr>
      <w:rPr>
        <w:rFonts w:ascii="Times New Roman" w:hAnsi="Times New Roman" w:cs="Times New Roman"/>
        <w:b w:val="0"/>
        <w:i w:val="0"/>
        <w:caps w:val="0"/>
        <w:color w:val="auto"/>
        <w:sz w:val="24"/>
        <w:u w:val="none"/>
      </w:rPr>
    </w:lvl>
    <w:lvl w:ilvl="7">
      <w:start w:val="1"/>
      <w:numFmt w:val="lowerLetter"/>
      <w:pStyle w:val="Style3"/>
      <w:lvlText w:val="%8)"/>
      <w:lvlJc w:val="left"/>
      <w:pPr>
        <w:tabs>
          <w:tab w:val="num" w:pos="5760"/>
        </w:tabs>
        <w:ind w:left="5760" w:hanging="720"/>
      </w:pPr>
      <w:rPr>
        <w:rFonts w:ascii="Times New Roman" w:hAnsi="Times New Roman" w:cs="Times New Roman"/>
        <w:b w:val="0"/>
        <w:i w:val="0"/>
        <w:caps w:val="0"/>
        <w:color w:val="auto"/>
        <w:sz w:val="24"/>
        <w:u w:val="none"/>
      </w:rPr>
    </w:lvl>
    <w:lvl w:ilvl="8">
      <w:start w:val="1"/>
      <w:numFmt w:val="lowerRoman"/>
      <w:pStyle w:val="Style4"/>
      <w:lvlText w:val="%9)"/>
      <w:lvlJc w:val="right"/>
      <w:pPr>
        <w:tabs>
          <w:tab w:val="num" w:pos="6480"/>
        </w:tabs>
        <w:ind w:left="6480" w:hanging="576"/>
      </w:pPr>
      <w:rPr>
        <w:rFonts w:ascii="Times New Roman" w:hAnsi="Times New Roman" w:cs="Times New Roman"/>
        <w:b w:val="0"/>
        <w:i w:val="0"/>
        <w:caps w:val="0"/>
        <w:color w:val="auto"/>
        <w:sz w:val="24"/>
        <w:u w:val="none"/>
      </w:rPr>
    </w:lvl>
  </w:abstractNum>
  <w:abstractNum w:abstractNumId="33" w15:restartNumberingAfterBreak="0">
    <w:nsid w:val="3AB906B0"/>
    <w:multiLevelType w:val="multilevel"/>
    <w:tmpl w:val="45ECFA10"/>
    <w:name w:val="zzmpBasic||Basic|2|1|1|1|0|32||1|0|0||1|0|0||1|0|0||1|0|0||1|0|0||1|0|0||1|0|0||1|0|0||"/>
    <w:lvl w:ilvl="0">
      <w:start w:val="1"/>
      <w:numFmt w:val="decimal"/>
      <w:pStyle w:val="Heading1"/>
      <w:suff w:val="nothing"/>
      <w:lvlText w:val="ARTICLE %1 – "/>
      <w:lvlJc w:val="left"/>
      <w:pPr>
        <w:tabs>
          <w:tab w:val="num" w:pos="5670"/>
        </w:tabs>
        <w:ind w:left="4950" w:firstLine="0"/>
      </w:pPr>
      <w:rPr>
        <w:rFonts w:ascii="Times New Roman Bold" w:hAnsi="Times New Roman Bold" w:hint="default"/>
        <w:b w:val="0"/>
        <w:i w:val="0"/>
        <w:sz w:val="24"/>
        <w:u w:val="none"/>
      </w:rPr>
    </w:lvl>
    <w:lvl w:ilvl="1">
      <w:start w:val="1"/>
      <w:numFmt w:val="decimal"/>
      <w:pStyle w:val="Heading2"/>
      <w:isLgl/>
      <w:lvlText w:val="%1.%2"/>
      <w:lvlJc w:val="left"/>
      <w:pPr>
        <w:tabs>
          <w:tab w:val="num" w:pos="1320"/>
        </w:tabs>
        <w:ind w:left="-120" w:firstLine="720"/>
      </w:pPr>
      <w:rPr>
        <w:rFonts w:ascii="Times New Roman" w:hAnsi="Times New Roman" w:cs="Times New Roman" w:hint="default"/>
        <w:b w:val="0"/>
        <w:i w:val="0"/>
        <w:sz w:val="24"/>
        <w:u w:val="none"/>
      </w:rPr>
    </w:lvl>
    <w:lvl w:ilvl="2">
      <w:start w:val="1"/>
      <w:numFmt w:val="lowerLetter"/>
      <w:pStyle w:val="Heading3"/>
      <w:lvlText w:val="(%3)"/>
      <w:lvlJc w:val="left"/>
      <w:pPr>
        <w:tabs>
          <w:tab w:val="num" w:pos="2760"/>
        </w:tabs>
        <w:ind w:left="600" w:firstLine="1440"/>
      </w:pPr>
      <w:rPr>
        <w:rFonts w:ascii="Times New Roman" w:hAnsi="Times New Roman" w:cs="Times New Roman" w:hint="default"/>
        <w:b w:val="0"/>
        <w:i w:val="0"/>
        <w:sz w:val="24"/>
        <w:u w:val="none"/>
      </w:rPr>
    </w:lvl>
    <w:lvl w:ilvl="3">
      <w:start w:val="1"/>
      <w:numFmt w:val="decimal"/>
      <w:pStyle w:val="Heading4"/>
      <w:lvlText w:val="(%4)"/>
      <w:lvlJc w:val="left"/>
      <w:pPr>
        <w:tabs>
          <w:tab w:val="num" w:pos="2880"/>
        </w:tabs>
        <w:ind w:left="0" w:firstLine="2160"/>
      </w:pPr>
      <w:rPr>
        <w:rFonts w:ascii="Times New Roman" w:hAnsi="Times New Roman" w:cs="Times New Roman" w:hint="default"/>
        <w:b w:val="0"/>
        <w:i w:val="0"/>
        <w:sz w:val="24"/>
        <w:u w:val="none"/>
      </w:rPr>
    </w:lvl>
    <w:lvl w:ilvl="4">
      <w:start w:val="1"/>
      <w:numFmt w:val="upperLetter"/>
      <w:pStyle w:val="Heading5"/>
      <w:lvlText w:val="(%5)"/>
      <w:lvlJc w:val="left"/>
      <w:pPr>
        <w:tabs>
          <w:tab w:val="num" w:pos="3240"/>
        </w:tabs>
        <w:ind w:left="0" w:firstLine="0"/>
      </w:pPr>
      <w:rPr>
        <w:rFonts w:hint="default"/>
        <w:b w:val="0"/>
        <w:bCs/>
        <w:u w:val="none"/>
      </w:rPr>
    </w:lvl>
    <w:lvl w:ilvl="5">
      <w:start w:val="1"/>
      <w:numFmt w:val="lowerLetter"/>
      <w:pStyle w:val="Heading6"/>
      <w:lvlText w:val="(%6)"/>
      <w:lvlJc w:val="left"/>
      <w:pPr>
        <w:tabs>
          <w:tab w:val="num" w:pos="3960"/>
        </w:tabs>
        <w:ind w:left="1152" w:hanging="1152"/>
      </w:pPr>
      <w:rPr>
        <w:rFonts w:hint="default"/>
        <w:u w:val="none"/>
      </w:rPr>
    </w:lvl>
    <w:lvl w:ilvl="6">
      <w:start w:val="1"/>
      <w:numFmt w:val="lowerRoman"/>
      <w:pStyle w:val="Heading7"/>
      <w:lvlText w:val="(%7)"/>
      <w:lvlJc w:val="left"/>
      <w:pPr>
        <w:tabs>
          <w:tab w:val="num" w:pos="5040"/>
        </w:tabs>
        <w:ind w:left="1296" w:hanging="1296"/>
      </w:pPr>
      <w:rPr>
        <w:rFonts w:hint="default"/>
        <w:u w:val="none"/>
      </w:rPr>
    </w:lvl>
    <w:lvl w:ilvl="7">
      <w:start w:val="1"/>
      <w:numFmt w:val="decimal"/>
      <w:pStyle w:val="Heading8"/>
      <w:lvlText w:val="%8)"/>
      <w:lvlJc w:val="left"/>
      <w:pPr>
        <w:tabs>
          <w:tab w:val="num" w:pos="5400"/>
        </w:tabs>
        <w:ind w:left="5760" w:hanging="720"/>
      </w:pPr>
      <w:rPr>
        <w:rFonts w:hint="default"/>
        <w:u w:val="none"/>
      </w:rPr>
    </w:lvl>
    <w:lvl w:ilvl="8">
      <w:start w:val="1"/>
      <w:numFmt w:val="lowerLetter"/>
      <w:pStyle w:val="Heading9"/>
      <w:lvlText w:val="%9)"/>
      <w:lvlJc w:val="left"/>
      <w:pPr>
        <w:tabs>
          <w:tab w:val="num" w:pos="6120"/>
        </w:tabs>
        <w:ind w:left="1584" w:hanging="1584"/>
      </w:pPr>
      <w:rPr>
        <w:rFonts w:hint="default"/>
        <w:u w:val="none"/>
      </w:rPr>
    </w:lvl>
  </w:abstractNum>
  <w:abstractNum w:abstractNumId="34" w15:restartNumberingAfterBreak="0">
    <w:nsid w:val="3B0038A7"/>
    <w:multiLevelType w:val="singleLevel"/>
    <w:tmpl w:val="47D6534A"/>
    <w:lvl w:ilvl="0">
      <w:start w:val="6"/>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35" w15:restartNumberingAfterBreak="0">
    <w:nsid w:val="3C9B3C4B"/>
    <w:multiLevelType w:val="multilevel"/>
    <w:tmpl w:val="C032D1D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pStyle w:val="Auto8"/>
      <w:lvlText w:val="(%6)"/>
      <w:lvlJc w:val="left"/>
      <w:pPr>
        <w:tabs>
          <w:tab w:val="num" w:pos="5040"/>
        </w:tabs>
        <w:ind w:left="720" w:firstLine="3600"/>
      </w:pPr>
    </w:lvl>
    <w:lvl w:ilvl="6">
      <w:start w:val="1"/>
      <w:numFmt w:val="decimal"/>
      <w:pStyle w:val="Auto9"/>
      <w:lvlText w:val="%7."/>
      <w:lvlJc w:val="left"/>
      <w:pPr>
        <w:tabs>
          <w:tab w:val="num" w:pos="5400"/>
        </w:tabs>
        <w:ind w:left="1440" w:firstLine="3600"/>
      </w:pPr>
    </w:lvl>
    <w:lvl w:ilvl="7">
      <w:start w:val="1"/>
      <w:numFmt w:val="lowerLetter"/>
      <w:pStyle w:val="Quote1"/>
      <w:lvlText w:val="%8."/>
      <w:lvlJc w:val="left"/>
      <w:pPr>
        <w:tabs>
          <w:tab w:val="num" w:pos="6120"/>
        </w:tabs>
        <w:ind w:left="2160" w:firstLine="3600"/>
      </w:pPr>
    </w:lvl>
    <w:lvl w:ilvl="8">
      <w:start w:val="1"/>
      <w:numFmt w:val="lowerRoman"/>
      <w:pStyle w:val="Quote10"/>
      <w:lvlText w:val="%9."/>
      <w:lvlJc w:val="left"/>
      <w:pPr>
        <w:tabs>
          <w:tab w:val="num" w:pos="7200"/>
        </w:tabs>
        <w:ind w:left="2880" w:firstLine="3600"/>
      </w:pPr>
    </w:lvl>
  </w:abstractNum>
  <w:abstractNum w:abstractNumId="36" w15:restartNumberingAfterBreak="0">
    <w:nsid w:val="40362751"/>
    <w:multiLevelType w:val="multilevel"/>
    <w:tmpl w:val="646E46B6"/>
    <w:name w:val="HeadingStyles||Heading|3|3|0|0|2|45||1|0|36||1|0|32||1|2|4||1|0|32||1|0|32||1|0|32||1|0|32||1|0|32||"/>
    <w:lvl w:ilvl="0">
      <w:start w:val="1"/>
      <w:numFmt w:val="upperLetter"/>
      <w:lvlText w:val="(%1)"/>
      <w:lvlJc w:val="left"/>
      <w:pPr>
        <w:tabs>
          <w:tab w:val="num" w:pos="360"/>
        </w:tabs>
        <w:ind w:left="0" w:firstLine="0"/>
      </w:pPr>
      <w:rPr>
        <w:rFonts w:ascii="Times New Roman" w:hAnsi="Times New Roman" w:hint="default"/>
        <w:b w:val="0"/>
        <w:i w:val="0"/>
        <w:sz w:val="24"/>
        <w:u w:val="none"/>
      </w:rPr>
    </w:lvl>
    <w:lvl w:ilvl="1">
      <w:start w:val="1"/>
      <w:numFmt w:val="decimal"/>
      <w:pStyle w:val="BodyTextFirstIndent2"/>
      <w:lvlText w:val="(%2)"/>
      <w:lvlJc w:val="left"/>
      <w:pPr>
        <w:tabs>
          <w:tab w:val="num" w:pos="1080"/>
        </w:tabs>
        <w:ind w:left="0" w:firstLine="72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Style174"/>
      <w:lvlText w:val="(%3)"/>
      <w:lvlJc w:val="left"/>
      <w:pPr>
        <w:tabs>
          <w:tab w:val="num" w:pos="1800"/>
        </w:tabs>
        <w:ind w:left="0" w:firstLine="144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3600" w:hanging="720"/>
      </w:pPr>
      <w:rPr>
        <w:rFonts w:ascii="Times New Roman" w:hAnsi="Times New Roman" w:hint="default"/>
        <w:b w:val="0"/>
        <w:i w:val="0"/>
        <w:sz w:val="24"/>
      </w:rPr>
    </w:lvl>
    <w:lvl w:ilvl="4">
      <w:start w:val="1"/>
      <w:numFmt w:val="decimal"/>
      <w:lvlText w:val="(%5)"/>
      <w:lvlJc w:val="left"/>
      <w:pPr>
        <w:tabs>
          <w:tab w:val="num" w:pos="720"/>
        </w:tabs>
        <w:ind w:left="4320" w:hanging="720"/>
      </w:pPr>
      <w:rPr>
        <w:rFonts w:hint="default"/>
      </w:rPr>
    </w:lvl>
    <w:lvl w:ilvl="5">
      <w:start w:val="1"/>
      <w:numFmt w:val="lowerLetter"/>
      <w:lvlText w:val="(%6)"/>
      <w:lvlJc w:val="left"/>
      <w:pPr>
        <w:tabs>
          <w:tab w:val="num" w:pos="720"/>
        </w:tabs>
        <w:ind w:left="504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 w15:restartNumberingAfterBreak="0">
    <w:nsid w:val="403F66FA"/>
    <w:multiLevelType w:val="singleLevel"/>
    <w:tmpl w:val="BABC2E6E"/>
    <w:lvl w:ilvl="0">
      <w:start w:val="4"/>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38" w15:restartNumberingAfterBreak="0">
    <w:nsid w:val="4435664C"/>
    <w:multiLevelType w:val="multilevel"/>
    <w:tmpl w:val="AAFAC578"/>
    <w:lvl w:ilvl="0">
      <w:start w:val="1"/>
      <w:numFmt w:val="decimal"/>
      <w:pStyle w:val="Index1"/>
      <w:suff w:val="nothing"/>
      <w:lvlText w:val="ARTICLE %1"/>
      <w:lvlJc w:val="left"/>
      <w:pPr>
        <w:ind w:left="0" w:firstLine="0"/>
      </w:pPr>
      <w:rPr>
        <w:rFonts w:ascii="Times New Roman Bold" w:hAnsi="Times New Roman Bold" w:hint="default"/>
        <w:b/>
        <w:i w:val="0"/>
        <w:sz w:val="24"/>
        <w:u w:val="none"/>
      </w:rPr>
    </w:lvl>
    <w:lvl w:ilvl="1">
      <w:start w:val="1"/>
      <w:numFmt w:val="decimal"/>
      <w:pStyle w:val="Index2"/>
      <w:isLgl/>
      <w:lvlText w:val="%1.%2"/>
      <w:lvlJc w:val="left"/>
      <w:pPr>
        <w:tabs>
          <w:tab w:val="num" w:pos="1080"/>
        </w:tabs>
        <w:ind w:left="0" w:firstLine="72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Index3"/>
      <w:lvlText w:val="(%3)"/>
      <w:lvlJc w:val="left"/>
      <w:pPr>
        <w:tabs>
          <w:tab w:val="num" w:pos="1800"/>
        </w:tabs>
        <w:ind w:left="0" w:firstLine="144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3600" w:hanging="720"/>
      </w:pPr>
      <w:rPr>
        <w:rFonts w:ascii="Times New Roman" w:hAnsi="Times New Roman" w:hint="default"/>
        <w:b w:val="0"/>
        <w:i w:val="0"/>
        <w:sz w:val="24"/>
      </w:rPr>
    </w:lvl>
    <w:lvl w:ilvl="4">
      <w:start w:val="1"/>
      <w:numFmt w:val="decimal"/>
      <w:lvlText w:val="(%5)"/>
      <w:lvlJc w:val="left"/>
      <w:pPr>
        <w:tabs>
          <w:tab w:val="num" w:pos="720"/>
        </w:tabs>
        <w:ind w:left="4320" w:hanging="720"/>
      </w:pPr>
      <w:rPr>
        <w:rFonts w:hint="default"/>
      </w:rPr>
    </w:lvl>
    <w:lvl w:ilvl="5">
      <w:start w:val="1"/>
      <w:numFmt w:val="lowerLetter"/>
      <w:lvlText w:val="(%6)"/>
      <w:lvlJc w:val="left"/>
      <w:pPr>
        <w:tabs>
          <w:tab w:val="num" w:pos="720"/>
        </w:tabs>
        <w:ind w:left="504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45163103"/>
    <w:multiLevelType w:val="multilevel"/>
    <w:tmpl w:val="F056C2FA"/>
    <w:name w:val="zzmpLegal||Legal|2|3|1|1|4|5||1|4|5||1|4|1||1|4|0||1|4|0||3|4|0||1|4|0||1|4|0||mpNA||"/>
    <w:lvl w:ilvl="0">
      <w:start w:val="1"/>
      <w:numFmt w:val="decimal"/>
      <w:pStyle w:val="LegalL1"/>
      <w:lvlText w:val="%1."/>
      <w:lvlJc w:val="left"/>
      <w:pPr>
        <w:tabs>
          <w:tab w:val="num" w:pos="1440"/>
        </w:tabs>
        <w:ind w:left="0" w:firstLine="720"/>
      </w:pPr>
      <w:rPr>
        <w:rFonts w:ascii="Times New Roman" w:hAnsi="Times New Roman" w:cs="Times New Roman"/>
        <w:b/>
        <w:i w:val="0"/>
        <w:caps w:val="0"/>
        <w:smallCaps w:val="0"/>
        <w:u w:val="none"/>
      </w:rPr>
    </w:lvl>
    <w:lvl w:ilvl="1">
      <w:start w:val="1"/>
      <w:numFmt w:val="decimal"/>
      <w:pStyle w:val="LegalL2"/>
      <w:lvlText w:val="%1.%2"/>
      <w:lvlJc w:val="left"/>
      <w:pPr>
        <w:tabs>
          <w:tab w:val="num" w:pos="2160"/>
        </w:tabs>
        <w:ind w:left="0" w:firstLine="1440"/>
      </w:pPr>
      <w:rPr>
        <w:rFonts w:ascii="Times New Roman" w:hAnsi="Times New Roman" w:cs="Times New Roman"/>
        <w:b/>
        <w:i w:val="0"/>
        <w:caps w:val="0"/>
        <w:u w:val="none"/>
      </w:rPr>
    </w:lvl>
    <w:lvl w:ilvl="2">
      <w:start w:val="1"/>
      <w:numFmt w:val="lowerLetter"/>
      <w:pStyle w:val="LegalL3"/>
      <w:lvlText w:val="(%3)"/>
      <w:lvlJc w:val="left"/>
      <w:pPr>
        <w:tabs>
          <w:tab w:val="num" w:pos="2880"/>
        </w:tabs>
        <w:ind w:left="0" w:firstLine="2160"/>
      </w:pPr>
      <w:rPr>
        <w:rFonts w:ascii="Times New Roman" w:hAnsi="Times New Roman" w:cs="Times New Roman"/>
        <w:b w:val="0"/>
        <w:i w:val="0"/>
        <w:caps w:val="0"/>
        <w:u w:val="none"/>
      </w:rPr>
    </w:lvl>
    <w:lvl w:ilvl="3">
      <w:start w:val="1"/>
      <w:numFmt w:val="decimal"/>
      <w:pStyle w:val="LegalL4"/>
      <w:lvlText w:val="%1.%2.%3.%4"/>
      <w:lvlJc w:val="left"/>
      <w:pPr>
        <w:tabs>
          <w:tab w:val="num" w:pos="3168"/>
        </w:tabs>
        <w:ind w:left="0" w:firstLine="2160"/>
      </w:pPr>
      <w:rPr>
        <w:rFonts w:ascii="Times New Roman" w:hAnsi="Times New Roman" w:cs="Times New Roman"/>
        <w:b w:val="0"/>
        <w:i w:val="0"/>
        <w:caps w:val="0"/>
        <w:u w:val="none"/>
      </w:rPr>
    </w:lvl>
    <w:lvl w:ilvl="4">
      <w:start w:val="1"/>
      <w:numFmt w:val="lowerLetter"/>
      <w:pStyle w:val="LegalL5"/>
      <w:lvlText w:val="(%5)"/>
      <w:lvlJc w:val="left"/>
      <w:pPr>
        <w:tabs>
          <w:tab w:val="num" w:pos="2340"/>
        </w:tabs>
        <w:ind w:left="180" w:firstLine="1440"/>
      </w:pPr>
      <w:rPr>
        <w:rFonts w:ascii="Times New Roman" w:hAnsi="Times New Roman" w:cs="Times New Roman"/>
        <w:b w:val="0"/>
        <w:i w:val="0"/>
        <w:caps w:val="0"/>
        <w:u w:val="none"/>
      </w:rPr>
    </w:lvl>
    <w:lvl w:ilvl="5">
      <w:start w:val="1"/>
      <w:numFmt w:val="upperRoman"/>
      <w:pStyle w:val="LegalL6"/>
      <w:suff w:val="nothing"/>
      <w:lvlText w:val="(%6)"/>
      <w:lvlJc w:val="left"/>
      <w:pPr>
        <w:tabs>
          <w:tab w:val="num" w:pos="2880"/>
        </w:tabs>
        <w:ind w:left="0" w:firstLine="2160"/>
      </w:pPr>
      <w:rPr>
        <w:rFonts w:ascii="Times New Roman" w:hAnsi="Times New Roman" w:cs="Times New Roman"/>
        <w:b w:val="0"/>
        <w:i w:val="0"/>
        <w:caps w:val="0"/>
        <w:u w:val="none"/>
      </w:rPr>
    </w:lvl>
    <w:lvl w:ilvl="6">
      <w:start w:val="1"/>
      <w:numFmt w:val="lowerRoman"/>
      <w:pStyle w:val="LegalL7"/>
      <w:lvlText w:val="(%7)"/>
      <w:lvlJc w:val="left"/>
      <w:pPr>
        <w:tabs>
          <w:tab w:val="num" w:pos="5040"/>
        </w:tabs>
        <w:ind w:left="0" w:firstLine="4320"/>
      </w:pPr>
      <w:rPr>
        <w:rFonts w:ascii="Times New Roman" w:hAnsi="Times New Roman" w:cs="Times New Roman"/>
        <w:b w:val="0"/>
        <w:i w:val="0"/>
        <w:caps w:val="0"/>
        <w:u w:val="none"/>
      </w:rPr>
    </w:lvl>
    <w:lvl w:ilvl="7">
      <w:start w:val="1"/>
      <w:numFmt w:val="upperLetter"/>
      <w:pStyle w:val="LegalL8"/>
      <w:lvlText w:val="%8."/>
      <w:lvlJc w:val="left"/>
      <w:pPr>
        <w:tabs>
          <w:tab w:val="num" w:pos="5760"/>
        </w:tabs>
        <w:ind w:left="0" w:firstLine="5040"/>
      </w:pPr>
      <w:rPr>
        <w:rFonts w:ascii="Times New Roman" w:hAnsi="Times New Roman" w:cs="Times New Roman"/>
        <w:b w:val="0"/>
        <w:i w:val="0"/>
        <w:caps w:val="0"/>
        <w:u w:val="none"/>
      </w:rPr>
    </w:lvl>
    <w:lvl w:ilvl="8">
      <w:start w:val="1"/>
      <w:numFmt w:val="none"/>
      <w:suff w:val="nothing"/>
      <w:lvlText w:val=""/>
      <w:lvlJc w:val="left"/>
      <w:pPr>
        <w:tabs>
          <w:tab w:val="num" w:pos="0"/>
        </w:tabs>
        <w:ind w:left="0" w:firstLine="0"/>
      </w:pPr>
      <w:rPr>
        <w:rFonts w:ascii="Times New Roman" w:hAnsi="Times New Roman" w:cs="Times New Roman"/>
        <w:b w:val="0"/>
        <w:i w:val="0"/>
        <w:caps w:val="0"/>
        <w:u w:val="none"/>
      </w:rPr>
    </w:lvl>
  </w:abstractNum>
  <w:abstractNum w:abstractNumId="40" w15:restartNumberingAfterBreak="0">
    <w:nsid w:val="464C1B5C"/>
    <w:multiLevelType w:val="multilevel"/>
    <w:tmpl w:val="C1126250"/>
    <w:name w:val="(Unnamed Numbering Scheme)"/>
    <w:lvl w:ilvl="0">
      <w:start w:val="1"/>
      <w:numFmt w:val="decimal"/>
      <w:lvlRestart w:val="0"/>
      <w:lvlText w:val="%1."/>
      <w:lvlJc w:val="left"/>
      <w:pPr>
        <w:tabs>
          <w:tab w:val="num" w:pos="2160"/>
        </w:tabs>
        <w:ind w:left="0" w:firstLine="720"/>
      </w:pPr>
      <w:rPr>
        <w:rFonts w:hint="default"/>
        <w:b w:val="0"/>
        <w:i w:val="0"/>
        <w:vanish w:val="0"/>
        <w:color w:val="auto"/>
        <w:u w:val="none"/>
      </w:rPr>
    </w:lvl>
    <w:lvl w:ilvl="1">
      <w:start w:val="1"/>
      <w:numFmt w:val="lowerLetter"/>
      <w:lvlText w:val="(%2)"/>
      <w:lvlJc w:val="left"/>
      <w:pPr>
        <w:tabs>
          <w:tab w:val="num" w:pos="2160"/>
        </w:tabs>
        <w:ind w:left="0" w:firstLine="1440"/>
      </w:pPr>
      <w:rPr>
        <w:rFonts w:hint="default"/>
        <w:b w:val="0"/>
        <w:i w:val="0"/>
        <w:caps w:val="0"/>
        <w:vanish w:val="0"/>
        <w:u w:val="none"/>
      </w:rPr>
    </w:lvl>
    <w:lvl w:ilvl="2">
      <w:start w:val="1"/>
      <w:numFmt w:val="lowerRoman"/>
      <w:lvlText w:val="(%3)"/>
      <w:lvlJc w:val="left"/>
      <w:pPr>
        <w:tabs>
          <w:tab w:val="num" w:pos="2880"/>
        </w:tabs>
        <w:ind w:left="0" w:firstLine="2160"/>
      </w:pPr>
      <w:rPr>
        <w:rFonts w:hint="default"/>
        <w:b w:val="0"/>
        <w:i w:val="0"/>
        <w:vanish w:val="0"/>
        <w:u w:val="none"/>
      </w:rPr>
    </w:lvl>
    <w:lvl w:ilvl="3">
      <w:start w:val="1"/>
      <w:numFmt w:val="lowerRoman"/>
      <w:lvlText w:val="(%4)"/>
      <w:lvlJc w:val="left"/>
      <w:pPr>
        <w:tabs>
          <w:tab w:val="num" w:pos="3600"/>
        </w:tabs>
        <w:ind w:left="0" w:firstLine="2880"/>
      </w:pPr>
      <w:rPr>
        <w:rFonts w:hint="default"/>
        <w:b w:val="0"/>
        <w:i w:val="0"/>
        <w:caps w:val="0"/>
        <w:vanish w:val="0"/>
        <w:u w:val="none"/>
      </w:rPr>
    </w:lvl>
    <w:lvl w:ilvl="4">
      <w:start w:val="1"/>
      <w:numFmt w:val="upperLetter"/>
      <w:lvlText w:val="(%5)"/>
      <w:lvlJc w:val="left"/>
      <w:pPr>
        <w:tabs>
          <w:tab w:val="num" w:pos="4320"/>
        </w:tabs>
        <w:ind w:left="0" w:firstLine="3600"/>
      </w:pPr>
      <w:rPr>
        <w:rFonts w:hint="default"/>
        <w:b w:val="0"/>
        <w:i w:val="0"/>
        <w:caps/>
        <w:smallCaps w:val="0"/>
        <w:vanish w:val="0"/>
        <w:u w:val="none"/>
      </w:rPr>
    </w:lvl>
    <w:lvl w:ilvl="5">
      <w:start w:val="1"/>
      <w:numFmt w:val="lowerRoman"/>
      <w:lvlText w:val="(%6)"/>
      <w:lvlJc w:val="left"/>
      <w:pPr>
        <w:tabs>
          <w:tab w:val="num" w:pos="4320"/>
        </w:tabs>
        <w:ind w:left="0" w:firstLine="3600"/>
      </w:pPr>
      <w:rPr>
        <w:rFonts w:hint="default"/>
        <w:b w:val="0"/>
        <w:i w:val="0"/>
        <w:vanish w:val="0"/>
        <w:u w:val="none"/>
      </w:rPr>
    </w:lvl>
    <w:lvl w:ilvl="6">
      <w:start w:val="1"/>
      <w:numFmt w:val="decimal"/>
      <w:lvlText w:val="%7)"/>
      <w:lvlJc w:val="left"/>
      <w:pPr>
        <w:tabs>
          <w:tab w:val="num" w:pos="5040"/>
        </w:tabs>
        <w:ind w:left="0" w:firstLine="4320"/>
      </w:pPr>
      <w:rPr>
        <w:rFonts w:hint="default"/>
        <w:b w:val="0"/>
        <w:i w:val="0"/>
        <w:vanish w:val="0"/>
        <w:u w:val="none"/>
      </w:rPr>
    </w:lvl>
    <w:lvl w:ilvl="7">
      <w:start w:val="1"/>
      <w:numFmt w:val="lowerLetter"/>
      <w:lvlText w:val="%8)"/>
      <w:lvlJc w:val="left"/>
      <w:pPr>
        <w:tabs>
          <w:tab w:val="num" w:pos="5760"/>
        </w:tabs>
        <w:ind w:left="0" w:firstLine="5040"/>
      </w:pPr>
      <w:rPr>
        <w:rFonts w:hint="default"/>
        <w:b w:val="0"/>
        <w:i w:val="0"/>
        <w:vanish w:val="0"/>
        <w:u w:val="none"/>
      </w:rPr>
    </w:lvl>
    <w:lvl w:ilvl="8">
      <w:start w:val="1"/>
      <w:numFmt w:val="lowerRoman"/>
      <w:lvlText w:val="%9)"/>
      <w:lvlJc w:val="left"/>
      <w:pPr>
        <w:tabs>
          <w:tab w:val="num" w:pos="6480"/>
        </w:tabs>
        <w:ind w:left="0" w:firstLine="5760"/>
      </w:pPr>
      <w:rPr>
        <w:rFonts w:hint="default"/>
        <w:b w:val="0"/>
        <w:i w:val="0"/>
        <w:vanish w:val="0"/>
        <w:u w:val="none"/>
      </w:rPr>
    </w:lvl>
  </w:abstractNum>
  <w:abstractNum w:abstractNumId="41" w15:restartNumberingAfterBreak="0">
    <w:nsid w:val="49E771A3"/>
    <w:multiLevelType w:val="multilevel"/>
    <w:tmpl w:val="A9FE02BE"/>
    <w:lvl w:ilvl="0">
      <w:start w:val="22"/>
      <w:numFmt w:val="decimal"/>
      <w:lvlText w:val="%1"/>
      <w:lvlJc w:val="left"/>
      <w:pPr>
        <w:ind w:left="360" w:hanging="360"/>
      </w:pPr>
      <w:rPr>
        <w:rFonts w:hint="default"/>
        <w:b w:val="0"/>
        <w:i w:val="0"/>
        <w:u w:val="none"/>
      </w:rPr>
    </w:lvl>
    <w:lvl w:ilvl="1">
      <w:start w:val="2"/>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non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10080" w:hanging="144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3320" w:hanging="1800"/>
      </w:pPr>
      <w:rPr>
        <w:rFonts w:hint="default"/>
        <w:u w:val="single"/>
      </w:rPr>
    </w:lvl>
  </w:abstractNum>
  <w:abstractNum w:abstractNumId="42" w15:restartNumberingAfterBreak="0">
    <w:nsid w:val="4BBB0C1E"/>
    <w:multiLevelType w:val="singleLevel"/>
    <w:tmpl w:val="06682FD6"/>
    <w:lvl w:ilvl="0">
      <w:start w:val="1"/>
      <w:numFmt w:val="bullet"/>
      <w:pStyle w:val="List5"/>
      <w:lvlText w:val=""/>
      <w:lvlJc w:val="left"/>
      <w:pPr>
        <w:tabs>
          <w:tab w:val="num" w:pos="2880"/>
        </w:tabs>
        <w:ind w:left="2880" w:hanging="720"/>
      </w:pPr>
      <w:rPr>
        <w:rFonts w:ascii="Symbol" w:hAnsi="Symbol" w:hint="default"/>
      </w:rPr>
    </w:lvl>
  </w:abstractNum>
  <w:abstractNum w:abstractNumId="43" w15:restartNumberingAfterBreak="0">
    <w:nsid w:val="51782C6E"/>
    <w:multiLevelType w:val="hybridMultilevel"/>
    <w:tmpl w:val="71FAF64C"/>
    <w:lvl w:ilvl="0" w:tplc="7E3407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AA350">
      <w:start w:val="1"/>
      <w:numFmt w:val="lowerRoman"/>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C45E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034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6959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8F30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05B4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EE1E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0F40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25434D0"/>
    <w:multiLevelType w:val="singleLevel"/>
    <w:tmpl w:val="F6167464"/>
    <w:lvl w:ilvl="0">
      <w:start w:val="1"/>
      <w:numFmt w:val="none"/>
      <w:pStyle w:val="BodyText2"/>
      <w:lvlText w:val="Q:"/>
      <w:lvlJc w:val="left"/>
      <w:pPr>
        <w:tabs>
          <w:tab w:val="num" w:pos="720"/>
        </w:tabs>
        <w:ind w:left="720" w:hanging="720"/>
      </w:pPr>
      <w:rPr>
        <w:rFonts w:ascii="Times New Roman" w:hAnsi="Times New Roman" w:hint="default"/>
        <w:b w:val="0"/>
        <w:i w:val="0"/>
        <w:sz w:val="24"/>
      </w:rPr>
    </w:lvl>
  </w:abstractNum>
  <w:abstractNum w:abstractNumId="45" w15:restartNumberingAfterBreak="0">
    <w:nsid w:val="542D15EA"/>
    <w:multiLevelType w:val="singleLevel"/>
    <w:tmpl w:val="BEEA8D26"/>
    <w:lvl w:ilvl="0">
      <w:start w:val="5"/>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46" w15:restartNumberingAfterBreak="0">
    <w:nsid w:val="553E65D0"/>
    <w:multiLevelType w:val="multilevel"/>
    <w:tmpl w:val="7A7E8FFE"/>
    <w:name w:val="~12665359"/>
    <w:lvl w:ilvl="0">
      <w:start w:val="1"/>
      <w:numFmt w:val="decimal"/>
      <w:pStyle w:val="Wrap10-TOC-L1-5263"/>
      <w:lvlText w:val="%1."/>
      <w:lvlJc w:val="left"/>
      <w:pPr>
        <w:tabs>
          <w:tab w:val="num" w:pos="720"/>
        </w:tabs>
        <w:ind w:left="0" w:firstLine="0"/>
      </w:pPr>
      <w:rPr>
        <w:b w:val="0"/>
        <w:i w:val="0"/>
        <w:caps w:val="0"/>
        <w:u w:val="none"/>
      </w:rPr>
    </w:lvl>
    <w:lvl w:ilvl="1">
      <w:start w:val="1"/>
      <w:numFmt w:val="decimal"/>
      <w:pStyle w:val="Wrap10-TOC-L2-5263"/>
      <w:isLgl/>
      <w:lvlText w:val="%1.%2"/>
      <w:lvlJc w:val="left"/>
      <w:pPr>
        <w:tabs>
          <w:tab w:val="num" w:pos="1440"/>
        </w:tabs>
        <w:ind w:left="0" w:firstLine="720"/>
      </w:pPr>
      <w:rPr>
        <w:b w:val="0"/>
        <w:i w:val="0"/>
        <w:caps w:val="0"/>
        <w:u w:val="none"/>
      </w:rPr>
    </w:lvl>
    <w:lvl w:ilvl="2">
      <w:start w:val="1"/>
      <w:numFmt w:val="decimal"/>
      <w:pStyle w:val="Wrap10-TOC-L3-5263"/>
      <w:isLgl/>
      <w:lvlText w:val="%1.%2.%3"/>
      <w:lvlJc w:val="left"/>
      <w:pPr>
        <w:tabs>
          <w:tab w:val="num" w:pos="2880"/>
        </w:tabs>
        <w:ind w:left="0" w:firstLine="2160"/>
      </w:pPr>
      <w:rPr>
        <w:b w:val="0"/>
        <w:i w:val="0"/>
        <w:caps w:val="0"/>
        <w:u w:val="none"/>
      </w:rPr>
    </w:lvl>
    <w:lvl w:ilvl="3">
      <w:start w:val="1"/>
      <w:numFmt w:val="decimal"/>
      <w:pStyle w:val="Wrap10-TOC-L4-5263"/>
      <w:isLgl/>
      <w:lvlText w:val="%1.%2.%3.%4"/>
      <w:lvlJc w:val="left"/>
      <w:pPr>
        <w:tabs>
          <w:tab w:val="num" w:pos="3600"/>
        </w:tabs>
        <w:ind w:left="0" w:firstLine="2880"/>
      </w:pPr>
      <w:rPr>
        <w:b w:val="0"/>
        <w:i w:val="0"/>
        <w:caps w:val="0"/>
        <w:u w:val="none"/>
      </w:rPr>
    </w:lvl>
    <w:lvl w:ilvl="4">
      <w:start w:val="1"/>
      <w:numFmt w:val="lowerLetter"/>
      <w:pStyle w:val="Wrap10-TOC-L5-5263"/>
      <w:lvlText w:val="%5."/>
      <w:lvlJc w:val="left"/>
      <w:pPr>
        <w:tabs>
          <w:tab w:val="num" w:pos="4320"/>
        </w:tabs>
        <w:ind w:left="0" w:firstLine="3600"/>
      </w:pPr>
      <w:rPr>
        <w:b w:val="0"/>
        <w:i w:val="0"/>
        <w:caps w:val="0"/>
        <w:u w:val="none"/>
      </w:rPr>
    </w:lvl>
    <w:lvl w:ilvl="5">
      <w:start w:val="1"/>
      <w:numFmt w:val="lowerRoman"/>
      <w:pStyle w:val="Wrap10-TOC-L6-5263"/>
      <w:lvlText w:val="%6."/>
      <w:lvlJc w:val="left"/>
      <w:pPr>
        <w:tabs>
          <w:tab w:val="num" w:pos="5040"/>
        </w:tabs>
        <w:ind w:left="0" w:firstLine="4320"/>
      </w:pPr>
      <w:rPr>
        <w:b w:val="0"/>
        <w:i w:val="0"/>
        <w:caps w:val="0"/>
        <w:u w:val="none"/>
      </w:rPr>
    </w:lvl>
    <w:lvl w:ilvl="6">
      <w:start w:val="1"/>
      <w:numFmt w:val="decimal"/>
      <w:pStyle w:val="Wrap10-TOC-L7-5263"/>
      <w:lvlText w:val="%7)"/>
      <w:lvlJc w:val="left"/>
      <w:pPr>
        <w:tabs>
          <w:tab w:val="num" w:pos="5760"/>
        </w:tabs>
        <w:ind w:left="0" w:firstLine="5040"/>
      </w:pPr>
      <w:rPr>
        <w:b w:val="0"/>
        <w:i w:val="0"/>
        <w:caps w:val="0"/>
        <w:u w:val="none"/>
      </w:rPr>
    </w:lvl>
    <w:lvl w:ilvl="7">
      <w:start w:val="1"/>
      <w:numFmt w:val="lowerLetter"/>
      <w:pStyle w:val="Wrap10-TOC-L8-5263"/>
      <w:lvlText w:val="(%8)"/>
      <w:lvlJc w:val="left"/>
      <w:pPr>
        <w:tabs>
          <w:tab w:val="num" w:pos="720"/>
        </w:tabs>
        <w:ind w:left="0" w:firstLine="0"/>
      </w:pPr>
      <w:rPr>
        <w:b w:val="0"/>
        <w:i w:val="0"/>
        <w:caps w:val="0"/>
        <w:u w:val="none"/>
      </w:rPr>
    </w:lvl>
    <w:lvl w:ilvl="8">
      <w:start w:val="1"/>
      <w:numFmt w:val="lowerRoman"/>
      <w:pStyle w:val="Wrap10-TOC-L9-5263"/>
      <w:lvlText w:val="(%9)"/>
      <w:lvlJc w:val="left"/>
      <w:pPr>
        <w:tabs>
          <w:tab w:val="num" w:pos="720"/>
        </w:tabs>
        <w:ind w:left="0" w:firstLine="0"/>
      </w:pPr>
      <w:rPr>
        <w:b w:val="0"/>
        <w:i w:val="0"/>
        <w:caps w:val="0"/>
        <w:u w:val="none"/>
      </w:rPr>
    </w:lvl>
  </w:abstractNum>
  <w:abstractNum w:abstractNumId="47" w15:restartNumberingAfterBreak="0">
    <w:nsid w:val="559D3CAA"/>
    <w:multiLevelType w:val="hybridMultilevel"/>
    <w:tmpl w:val="6504A61A"/>
    <w:lvl w:ilvl="0" w:tplc="C57005B8">
      <w:start w:val="1"/>
      <w:numFmt w:val="decimal"/>
      <w:lvlText w:val="%1."/>
      <w:lvlJc w:val="left"/>
      <w:pPr>
        <w:tabs>
          <w:tab w:val="num" w:pos="2160"/>
        </w:tabs>
        <w:ind w:left="2160" w:hanging="1440"/>
      </w:pPr>
      <w:rPr>
        <w:rFonts w:hint="default"/>
        <w:b w:val="0"/>
        <w:bCs w:val="0"/>
      </w:rPr>
    </w:lvl>
    <w:lvl w:ilvl="1" w:tplc="551C6950">
      <w:start w:val="1"/>
      <w:numFmt w:val="lowerLetter"/>
      <w:lvlText w:val="(%2)"/>
      <w:lvlJc w:val="left"/>
      <w:pPr>
        <w:tabs>
          <w:tab w:val="num" w:pos="3600"/>
        </w:tabs>
        <w:ind w:left="3600" w:hanging="21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56095C0F"/>
    <w:multiLevelType w:val="singleLevel"/>
    <w:tmpl w:val="F68A8D50"/>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49" w15:restartNumberingAfterBreak="0">
    <w:nsid w:val="5EAA77C3"/>
    <w:multiLevelType w:val="multilevel"/>
    <w:tmpl w:val="79F65EC8"/>
    <w:lvl w:ilvl="0">
      <w:start w:val="1"/>
      <w:numFmt w:val="upperRoman"/>
      <w:pStyle w:val="Style173"/>
      <w:lvlText w:val="%1."/>
      <w:lvlJc w:val="left"/>
      <w:pPr>
        <w:tabs>
          <w:tab w:val="num" w:pos="720"/>
        </w:tabs>
        <w:ind w:left="720" w:hanging="720"/>
      </w:pPr>
      <w:rPr>
        <w:rFonts w:ascii="Times New Roman Bold" w:hAnsi="Times New Roman Bold" w:hint="default"/>
        <w:b/>
        <w:i w:val="0"/>
        <w:sz w:val="24"/>
        <w:u w:val="none"/>
      </w:rPr>
    </w:lvl>
    <w:lvl w:ilvl="1">
      <w:start w:val="1"/>
      <w:numFmt w:val="decimal"/>
      <w:lvlText w:val="%2."/>
      <w:lvlJc w:val="left"/>
      <w:pPr>
        <w:tabs>
          <w:tab w:val="num" w:pos="1080"/>
        </w:tabs>
        <w:ind w:left="0" w:firstLine="720"/>
      </w:pPr>
      <w:rPr>
        <w:rFonts w:ascii="Times New Roman" w:hAnsi="Times New Roman" w:hint="default"/>
        <w:b w:val="0"/>
        <w:i w:val="0"/>
        <w:sz w:val="24"/>
        <w:u w:val="none"/>
      </w:r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Letter"/>
      <w:lvlText w:val="(%6)"/>
      <w:lvlJc w:val="left"/>
      <w:pPr>
        <w:tabs>
          <w:tab w:val="num" w:pos="3960"/>
        </w:tabs>
        <w:ind w:left="2880" w:firstLine="720"/>
      </w:pPr>
    </w:lvl>
    <w:lvl w:ilvl="6">
      <w:start w:val="1"/>
      <w:numFmt w:val="lowerRoman"/>
      <w:lvlText w:val="(%7)"/>
      <w:lvlJc w:val="left"/>
      <w:pPr>
        <w:tabs>
          <w:tab w:val="num" w:pos="5040"/>
        </w:tabs>
        <w:ind w:left="3600" w:firstLine="720"/>
      </w:pPr>
    </w:lvl>
    <w:lvl w:ilvl="7">
      <w:start w:val="1"/>
      <w:numFmt w:val="decimal"/>
      <w:lvlText w:val="%8)"/>
      <w:lvlJc w:val="left"/>
      <w:pPr>
        <w:tabs>
          <w:tab w:val="num" w:pos="5400"/>
        </w:tabs>
        <w:ind w:left="4320" w:firstLine="720"/>
      </w:pPr>
    </w:lvl>
    <w:lvl w:ilvl="8">
      <w:start w:val="1"/>
      <w:numFmt w:val="lowerLetter"/>
      <w:lvlText w:val="%9)"/>
      <w:lvlJc w:val="left"/>
      <w:pPr>
        <w:tabs>
          <w:tab w:val="num" w:pos="6120"/>
        </w:tabs>
        <w:ind w:left="5040" w:firstLine="720"/>
      </w:pPr>
    </w:lvl>
  </w:abstractNum>
  <w:abstractNum w:abstractNumId="50" w15:restartNumberingAfterBreak="0">
    <w:nsid w:val="5EAC3DBF"/>
    <w:multiLevelType w:val="hybridMultilevel"/>
    <w:tmpl w:val="113A40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F6F011C"/>
    <w:multiLevelType w:val="singleLevel"/>
    <w:tmpl w:val="7FB4B7C6"/>
    <w:lvl w:ilvl="0">
      <w:start w:val="2"/>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52" w15:restartNumberingAfterBreak="0">
    <w:nsid w:val="612B6BDF"/>
    <w:multiLevelType w:val="singleLevel"/>
    <w:tmpl w:val="8EB67026"/>
    <w:lvl w:ilvl="0">
      <w:start w:val="1"/>
      <w:numFmt w:val="decimal"/>
      <w:pStyle w:val="List3"/>
      <w:lvlText w:val="%1."/>
      <w:lvlJc w:val="left"/>
      <w:pPr>
        <w:tabs>
          <w:tab w:val="num" w:pos="1440"/>
        </w:tabs>
        <w:ind w:left="1440" w:hanging="720"/>
      </w:pPr>
      <w:rPr>
        <w:rFonts w:ascii="Times New Roman" w:hAnsi="Times New Roman" w:hint="default"/>
        <w:b w:val="0"/>
        <w:i w:val="0"/>
        <w:sz w:val="24"/>
        <w:u w:val="none"/>
      </w:rPr>
    </w:lvl>
  </w:abstractNum>
  <w:abstractNum w:abstractNumId="53" w15:restartNumberingAfterBreak="0">
    <w:nsid w:val="6158490F"/>
    <w:multiLevelType w:val="singleLevel"/>
    <w:tmpl w:val="4B22C3A8"/>
    <w:lvl w:ilvl="0">
      <w:start w:val="1"/>
      <w:numFmt w:val="upperLetter"/>
      <w:pStyle w:val="Style146"/>
      <w:lvlText w:val="%1."/>
      <w:lvlJc w:val="left"/>
      <w:pPr>
        <w:tabs>
          <w:tab w:val="num" w:pos="1080"/>
        </w:tabs>
        <w:ind w:firstLine="720"/>
      </w:pPr>
      <w:rPr>
        <w:rFonts w:ascii="Times New Roman" w:hAnsi="Times New Roman" w:hint="default"/>
        <w:b w:val="0"/>
        <w:i w:val="0"/>
        <w:sz w:val="24"/>
        <w:u w:val="none"/>
      </w:rPr>
    </w:lvl>
  </w:abstractNum>
  <w:abstractNum w:abstractNumId="54" w15:restartNumberingAfterBreak="0">
    <w:nsid w:val="61EE4093"/>
    <w:multiLevelType w:val="multilevel"/>
    <w:tmpl w:val="ABAC95F6"/>
    <w:lvl w:ilvl="0">
      <w:start w:val="1"/>
      <w:numFmt w:val="decimal"/>
      <w:lvlText w:val="%1."/>
      <w:lvlJc w:val="left"/>
      <w:pPr>
        <w:tabs>
          <w:tab w:val="num" w:pos="720"/>
        </w:tabs>
        <w:ind w:left="720" w:hanging="720"/>
      </w:pPr>
      <w:rPr>
        <w:rFonts w:ascii="Arial" w:hAnsi="Arial" w:hint="default"/>
        <w:b w:val="0"/>
        <w:i w:val="0"/>
        <w:sz w:val="20"/>
        <w:u w:val="none"/>
      </w:rPr>
    </w:lvl>
    <w:lvl w:ilvl="1">
      <w:start w:val="1"/>
      <w:numFmt w:val="lowerLetter"/>
      <w:pStyle w:val="List2"/>
      <w:lvlText w:val="%2."/>
      <w:lvlJc w:val="left"/>
      <w:pPr>
        <w:tabs>
          <w:tab w:val="num" w:pos="1440"/>
        </w:tabs>
        <w:ind w:left="1440" w:hanging="720"/>
      </w:pPr>
      <w:rPr>
        <w:rFonts w:ascii="Arial" w:hAnsi="Arial" w:hint="default"/>
        <w:b w:val="0"/>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0" w:firstLine="216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3600" w:hanging="720"/>
      </w:pPr>
      <w:rPr>
        <w:rFonts w:ascii="Times New Roman" w:hAnsi="Times New Roman" w:hint="default"/>
        <w:b w:val="0"/>
        <w:i w:val="0"/>
        <w:sz w:val="24"/>
      </w:rPr>
    </w:lvl>
    <w:lvl w:ilvl="4">
      <w:start w:val="1"/>
      <w:numFmt w:val="decimal"/>
      <w:lvlText w:val="(%5)"/>
      <w:lvlJc w:val="left"/>
      <w:pPr>
        <w:tabs>
          <w:tab w:val="num" w:pos="720"/>
        </w:tabs>
        <w:ind w:left="4320" w:hanging="720"/>
      </w:pPr>
      <w:rPr>
        <w:rFonts w:hint="default"/>
      </w:rPr>
    </w:lvl>
    <w:lvl w:ilvl="5">
      <w:start w:val="1"/>
      <w:numFmt w:val="lowerLetter"/>
      <w:lvlText w:val="(%6)"/>
      <w:lvlJc w:val="left"/>
      <w:pPr>
        <w:tabs>
          <w:tab w:val="num" w:pos="720"/>
        </w:tabs>
        <w:ind w:left="504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 w15:restartNumberingAfterBreak="0">
    <w:nsid w:val="64985B1F"/>
    <w:multiLevelType w:val="singleLevel"/>
    <w:tmpl w:val="E1BCAA80"/>
    <w:lvl w:ilvl="0">
      <w:start w:val="7"/>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56" w15:restartNumberingAfterBreak="0">
    <w:nsid w:val="66337353"/>
    <w:multiLevelType w:val="multilevel"/>
    <w:tmpl w:val="3326A7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67FD123C"/>
    <w:multiLevelType w:val="singleLevel"/>
    <w:tmpl w:val="9C202388"/>
    <w:lvl w:ilvl="0">
      <w:start w:val="3"/>
      <w:numFmt w:val="decimal"/>
      <w:lvlText w:val="%1. "/>
      <w:legacy w:legacy="1" w:legacySpace="0" w:legacyIndent="360"/>
      <w:lvlJc w:val="left"/>
      <w:pPr>
        <w:ind w:left="360" w:hanging="360"/>
      </w:pPr>
      <w:rPr>
        <w:rFonts w:ascii="Times New Roman" w:hAnsi="Times New Roman" w:cs="Times New Roman" w:hint="default"/>
        <w:b w:val="0"/>
        <w:bCs w:val="0"/>
        <w:i w:val="0"/>
        <w:iCs w:val="0"/>
        <w:sz w:val="24"/>
        <w:szCs w:val="24"/>
        <w:u w:val="none"/>
      </w:rPr>
    </w:lvl>
  </w:abstractNum>
  <w:abstractNum w:abstractNumId="58" w15:restartNumberingAfterBreak="0">
    <w:nsid w:val="68042C3B"/>
    <w:multiLevelType w:val="multilevel"/>
    <w:tmpl w:val="53D80AD6"/>
    <w:lvl w:ilvl="0">
      <w:start w:val="1"/>
      <w:numFmt w:val="decimal"/>
      <w:lvlText w:val="%1."/>
      <w:lvlJc w:val="left"/>
      <w:pPr>
        <w:tabs>
          <w:tab w:val="num" w:pos="360"/>
        </w:tabs>
        <w:ind w:left="360" w:hanging="360"/>
      </w:pPr>
      <w:rPr>
        <w:rFonts w:ascii="Times New Roman" w:hAnsi="Times New Roman" w:hint="default"/>
        <w:b w:val="0"/>
        <w:i w:val="0"/>
        <w:sz w:val="16"/>
        <w:u w:val="none"/>
      </w:rPr>
    </w:lvl>
    <w:lvl w:ilvl="1">
      <w:start w:val="1"/>
      <w:numFmt w:val="upperLetter"/>
      <w:pStyle w:val="Style132"/>
      <w:lvlText w:val="%2."/>
      <w:lvlJc w:val="left"/>
      <w:pPr>
        <w:tabs>
          <w:tab w:val="num" w:pos="720"/>
        </w:tabs>
        <w:ind w:left="720" w:hanging="360"/>
      </w:pPr>
      <w:rPr>
        <w:rFonts w:ascii="Times New Roman" w:hAnsi="Times New Roman" w:hint="default"/>
        <w:b w:val="0"/>
        <w:i w:val="0"/>
        <w:sz w:val="16"/>
        <w:u w:val="none"/>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9" w15:restartNumberingAfterBreak="0">
    <w:nsid w:val="71481D25"/>
    <w:multiLevelType w:val="multilevel"/>
    <w:tmpl w:val="015200F6"/>
    <w:name w:val="zzmpArticle4||Article 4|2|2|1|0|2|37||1|4|32||1|4|32||1|4|32||1|4|32||1|4|32||1|4|32||1|4|32||1|4|32||"/>
    <w:lvl w:ilvl="0">
      <w:start w:val="1"/>
      <w:numFmt w:val="decimal"/>
      <w:suff w:val="nothing"/>
      <w:lvlText w:val="Article %1"/>
      <w:lvlJc w:val="left"/>
      <w:pPr>
        <w:tabs>
          <w:tab w:val="num" w:pos="720"/>
        </w:tabs>
        <w:ind w:left="0" w:firstLine="0"/>
      </w:pPr>
      <w:rPr>
        <w:rFonts w:ascii="Times New Roman" w:hAnsi="Times New Roman" w:cs="Times New Roman"/>
        <w:b/>
        <w:i w:val="0"/>
        <w:caps/>
        <w:smallCaps w:val="0"/>
        <w:color w:val="auto"/>
        <w:u w:val="single"/>
      </w:rPr>
    </w:lvl>
    <w:lvl w:ilvl="1">
      <w:start w:val="1"/>
      <w:numFmt w:val="decimal"/>
      <w:isLgl/>
      <w:lvlText w:val="%1.%2"/>
      <w:lvlJc w:val="left"/>
      <w:pPr>
        <w:tabs>
          <w:tab w:val="num" w:pos="1440"/>
        </w:tabs>
        <w:ind w:left="0" w:firstLine="720"/>
      </w:pPr>
      <w:rPr>
        <w:rFonts w:ascii="Times New Roman" w:hAnsi="Times New Roman" w:cs="Times New Roman"/>
        <w:b w:val="0"/>
        <w:i w:val="0"/>
        <w:caps w:val="0"/>
        <w:color w:val="auto"/>
        <w:u w:val="none"/>
      </w:rPr>
    </w:lvl>
    <w:lvl w:ilvl="2">
      <w:start w:val="1"/>
      <w:numFmt w:val="lowerLetter"/>
      <w:lvlText w:val="(%3)"/>
      <w:lvlJc w:val="left"/>
      <w:pPr>
        <w:tabs>
          <w:tab w:val="num" w:pos="2160"/>
        </w:tabs>
        <w:ind w:left="0" w:firstLine="1440"/>
      </w:pPr>
      <w:rPr>
        <w:rFonts w:ascii="Times New Roman" w:hAnsi="Times New Roman" w:cs="Times New Roman"/>
        <w:b w:val="0"/>
        <w:i w:val="0"/>
        <w:caps w:val="0"/>
        <w:color w:val="auto"/>
        <w:u w:val="none"/>
      </w:rPr>
    </w:lvl>
    <w:lvl w:ilvl="3">
      <w:start w:val="1"/>
      <w:numFmt w:val="decimal"/>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upperLetter"/>
      <w:lvlText w:val="(%5)"/>
      <w:lvlJc w:val="left"/>
      <w:pPr>
        <w:tabs>
          <w:tab w:val="num" w:pos="3600"/>
        </w:tabs>
        <w:ind w:left="0" w:firstLine="2880"/>
      </w:pPr>
      <w:rPr>
        <w:rFonts w:ascii="Times New Roman" w:hAnsi="Times New Roman" w:cs="Times New Roman"/>
        <w:b w:val="0"/>
        <w:i w:val="0"/>
        <w:caps w:val="0"/>
        <w:color w:val="auto"/>
        <w:u w:val="none"/>
      </w:rPr>
    </w:lvl>
    <w:lvl w:ilvl="5">
      <w:start w:val="1"/>
      <w:numFmt w:val="decimal"/>
      <w:lvlText w:val="(%6)"/>
      <w:lvlJc w:val="left"/>
      <w:pPr>
        <w:tabs>
          <w:tab w:val="num" w:pos="3600"/>
        </w:tabs>
        <w:ind w:left="0" w:firstLine="2880"/>
      </w:pPr>
      <w:rPr>
        <w:rFonts w:ascii="Times New Roman" w:hAnsi="Times New Roman" w:cs="Times New Roman"/>
        <w:b w:val="0"/>
        <w:i w:val="0"/>
        <w:caps w:val="0"/>
        <w:color w:val="auto"/>
        <w:u w:val="none"/>
      </w:rPr>
    </w:lvl>
    <w:lvl w:ilvl="6">
      <w:start w:val="1"/>
      <w:numFmt w:val="lowerLetter"/>
      <w:lvlText w:val="%7."/>
      <w:lvlJc w:val="left"/>
      <w:pPr>
        <w:tabs>
          <w:tab w:val="num" w:pos="4320"/>
        </w:tabs>
        <w:ind w:left="0" w:firstLine="3600"/>
      </w:pPr>
      <w:rPr>
        <w:rFonts w:ascii="Times New Roman" w:hAnsi="Times New Roman" w:cs="Times New Roman"/>
        <w:b w:val="0"/>
        <w:i w:val="0"/>
        <w:caps w:val="0"/>
        <w:color w:val="auto"/>
        <w:u w:val="none"/>
      </w:rPr>
    </w:lvl>
    <w:lvl w:ilvl="7">
      <w:start w:val="1"/>
      <w:numFmt w:val="lowerRoman"/>
      <w:lvlText w:val="%8."/>
      <w:lvlJc w:val="left"/>
      <w:pPr>
        <w:tabs>
          <w:tab w:val="num" w:pos="5040"/>
        </w:tabs>
        <w:ind w:left="0" w:firstLine="4320"/>
      </w:pPr>
      <w:rPr>
        <w:rFonts w:ascii="Times New Roman" w:hAnsi="Times New Roman" w:cs="Times New Roman"/>
        <w:b w:val="0"/>
        <w:i w:val="0"/>
        <w:caps w:val="0"/>
        <w:color w:val="auto"/>
        <w:u w:val="none"/>
      </w:rPr>
    </w:lvl>
    <w:lvl w:ilvl="8">
      <w:start w:val="1"/>
      <w:numFmt w:val="decimal"/>
      <w:lvlText w:val="%9)"/>
      <w:lvlJc w:val="left"/>
      <w:pPr>
        <w:tabs>
          <w:tab w:val="num" w:pos="5760"/>
        </w:tabs>
        <w:ind w:left="0" w:firstLine="5040"/>
      </w:pPr>
      <w:rPr>
        <w:rFonts w:ascii="Times New Roman" w:hAnsi="Times New Roman" w:cs="Times New Roman"/>
        <w:b w:val="0"/>
        <w:i w:val="0"/>
        <w:caps w:val="0"/>
        <w:color w:val="auto"/>
        <w:u w:val="none"/>
      </w:rPr>
    </w:lvl>
  </w:abstractNum>
  <w:abstractNum w:abstractNumId="60" w15:restartNumberingAfterBreak="0">
    <w:nsid w:val="74FD6046"/>
    <w:multiLevelType w:val="hybridMultilevel"/>
    <w:tmpl w:val="7074B44E"/>
    <w:lvl w:ilvl="0" w:tplc="1196E96C">
      <w:start w:val="1"/>
      <w:numFmt w:val="upp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1" w15:restartNumberingAfterBreak="0">
    <w:nsid w:val="79F21433"/>
    <w:multiLevelType w:val="singleLevel"/>
    <w:tmpl w:val="0BE48320"/>
    <w:lvl w:ilvl="0">
      <w:start w:val="1"/>
      <w:numFmt w:val="lowerLetter"/>
      <w:pStyle w:val="Style152"/>
      <w:lvlText w:val="(%1)"/>
      <w:lvlJc w:val="left"/>
      <w:pPr>
        <w:tabs>
          <w:tab w:val="num" w:pos="1080"/>
        </w:tabs>
        <w:ind w:left="0" w:firstLine="720"/>
      </w:pPr>
      <w:rPr>
        <w:rFonts w:ascii="Times New Roman" w:hAnsi="Times New Roman" w:hint="default"/>
        <w:b w:val="0"/>
        <w:i w:val="0"/>
        <w:sz w:val="24"/>
      </w:rPr>
    </w:lvl>
  </w:abstractNum>
  <w:abstractNum w:abstractNumId="62" w15:restartNumberingAfterBreak="0">
    <w:nsid w:val="7CAD48E9"/>
    <w:multiLevelType w:val="multilevel"/>
    <w:tmpl w:val="D4A0AEE6"/>
    <w:lvl w:ilvl="0">
      <w:start w:val="1"/>
      <w:numFmt w:val="upperLetter"/>
      <w:lvlText w:val="%1."/>
      <w:lvlJc w:val="left"/>
      <w:pPr>
        <w:tabs>
          <w:tab w:val="num" w:pos="360"/>
        </w:tabs>
        <w:ind w:left="0" w:firstLine="0"/>
      </w:pPr>
      <w:rPr>
        <w:rFonts w:ascii="Times New Roman" w:hAnsi="Times New Roman" w:hint="default"/>
        <w:b w:val="0"/>
        <w:i w:val="0"/>
        <w:sz w:val="16"/>
        <w:u w:val="none"/>
      </w:rPr>
    </w:lvl>
    <w:lvl w:ilvl="1">
      <w:start w:val="1"/>
      <w:numFmt w:val="decimal"/>
      <w:pStyle w:val="Style144"/>
      <w:lvlText w:val="%2."/>
      <w:lvlJc w:val="left"/>
      <w:pPr>
        <w:tabs>
          <w:tab w:val="num" w:pos="1080"/>
        </w:tabs>
        <w:ind w:left="0" w:firstLine="720"/>
      </w:pPr>
      <w:rPr>
        <w:rFonts w:ascii="Times New Roman" w:hAnsi="Times New Roman" w:hint="default"/>
        <w:b w:val="0"/>
        <w:i w:val="0"/>
        <w:sz w:val="16"/>
        <w:u w:val="none"/>
      </w:rPr>
    </w:lvl>
    <w:lvl w:ilvl="2">
      <w:start w:val="1"/>
      <w:numFmt w:val="lowerRoman"/>
      <w:lvlText w:val="%3."/>
      <w:lvlJc w:val="left"/>
      <w:pPr>
        <w:tabs>
          <w:tab w:val="num" w:pos="2160"/>
        </w:tabs>
        <w:ind w:left="2160" w:hanging="720"/>
      </w:pPr>
      <w:rPr>
        <w:rFonts w:ascii="Times New Roman" w:hAnsi="Times New Roman" w:hint="default"/>
        <w:b w:val="0"/>
        <w:i w:val="0"/>
        <w:sz w:val="24"/>
        <w:u w:val="none"/>
      </w:r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16cid:durableId="1563059444">
    <w:abstractNumId w:val="9"/>
  </w:num>
  <w:num w:numId="2" w16cid:durableId="718165920">
    <w:abstractNumId w:val="7"/>
  </w:num>
  <w:num w:numId="3" w16cid:durableId="1676109359">
    <w:abstractNumId w:val="6"/>
  </w:num>
  <w:num w:numId="4" w16cid:durableId="570510179">
    <w:abstractNumId w:val="5"/>
  </w:num>
  <w:num w:numId="5" w16cid:durableId="1855027842">
    <w:abstractNumId w:val="4"/>
  </w:num>
  <w:num w:numId="6" w16cid:durableId="1991205640">
    <w:abstractNumId w:val="8"/>
  </w:num>
  <w:num w:numId="7" w16cid:durableId="548691667">
    <w:abstractNumId w:val="3"/>
  </w:num>
  <w:num w:numId="8" w16cid:durableId="30694312">
    <w:abstractNumId w:val="2"/>
  </w:num>
  <w:num w:numId="9" w16cid:durableId="2084524429">
    <w:abstractNumId w:val="1"/>
  </w:num>
  <w:num w:numId="10" w16cid:durableId="1541628396">
    <w:abstractNumId w:val="0"/>
  </w:num>
  <w:num w:numId="11" w16cid:durableId="775174518">
    <w:abstractNumId w:val="28"/>
  </w:num>
  <w:num w:numId="12" w16cid:durableId="1028989448">
    <w:abstractNumId w:val="58"/>
  </w:num>
  <w:num w:numId="13" w16cid:durableId="95444859">
    <w:abstractNumId w:val="24"/>
  </w:num>
  <w:num w:numId="14" w16cid:durableId="1968312430">
    <w:abstractNumId w:val="62"/>
  </w:num>
  <w:num w:numId="15" w16cid:durableId="1569150421">
    <w:abstractNumId w:val="52"/>
  </w:num>
  <w:num w:numId="16" w16cid:durableId="599021331">
    <w:abstractNumId w:val="15"/>
  </w:num>
  <w:num w:numId="17" w16cid:durableId="1389770029">
    <w:abstractNumId w:val="49"/>
  </w:num>
  <w:num w:numId="18" w16cid:durableId="1466385830">
    <w:abstractNumId w:val="20"/>
  </w:num>
  <w:num w:numId="19" w16cid:durableId="885725365">
    <w:abstractNumId w:val="54"/>
  </w:num>
  <w:num w:numId="20" w16cid:durableId="1087922340">
    <w:abstractNumId w:val="36"/>
  </w:num>
  <w:num w:numId="21" w16cid:durableId="1646011311">
    <w:abstractNumId w:val="38"/>
  </w:num>
  <w:num w:numId="22" w16cid:durableId="57096205">
    <w:abstractNumId w:val="53"/>
  </w:num>
  <w:num w:numId="23" w16cid:durableId="191767603">
    <w:abstractNumId w:val="10"/>
  </w:num>
  <w:num w:numId="24" w16cid:durableId="819493267">
    <w:abstractNumId w:val="18"/>
  </w:num>
  <w:num w:numId="25" w16cid:durableId="2013793871">
    <w:abstractNumId w:val="33"/>
  </w:num>
  <w:num w:numId="26" w16cid:durableId="1657101331">
    <w:abstractNumId w:val="31"/>
  </w:num>
  <w:num w:numId="27" w16cid:durableId="52388245">
    <w:abstractNumId w:val="61"/>
  </w:num>
  <w:num w:numId="28" w16cid:durableId="1291202783">
    <w:abstractNumId w:val="44"/>
  </w:num>
  <w:num w:numId="29" w16cid:durableId="1743405501">
    <w:abstractNumId w:val="22"/>
  </w:num>
  <w:num w:numId="30" w16cid:durableId="23793653">
    <w:abstractNumId w:val="42"/>
  </w:num>
  <w:num w:numId="31" w16cid:durableId="1838957841">
    <w:abstractNumId w:val="30"/>
  </w:num>
  <w:num w:numId="32" w16cid:durableId="1002124432">
    <w:abstractNumId w:val="21"/>
  </w:num>
  <w:num w:numId="33" w16cid:durableId="866285931">
    <w:abstractNumId w:val="13"/>
  </w:num>
  <w:num w:numId="34" w16cid:durableId="195118258">
    <w:abstractNumId w:val="12"/>
  </w:num>
  <w:num w:numId="35" w16cid:durableId="999428895">
    <w:abstractNumId w:val="32"/>
  </w:num>
  <w:num w:numId="36" w16cid:durableId="2033874010">
    <w:abstractNumId w:val="16"/>
  </w:num>
  <w:num w:numId="37" w16cid:durableId="466095430">
    <w:abstractNumId w:val="11"/>
  </w:num>
  <w:num w:numId="38" w16cid:durableId="797070314">
    <w:abstractNumId w:val="19"/>
  </w:num>
  <w:num w:numId="39" w16cid:durableId="793989199">
    <w:abstractNumId w:val="33"/>
  </w:num>
  <w:num w:numId="40" w16cid:durableId="14308108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0910527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161140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887558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530675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182229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993082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64739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184199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69873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9948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882846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4570638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4942470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36585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488244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653940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957498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874551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5510097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1764386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4443488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757901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996123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988599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218595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604699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778940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242586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562168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600538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3014135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257396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700343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582259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917890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315391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65306925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426224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811180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865487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543371829">
    <w:abstractNumId w:val="40"/>
  </w:num>
  <w:num w:numId="82" w16cid:durableId="1388067679">
    <w:abstractNumId w:val="17"/>
  </w:num>
  <w:num w:numId="83" w16cid:durableId="1003627645">
    <w:abstractNumId w:val="0"/>
    <w:lvlOverride w:ilvl="0">
      <w:startOverride w:val="1"/>
    </w:lvlOverride>
  </w:num>
  <w:num w:numId="84" w16cid:durableId="1922635275">
    <w:abstractNumId w:val="43"/>
  </w:num>
  <w:num w:numId="85" w16cid:durableId="2027437451">
    <w:abstractNumId w:val="41"/>
  </w:num>
  <w:num w:numId="86" w16cid:durableId="1623806915">
    <w:abstractNumId w:val="59"/>
  </w:num>
  <w:num w:numId="87" w16cid:durableId="1949924281">
    <w:abstractNumId w:val="39"/>
  </w:num>
  <w:num w:numId="88" w16cid:durableId="571083819">
    <w:abstractNumId w:val="50"/>
  </w:num>
  <w:num w:numId="89" w16cid:durableId="135416044">
    <w:abstractNumId w:val="46"/>
  </w:num>
  <w:num w:numId="90" w16cid:durableId="1403092005">
    <w:abstractNumId w:val="29"/>
  </w:num>
  <w:num w:numId="91" w16cid:durableId="494296028">
    <w:abstractNumId w:val="35"/>
  </w:num>
  <w:num w:numId="92" w16cid:durableId="1683782726">
    <w:abstractNumId w:val="33"/>
    <w:lvlOverride w:ilvl="0">
      <w:startOverride w:val="7"/>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11283984">
    <w:abstractNumId w:val="27"/>
  </w:num>
  <w:num w:numId="94" w16cid:durableId="113795281">
    <w:abstractNumId w:val="23"/>
  </w:num>
  <w:num w:numId="95" w16cid:durableId="1857116855">
    <w:abstractNumId w:val="56"/>
  </w:num>
  <w:num w:numId="96" w16cid:durableId="209331120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08730801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058631004">
    <w:abstractNumId w:val="14"/>
  </w:num>
  <w:num w:numId="99" w16cid:durableId="265038799">
    <w:abstractNumId w:val="25"/>
  </w:num>
  <w:num w:numId="100" w16cid:durableId="36123679">
    <w:abstractNumId w:val="60"/>
  </w:num>
  <w:num w:numId="101" w16cid:durableId="1856647044">
    <w:abstractNumId w:val="47"/>
  </w:num>
  <w:num w:numId="102" w16cid:durableId="1389495844">
    <w:abstractNumId w:val="48"/>
  </w:num>
  <w:num w:numId="103" w16cid:durableId="1625697941">
    <w:abstractNumId w:val="51"/>
  </w:num>
  <w:num w:numId="104" w16cid:durableId="997852600">
    <w:abstractNumId w:val="57"/>
  </w:num>
  <w:num w:numId="105" w16cid:durableId="409083583">
    <w:abstractNumId w:val="37"/>
  </w:num>
  <w:num w:numId="106" w16cid:durableId="1167984072">
    <w:abstractNumId w:val="45"/>
  </w:num>
  <w:num w:numId="107" w16cid:durableId="657197982">
    <w:abstractNumId w:val="34"/>
  </w:num>
  <w:num w:numId="108" w16cid:durableId="2008945266">
    <w:abstractNumId w:val="55"/>
  </w:num>
  <w:num w:numId="109" w16cid:durableId="929774120">
    <w:abstractNumId w:val="26"/>
  </w:num>
  <w:num w:numId="110" w16cid:durableId="10670735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MSDocType" w:val="AGMT"/>
    <w:docVar w:name="DMSVersion" w:val="1"/>
  </w:docVars>
  <w:rsids>
    <w:rsidRoot w:val="00F54B49"/>
    <w:rsid w:val="00001AD8"/>
    <w:rsid w:val="000021A2"/>
    <w:rsid w:val="0000301F"/>
    <w:rsid w:val="000032B5"/>
    <w:rsid w:val="000046B9"/>
    <w:rsid w:val="00004820"/>
    <w:rsid w:val="00005162"/>
    <w:rsid w:val="00006A3E"/>
    <w:rsid w:val="00006EF3"/>
    <w:rsid w:val="00006FF1"/>
    <w:rsid w:val="000101F8"/>
    <w:rsid w:val="00010D57"/>
    <w:rsid w:val="000117CC"/>
    <w:rsid w:val="00011C1E"/>
    <w:rsid w:val="000124A8"/>
    <w:rsid w:val="0001288C"/>
    <w:rsid w:val="00012A1E"/>
    <w:rsid w:val="00012B1A"/>
    <w:rsid w:val="0001307F"/>
    <w:rsid w:val="000146D7"/>
    <w:rsid w:val="00014DDD"/>
    <w:rsid w:val="0001532D"/>
    <w:rsid w:val="0001681D"/>
    <w:rsid w:val="000203BE"/>
    <w:rsid w:val="000210C8"/>
    <w:rsid w:val="00021772"/>
    <w:rsid w:val="000223A1"/>
    <w:rsid w:val="00022BF3"/>
    <w:rsid w:val="00022C40"/>
    <w:rsid w:val="00025764"/>
    <w:rsid w:val="00027C22"/>
    <w:rsid w:val="00030B9E"/>
    <w:rsid w:val="00030FE4"/>
    <w:rsid w:val="000311EB"/>
    <w:rsid w:val="00031745"/>
    <w:rsid w:val="00032342"/>
    <w:rsid w:val="00032C2B"/>
    <w:rsid w:val="00033A42"/>
    <w:rsid w:val="0003564F"/>
    <w:rsid w:val="00037C40"/>
    <w:rsid w:val="00040600"/>
    <w:rsid w:val="00043FBB"/>
    <w:rsid w:val="000442AC"/>
    <w:rsid w:val="00044D90"/>
    <w:rsid w:val="00045132"/>
    <w:rsid w:val="00046E3C"/>
    <w:rsid w:val="00046E9D"/>
    <w:rsid w:val="00050A41"/>
    <w:rsid w:val="00050BCC"/>
    <w:rsid w:val="00051384"/>
    <w:rsid w:val="00051EAB"/>
    <w:rsid w:val="000524B6"/>
    <w:rsid w:val="00053BFA"/>
    <w:rsid w:val="00053D56"/>
    <w:rsid w:val="000542C6"/>
    <w:rsid w:val="00055128"/>
    <w:rsid w:val="00056F19"/>
    <w:rsid w:val="0005776B"/>
    <w:rsid w:val="00060BD6"/>
    <w:rsid w:val="00061510"/>
    <w:rsid w:val="000616CA"/>
    <w:rsid w:val="0006309A"/>
    <w:rsid w:val="000650C2"/>
    <w:rsid w:val="0006681A"/>
    <w:rsid w:val="00066DF9"/>
    <w:rsid w:val="00067904"/>
    <w:rsid w:val="00070C19"/>
    <w:rsid w:val="000711FB"/>
    <w:rsid w:val="00072ABE"/>
    <w:rsid w:val="00073241"/>
    <w:rsid w:val="00073DCE"/>
    <w:rsid w:val="00076384"/>
    <w:rsid w:val="00077126"/>
    <w:rsid w:val="00077212"/>
    <w:rsid w:val="000776E6"/>
    <w:rsid w:val="00082413"/>
    <w:rsid w:val="00083744"/>
    <w:rsid w:val="00083E53"/>
    <w:rsid w:val="0008487F"/>
    <w:rsid w:val="00084FDC"/>
    <w:rsid w:val="00085117"/>
    <w:rsid w:val="000853B7"/>
    <w:rsid w:val="00085D11"/>
    <w:rsid w:val="00085DBE"/>
    <w:rsid w:val="000863E3"/>
    <w:rsid w:val="00087623"/>
    <w:rsid w:val="0008767C"/>
    <w:rsid w:val="00087D54"/>
    <w:rsid w:val="00090178"/>
    <w:rsid w:val="0009092D"/>
    <w:rsid w:val="0009154F"/>
    <w:rsid w:val="00091CFE"/>
    <w:rsid w:val="000920E4"/>
    <w:rsid w:val="00094793"/>
    <w:rsid w:val="00094C74"/>
    <w:rsid w:val="00095478"/>
    <w:rsid w:val="00095E17"/>
    <w:rsid w:val="000973FB"/>
    <w:rsid w:val="00097971"/>
    <w:rsid w:val="00097A30"/>
    <w:rsid w:val="000A0F4D"/>
    <w:rsid w:val="000A1F6F"/>
    <w:rsid w:val="000A1FA6"/>
    <w:rsid w:val="000A2C66"/>
    <w:rsid w:val="000A4A4B"/>
    <w:rsid w:val="000A53D1"/>
    <w:rsid w:val="000A5776"/>
    <w:rsid w:val="000A620A"/>
    <w:rsid w:val="000A721A"/>
    <w:rsid w:val="000A79AD"/>
    <w:rsid w:val="000B08A8"/>
    <w:rsid w:val="000B0C94"/>
    <w:rsid w:val="000B1831"/>
    <w:rsid w:val="000B250F"/>
    <w:rsid w:val="000B256C"/>
    <w:rsid w:val="000B32B5"/>
    <w:rsid w:val="000B4C9C"/>
    <w:rsid w:val="000B6E46"/>
    <w:rsid w:val="000B76ED"/>
    <w:rsid w:val="000C2A3D"/>
    <w:rsid w:val="000C372E"/>
    <w:rsid w:val="000C51A0"/>
    <w:rsid w:val="000C5E9A"/>
    <w:rsid w:val="000C63A2"/>
    <w:rsid w:val="000C6E5F"/>
    <w:rsid w:val="000D0298"/>
    <w:rsid w:val="000D02F8"/>
    <w:rsid w:val="000D39DD"/>
    <w:rsid w:val="000D3B02"/>
    <w:rsid w:val="000D61FD"/>
    <w:rsid w:val="000D74DE"/>
    <w:rsid w:val="000D7C53"/>
    <w:rsid w:val="000D7C55"/>
    <w:rsid w:val="000E0205"/>
    <w:rsid w:val="000E09CB"/>
    <w:rsid w:val="000E0F1A"/>
    <w:rsid w:val="000E14F1"/>
    <w:rsid w:val="000E1619"/>
    <w:rsid w:val="000E2205"/>
    <w:rsid w:val="000E4E48"/>
    <w:rsid w:val="000E697A"/>
    <w:rsid w:val="000E7029"/>
    <w:rsid w:val="000E7A57"/>
    <w:rsid w:val="000F28DD"/>
    <w:rsid w:val="000F2ACE"/>
    <w:rsid w:val="000F2BE8"/>
    <w:rsid w:val="000F341F"/>
    <w:rsid w:val="000F3973"/>
    <w:rsid w:val="000F490A"/>
    <w:rsid w:val="000F5176"/>
    <w:rsid w:val="000F55C8"/>
    <w:rsid w:val="000F66B9"/>
    <w:rsid w:val="000F6D79"/>
    <w:rsid w:val="00101F5E"/>
    <w:rsid w:val="00102302"/>
    <w:rsid w:val="00102B42"/>
    <w:rsid w:val="00105995"/>
    <w:rsid w:val="001069F7"/>
    <w:rsid w:val="00106C6D"/>
    <w:rsid w:val="00106DCF"/>
    <w:rsid w:val="0010773C"/>
    <w:rsid w:val="00107AB3"/>
    <w:rsid w:val="00107EB0"/>
    <w:rsid w:val="00111E5B"/>
    <w:rsid w:val="00113758"/>
    <w:rsid w:val="00114113"/>
    <w:rsid w:val="001149E3"/>
    <w:rsid w:val="00114B65"/>
    <w:rsid w:val="0011596C"/>
    <w:rsid w:val="00116573"/>
    <w:rsid w:val="00116C19"/>
    <w:rsid w:val="00120A26"/>
    <w:rsid w:val="001215DE"/>
    <w:rsid w:val="00121C61"/>
    <w:rsid w:val="00122462"/>
    <w:rsid w:val="00122C76"/>
    <w:rsid w:val="00124413"/>
    <w:rsid w:val="001251B5"/>
    <w:rsid w:val="001254DE"/>
    <w:rsid w:val="00126894"/>
    <w:rsid w:val="00127798"/>
    <w:rsid w:val="00131DB8"/>
    <w:rsid w:val="0013473D"/>
    <w:rsid w:val="001354F7"/>
    <w:rsid w:val="0013708A"/>
    <w:rsid w:val="0013769A"/>
    <w:rsid w:val="001403DF"/>
    <w:rsid w:val="001407F2"/>
    <w:rsid w:val="00141043"/>
    <w:rsid w:val="0014160F"/>
    <w:rsid w:val="0014173C"/>
    <w:rsid w:val="00141752"/>
    <w:rsid w:val="00141E7B"/>
    <w:rsid w:val="001429B4"/>
    <w:rsid w:val="00143A5A"/>
    <w:rsid w:val="0014456E"/>
    <w:rsid w:val="0014499D"/>
    <w:rsid w:val="00147A7D"/>
    <w:rsid w:val="0015092E"/>
    <w:rsid w:val="001514B0"/>
    <w:rsid w:val="00152892"/>
    <w:rsid w:val="0015298C"/>
    <w:rsid w:val="0015318B"/>
    <w:rsid w:val="00153D41"/>
    <w:rsid w:val="001544E1"/>
    <w:rsid w:val="00154820"/>
    <w:rsid w:val="001561D7"/>
    <w:rsid w:val="00156C52"/>
    <w:rsid w:val="00157B2A"/>
    <w:rsid w:val="00160743"/>
    <w:rsid w:val="00160827"/>
    <w:rsid w:val="00161C8E"/>
    <w:rsid w:val="001638EF"/>
    <w:rsid w:val="00164504"/>
    <w:rsid w:val="00164905"/>
    <w:rsid w:val="00165CA9"/>
    <w:rsid w:val="00166155"/>
    <w:rsid w:val="00167761"/>
    <w:rsid w:val="0017003A"/>
    <w:rsid w:val="00170BA8"/>
    <w:rsid w:val="0017201A"/>
    <w:rsid w:val="00172C37"/>
    <w:rsid w:val="001741D7"/>
    <w:rsid w:val="0017426F"/>
    <w:rsid w:val="00175883"/>
    <w:rsid w:val="0017613A"/>
    <w:rsid w:val="00176BA1"/>
    <w:rsid w:val="00176C12"/>
    <w:rsid w:val="00177031"/>
    <w:rsid w:val="0017717D"/>
    <w:rsid w:val="001802AC"/>
    <w:rsid w:val="0018079B"/>
    <w:rsid w:val="00181E11"/>
    <w:rsid w:val="0018243E"/>
    <w:rsid w:val="00182CBD"/>
    <w:rsid w:val="0018458D"/>
    <w:rsid w:val="00185C56"/>
    <w:rsid w:val="001865A4"/>
    <w:rsid w:val="00190EFF"/>
    <w:rsid w:val="00191253"/>
    <w:rsid w:val="00191714"/>
    <w:rsid w:val="0019290F"/>
    <w:rsid w:val="001932D4"/>
    <w:rsid w:val="001934AC"/>
    <w:rsid w:val="00193744"/>
    <w:rsid w:val="001942C9"/>
    <w:rsid w:val="0019453E"/>
    <w:rsid w:val="001955BC"/>
    <w:rsid w:val="00197F35"/>
    <w:rsid w:val="001A1FB7"/>
    <w:rsid w:val="001A2EA3"/>
    <w:rsid w:val="001A2F3A"/>
    <w:rsid w:val="001A322B"/>
    <w:rsid w:val="001A6305"/>
    <w:rsid w:val="001A63C9"/>
    <w:rsid w:val="001A7636"/>
    <w:rsid w:val="001B079B"/>
    <w:rsid w:val="001B0FEE"/>
    <w:rsid w:val="001B21B4"/>
    <w:rsid w:val="001B240B"/>
    <w:rsid w:val="001B3316"/>
    <w:rsid w:val="001B3B51"/>
    <w:rsid w:val="001B435C"/>
    <w:rsid w:val="001B53C2"/>
    <w:rsid w:val="001B73C5"/>
    <w:rsid w:val="001C0573"/>
    <w:rsid w:val="001C060D"/>
    <w:rsid w:val="001C24BF"/>
    <w:rsid w:val="001C5A09"/>
    <w:rsid w:val="001C6475"/>
    <w:rsid w:val="001C682E"/>
    <w:rsid w:val="001C6A3B"/>
    <w:rsid w:val="001C6A57"/>
    <w:rsid w:val="001D1FEC"/>
    <w:rsid w:val="001D2871"/>
    <w:rsid w:val="001D47FE"/>
    <w:rsid w:val="001D5A96"/>
    <w:rsid w:val="001D71EE"/>
    <w:rsid w:val="001D729D"/>
    <w:rsid w:val="001D7381"/>
    <w:rsid w:val="001E0008"/>
    <w:rsid w:val="001E0ADD"/>
    <w:rsid w:val="001E0B67"/>
    <w:rsid w:val="001E1233"/>
    <w:rsid w:val="001E1CE0"/>
    <w:rsid w:val="001E1CE9"/>
    <w:rsid w:val="001E2C97"/>
    <w:rsid w:val="001E2CAD"/>
    <w:rsid w:val="001E4E92"/>
    <w:rsid w:val="001E5401"/>
    <w:rsid w:val="001E6B3A"/>
    <w:rsid w:val="001E6F37"/>
    <w:rsid w:val="001E776E"/>
    <w:rsid w:val="001E7AD9"/>
    <w:rsid w:val="001F0C29"/>
    <w:rsid w:val="001F1624"/>
    <w:rsid w:val="001F2EDA"/>
    <w:rsid w:val="001F339B"/>
    <w:rsid w:val="001F3B3A"/>
    <w:rsid w:val="001F4568"/>
    <w:rsid w:val="001F51FA"/>
    <w:rsid w:val="001F5B5A"/>
    <w:rsid w:val="002010C4"/>
    <w:rsid w:val="002038A5"/>
    <w:rsid w:val="00204D84"/>
    <w:rsid w:val="00204F40"/>
    <w:rsid w:val="00205053"/>
    <w:rsid w:val="002066A9"/>
    <w:rsid w:val="00207CEC"/>
    <w:rsid w:val="00207DC3"/>
    <w:rsid w:val="002100D7"/>
    <w:rsid w:val="00211676"/>
    <w:rsid w:val="00211F61"/>
    <w:rsid w:val="00212921"/>
    <w:rsid w:val="00213EBA"/>
    <w:rsid w:val="00215914"/>
    <w:rsid w:val="00215DA0"/>
    <w:rsid w:val="0021636C"/>
    <w:rsid w:val="0021695E"/>
    <w:rsid w:val="0021725F"/>
    <w:rsid w:val="00220D81"/>
    <w:rsid w:val="00222E7F"/>
    <w:rsid w:val="002240CD"/>
    <w:rsid w:val="002252C3"/>
    <w:rsid w:val="002255A8"/>
    <w:rsid w:val="00225BC8"/>
    <w:rsid w:val="00230121"/>
    <w:rsid w:val="00230F88"/>
    <w:rsid w:val="002317B7"/>
    <w:rsid w:val="00231C22"/>
    <w:rsid w:val="0023252A"/>
    <w:rsid w:val="00233D69"/>
    <w:rsid w:val="0023545A"/>
    <w:rsid w:val="00236A15"/>
    <w:rsid w:val="00240EA6"/>
    <w:rsid w:val="00240F37"/>
    <w:rsid w:val="00242D65"/>
    <w:rsid w:val="0024330D"/>
    <w:rsid w:val="00243D48"/>
    <w:rsid w:val="00244871"/>
    <w:rsid w:val="00244B58"/>
    <w:rsid w:val="00244E9B"/>
    <w:rsid w:val="00246870"/>
    <w:rsid w:val="0024769B"/>
    <w:rsid w:val="00252707"/>
    <w:rsid w:val="00253360"/>
    <w:rsid w:val="00253513"/>
    <w:rsid w:val="00253EF1"/>
    <w:rsid w:val="002559E2"/>
    <w:rsid w:val="00255AD9"/>
    <w:rsid w:val="00256A68"/>
    <w:rsid w:val="00263D31"/>
    <w:rsid w:val="00264258"/>
    <w:rsid w:val="002659C5"/>
    <w:rsid w:val="002660E8"/>
    <w:rsid w:val="0026619E"/>
    <w:rsid w:val="002662B7"/>
    <w:rsid w:val="00266336"/>
    <w:rsid w:val="00266FD3"/>
    <w:rsid w:val="0026733D"/>
    <w:rsid w:val="00267690"/>
    <w:rsid w:val="00267CAB"/>
    <w:rsid w:val="00267F0F"/>
    <w:rsid w:val="002701AB"/>
    <w:rsid w:val="00270611"/>
    <w:rsid w:val="00271C31"/>
    <w:rsid w:val="00273836"/>
    <w:rsid w:val="002739B0"/>
    <w:rsid w:val="00273C96"/>
    <w:rsid w:val="002758FC"/>
    <w:rsid w:val="0027608B"/>
    <w:rsid w:val="00276203"/>
    <w:rsid w:val="00276D97"/>
    <w:rsid w:val="00276DB4"/>
    <w:rsid w:val="00280CF1"/>
    <w:rsid w:val="00284A7D"/>
    <w:rsid w:val="00285799"/>
    <w:rsid w:val="002866EB"/>
    <w:rsid w:val="002868E6"/>
    <w:rsid w:val="00287926"/>
    <w:rsid w:val="00287F35"/>
    <w:rsid w:val="00290F90"/>
    <w:rsid w:val="00295CB8"/>
    <w:rsid w:val="00295CFE"/>
    <w:rsid w:val="00296C4E"/>
    <w:rsid w:val="00297080"/>
    <w:rsid w:val="00297490"/>
    <w:rsid w:val="00297532"/>
    <w:rsid w:val="002A08B8"/>
    <w:rsid w:val="002A138B"/>
    <w:rsid w:val="002A1C58"/>
    <w:rsid w:val="002A2F0B"/>
    <w:rsid w:val="002A6F39"/>
    <w:rsid w:val="002B019B"/>
    <w:rsid w:val="002B0748"/>
    <w:rsid w:val="002B2BA1"/>
    <w:rsid w:val="002B4C44"/>
    <w:rsid w:val="002B5B94"/>
    <w:rsid w:val="002B63B0"/>
    <w:rsid w:val="002B753B"/>
    <w:rsid w:val="002C0AAA"/>
    <w:rsid w:val="002C1F98"/>
    <w:rsid w:val="002C20EF"/>
    <w:rsid w:val="002C3660"/>
    <w:rsid w:val="002C567A"/>
    <w:rsid w:val="002C67B0"/>
    <w:rsid w:val="002C7728"/>
    <w:rsid w:val="002D2BDE"/>
    <w:rsid w:val="002D3B97"/>
    <w:rsid w:val="002D47EA"/>
    <w:rsid w:val="002D557A"/>
    <w:rsid w:val="002D5692"/>
    <w:rsid w:val="002D5C19"/>
    <w:rsid w:val="002D6261"/>
    <w:rsid w:val="002D78D4"/>
    <w:rsid w:val="002E2DF3"/>
    <w:rsid w:val="002E2EDF"/>
    <w:rsid w:val="002E515E"/>
    <w:rsid w:val="002E662E"/>
    <w:rsid w:val="002E71C5"/>
    <w:rsid w:val="002E7EB9"/>
    <w:rsid w:val="002E7EF6"/>
    <w:rsid w:val="002F061E"/>
    <w:rsid w:val="002F0D1F"/>
    <w:rsid w:val="002F2C01"/>
    <w:rsid w:val="002F38B0"/>
    <w:rsid w:val="002F4188"/>
    <w:rsid w:val="002F5389"/>
    <w:rsid w:val="002F5FF7"/>
    <w:rsid w:val="002F73D3"/>
    <w:rsid w:val="00300378"/>
    <w:rsid w:val="003015D7"/>
    <w:rsid w:val="00305835"/>
    <w:rsid w:val="00314D83"/>
    <w:rsid w:val="00315007"/>
    <w:rsid w:val="00315CB5"/>
    <w:rsid w:val="00316581"/>
    <w:rsid w:val="00321837"/>
    <w:rsid w:val="0032264C"/>
    <w:rsid w:val="0032299A"/>
    <w:rsid w:val="00322BE2"/>
    <w:rsid w:val="00322E79"/>
    <w:rsid w:val="0032434B"/>
    <w:rsid w:val="003245D2"/>
    <w:rsid w:val="00324F47"/>
    <w:rsid w:val="00326661"/>
    <w:rsid w:val="00330F2B"/>
    <w:rsid w:val="0033169F"/>
    <w:rsid w:val="00331A27"/>
    <w:rsid w:val="00332450"/>
    <w:rsid w:val="003332A6"/>
    <w:rsid w:val="0033393B"/>
    <w:rsid w:val="0033396B"/>
    <w:rsid w:val="00333BB1"/>
    <w:rsid w:val="00334E8E"/>
    <w:rsid w:val="003350B0"/>
    <w:rsid w:val="00335287"/>
    <w:rsid w:val="003358DA"/>
    <w:rsid w:val="003373C9"/>
    <w:rsid w:val="00337E0D"/>
    <w:rsid w:val="00337ED5"/>
    <w:rsid w:val="00340877"/>
    <w:rsid w:val="00341692"/>
    <w:rsid w:val="00343FF1"/>
    <w:rsid w:val="003443BE"/>
    <w:rsid w:val="003447ED"/>
    <w:rsid w:val="0034501D"/>
    <w:rsid w:val="00346399"/>
    <w:rsid w:val="00346E31"/>
    <w:rsid w:val="00347B43"/>
    <w:rsid w:val="0035034D"/>
    <w:rsid w:val="00350967"/>
    <w:rsid w:val="00350CB6"/>
    <w:rsid w:val="003529D5"/>
    <w:rsid w:val="00352D21"/>
    <w:rsid w:val="00353CFF"/>
    <w:rsid w:val="00353D9A"/>
    <w:rsid w:val="003549A3"/>
    <w:rsid w:val="00354D6F"/>
    <w:rsid w:val="00355593"/>
    <w:rsid w:val="0035600A"/>
    <w:rsid w:val="0035787D"/>
    <w:rsid w:val="00361138"/>
    <w:rsid w:val="00361629"/>
    <w:rsid w:val="003618E5"/>
    <w:rsid w:val="00362217"/>
    <w:rsid w:val="00362B48"/>
    <w:rsid w:val="00363A2F"/>
    <w:rsid w:val="0036558D"/>
    <w:rsid w:val="00367671"/>
    <w:rsid w:val="003700C5"/>
    <w:rsid w:val="00371855"/>
    <w:rsid w:val="00371E23"/>
    <w:rsid w:val="00372E3C"/>
    <w:rsid w:val="00373152"/>
    <w:rsid w:val="003742A4"/>
    <w:rsid w:val="003759B1"/>
    <w:rsid w:val="00375D1D"/>
    <w:rsid w:val="00377567"/>
    <w:rsid w:val="003816AC"/>
    <w:rsid w:val="0038248A"/>
    <w:rsid w:val="00383065"/>
    <w:rsid w:val="00383D57"/>
    <w:rsid w:val="003850ED"/>
    <w:rsid w:val="00385A7A"/>
    <w:rsid w:val="003869F6"/>
    <w:rsid w:val="00386A0C"/>
    <w:rsid w:val="00387C7A"/>
    <w:rsid w:val="003900FD"/>
    <w:rsid w:val="00390812"/>
    <w:rsid w:val="00391E43"/>
    <w:rsid w:val="00392AC1"/>
    <w:rsid w:val="00393F64"/>
    <w:rsid w:val="00394194"/>
    <w:rsid w:val="003968C0"/>
    <w:rsid w:val="003976B7"/>
    <w:rsid w:val="00397BD7"/>
    <w:rsid w:val="003A02EF"/>
    <w:rsid w:val="003A1497"/>
    <w:rsid w:val="003A2D41"/>
    <w:rsid w:val="003A47EA"/>
    <w:rsid w:val="003A5C9F"/>
    <w:rsid w:val="003A7267"/>
    <w:rsid w:val="003B0E54"/>
    <w:rsid w:val="003B1178"/>
    <w:rsid w:val="003B380A"/>
    <w:rsid w:val="003B408C"/>
    <w:rsid w:val="003B4521"/>
    <w:rsid w:val="003B5357"/>
    <w:rsid w:val="003C0475"/>
    <w:rsid w:val="003C067E"/>
    <w:rsid w:val="003C12FC"/>
    <w:rsid w:val="003C1C3C"/>
    <w:rsid w:val="003C1DEC"/>
    <w:rsid w:val="003C213C"/>
    <w:rsid w:val="003C2711"/>
    <w:rsid w:val="003C28CC"/>
    <w:rsid w:val="003C2E93"/>
    <w:rsid w:val="003C3531"/>
    <w:rsid w:val="003C48F9"/>
    <w:rsid w:val="003C4C12"/>
    <w:rsid w:val="003C4E13"/>
    <w:rsid w:val="003C5C51"/>
    <w:rsid w:val="003C6CA7"/>
    <w:rsid w:val="003C6FC1"/>
    <w:rsid w:val="003C7288"/>
    <w:rsid w:val="003C7FD4"/>
    <w:rsid w:val="003D171A"/>
    <w:rsid w:val="003D1B87"/>
    <w:rsid w:val="003D1DDF"/>
    <w:rsid w:val="003D5A93"/>
    <w:rsid w:val="003D5C00"/>
    <w:rsid w:val="003D68E9"/>
    <w:rsid w:val="003D73F1"/>
    <w:rsid w:val="003D7C62"/>
    <w:rsid w:val="003E2173"/>
    <w:rsid w:val="003E221B"/>
    <w:rsid w:val="003E2A96"/>
    <w:rsid w:val="003E2AFD"/>
    <w:rsid w:val="003E2B8E"/>
    <w:rsid w:val="003E389C"/>
    <w:rsid w:val="003E4A83"/>
    <w:rsid w:val="003E5CA4"/>
    <w:rsid w:val="003F05A0"/>
    <w:rsid w:val="003F0F24"/>
    <w:rsid w:val="003F1C1E"/>
    <w:rsid w:val="003F31D1"/>
    <w:rsid w:val="003F4A05"/>
    <w:rsid w:val="003F5B93"/>
    <w:rsid w:val="003F60A6"/>
    <w:rsid w:val="003F7149"/>
    <w:rsid w:val="003F714E"/>
    <w:rsid w:val="003F7B20"/>
    <w:rsid w:val="003F7FEC"/>
    <w:rsid w:val="00400E21"/>
    <w:rsid w:val="004012BF"/>
    <w:rsid w:val="00401D8C"/>
    <w:rsid w:val="00405545"/>
    <w:rsid w:val="0040580B"/>
    <w:rsid w:val="004066EE"/>
    <w:rsid w:val="00407389"/>
    <w:rsid w:val="00410CF0"/>
    <w:rsid w:val="00411B61"/>
    <w:rsid w:val="0041396D"/>
    <w:rsid w:val="004142DE"/>
    <w:rsid w:val="0041438D"/>
    <w:rsid w:val="0041521E"/>
    <w:rsid w:val="00416B86"/>
    <w:rsid w:val="00416FDB"/>
    <w:rsid w:val="004209F3"/>
    <w:rsid w:val="00420AB1"/>
    <w:rsid w:val="00421E58"/>
    <w:rsid w:val="004244DF"/>
    <w:rsid w:val="004259A9"/>
    <w:rsid w:val="0042602C"/>
    <w:rsid w:val="00431A16"/>
    <w:rsid w:val="00435F84"/>
    <w:rsid w:val="0043640D"/>
    <w:rsid w:val="004370B2"/>
    <w:rsid w:val="004379E7"/>
    <w:rsid w:val="00437F70"/>
    <w:rsid w:val="004417D3"/>
    <w:rsid w:val="004435FB"/>
    <w:rsid w:val="00443ACA"/>
    <w:rsid w:val="004447AC"/>
    <w:rsid w:val="00445B2A"/>
    <w:rsid w:val="00445D88"/>
    <w:rsid w:val="0044678A"/>
    <w:rsid w:val="00446F7C"/>
    <w:rsid w:val="00451B11"/>
    <w:rsid w:val="00453009"/>
    <w:rsid w:val="00453742"/>
    <w:rsid w:val="0045431C"/>
    <w:rsid w:val="0045698B"/>
    <w:rsid w:val="0045759E"/>
    <w:rsid w:val="00457A97"/>
    <w:rsid w:val="00457F5C"/>
    <w:rsid w:val="00463309"/>
    <w:rsid w:val="00464215"/>
    <w:rsid w:val="0046455C"/>
    <w:rsid w:val="00466BF5"/>
    <w:rsid w:val="0046753B"/>
    <w:rsid w:val="004716C1"/>
    <w:rsid w:val="00471F01"/>
    <w:rsid w:val="004732C5"/>
    <w:rsid w:val="004736EC"/>
    <w:rsid w:val="00473ED8"/>
    <w:rsid w:val="004743BD"/>
    <w:rsid w:val="00474BFB"/>
    <w:rsid w:val="00474E95"/>
    <w:rsid w:val="00475980"/>
    <w:rsid w:val="00476DBA"/>
    <w:rsid w:val="004774E5"/>
    <w:rsid w:val="00480275"/>
    <w:rsid w:val="00480AE6"/>
    <w:rsid w:val="004813A4"/>
    <w:rsid w:val="004849EE"/>
    <w:rsid w:val="0048534C"/>
    <w:rsid w:val="00487DC2"/>
    <w:rsid w:val="00491282"/>
    <w:rsid w:val="004925B0"/>
    <w:rsid w:val="0049270C"/>
    <w:rsid w:val="00492816"/>
    <w:rsid w:val="00493260"/>
    <w:rsid w:val="00493C47"/>
    <w:rsid w:val="00494047"/>
    <w:rsid w:val="0049450A"/>
    <w:rsid w:val="0049452F"/>
    <w:rsid w:val="0049490B"/>
    <w:rsid w:val="004972F4"/>
    <w:rsid w:val="004A0993"/>
    <w:rsid w:val="004A0BF0"/>
    <w:rsid w:val="004A1EEF"/>
    <w:rsid w:val="004A1EF0"/>
    <w:rsid w:val="004A2181"/>
    <w:rsid w:val="004A4D20"/>
    <w:rsid w:val="004B0574"/>
    <w:rsid w:val="004B0B2A"/>
    <w:rsid w:val="004B18FF"/>
    <w:rsid w:val="004B2067"/>
    <w:rsid w:val="004B2331"/>
    <w:rsid w:val="004B3DFF"/>
    <w:rsid w:val="004B6FC4"/>
    <w:rsid w:val="004C0075"/>
    <w:rsid w:val="004C092E"/>
    <w:rsid w:val="004C11B7"/>
    <w:rsid w:val="004C1CFC"/>
    <w:rsid w:val="004C27EC"/>
    <w:rsid w:val="004C2DE7"/>
    <w:rsid w:val="004C31D1"/>
    <w:rsid w:val="004C4A2C"/>
    <w:rsid w:val="004C5F11"/>
    <w:rsid w:val="004C61E3"/>
    <w:rsid w:val="004C61E8"/>
    <w:rsid w:val="004C660E"/>
    <w:rsid w:val="004C7053"/>
    <w:rsid w:val="004D0F2D"/>
    <w:rsid w:val="004D16BA"/>
    <w:rsid w:val="004D19E6"/>
    <w:rsid w:val="004D1F3C"/>
    <w:rsid w:val="004D243E"/>
    <w:rsid w:val="004D3267"/>
    <w:rsid w:val="004D6BE3"/>
    <w:rsid w:val="004D7211"/>
    <w:rsid w:val="004D7352"/>
    <w:rsid w:val="004E0F03"/>
    <w:rsid w:val="004E11F6"/>
    <w:rsid w:val="004E170C"/>
    <w:rsid w:val="004E20BB"/>
    <w:rsid w:val="004E34E7"/>
    <w:rsid w:val="004E3815"/>
    <w:rsid w:val="004E4119"/>
    <w:rsid w:val="004E47C6"/>
    <w:rsid w:val="004E718C"/>
    <w:rsid w:val="004E763B"/>
    <w:rsid w:val="004E795D"/>
    <w:rsid w:val="004F0A47"/>
    <w:rsid w:val="004F1572"/>
    <w:rsid w:val="004F1EFE"/>
    <w:rsid w:val="004F24B1"/>
    <w:rsid w:val="004F3993"/>
    <w:rsid w:val="004F4451"/>
    <w:rsid w:val="004F6562"/>
    <w:rsid w:val="004F7F2A"/>
    <w:rsid w:val="0050041A"/>
    <w:rsid w:val="00500615"/>
    <w:rsid w:val="005014B3"/>
    <w:rsid w:val="00503732"/>
    <w:rsid w:val="00504818"/>
    <w:rsid w:val="00504ECA"/>
    <w:rsid w:val="00506407"/>
    <w:rsid w:val="00510185"/>
    <w:rsid w:val="00510C9D"/>
    <w:rsid w:val="005110BF"/>
    <w:rsid w:val="00511E75"/>
    <w:rsid w:val="00514264"/>
    <w:rsid w:val="00514C4F"/>
    <w:rsid w:val="00516454"/>
    <w:rsid w:val="005167E0"/>
    <w:rsid w:val="00516EBC"/>
    <w:rsid w:val="0052006F"/>
    <w:rsid w:val="00520544"/>
    <w:rsid w:val="005207EF"/>
    <w:rsid w:val="0052303C"/>
    <w:rsid w:val="0052418D"/>
    <w:rsid w:val="0052432C"/>
    <w:rsid w:val="00524C4C"/>
    <w:rsid w:val="00525C88"/>
    <w:rsid w:val="005272C5"/>
    <w:rsid w:val="00530E4E"/>
    <w:rsid w:val="005321A3"/>
    <w:rsid w:val="00536414"/>
    <w:rsid w:val="005368D3"/>
    <w:rsid w:val="00540E02"/>
    <w:rsid w:val="005444BA"/>
    <w:rsid w:val="005460B0"/>
    <w:rsid w:val="0054689E"/>
    <w:rsid w:val="00546F50"/>
    <w:rsid w:val="00547B7D"/>
    <w:rsid w:val="00552F96"/>
    <w:rsid w:val="005543AE"/>
    <w:rsid w:val="00554D20"/>
    <w:rsid w:val="00557407"/>
    <w:rsid w:val="00562184"/>
    <w:rsid w:val="00562569"/>
    <w:rsid w:val="005626DA"/>
    <w:rsid w:val="00563331"/>
    <w:rsid w:val="005645F6"/>
    <w:rsid w:val="00565375"/>
    <w:rsid w:val="0056558B"/>
    <w:rsid w:val="00565E38"/>
    <w:rsid w:val="005662CF"/>
    <w:rsid w:val="00566C05"/>
    <w:rsid w:val="00566DCE"/>
    <w:rsid w:val="00566F2D"/>
    <w:rsid w:val="005707A5"/>
    <w:rsid w:val="00571C04"/>
    <w:rsid w:val="00571FF9"/>
    <w:rsid w:val="00572907"/>
    <w:rsid w:val="00572B96"/>
    <w:rsid w:val="0057344F"/>
    <w:rsid w:val="00573D8A"/>
    <w:rsid w:val="00575014"/>
    <w:rsid w:val="00575D5D"/>
    <w:rsid w:val="0057626C"/>
    <w:rsid w:val="00576F7E"/>
    <w:rsid w:val="00580611"/>
    <w:rsid w:val="00580B9F"/>
    <w:rsid w:val="0058108B"/>
    <w:rsid w:val="00581576"/>
    <w:rsid w:val="00581F09"/>
    <w:rsid w:val="00582EA6"/>
    <w:rsid w:val="00583750"/>
    <w:rsid w:val="00584F8A"/>
    <w:rsid w:val="00586224"/>
    <w:rsid w:val="005864CF"/>
    <w:rsid w:val="00587091"/>
    <w:rsid w:val="00587FF3"/>
    <w:rsid w:val="00590436"/>
    <w:rsid w:val="00591602"/>
    <w:rsid w:val="00597D73"/>
    <w:rsid w:val="00597D81"/>
    <w:rsid w:val="005A05E6"/>
    <w:rsid w:val="005A0EE1"/>
    <w:rsid w:val="005A12B7"/>
    <w:rsid w:val="005A4B24"/>
    <w:rsid w:val="005A4D61"/>
    <w:rsid w:val="005A54EB"/>
    <w:rsid w:val="005A5904"/>
    <w:rsid w:val="005A630B"/>
    <w:rsid w:val="005A6EA8"/>
    <w:rsid w:val="005A7B2B"/>
    <w:rsid w:val="005B11A1"/>
    <w:rsid w:val="005B2505"/>
    <w:rsid w:val="005B3267"/>
    <w:rsid w:val="005B3770"/>
    <w:rsid w:val="005B3AD5"/>
    <w:rsid w:val="005B55B0"/>
    <w:rsid w:val="005B5A23"/>
    <w:rsid w:val="005B680A"/>
    <w:rsid w:val="005B6CDD"/>
    <w:rsid w:val="005B71D3"/>
    <w:rsid w:val="005B7461"/>
    <w:rsid w:val="005C3A99"/>
    <w:rsid w:val="005C4F6F"/>
    <w:rsid w:val="005C5052"/>
    <w:rsid w:val="005C5188"/>
    <w:rsid w:val="005C57DE"/>
    <w:rsid w:val="005C7741"/>
    <w:rsid w:val="005D0210"/>
    <w:rsid w:val="005D0D0D"/>
    <w:rsid w:val="005D4CAD"/>
    <w:rsid w:val="005D4E64"/>
    <w:rsid w:val="005D5286"/>
    <w:rsid w:val="005D5CC9"/>
    <w:rsid w:val="005E005B"/>
    <w:rsid w:val="005E1522"/>
    <w:rsid w:val="005E1AEF"/>
    <w:rsid w:val="005E263F"/>
    <w:rsid w:val="005E3B7F"/>
    <w:rsid w:val="005E3B96"/>
    <w:rsid w:val="005E56B1"/>
    <w:rsid w:val="005E57D9"/>
    <w:rsid w:val="005E594C"/>
    <w:rsid w:val="005E5DB2"/>
    <w:rsid w:val="005F0CAC"/>
    <w:rsid w:val="005F1658"/>
    <w:rsid w:val="005F2C32"/>
    <w:rsid w:val="005F2DF7"/>
    <w:rsid w:val="005F50D5"/>
    <w:rsid w:val="005F6C5B"/>
    <w:rsid w:val="00600A52"/>
    <w:rsid w:val="00600EE6"/>
    <w:rsid w:val="00603769"/>
    <w:rsid w:val="00606B49"/>
    <w:rsid w:val="006104C5"/>
    <w:rsid w:val="00611546"/>
    <w:rsid w:val="00612FF6"/>
    <w:rsid w:val="00614639"/>
    <w:rsid w:val="00614A93"/>
    <w:rsid w:val="0061696B"/>
    <w:rsid w:val="00620146"/>
    <w:rsid w:val="006201FE"/>
    <w:rsid w:val="00620E60"/>
    <w:rsid w:val="0062195D"/>
    <w:rsid w:val="00621B65"/>
    <w:rsid w:val="00623085"/>
    <w:rsid w:val="00624A0C"/>
    <w:rsid w:val="00624DAB"/>
    <w:rsid w:val="00626460"/>
    <w:rsid w:val="0062657F"/>
    <w:rsid w:val="006303ED"/>
    <w:rsid w:val="00630513"/>
    <w:rsid w:val="00633DCE"/>
    <w:rsid w:val="00634020"/>
    <w:rsid w:val="00640747"/>
    <w:rsid w:val="0064137C"/>
    <w:rsid w:val="0064137D"/>
    <w:rsid w:val="0064260C"/>
    <w:rsid w:val="00642835"/>
    <w:rsid w:val="00643105"/>
    <w:rsid w:val="00643AF8"/>
    <w:rsid w:val="00643C0F"/>
    <w:rsid w:val="00644935"/>
    <w:rsid w:val="0064531E"/>
    <w:rsid w:val="0064700D"/>
    <w:rsid w:val="00647026"/>
    <w:rsid w:val="00647C2E"/>
    <w:rsid w:val="00647E5B"/>
    <w:rsid w:val="0065176E"/>
    <w:rsid w:val="00651CD7"/>
    <w:rsid w:val="0065240F"/>
    <w:rsid w:val="006533AA"/>
    <w:rsid w:val="006542D4"/>
    <w:rsid w:val="006549FD"/>
    <w:rsid w:val="0065533F"/>
    <w:rsid w:val="006559A9"/>
    <w:rsid w:val="006565DE"/>
    <w:rsid w:val="00657E1A"/>
    <w:rsid w:val="00660317"/>
    <w:rsid w:val="0066057A"/>
    <w:rsid w:val="00661113"/>
    <w:rsid w:val="00661A3A"/>
    <w:rsid w:val="00661D0B"/>
    <w:rsid w:val="00664016"/>
    <w:rsid w:val="00664DE5"/>
    <w:rsid w:val="00665E9F"/>
    <w:rsid w:val="006661BD"/>
    <w:rsid w:val="00667608"/>
    <w:rsid w:val="00670A6A"/>
    <w:rsid w:val="00671261"/>
    <w:rsid w:val="00671ABE"/>
    <w:rsid w:val="00671F3B"/>
    <w:rsid w:val="0067230C"/>
    <w:rsid w:val="0067251B"/>
    <w:rsid w:val="006731DC"/>
    <w:rsid w:val="00673393"/>
    <w:rsid w:val="00673BAD"/>
    <w:rsid w:val="0067464F"/>
    <w:rsid w:val="00674DFB"/>
    <w:rsid w:val="00675321"/>
    <w:rsid w:val="00675AF6"/>
    <w:rsid w:val="00676A05"/>
    <w:rsid w:val="00677563"/>
    <w:rsid w:val="00677D8C"/>
    <w:rsid w:val="00680562"/>
    <w:rsid w:val="006831FA"/>
    <w:rsid w:val="00684E29"/>
    <w:rsid w:val="00685226"/>
    <w:rsid w:val="00691A96"/>
    <w:rsid w:val="006929F2"/>
    <w:rsid w:val="006934A0"/>
    <w:rsid w:val="00693E4B"/>
    <w:rsid w:val="00694A42"/>
    <w:rsid w:val="00696E11"/>
    <w:rsid w:val="006A0FB4"/>
    <w:rsid w:val="006A1481"/>
    <w:rsid w:val="006A172C"/>
    <w:rsid w:val="006A1946"/>
    <w:rsid w:val="006A1DA8"/>
    <w:rsid w:val="006A4CDF"/>
    <w:rsid w:val="006A6653"/>
    <w:rsid w:val="006A697C"/>
    <w:rsid w:val="006B3027"/>
    <w:rsid w:val="006B4C93"/>
    <w:rsid w:val="006B744E"/>
    <w:rsid w:val="006C00CE"/>
    <w:rsid w:val="006C0CBE"/>
    <w:rsid w:val="006C0D6E"/>
    <w:rsid w:val="006C13E9"/>
    <w:rsid w:val="006C2189"/>
    <w:rsid w:val="006C2969"/>
    <w:rsid w:val="006C4129"/>
    <w:rsid w:val="006C457A"/>
    <w:rsid w:val="006C52A7"/>
    <w:rsid w:val="006C5981"/>
    <w:rsid w:val="006D0B65"/>
    <w:rsid w:val="006D1A90"/>
    <w:rsid w:val="006D2C5D"/>
    <w:rsid w:val="006D36FA"/>
    <w:rsid w:val="006D3BC4"/>
    <w:rsid w:val="006D50D3"/>
    <w:rsid w:val="006D584B"/>
    <w:rsid w:val="006D6799"/>
    <w:rsid w:val="006D7D56"/>
    <w:rsid w:val="006E012A"/>
    <w:rsid w:val="006E0530"/>
    <w:rsid w:val="006E0B07"/>
    <w:rsid w:val="006E1B6E"/>
    <w:rsid w:val="006E1CCA"/>
    <w:rsid w:val="006E2A93"/>
    <w:rsid w:val="006E5879"/>
    <w:rsid w:val="006E66D0"/>
    <w:rsid w:val="006E7D29"/>
    <w:rsid w:val="006F028D"/>
    <w:rsid w:val="006F03D9"/>
    <w:rsid w:val="006F1E24"/>
    <w:rsid w:val="006F3077"/>
    <w:rsid w:val="006F67D7"/>
    <w:rsid w:val="00700B6E"/>
    <w:rsid w:val="00701686"/>
    <w:rsid w:val="0070206F"/>
    <w:rsid w:val="00702795"/>
    <w:rsid w:val="007036B2"/>
    <w:rsid w:val="00703DEB"/>
    <w:rsid w:val="0070596A"/>
    <w:rsid w:val="007067FD"/>
    <w:rsid w:val="00706D0B"/>
    <w:rsid w:val="0070755C"/>
    <w:rsid w:val="00707B19"/>
    <w:rsid w:val="00710D70"/>
    <w:rsid w:val="00713BE8"/>
    <w:rsid w:val="00713D6C"/>
    <w:rsid w:val="00713DC0"/>
    <w:rsid w:val="007144B8"/>
    <w:rsid w:val="00715D9A"/>
    <w:rsid w:val="007171B4"/>
    <w:rsid w:val="00717E4F"/>
    <w:rsid w:val="00722AE0"/>
    <w:rsid w:val="00723469"/>
    <w:rsid w:val="00725B4B"/>
    <w:rsid w:val="00727000"/>
    <w:rsid w:val="007302E0"/>
    <w:rsid w:val="007302EC"/>
    <w:rsid w:val="00730967"/>
    <w:rsid w:val="00730B9E"/>
    <w:rsid w:val="007315D8"/>
    <w:rsid w:val="007327A5"/>
    <w:rsid w:val="007328BE"/>
    <w:rsid w:val="0073402C"/>
    <w:rsid w:val="007355F1"/>
    <w:rsid w:val="00736DE6"/>
    <w:rsid w:val="00737C94"/>
    <w:rsid w:val="00740064"/>
    <w:rsid w:val="00740F18"/>
    <w:rsid w:val="00741149"/>
    <w:rsid w:val="00742839"/>
    <w:rsid w:val="00742C9D"/>
    <w:rsid w:val="00744CD9"/>
    <w:rsid w:val="00744FDE"/>
    <w:rsid w:val="007462ED"/>
    <w:rsid w:val="00747537"/>
    <w:rsid w:val="00750D92"/>
    <w:rsid w:val="00750E3D"/>
    <w:rsid w:val="0075164E"/>
    <w:rsid w:val="007530D1"/>
    <w:rsid w:val="007536C6"/>
    <w:rsid w:val="007536FD"/>
    <w:rsid w:val="00755CEB"/>
    <w:rsid w:val="0075614C"/>
    <w:rsid w:val="00756182"/>
    <w:rsid w:val="00760455"/>
    <w:rsid w:val="00762F06"/>
    <w:rsid w:val="00763AE6"/>
    <w:rsid w:val="0076447A"/>
    <w:rsid w:val="00765658"/>
    <w:rsid w:val="00765697"/>
    <w:rsid w:val="0076577C"/>
    <w:rsid w:val="00766B56"/>
    <w:rsid w:val="0076784D"/>
    <w:rsid w:val="00767D0E"/>
    <w:rsid w:val="0077009A"/>
    <w:rsid w:val="00771DB8"/>
    <w:rsid w:val="00772087"/>
    <w:rsid w:val="007727EA"/>
    <w:rsid w:val="0077385A"/>
    <w:rsid w:val="00773ACF"/>
    <w:rsid w:val="00774DC9"/>
    <w:rsid w:val="00774FEF"/>
    <w:rsid w:val="00775D1D"/>
    <w:rsid w:val="007773B1"/>
    <w:rsid w:val="007777AD"/>
    <w:rsid w:val="00781648"/>
    <w:rsid w:val="00782ED0"/>
    <w:rsid w:val="00782F39"/>
    <w:rsid w:val="0078390E"/>
    <w:rsid w:val="0078449B"/>
    <w:rsid w:val="007867CF"/>
    <w:rsid w:val="00786D09"/>
    <w:rsid w:val="00791495"/>
    <w:rsid w:val="007926D5"/>
    <w:rsid w:val="00793170"/>
    <w:rsid w:val="00793247"/>
    <w:rsid w:val="007938F9"/>
    <w:rsid w:val="00794958"/>
    <w:rsid w:val="00794C66"/>
    <w:rsid w:val="00795335"/>
    <w:rsid w:val="0079798B"/>
    <w:rsid w:val="007A0FBF"/>
    <w:rsid w:val="007A129A"/>
    <w:rsid w:val="007A1636"/>
    <w:rsid w:val="007A2455"/>
    <w:rsid w:val="007A3BF4"/>
    <w:rsid w:val="007A5E7A"/>
    <w:rsid w:val="007A6504"/>
    <w:rsid w:val="007A72FC"/>
    <w:rsid w:val="007A781B"/>
    <w:rsid w:val="007B0FE5"/>
    <w:rsid w:val="007B11DF"/>
    <w:rsid w:val="007B3181"/>
    <w:rsid w:val="007B3B80"/>
    <w:rsid w:val="007B502B"/>
    <w:rsid w:val="007B604D"/>
    <w:rsid w:val="007B660D"/>
    <w:rsid w:val="007B7355"/>
    <w:rsid w:val="007C11E1"/>
    <w:rsid w:val="007C195B"/>
    <w:rsid w:val="007C19CF"/>
    <w:rsid w:val="007C287C"/>
    <w:rsid w:val="007C2D46"/>
    <w:rsid w:val="007C3BF9"/>
    <w:rsid w:val="007C6EB5"/>
    <w:rsid w:val="007C741F"/>
    <w:rsid w:val="007C7464"/>
    <w:rsid w:val="007D039A"/>
    <w:rsid w:val="007D0D6D"/>
    <w:rsid w:val="007D2D32"/>
    <w:rsid w:val="007D43C1"/>
    <w:rsid w:val="007D7E6C"/>
    <w:rsid w:val="007E1841"/>
    <w:rsid w:val="007E271B"/>
    <w:rsid w:val="007E294C"/>
    <w:rsid w:val="007E2D30"/>
    <w:rsid w:val="007E35C0"/>
    <w:rsid w:val="007E3D1C"/>
    <w:rsid w:val="007E3FC5"/>
    <w:rsid w:val="007E448F"/>
    <w:rsid w:val="007E7100"/>
    <w:rsid w:val="007F0F0B"/>
    <w:rsid w:val="007F0F57"/>
    <w:rsid w:val="007F21D9"/>
    <w:rsid w:val="007F2B7F"/>
    <w:rsid w:val="007F2DA8"/>
    <w:rsid w:val="007F3394"/>
    <w:rsid w:val="007F3888"/>
    <w:rsid w:val="007F4B35"/>
    <w:rsid w:val="007F510A"/>
    <w:rsid w:val="007F511F"/>
    <w:rsid w:val="00800083"/>
    <w:rsid w:val="00800AD1"/>
    <w:rsid w:val="00800B4A"/>
    <w:rsid w:val="008035ED"/>
    <w:rsid w:val="0080444A"/>
    <w:rsid w:val="00804859"/>
    <w:rsid w:val="00805C7D"/>
    <w:rsid w:val="0080689A"/>
    <w:rsid w:val="008074BC"/>
    <w:rsid w:val="008074D5"/>
    <w:rsid w:val="008115F5"/>
    <w:rsid w:val="008116BF"/>
    <w:rsid w:val="008128A4"/>
    <w:rsid w:val="00813FB4"/>
    <w:rsid w:val="0081424C"/>
    <w:rsid w:val="0081551A"/>
    <w:rsid w:val="00816521"/>
    <w:rsid w:val="0081780F"/>
    <w:rsid w:val="00821365"/>
    <w:rsid w:val="00821B8F"/>
    <w:rsid w:val="00823115"/>
    <w:rsid w:val="00823BDE"/>
    <w:rsid w:val="0082431D"/>
    <w:rsid w:val="00824CB7"/>
    <w:rsid w:val="00825BBD"/>
    <w:rsid w:val="00825F09"/>
    <w:rsid w:val="0082616A"/>
    <w:rsid w:val="008263E6"/>
    <w:rsid w:val="00826709"/>
    <w:rsid w:val="00826C0F"/>
    <w:rsid w:val="0082707C"/>
    <w:rsid w:val="008271E3"/>
    <w:rsid w:val="00827A76"/>
    <w:rsid w:val="0083031F"/>
    <w:rsid w:val="00830B97"/>
    <w:rsid w:val="00831C51"/>
    <w:rsid w:val="008347A7"/>
    <w:rsid w:val="00834A82"/>
    <w:rsid w:val="00834EAB"/>
    <w:rsid w:val="00836032"/>
    <w:rsid w:val="00836DB4"/>
    <w:rsid w:val="00836E19"/>
    <w:rsid w:val="00837274"/>
    <w:rsid w:val="0084294A"/>
    <w:rsid w:val="00844696"/>
    <w:rsid w:val="00844BB6"/>
    <w:rsid w:val="00844CE8"/>
    <w:rsid w:val="008459B9"/>
    <w:rsid w:val="00847981"/>
    <w:rsid w:val="00850863"/>
    <w:rsid w:val="00850B75"/>
    <w:rsid w:val="00850D8E"/>
    <w:rsid w:val="0085134C"/>
    <w:rsid w:val="00851CDD"/>
    <w:rsid w:val="00854090"/>
    <w:rsid w:val="0085435D"/>
    <w:rsid w:val="00854D06"/>
    <w:rsid w:val="00855A58"/>
    <w:rsid w:val="008560AD"/>
    <w:rsid w:val="00856B69"/>
    <w:rsid w:val="00857FD4"/>
    <w:rsid w:val="008607BD"/>
    <w:rsid w:val="00860A2D"/>
    <w:rsid w:val="008612E0"/>
    <w:rsid w:val="00861CDA"/>
    <w:rsid w:val="0086235D"/>
    <w:rsid w:val="0086505E"/>
    <w:rsid w:val="0086551F"/>
    <w:rsid w:val="00865778"/>
    <w:rsid w:val="0086578B"/>
    <w:rsid w:val="008662BA"/>
    <w:rsid w:val="008710DE"/>
    <w:rsid w:val="008719DA"/>
    <w:rsid w:val="008730C6"/>
    <w:rsid w:val="00874621"/>
    <w:rsid w:val="008763A2"/>
    <w:rsid w:val="00882A29"/>
    <w:rsid w:val="00883843"/>
    <w:rsid w:val="00884086"/>
    <w:rsid w:val="00885513"/>
    <w:rsid w:val="008879CF"/>
    <w:rsid w:val="008900D1"/>
    <w:rsid w:val="008934EA"/>
    <w:rsid w:val="00893639"/>
    <w:rsid w:val="00893859"/>
    <w:rsid w:val="00894642"/>
    <w:rsid w:val="00894B87"/>
    <w:rsid w:val="008951C1"/>
    <w:rsid w:val="00896D58"/>
    <w:rsid w:val="008A0B6A"/>
    <w:rsid w:val="008A17C1"/>
    <w:rsid w:val="008A1A20"/>
    <w:rsid w:val="008A2403"/>
    <w:rsid w:val="008A29C2"/>
    <w:rsid w:val="008A4509"/>
    <w:rsid w:val="008A73A8"/>
    <w:rsid w:val="008B00ED"/>
    <w:rsid w:val="008B054B"/>
    <w:rsid w:val="008B0A81"/>
    <w:rsid w:val="008B1030"/>
    <w:rsid w:val="008B1850"/>
    <w:rsid w:val="008B2079"/>
    <w:rsid w:val="008B265D"/>
    <w:rsid w:val="008B425C"/>
    <w:rsid w:val="008B49C3"/>
    <w:rsid w:val="008B4D10"/>
    <w:rsid w:val="008B529F"/>
    <w:rsid w:val="008B59F2"/>
    <w:rsid w:val="008C0528"/>
    <w:rsid w:val="008C0CDE"/>
    <w:rsid w:val="008C0D8B"/>
    <w:rsid w:val="008C15E6"/>
    <w:rsid w:val="008C1862"/>
    <w:rsid w:val="008C617B"/>
    <w:rsid w:val="008C6BE5"/>
    <w:rsid w:val="008D01CC"/>
    <w:rsid w:val="008D141F"/>
    <w:rsid w:val="008D14A8"/>
    <w:rsid w:val="008D1D90"/>
    <w:rsid w:val="008D2D90"/>
    <w:rsid w:val="008D4858"/>
    <w:rsid w:val="008D596C"/>
    <w:rsid w:val="008D6C0B"/>
    <w:rsid w:val="008D7C39"/>
    <w:rsid w:val="008D7E9A"/>
    <w:rsid w:val="008E00CA"/>
    <w:rsid w:val="008E1239"/>
    <w:rsid w:val="008E1970"/>
    <w:rsid w:val="008E36F1"/>
    <w:rsid w:val="008E3B02"/>
    <w:rsid w:val="008E3DB7"/>
    <w:rsid w:val="008E43A4"/>
    <w:rsid w:val="008E5EF4"/>
    <w:rsid w:val="008F08CA"/>
    <w:rsid w:val="008F10AE"/>
    <w:rsid w:val="008F2190"/>
    <w:rsid w:val="008F2AA2"/>
    <w:rsid w:val="008F37AE"/>
    <w:rsid w:val="008F44B2"/>
    <w:rsid w:val="008F4E22"/>
    <w:rsid w:val="008F532E"/>
    <w:rsid w:val="008F628A"/>
    <w:rsid w:val="008F6514"/>
    <w:rsid w:val="008F772C"/>
    <w:rsid w:val="008F78FA"/>
    <w:rsid w:val="00900EC6"/>
    <w:rsid w:val="00901512"/>
    <w:rsid w:val="00901E32"/>
    <w:rsid w:val="009028AB"/>
    <w:rsid w:val="00903078"/>
    <w:rsid w:val="00903816"/>
    <w:rsid w:val="00903D85"/>
    <w:rsid w:val="00904422"/>
    <w:rsid w:val="009078E8"/>
    <w:rsid w:val="009108F8"/>
    <w:rsid w:val="0091186D"/>
    <w:rsid w:val="00911FAF"/>
    <w:rsid w:val="00912689"/>
    <w:rsid w:val="00912C9D"/>
    <w:rsid w:val="00913E99"/>
    <w:rsid w:val="00914031"/>
    <w:rsid w:val="00915B83"/>
    <w:rsid w:val="00916B6C"/>
    <w:rsid w:val="00917AD8"/>
    <w:rsid w:val="00922203"/>
    <w:rsid w:val="00922A7E"/>
    <w:rsid w:val="00924301"/>
    <w:rsid w:val="00924CCF"/>
    <w:rsid w:val="009261B7"/>
    <w:rsid w:val="00926ACD"/>
    <w:rsid w:val="00926E04"/>
    <w:rsid w:val="009319DF"/>
    <w:rsid w:val="009321C2"/>
    <w:rsid w:val="009331C8"/>
    <w:rsid w:val="00934DA4"/>
    <w:rsid w:val="0093645D"/>
    <w:rsid w:val="009379D0"/>
    <w:rsid w:val="009408D8"/>
    <w:rsid w:val="00942211"/>
    <w:rsid w:val="009439C1"/>
    <w:rsid w:val="00946EBD"/>
    <w:rsid w:val="00947067"/>
    <w:rsid w:val="009525DC"/>
    <w:rsid w:val="009535AC"/>
    <w:rsid w:val="00953D98"/>
    <w:rsid w:val="009543D7"/>
    <w:rsid w:val="009550F0"/>
    <w:rsid w:val="0095597B"/>
    <w:rsid w:val="0095666C"/>
    <w:rsid w:val="00956C53"/>
    <w:rsid w:val="009571AA"/>
    <w:rsid w:val="00960E62"/>
    <w:rsid w:val="00961F1F"/>
    <w:rsid w:val="00962448"/>
    <w:rsid w:val="009626A1"/>
    <w:rsid w:val="00964853"/>
    <w:rsid w:val="009663A4"/>
    <w:rsid w:val="00970CC2"/>
    <w:rsid w:val="00972603"/>
    <w:rsid w:val="00972764"/>
    <w:rsid w:val="00972B19"/>
    <w:rsid w:val="009734BD"/>
    <w:rsid w:val="00973EDB"/>
    <w:rsid w:val="00974F4A"/>
    <w:rsid w:val="00975D24"/>
    <w:rsid w:val="009812B1"/>
    <w:rsid w:val="0098172E"/>
    <w:rsid w:val="009824E0"/>
    <w:rsid w:val="009839CF"/>
    <w:rsid w:val="0098436B"/>
    <w:rsid w:val="00984D1D"/>
    <w:rsid w:val="00985101"/>
    <w:rsid w:val="00986F5E"/>
    <w:rsid w:val="009906BC"/>
    <w:rsid w:val="00990795"/>
    <w:rsid w:val="0099089C"/>
    <w:rsid w:val="00991CB9"/>
    <w:rsid w:val="009920FA"/>
    <w:rsid w:val="0099418C"/>
    <w:rsid w:val="00995ABA"/>
    <w:rsid w:val="00996819"/>
    <w:rsid w:val="00996D5B"/>
    <w:rsid w:val="009A0891"/>
    <w:rsid w:val="009A176F"/>
    <w:rsid w:val="009A257C"/>
    <w:rsid w:val="009A2E92"/>
    <w:rsid w:val="009A31ED"/>
    <w:rsid w:val="009A320D"/>
    <w:rsid w:val="009A6094"/>
    <w:rsid w:val="009B057B"/>
    <w:rsid w:val="009B05AF"/>
    <w:rsid w:val="009B1112"/>
    <w:rsid w:val="009B1CC5"/>
    <w:rsid w:val="009B1E00"/>
    <w:rsid w:val="009B2956"/>
    <w:rsid w:val="009B3147"/>
    <w:rsid w:val="009B3681"/>
    <w:rsid w:val="009B4D19"/>
    <w:rsid w:val="009C1732"/>
    <w:rsid w:val="009C3413"/>
    <w:rsid w:val="009C3608"/>
    <w:rsid w:val="009C37B2"/>
    <w:rsid w:val="009C3F5B"/>
    <w:rsid w:val="009C60A1"/>
    <w:rsid w:val="009C689F"/>
    <w:rsid w:val="009D01B8"/>
    <w:rsid w:val="009D0F84"/>
    <w:rsid w:val="009D12BC"/>
    <w:rsid w:val="009D17D6"/>
    <w:rsid w:val="009D1B7F"/>
    <w:rsid w:val="009D2C49"/>
    <w:rsid w:val="009D38CD"/>
    <w:rsid w:val="009D42A9"/>
    <w:rsid w:val="009D498D"/>
    <w:rsid w:val="009D5628"/>
    <w:rsid w:val="009D5659"/>
    <w:rsid w:val="009D6975"/>
    <w:rsid w:val="009D6D99"/>
    <w:rsid w:val="009D7E72"/>
    <w:rsid w:val="009D7FA7"/>
    <w:rsid w:val="009D7FC6"/>
    <w:rsid w:val="009E0653"/>
    <w:rsid w:val="009E0B0A"/>
    <w:rsid w:val="009E160B"/>
    <w:rsid w:val="009E1CF6"/>
    <w:rsid w:val="009E1F48"/>
    <w:rsid w:val="009E214B"/>
    <w:rsid w:val="009E2AB4"/>
    <w:rsid w:val="009E411F"/>
    <w:rsid w:val="009E4BD2"/>
    <w:rsid w:val="009E5230"/>
    <w:rsid w:val="009E643D"/>
    <w:rsid w:val="009E70DF"/>
    <w:rsid w:val="009F44EC"/>
    <w:rsid w:val="009F637A"/>
    <w:rsid w:val="009F6ADD"/>
    <w:rsid w:val="009F6F14"/>
    <w:rsid w:val="009F7688"/>
    <w:rsid w:val="00A00AAB"/>
    <w:rsid w:val="00A01292"/>
    <w:rsid w:val="00A0315F"/>
    <w:rsid w:val="00A0333D"/>
    <w:rsid w:val="00A03D1C"/>
    <w:rsid w:val="00A048BD"/>
    <w:rsid w:val="00A05167"/>
    <w:rsid w:val="00A05451"/>
    <w:rsid w:val="00A06771"/>
    <w:rsid w:val="00A07DC9"/>
    <w:rsid w:val="00A12C25"/>
    <w:rsid w:val="00A13944"/>
    <w:rsid w:val="00A13FDD"/>
    <w:rsid w:val="00A14ABD"/>
    <w:rsid w:val="00A17742"/>
    <w:rsid w:val="00A2155C"/>
    <w:rsid w:val="00A22005"/>
    <w:rsid w:val="00A252D7"/>
    <w:rsid w:val="00A252DD"/>
    <w:rsid w:val="00A256E7"/>
    <w:rsid w:val="00A2603D"/>
    <w:rsid w:val="00A26286"/>
    <w:rsid w:val="00A301C5"/>
    <w:rsid w:val="00A308CD"/>
    <w:rsid w:val="00A3098B"/>
    <w:rsid w:val="00A30D05"/>
    <w:rsid w:val="00A31E19"/>
    <w:rsid w:val="00A32BDC"/>
    <w:rsid w:val="00A342C4"/>
    <w:rsid w:val="00A35950"/>
    <w:rsid w:val="00A35D94"/>
    <w:rsid w:val="00A3749E"/>
    <w:rsid w:val="00A37D19"/>
    <w:rsid w:val="00A40D4F"/>
    <w:rsid w:val="00A41265"/>
    <w:rsid w:val="00A436DD"/>
    <w:rsid w:val="00A44D93"/>
    <w:rsid w:val="00A4540B"/>
    <w:rsid w:val="00A46FA3"/>
    <w:rsid w:val="00A476CD"/>
    <w:rsid w:val="00A47F1E"/>
    <w:rsid w:val="00A50F15"/>
    <w:rsid w:val="00A520EF"/>
    <w:rsid w:val="00A520F7"/>
    <w:rsid w:val="00A52598"/>
    <w:rsid w:val="00A5291E"/>
    <w:rsid w:val="00A5422E"/>
    <w:rsid w:val="00A54886"/>
    <w:rsid w:val="00A56497"/>
    <w:rsid w:val="00A568B0"/>
    <w:rsid w:val="00A57178"/>
    <w:rsid w:val="00A573E8"/>
    <w:rsid w:val="00A577AC"/>
    <w:rsid w:val="00A610C7"/>
    <w:rsid w:val="00A61323"/>
    <w:rsid w:val="00A628D0"/>
    <w:rsid w:val="00A63F9B"/>
    <w:rsid w:val="00A659F3"/>
    <w:rsid w:val="00A66503"/>
    <w:rsid w:val="00A669FA"/>
    <w:rsid w:val="00A706D6"/>
    <w:rsid w:val="00A71191"/>
    <w:rsid w:val="00A71CD0"/>
    <w:rsid w:val="00A71EC0"/>
    <w:rsid w:val="00A727F7"/>
    <w:rsid w:val="00A72F81"/>
    <w:rsid w:val="00A74669"/>
    <w:rsid w:val="00A7473C"/>
    <w:rsid w:val="00A750C2"/>
    <w:rsid w:val="00A75B6F"/>
    <w:rsid w:val="00A7729C"/>
    <w:rsid w:val="00A77CCC"/>
    <w:rsid w:val="00A80C4D"/>
    <w:rsid w:val="00A80CAE"/>
    <w:rsid w:val="00A81014"/>
    <w:rsid w:val="00A8306F"/>
    <w:rsid w:val="00A83BB5"/>
    <w:rsid w:val="00A875A2"/>
    <w:rsid w:val="00A909AB"/>
    <w:rsid w:val="00A91C5A"/>
    <w:rsid w:val="00A937FA"/>
    <w:rsid w:val="00A94821"/>
    <w:rsid w:val="00A94DE3"/>
    <w:rsid w:val="00A95862"/>
    <w:rsid w:val="00A97EA5"/>
    <w:rsid w:val="00AA177A"/>
    <w:rsid w:val="00AA1836"/>
    <w:rsid w:val="00AA36FC"/>
    <w:rsid w:val="00AA3C17"/>
    <w:rsid w:val="00AA4D09"/>
    <w:rsid w:val="00AA58EA"/>
    <w:rsid w:val="00AA675F"/>
    <w:rsid w:val="00AA6ADC"/>
    <w:rsid w:val="00AB123B"/>
    <w:rsid w:val="00AB1329"/>
    <w:rsid w:val="00AB18A1"/>
    <w:rsid w:val="00AB3530"/>
    <w:rsid w:val="00AB43FC"/>
    <w:rsid w:val="00AB45B4"/>
    <w:rsid w:val="00AB475F"/>
    <w:rsid w:val="00AB4CCB"/>
    <w:rsid w:val="00AB5B20"/>
    <w:rsid w:val="00AB5D62"/>
    <w:rsid w:val="00AB7827"/>
    <w:rsid w:val="00AC200E"/>
    <w:rsid w:val="00AC2023"/>
    <w:rsid w:val="00AC3781"/>
    <w:rsid w:val="00AC3886"/>
    <w:rsid w:val="00AC4666"/>
    <w:rsid w:val="00AC5FE2"/>
    <w:rsid w:val="00AC6AF1"/>
    <w:rsid w:val="00AC7467"/>
    <w:rsid w:val="00AD0B80"/>
    <w:rsid w:val="00AD20ED"/>
    <w:rsid w:val="00AD55F1"/>
    <w:rsid w:val="00AD5C60"/>
    <w:rsid w:val="00AD7E8A"/>
    <w:rsid w:val="00AE0A06"/>
    <w:rsid w:val="00AE1C96"/>
    <w:rsid w:val="00AE26F4"/>
    <w:rsid w:val="00AE2C48"/>
    <w:rsid w:val="00AE397E"/>
    <w:rsid w:val="00AE5EE2"/>
    <w:rsid w:val="00AE6E6C"/>
    <w:rsid w:val="00AF0B33"/>
    <w:rsid w:val="00AF0C38"/>
    <w:rsid w:val="00AF308C"/>
    <w:rsid w:val="00AF34BA"/>
    <w:rsid w:val="00AF44C3"/>
    <w:rsid w:val="00AF4D0D"/>
    <w:rsid w:val="00AF70FF"/>
    <w:rsid w:val="00AF7B44"/>
    <w:rsid w:val="00B0144C"/>
    <w:rsid w:val="00B03344"/>
    <w:rsid w:val="00B038FB"/>
    <w:rsid w:val="00B04C68"/>
    <w:rsid w:val="00B060E7"/>
    <w:rsid w:val="00B06147"/>
    <w:rsid w:val="00B06175"/>
    <w:rsid w:val="00B06916"/>
    <w:rsid w:val="00B06BB2"/>
    <w:rsid w:val="00B112FE"/>
    <w:rsid w:val="00B120FA"/>
    <w:rsid w:val="00B12E85"/>
    <w:rsid w:val="00B12F46"/>
    <w:rsid w:val="00B131BE"/>
    <w:rsid w:val="00B1430E"/>
    <w:rsid w:val="00B15C33"/>
    <w:rsid w:val="00B16DBB"/>
    <w:rsid w:val="00B176EC"/>
    <w:rsid w:val="00B17727"/>
    <w:rsid w:val="00B17B6E"/>
    <w:rsid w:val="00B17E02"/>
    <w:rsid w:val="00B209E7"/>
    <w:rsid w:val="00B22ABC"/>
    <w:rsid w:val="00B2330E"/>
    <w:rsid w:val="00B233C6"/>
    <w:rsid w:val="00B238B5"/>
    <w:rsid w:val="00B23EE2"/>
    <w:rsid w:val="00B240E7"/>
    <w:rsid w:val="00B24418"/>
    <w:rsid w:val="00B244B7"/>
    <w:rsid w:val="00B248E1"/>
    <w:rsid w:val="00B249B7"/>
    <w:rsid w:val="00B2671E"/>
    <w:rsid w:val="00B27C56"/>
    <w:rsid w:val="00B30F91"/>
    <w:rsid w:val="00B32203"/>
    <w:rsid w:val="00B32AAD"/>
    <w:rsid w:val="00B330D8"/>
    <w:rsid w:val="00B33DD6"/>
    <w:rsid w:val="00B33F91"/>
    <w:rsid w:val="00B34114"/>
    <w:rsid w:val="00B3531A"/>
    <w:rsid w:val="00B35DD1"/>
    <w:rsid w:val="00B401EC"/>
    <w:rsid w:val="00B41544"/>
    <w:rsid w:val="00B428CB"/>
    <w:rsid w:val="00B42B3E"/>
    <w:rsid w:val="00B43C21"/>
    <w:rsid w:val="00B4503A"/>
    <w:rsid w:val="00B46A5A"/>
    <w:rsid w:val="00B4785E"/>
    <w:rsid w:val="00B50468"/>
    <w:rsid w:val="00B50E8F"/>
    <w:rsid w:val="00B50FEC"/>
    <w:rsid w:val="00B515E6"/>
    <w:rsid w:val="00B518A7"/>
    <w:rsid w:val="00B51BB2"/>
    <w:rsid w:val="00B52AD9"/>
    <w:rsid w:val="00B52C49"/>
    <w:rsid w:val="00B549A9"/>
    <w:rsid w:val="00B54CCF"/>
    <w:rsid w:val="00B56257"/>
    <w:rsid w:val="00B56EC4"/>
    <w:rsid w:val="00B56F18"/>
    <w:rsid w:val="00B62376"/>
    <w:rsid w:val="00B6260B"/>
    <w:rsid w:val="00B6297B"/>
    <w:rsid w:val="00B632B4"/>
    <w:rsid w:val="00B634D3"/>
    <w:rsid w:val="00B6495A"/>
    <w:rsid w:val="00B658F3"/>
    <w:rsid w:val="00B668BA"/>
    <w:rsid w:val="00B672CD"/>
    <w:rsid w:val="00B72A43"/>
    <w:rsid w:val="00B72C5C"/>
    <w:rsid w:val="00B732F6"/>
    <w:rsid w:val="00B73C95"/>
    <w:rsid w:val="00B74217"/>
    <w:rsid w:val="00B751DE"/>
    <w:rsid w:val="00B757B0"/>
    <w:rsid w:val="00B7616C"/>
    <w:rsid w:val="00B769CE"/>
    <w:rsid w:val="00B778E2"/>
    <w:rsid w:val="00B77CAA"/>
    <w:rsid w:val="00B806D9"/>
    <w:rsid w:val="00B80992"/>
    <w:rsid w:val="00B8129D"/>
    <w:rsid w:val="00B81426"/>
    <w:rsid w:val="00B82043"/>
    <w:rsid w:val="00B8376B"/>
    <w:rsid w:val="00B87E67"/>
    <w:rsid w:val="00B90208"/>
    <w:rsid w:val="00B923C3"/>
    <w:rsid w:val="00B92D1A"/>
    <w:rsid w:val="00B93181"/>
    <w:rsid w:val="00B951E8"/>
    <w:rsid w:val="00B9533B"/>
    <w:rsid w:val="00B95870"/>
    <w:rsid w:val="00B965B9"/>
    <w:rsid w:val="00B977B4"/>
    <w:rsid w:val="00B97DB3"/>
    <w:rsid w:val="00BA013E"/>
    <w:rsid w:val="00BA0944"/>
    <w:rsid w:val="00BA1220"/>
    <w:rsid w:val="00BA139A"/>
    <w:rsid w:val="00BA43EA"/>
    <w:rsid w:val="00BA5186"/>
    <w:rsid w:val="00BA52EB"/>
    <w:rsid w:val="00BA5C4A"/>
    <w:rsid w:val="00BA7753"/>
    <w:rsid w:val="00BB04F9"/>
    <w:rsid w:val="00BB0620"/>
    <w:rsid w:val="00BB09FE"/>
    <w:rsid w:val="00BB2120"/>
    <w:rsid w:val="00BB5173"/>
    <w:rsid w:val="00BB59E2"/>
    <w:rsid w:val="00BB73F4"/>
    <w:rsid w:val="00BC0E93"/>
    <w:rsid w:val="00BC1562"/>
    <w:rsid w:val="00BC2702"/>
    <w:rsid w:val="00BC2F90"/>
    <w:rsid w:val="00BC3895"/>
    <w:rsid w:val="00BC3CFA"/>
    <w:rsid w:val="00BC585E"/>
    <w:rsid w:val="00BC7845"/>
    <w:rsid w:val="00BD0E72"/>
    <w:rsid w:val="00BD1C1F"/>
    <w:rsid w:val="00BD2CAA"/>
    <w:rsid w:val="00BD3C9C"/>
    <w:rsid w:val="00BD41D1"/>
    <w:rsid w:val="00BD45E7"/>
    <w:rsid w:val="00BD63AD"/>
    <w:rsid w:val="00BD657D"/>
    <w:rsid w:val="00BE11AA"/>
    <w:rsid w:val="00BE120E"/>
    <w:rsid w:val="00BE1587"/>
    <w:rsid w:val="00BE1DAC"/>
    <w:rsid w:val="00BE207E"/>
    <w:rsid w:val="00BE59F9"/>
    <w:rsid w:val="00BE5D78"/>
    <w:rsid w:val="00BE68F8"/>
    <w:rsid w:val="00BE6EC8"/>
    <w:rsid w:val="00BF171F"/>
    <w:rsid w:val="00BF2768"/>
    <w:rsid w:val="00BF3A07"/>
    <w:rsid w:val="00BF3CD7"/>
    <w:rsid w:val="00BF5505"/>
    <w:rsid w:val="00C00DF5"/>
    <w:rsid w:val="00C01116"/>
    <w:rsid w:val="00C02490"/>
    <w:rsid w:val="00C03E5B"/>
    <w:rsid w:val="00C0481A"/>
    <w:rsid w:val="00C05959"/>
    <w:rsid w:val="00C05971"/>
    <w:rsid w:val="00C068D4"/>
    <w:rsid w:val="00C06AA7"/>
    <w:rsid w:val="00C10044"/>
    <w:rsid w:val="00C14773"/>
    <w:rsid w:val="00C149C2"/>
    <w:rsid w:val="00C150E6"/>
    <w:rsid w:val="00C162BA"/>
    <w:rsid w:val="00C16B6E"/>
    <w:rsid w:val="00C211C7"/>
    <w:rsid w:val="00C222A4"/>
    <w:rsid w:val="00C2293A"/>
    <w:rsid w:val="00C308E6"/>
    <w:rsid w:val="00C315A4"/>
    <w:rsid w:val="00C347FC"/>
    <w:rsid w:val="00C37ABA"/>
    <w:rsid w:val="00C41520"/>
    <w:rsid w:val="00C422CF"/>
    <w:rsid w:val="00C43A60"/>
    <w:rsid w:val="00C46B94"/>
    <w:rsid w:val="00C51072"/>
    <w:rsid w:val="00C51248"/>
    <w:rsid w:val="00C516D1"/>
    <w:rsid w:val="00C53697"/>
    <w:rsid w:val="00C543E2"/>
    <w:rsid w:val="00C544D5"/>
    <w:rsid w:val="00C54891"/>
    <w:rsid w:val="00C558F2"/>
    <w:rsid w:val="00C56234"/>
    <w:rsid w:val="00C5681E"/>
    <w:rsid w:val="00C57FEC"/>
    <w:rsid w:val="00C6150C"/>
    <w:rsid w:val="00C62A0B"/>
    <w:rsid w:val="00C631DB"/>
    <w:rsid w:val="00C63890"/>
    <w:rsid w:val="00C64AA6"/>
    <w:rsid w:val="00C65C45"/>
    <w:rsid w:val="00C66558"/>
    <w:rsid w:val="00C67506"/>
    <w:rsid w:val="00C67C1B"/>
    <w:rsid w:val="00C713F7"/>
    <w:rsid w:val="00C718C8"/>
    <w:rsid w:val="00C7201C"/>
    <w:rsid w:val="00C72CF1"/>
    <w:rsid w:val="00C73C71"/>
    <w:rsid w:val="00C751A7"/>
    <w:rsid w:val="00C75F73"/>
    <w:rsid w:val="00C76B0B"/>
    <w:rsid w:val="00C77DD8"/>
    <w:rsid w:val="00C8003B"/>
    <w:rsid w:val="00C80B19"/>
    <w:rsid w:val="00C80C1D"/>
    <w:rsid w:val="00C819FD"/>
    <w:rsid w:val="00C81A8C"/>
    <w:rsid w:val="00C81F5E"/>
    <w:rsid w:val="00C823D1"/>
    <w:rsid w:val="00C8315C"/>
    <w:rsid w:val="00C91F5B"/>
    <w:rsid w:val="00C92950"/>
    <w:rsid w:val="00C9298A"/>
    <w:rsid w:val="00C94489"/>
    <w:rsid w:val="00C95F5D"/>
    <w:rsid w:val="00C962F8"/>
    <w:rsid w:val="00C96DAB"/>
    <w:rsid w:val="00C97C0B"/>
    <w:rsid w:val="00CA0313"/>
    <w:rsid w:val="00CA090B"/>
    <w:rsid w:val="00CA34C3"/>
    <w:rsid w:val="00CA3CCF"/>
    <w:rsid w:val="00CA3F53"/>
    <w:rsid w:val="00CA4AD2"/>
    <w:rsid w:val="00CA4C2D"/>
    <w:rsid w:val="00CA532D"/>
    <w:rsid w:val="00CA6D75"/>
    <w:rsid w:val="00CB0201"/>
    <w:rsid w:val="00CB0722"/>
    <w:rsid w:val="00CB0CCD"/>
    <w:rsid w:val="00CB0EE6"/>
    <w:rsid w:val="00CB25B2"/>
    <w:rsid w:val="00CB3181"/>
    <w:rsid w:val="00CB371D"/>
    <w:rsid w:val="00CB3DD7"/>
    <w:rsid w:val="00CB57A0"/>
    <w:rsid w:val="00CB5E93"/>
    <w:rsid w:val="00CB6ABF"/>
    <w:rsid w:val="00CB7725"/>
    <w:rsid w:val="00CB7E8B"/>
    <w:rsid w:val="00CC298E"/>
    <w:rsid w:val="00CC3CDA"/>
    <w:rsid w:val="00CD4DC1"/>
    <w:rsid w:val="00CD6760"/>
    <w:rsid w:val="00CD6821"/>
    <w:rsid w:val="00CE246E"/>
    <w:rsid w:val="00CE27C8"/>
    <w:rsid w:val="00CE3A7D"/>
    <w:rsid w:val="00CE45BA"/>
    <w:rsid w:val="00CE4B6C"/>
    <w:rsid w:val="00CE643F"/>
    <w:rsid w:val="00CE6BED"/>
    <w:rsid w:val="00CE70E8"/>
    <w:rsid w:val="00CE7614"/>
    <w:rsid w:val="00CE7947"/>
    <w:rsid w:val="00CE7A4A"/>
    <w:rsid w:val="00CF0EE4"/>
    <w:rsid w:val="00CF0F8E"/>
    <w:rsid w:val="00CF1345"/>
    <w:rsid w:val="00CF1D20"/>
    <w:rsid w:val="00CF5DB4"/>
    <w:rsid w:val="00CF5E41"/>
    <w:rsid w:val="00CF6E64"/>
    <w:rsid w:val="00D00163"/>
    <w:rsid w:val="00D0087A"/>
    <w:rsid w:val="00D02078"/>
    <w:rsid w:val="00D02A92"/>
    <w:rsid w:val="00D02E10"/>
    <w:rsid w:val="00D03E5B"/>
    <w:rsid w:val="00D043F6"/>
    <w:rsid w:val="00D0497A"/>
    <w:rsid w:val="00D05CD5"/>
    <w:rsid w:val="00D05FF1"/>
    <w:rsid w:val="00D065EE"/>
    <w:rsid w:val="00D11090"/>
    <w:rsid w:val="00D114F0"/>
    <w:rsid w:val="00D14118"/>
    <w:rsid w:val="00D14A4C"/>
    <w:rsid w:val="00D1592B"/>
    <w:rsid w:val="00D17D9D"/>
    <w:rsid w:val="00D2032C"/>
    <w:rsid w:val="00D20F6E"/>
    <w:rsid w:val="00D237C7"/>
    <w:rsid w:val="00D23B31"/>
    <w:rsid w:val="00D25198"/>
    <w:rsid w:val="00D25408"/>
    <w:rsid w:val="00D25482"/>
    <w:rsid w:val="00D278FA"/>
    <w:rsid w:val="00D31255"/>
    <w:rsid w:val="00D3308D"/>
    <w:rsid w:val="00D35559"/>
    <w:rsid w:val="00D36250"/>
    <w:rsid w:val="00D366B3"/>
    <w:rsid w:val="00D37087"/>
    <w:rsid w:val="00D37E38"/>
    <w:rsid w:val="00D4086F"/>
    <w:rsid w:val="00D4128F"/>
    <w:rsid w:val="00D41AC1"/>
    <w:rsid w:val="00D447DB"/>
    <w:rsid w:val="00D45BB0"/>
    <w:rsid w:val="00D47125"/>
    <w:rsid w:val="00D51564"/>
    <w:rsid w:val="00D516ED"/>
    <w:rsid w:val="00D51891"/>
    <w:rsid w:val="00D53C82"/>
    <w:rsid w:val="00D54A3F"/>
    <w:rsid w:val="00D563BF"/>
    <w:rsid w:val="00D56AAA"/>
    <w:rsid w:val="00D56D2A"/>
    <w:rsid w:val="00D56F16"/>
    <w:rsid w:val="00D57A1F"/>
    <w:rsid w:val="00D60280"/>
    <w:rsid w:val="00D60A1F"/>
    <w:rsid w:val="00D60C1E"/>
    <w:rsid w:val="00D6221B"/>
    <w:rsid w:val="00D62838"/>
    <w:rsid w:val="00D62C55"/>
    <w:rsid w:val="00D635E4"/>
    <w:rsid w:val="00D63CC2"/>
    <w:rsid w:val="00D65155"/>
    <w:rsid w:val="00D653A9"/>
    <w:rsid w:val="00D65AE2"/>
    <w:rsid w:val="00D65D41"/>
    <w:rsid w:val="00D65D84"/>
    <w:rsid w:val="00D65DC2"/>
    <w:rsid w:val="00D6693A"/>
    <w:rsid w:val="00D66F63"/>
    <w:rsid w:val="00D700BD"/>
    <w:rsid w:val="00D7062F"/>
    <w:rsid w:val="00D708D9"/>
    <w:rsid w:val="00D70E5D"/>
    <w:rsid w:val="00D74CA1"/>
    <w:rsid w:val="00D74E04"/>
    <w:rsid w:val="00D751A3"/>
    <w:rsid w:val="00D811E7"/>
    <w:rsid w:val="00D81B58"/>
    <w:rsid w:val="00D8239C"/>
    <w:rsid w:val="00D82C49"/>
    <w:rsid w:val="00D84971"/>
    <w:rsid w:val="00D85C6B"/>
    <w:rsid w:val="00D86DC3"/>
    <w:rsid w:val="00D8771B"/>
    <w:rsid w:val="00D90092"/>
    <w:rsid w:val="00D908EA"/>
    <w:rsid w:val="00D92643"/>
    <w:rsid w:val="00D9534C"/>
    <w:rsid w:val="00D9551F"/>
    <w:rsid w:val="00D956A0"/>
    <w:rsid w:val="00D966CD"/>
    <w:rsid w:val="00D97571"/>
    <w:rsid w:val="00D977BF"/>
    <w:rsid w:val="00DA06BE"/>
    <w:rsid w:val="00DA06C8"/>
    <w:rsid w:val="00DA2392"/>
    <w:rsid w:val="00DA3FE1"/>
    <w:rsid w:val="00DA4AAE"/>
    <w:rsid w:val="00DA5B23"/>
    <w:rsid w:val="00DA5DB1"/>
    <w:rsid w:val="00DA731F"/>
    <w:rsid w:val="00DB0282"/>
    <w:rsid w:val="00DB0E3B"/>
    <w:rsid w:val="00DB17DE"/>
    <w:rsid w:val="00DB1DA6"/>
    <w:rsid w:val="00DB1E53"/>
    <w:rsid w:val="00DB27AC"/>
    <w:rsid w:val="00DB2DD5"/>
    <w:rsid w:val="00DB668B"/>
    <w:rsid w:val="00DB67D7"/>
    <w:rsid w:val="00DB6DF0"/>
    <w:rsid w:val="00DC2542"/>
    <w:rsid w:val="00DC2A3F"/>
    <w:rsid w:val="00DC2AA3"/>
    <w:rsid w:val="00DC4AB2"/>
    <w:rsid w:val="00DC5DC9"/>
    <w:rsid w:val="00DC6428"/>
    <w:rsid w:val="00DC660F"/>
    <w:rsid w:val="00DC7F2C"/>
    <w:rsid w:val="00DD0193"/>
    <w:rsid w:val="00DD03BA"/>
    <w:rsid w:val="00DD157F"/>
    <w:rsid w:val="00DD5619"/>
    <w:rsid w:val="00DD5B59"/>
    <w:rsid w:val="00DD7FCA"/>
    <w:rsid w:val="00DE14D4"/>
    <w:rsid w:val="00DE2157"/>
    <w:rsid w:val="00DE2DBF"/>
    <w:rsid w:val="00DE3234"/>
    <w:rsid w:val="00DE3FA4"/>
    <w:rsid w:val="00DE5047"/>
    <w:rsid w:val="00DE519C"/>
    <w:rsid w:val="00DE5957"/>
    <w:rsid w:val="00DE6139"/>
    <w:rsid w:val="00DE617A"/>
    <w:rsid w:val="00DE6907"/>
    <w:rsid w:val="00DE6ACE"/>
    <w:rsid w:val="00DE7EC2"/>
    <w:rsid w:val="00DF027B"/>
    <w:rsid w:val="00DF06C6"/>
    <w:rsid w:val="00DF15EE"/>
    <w:rsid w:val="00DF1693"/>
    <w:rsid w:val="00DF1FBA"/>
    <w:rsid w:val="00DF2F5D"/>
    <w:rsid w:val="00DF3356"/>
    <w:rsid w:val="00DF3D1D"/>
    <w:rsid w:val="00DF47D3"/>
    <w:rsid w:val="00DF4BCC"/>
    <w:rsid w:val="00DF5FD0"/>
    <w:rsid w:val="00DF6E32"/>
    <w:rsid w:val="00E00019"/>
    <w:rsid w:val="00E01327"/>
    <w:rsid w:val="00E02B13"/>
    <w:rsid w:val="00E0353A"/>
    <w:rsid w:val="00E05842"/>
    <w:rsid w:val="00E0624C"/>
    <w:rsid w:val="00E070D0"/>
    <w:rsid w:val="00E07393"/>
    <w:rsid w:val="00E076BD"/>
    <w:rsid w:val="00E1110A"/>
    <w:rsid w:val="00E114DD"/>
    <w:rsid w:val="00E118CA"/>
    <w:rsid w:val="00E120AF"/>
    <w:rsid w:val="00E1346D"/>
    <w:rsid w:val="00E1416E"/>
    <w:rsid w:val="00E1487E"/>
    <w:rsid w:val="00E1529D"/>
    <w:rsid w:val="00E17E4A"/>
    <w:rsid w:val="00E2091B"/>
    <w:rsid w:val="00E20F78"/>
    <w:rsid w:val="00E22B28"/>
    <w:rsid w:val="00E22C6A"/>
    <w:rsid w:val="00E25B12"/>
    <w:rsid w:val="00E30A65"/>
    <w:rsid w:val="00E31314"/>
    <w:rsid w:val="00E32E22"/>
    <w:rsid w:val="00E34059"/>
    <w:rsid w:val="00E352FD"/>
    <w:rsid w:val="00E35577"/>
    <w:rsid w:val="00E35D26"/>
    <w:rsid w:val="00E36617"/>
    <w:rsid w:val="00E36B8E"/>
    <w:rsid w:val="00E37329"/>
    <w:rsid w:val="00E379F0"/>
    <w:rsid w:val="00E37DEB"/>
    <w:rsid w:val="00E42639"/>
    <w:rsid w:val="00E45021"/>
    <w:rsid w:val="00E45A51"/>
    <w:rsid w:val="00E45C03"/>
    <w:rsid w:val="00E47001"/>
    <w:rsid w:val="00E4738A"/>
    <w:rsid w:val="00E476EF"/>
    <w:rsid w:val="00E51871"/>
    <w:rsid w:val="00E524A9"/>
    <w:rsid w:val="00E52A7E"/>
    <w:rsid w:val="00E54479"/>
    <w:rsid w:val="00E54CCF"/>
    <w:rsid w:val="00E5551E"/>
    <w:rsid w:val="00E5597C"/>
    <w:rsid w:val="00E55FDE"/>
    <w:rsid w:val="00E5712F"/>
    <w:rsid w:val="00E57819"/>
    <w:rsid w:val="00E6064C"/>
    <w:rsid w:val="00E621CC"/>
    <w:rsid w:val="00E66B3D"/>
    <w:rsid w:val="00E66B9B"/>
    <w:rsid w:val="00E67412"/>
    <w:rsid w:val="00E67BFA"/>
    <w:rsid w:val="00E73628"/>
    <w:rsid w:val="00E73D7F"/>
    <w:rsid w:val="00E745D8"/>
    <w:rsid w:val="00E74B2C"/>
    <w:rsid w:val="00E75E1A"/>
    <w:rsid w:val="00E76BEE"/>
    <w:rsid w:val="00E817C5"/>
    <w:rsid w:val="00E84156"/>
    <w:rsid w:val="00E86BB0"/>
    <w:rsid w:val="00E86EF0"/>
    <w:rsid w:val="00E874F0"/>
    <w:rsid w:val="00E90D5D"/>
    <w:rsid w:val="00E927DF"/>
    <w:rsid w:val="00E93400"/>
    <w:rsid w:val="00E93AAF"/>
    <w:rsid w:val="00E946AE"/>
    <w:rsid w:val="00E948BB"/>
    <w:rsid w:val="00E94D66"/>
    <w:rsid w:val="00E9508E"/>
    <w:rsid w:val="00E966CF"/>
    <w:rsid w:val="00E976ED"/>
    <w:rsid w:val="00E97728"/>
    <w:rsid w:val="00EA09B2"/>
    <w:rsid w:val="00EA0F27"/>
    <w:rsid w:val="00EA1441"/>
    <w:rsid w:val="00EA1ECA"/>
    <w:rsid w:val="00EA25B8"/>
    <w:rsid w:val="00EA3B2F"/>
    <w:rsid w:val="00EA4EAC"/>
    <w:rsid w:val="00EA4F05"/>
    <w:rsid w:val="00EA5201"/>
    <w:rsid w:val="00EA5A02"/>
    <w:rsid w:val="00EA5AE3"/>
    <w:rsid w:val="00EA65A2"/>
    <w:rsid w:val="00EB02D0"/>
    <w:rsid w:val="00EB04A4"/>
    <w:rsid w:val="00EB14CE"/>
    <w:rsid w:val="00EB3101"/>
    <w:rsid w:val="00EB5100"/>
    <w:rsid w:val="00EB51E2"/>
    <w:rsid w:val="00EB75AD"/>
    <w:rsid w:val="00EB7F38"/>
    <w:rsid w:val="00EC0D09"/>
    <w:rsid w:val="00EC31CC"/>
    <w:rsid w:val="00EC3F65"/>
    <w:rsid w:val="00EC45ED"/>
    <w:rsid w:val="00EC532F"/>
    <w:rsid w:val="00EC565A"/>
    <w:rsid w:val="00EC5931"/>
    <w:rsid w:val="00ED02DA"/>
    <w:rsid w:val="00ED12CD"/>
    <w:rsid w:val="00ED4102"/>
    <w:rsid w:val="00ED59FA"/>
    <w:rsid w:val="00ED5B1B"/>
    <w:rsid w:val="00ED73BD"/>
    <w:rsid w:val="00ED7443"/>
    <w:rsid w:val="00ED77B6"/>
    <w:rsid w:val="00ED7EDE"/>
    <w:rsid w:val="00EE002D"/>
    <w:rsid w:val="00EE2C46"/>
    <w:rsid w:val="00EE3629"/>
    <w:rsid w:val="00EE43FE"/>
    <w:rsid w:val="00EE475A"/>
    <w:rsid w:val="00EE5424"/>
    <w:rsid w:val="00EE66A4"/>
    <w:rsid w:val="00EF2571"/>
    <w:rsid w:val="00EF2DD7"/>
    <w:rsid w:val="00EF3B24"/>
    <w:rsid w:val="00EF3EDB"/>
    <w:rsid w:val="00EF4F54"/>
    <w:rsid w:val="00EF5911"/>
    <w:rsid w:val="00EF5BA1"/>
    <w:rsid w:val="00EF6A1C"/>
    <w:rsid w:val="00EF6B28"/>
    <w:rsid w:val="00EF7740"/>
    <w:rsid w:val="00F00E7A"/>
    <w:rsid w:val="00F02C67"/>
    <w:rsid w:val="00F040E1"/>
    <w:rsid w:val="00F04672"/>
    <w:rsid w:val="00F06560"/>
    <w:rsid w:val="00F1107F"/>
    <w:rsid w:val="00F135B0"/>
    <w:rsid w:val="00F14A27"/>
    <w:rsid w:val="00F16F4A"/>
    <w:rsid w:val="00F17945"/>
    <w:rsid w:val="00F20B30"/>
    <w:rsid w:val="00F221FE"/>
    <w:rsid w:val="00F22817"/>
    <w:rsid w:val="00F22A50"/>
    <w:rsid w:val="00F2314C"/>
    <w:rsid w:val="00F23260"/>
    <w:rsid w:val="00F23CF9"/>
    <w:rsid w:val="00F242EF"/>
    <w:rsid w:val="00F259C8"/>
    <w:rsid w:val="00F26475"/>
    <w:rsid w:val="00F278D4"/>
    <w:rsid w:val="00F27DDA"/>
    <w:rsid w:val="00F31399"/>
    <w:rsid w:val="00F31AB9"/>
    <w:rsid w:val="00F33930"/>
    <w:rsid w:val="00F33BC7"/>
    <w:rsid w:val="00F33BF6"/>
    <w:rsid w:val="00F345FB"/>
    <w:rsid w:val="00F349DF"/>
    <w:rsid w:val="00F3534B"/>
    <w:rsid w:val="00F35D63"/>
    <w:rsid w:val="00F362C0"/>
    <w:rsid w:val="00F363AC"/>
    <w:rsid w:val="00F37534"/>
    <w:rsid w:val="00F412E2"/>
    <w:rsid w:val="00F41402"/>
    <w:rsid w:val="00F415AC"/>
    <w:rsid w:val="00F41690"/>
    <w:rsid w:val="00F41AC6"/>
    <w:rsid w:val="00F425F4"/>
    <w:rsid w:val="00F4265E"/>
    <w:rsid w:val="00F4314F"/>
    <w:rsid w:val="00F5041F"/>
    <w:rsid w:val="00F50664"/>
    <w:rsid w:val="00F54B49"/>
    <w:rsid w:val="00F55356"/>
    <w:rsid w:val="00F574E2"/>
    <w:rsid w:val="00F61C45"/>
    <w:rsid w:val="00F6210B"/>
    <w:rsid w:val="00F62225"/>
    <w:rsid w:val="00F62331"/>
    <w:rsid w:val="00F625E3"/>
    <w:rsid w:val="00F626F1"/>
    <w:rsid w:val="00F645F0"/>
    <w:rsid w:val="00F64B83"/>
    <w:rsid w:val="00F6522A"/>
    <w:rsid w:val="00F652AD"/>
    <w:rsid w:val="00F658C2"/>
    <w:rsid w:val="00F669BF"/>
    <w:rsid w:val="00F66D88"/>
    <w:rsid w:val="00F66E3E"/>
    <w:rsid w:val="00F71222"/>
    <w:rsid w:val="00F717FA"/>
    <w:rsid w:val="00F72143"/>
    <w:rsid w:val="00F726EF"/>
    <w:rsid w:val="00F73DA3"/>
    <w:rsid w:val="00F7433F"/>
    <w:rsid w:val="00F75B02"/>
    <w:rsid w:val="00F762FC"/>
    <w:rsid w:val="00F76340"/>
    <w:rsid w:val="00F7677B"/>
    <w:rsid w:val="00F76925"/>
    <w:rsid w:val="00F77537"/>
    <w:rsid w:val="00F779E0"/>
    <w:rsid w:val="00F80DFE"/>
    <w:rsid w:val="00F81471"/>
    <w:rsid w:val="00F81508"/>
    <w:rsid w:val="00F817CA"/>
    <w:rsid w:val="00F81EB6"/>
    <w:rsid w:val="00F81EFF"/>
    <w:rsid w:val="00F82962"/>
    <w:rsid w:val="00F839CA"/>
    <w:rsid w:val="00F84FA8"/>
    <w:rsid w:val="00F85604"/>
    <w:rsid w:val="00F8583E"/>
    <w:rsid w:val="00F85C52"/>
    <w:rsid w:val="00F86311"/>
    <w:rsid w:val="00F87EB7"/>
    <w:rsid w:val="00F91469"/>
    <w:rsid w:val="00F91948"/>
    <w:rsid w:val="00F929E9"/>
    <w:rsid w:val="00F93656"/>
    <w:rsid w:val="00F93C06"/>
    <w:rsid w:val="00F93C50"/>
    <w:rsid w:val="00F93E05"/>
    <w:rsid w:val="00F9440F"/>
    <w:rsid w:val="00F95E97"/>
    <w:rsid w:val="00F96AF8"/>
    <w:rsid w:val="00F96F0D"/>
    <w:rsid w:val="00F9737C"/>
    <w:rsid w:val="00F9762F"/>
    <w:rsid w:val="00FA01DB"/>
    <w:rsid w:val="00FA3F6E"/>
    <w:rsid w:val="00FA48D4"/>
    <w:rsid w:val="00FB1199"/>
    <w:rsid w:val="00FB2A80"/>
    <w:rsid w:val="00FB2DDA"/>
    <w:rsid w:val="00FB3827"/>
    <w:rsid w:val="00FB4794"/>
    <w:rsid w:val="00FB4DE1"/>
    <w:rsid w:val="00FB4DE7"/>
    <w:rsid w:val="00FB59BB"/>
    <w:rsid w:val="00FB6001"/>
    <w:rsid w:val="00FB71F8"/>
    <w:rsid w:val="00FC3B41"/>
    <w:rsid w:val="00FC420D"/>
    <w:rsid w:val="00FC5E0F"/>
    <w:rsid w:val="00FC737D"/>
    <w:rsid w:val="00FC77DD"/>
    <w:rsid w:val="00FD2FCE"/>
    <w:rsid w:val="00FD37E4"/>
    <w:rsid w:val="00FD55E5"/>
    <w:rsid w:val="00FD5B96"/>
    <w:rsid w:val="00FE0304"/>
    <w:rsid w:val="00FE1B5B"/>
    <w:rsid w:val="00FE1E9A"/>
    <w:rsid w:val="00FE253A"/>
    <w:rsid w:val="00FE2842"/>
    <w:rsid w:val="00FE3434"/>
    <w:rsid w:val="00FE4502"/>
    <w:rsid w:val="00FE4A30"/>
    <w:rsid w:val="00FE5181"/>
    <w:rsid w:val="00FE7191"/>
    <w:rsid w:val="00FF10B9"/>
    <w:rsid w:val="00FF184A"/>
    <w:rsid w:val="00FF34C5"/>
    <w:rsid w:val="00FF36DA"/>
    <w:rsid w:val="00FF4C7E"/>
    <w:rsid w:val="00FF610E"/>
    <w:rsid w:val="00FF710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6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138"/>
    <w:qFormat/>
    <w:pPr>
      <w:spacing w:after="240"/>
      <w:ind w:firstLine="720"/>
      <w:jc w:val="both"/>
    </w:pPr>
    <w:rPr>
      <w:sz w:val="24"/>
      <w:szCs w:val="24"/>
    </w:rPr>
  </w:style>
  <w:style w:type="paragraph" w:styleId="Heading1">
    <w:name w:val="heading 1"/>
    <w:aliases w:val="Style 65,h1"/>
    <w:basedOn w:val="Normal"/>
    <w:next w:val="BodyTextIndent"/>
    <w:link w:val="Heading1Char"/>
    <w:qFormat/>
    <w:rsid w:val="007F511F"/>
    <w:pPr>
      <w:keepNext/>
      <w:numPr>
        <w:numId w:val="25"/>
      </w:numPr>
      <w:tabs>
        <w:tab w:val="clear" w:pos="5670"/>
        <w:tab w:val="num" w:pos="2160"/>
      </w:tabs>
      <w:ind w:left="1440" w:right="1440"/>
      <w:jc w:val="center"/>
      <w:outlineLvl w:val="0"/>
    </w:pPr>
    <w:rPr>
      <w:rFonts w:ascii="Times New Roman Bold" w:hAnsi="Times New Roman Bold"/>
      <w:b/>
      <w:bCs/>
      <w:caps/>
      <w:u w:val="single"/>
    </w:rPr>
  </w:style>
  <w:style w:type="paragraph" w:styleId="Heading2">
    <w:name w:val="heading 2"/>
    <w:aliases w:val="Style 66,h2"/>
    <w:basedOn w:val="Normal"/>
    <w:next w:val="BodyTextIndent"/>
    <w:link w:val="Heading2Char"/>
    <w:qFormat/>
    <w:rsid w:val="000E0F1A"/>
    <w:pPr>
      <w:keepNext/>
      <w:numPr>
        <w:ilvl w:val="1"/>
        <w:numId w:val="39"/>
      </w:numPr>
      <w:outlineLvl w:val="1"/>
    </w:pPr>
    <w:rPr>
      <w:u w:val="single"/>
    </w:rPr>
  </w:style>
  <w:style w:type="paragraph" w:styleId="Heading3">
    <w:name w:val="heading 3"/>
    <w:aliases w:val="Style 67,h3"/>
    <w:basedOn w:val="Normal"/>
    <w:next w:val="BodyTextIndent"/>
    <w:link w:val="Heading3Char"/>
    <w:qFormat/>
    <w:pPr>
      <w:numPr>
        <w:ilvl w:val="2"/>
        <w:numId w:val="39"/>
      </w:numPr>
      <w:outlineLvl w:val="2"/>
    </w:pPr>
  </w:style>
  <w:style w:type="paragraph" w:styleId="Heading4">
    <w:name w:val="heading 4"/>
    <w:aliases w:val="Style 68,h4"/>
    <w:basedOn w:val="Normal"/>
    <w:next w:val="BodyTextIndent"/>
    <w:link w:val="Heading4Char"/>
    <w:qFormat/>
    <w:pPr>
      <w:numPr>
        <w:ilvl w:val="3"/>
        <w:numId w:val="39"/>
      </w:numPr>
      <w:outlineLvl w:val="3"/>
    </w:pPr>
  </w:style>
  <w:style w:type="paragraph" w:styleId="Heading5">
    <w:name w:val="heading 5"/>
    <w:aliases w:val="Style 50,h5"/>
    <w:basedOn w:val="Normal"/>
    <w:next w:val="Normal"/>
    <w:link w:val="Heading5Char"/>
    <w:qFormat/>
    <w:pPr>
      <w:numPr>
        <w:ilvl w:val="4"/>
        <w:numId w:val="39"/>
      </w:numPr>
      <w:outlineLvl w:val="4"/>
    </w:pPr>
  </w:style>
  <w:style w:type="paragraph" w:styleId="Heading6">
    <w:name w:val="heading 6"/>
    <w:aliases w:val="Style 51,h6"/>
    <w:basedOn w:val="Normal"/>
    <w:next w:val="Normal"/>
    <w:link w:val="Heading6Char"/>
    <w:qFormat/>
    <w:pPr>
      <w:numPr>
        <w:ilvl w:val="5"/>
        <w:numId w:val="39"/>
      </w:numPr>
      <w:outlineLvl w:val="5"/>
    </w:pPr>
  </w:style>
  <w:style w:type="paragraph" w:styleId="Heading7">
    <w:name w:val="heading 7"/>
    <w:aliases w:val="Style 52,h7"/>
    <w:basedOn w:val="Normal"/>
    <w:next w:val="Normal"/>
    <w:link w:val="Heading7Char"/>
    <w:qFormat/>
    <w:pPr>
      <w:numPr>
        <w:ilvl w:val="6"/>
        <w:numId w:val="39"/>
      </w:numPr>
      <w:outlineLvl w:val="6"/>
    </w:pPr>
    <w:rPr>
      <w:sz w:val="20"/>
      <w:szCs w:val="20"/>
    </w:rPr>
  </w:style>
  <w:style w:type="paragraph" w:styleId="Heading8">
    <w:name w:val="heading 8"/>
    <w:aliases w:val="Style 72,h8"/>
    <w:basedOn w:val="Normal"/>
    <w:link w:val="Heading8Char"/>
    <w:qFormat/>
    <w:pPr>
      <w:numPr>
        <w:ilvl w:val="7"/>
        <w:numId w:val="39"/>
      </w:numPr>
      <w:spacing w:before="240"/>
      <w:outlineLvl w:val="7"/>
    </w:pPr>
  </w:style>
  <w:style w:type="paragraph" w:styleId="Heading9">
    <w:name w:val="heading 9"/>
    <w:aliases w:val="Style 54,h9"/>
    <w:basedOn w:val="Normal"/>
    <w:next w:val="Normal"/>
    <w:link w:val="Heading9Char"/>
    <w:qFormat/>
    <w:pPr>
      <w:numPr>
        <w:ilvl w:val="8"/>
        <w:numId w:val="39"/>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Style 24"/>
    <w:basedOn w:val="Normal"/>
    <w:link w:val="BodyTextIndentChar"/>
    <w:pPr>
      <w:spacing w:after="120"/>
      <w:ind w:left="360"/>
    </w:pPr>
  </w:style>
  <w:style w:type="character" w:customStyle="1" w:styleId="Heading2Char">
    <w:name w:val="Heading 2 Char"/>
    <w:aliases w:val="Style 66 Char,h2 Char"/>
    <w:link w:val="Heading2"/>
    <w:locked/>
    <w:rPr>
      <w:sz w:val="24"/>
      <w:szCs w:val="24"/>
      <w:u w:val="single"/>
    </w:rPr>
  </w:style>
  <w:style w:type="character" w:customStyle="1" w:styleId="Heading3Char">
    <w:name w:val="Heading 3 Char"/>
    <w:aliases w:val="Style 67 Char,h3 Char"/>
    <w:link w:val="Heading3"/>
    <w:locked/>
    <w:rPr>
      <w:sz w:val="24"/>
      <w:szCs w:val="24"/>
    </w:rPr>
  </w:style>
  <w:style w:type="paragraph" w:styleId="Header">
    <w:name w:val="header"/>
    <w:aliases w:val="Style 64"/>
    <w:basedOn w:val="Normal"/>
    <w:link w:val="HeaderChar"/>
    <w:uiPriority w:val="99"/>
    <w:pPr>
      <w:tabs>
        <w:tab w:val="center" w:pos="4320"/>
        <w:tab w:val="right" w:pos="8640"/>
      </w:tabs>
      <w:spacing w:after="0"/>
      <w:ind w:firstLine="0"/>
    </w:pPr>
  </w:style>
  <w:style w:type="paragraph" w:styleId="Footer">
    <w:name w:val="footer"/>
    <w:aliases w:val="Style 42"/>
    <w:basedOn w:val="Normal"/>
    <w:link w:val="FooterChar"/>
    <w:uiPriority w:val="99"/>
    <w:pPr>
      <w:tabs>
        <w:tab w:val="center" w:pos="4680"/>
        <w:tab w:val="right" w:pos="9360"/>
      </w:tabs>
      <w:spacing w:after="0"/>
      <w:ind w:firstLine="0"/>
    </w:pPr>
    <w:rPr>
      <w:rFonts w:ascii="Arial" w:hAnsi="Arial"/>
      <w:sz w:val="18"/>
      <w:szCs w:val="18"/>
    </w:rPr>
  </w:style>
  <w:style w:type="character" w:customStyle="1" w:styleId="FooterChar">
    <w:name w:val="Footer Char"/>
    <w:aliases w:val="Style 42 Char"/>
    <w:link w:val="Footer"/>
    <w:uiPriority w:val="99"/>
    <w:rPr>
      <w:rFonts w:ascii="Arial" w:hAnsi="Arial"/>
      <w:sz w:val="18"/>
      <w:szCs w:val="18"/>
    </w:rPr>
  </w:style>
  <w:style w:type="character" w:styleId="PageNumber">
    <w:name w:val="page number"/>
    <w:aliases w:val="Style 145,Style 8"/>
    <w:rPr>
      <w:rFonts w:ascii="Times New Roman" w:hAnsi="Times New Roman"/>
      <w:sz w:val="24"/>
      <w:szCs w:val="24"/>
    </w:rPr>
  </w:style>
  <w:style w:type="paragraph" w:styleId="NormalIndent">
    <w:name w:val="Normal Indent"/>
    <w:aliases w:val="Style 89"/>
    <w:basedOn w:val="Normal"/>
    <w:pPr>
      <w:spacing w:after="0"/>
      <w:ind w:left="1440" w:firstLine="0"/>
    </w:pPr>
  </w:style>
  <w:style w:type="paragraph" w:styleId="FootnoteText">
    <w:name w:val="footnote text"/>
    <w:aliases w:val="Style 59"/>
    <w:basedOn w:val="Normal"/>
    <w:link w:val="FootnoteTextChar"/>
    <w:pPr>
      <w:spacing w:after="120"/>
      <w:ind w:left="720" w:hanging="720"/>
    </w:pPr>
    <w:rPr>
      <w:sz w:val="20"/>
      <w:szCs w:val="20"/>
    </w:rPr>
  </w:style>
  <w:style w:type="paragraph" w:styleId="TOC1">
    <w:name w:val="toc 1"/>
    <w:aliases w:val="Style 214"/>
    <w:basedOn w:val="Normal"/>
    <w:next w:val="Normal"/>
    <w:pPr>
      <w:tabs>
        <w:tab w:val="left" w:pos="720"/>
        <w:tab w:val="left" w:pos="1440"/>
        <w:tab w:val="left" w:pos="2160"/>
        <w:tab w:val="right" w:leader="dot" w:pos="9350"/>
      </w:tabs>
      <w:spacing w:line="240" w:lineRule="exact"/>
      <w:ind w:left="720" w:right="720" w:hanging="720"/>
      <w:jc w:val="left"/>
    </w:pPr>
    <w:rPr>
      <w:rFonts w:ascii="Times New Roman Bold" w:hAnsi="Times New Roman Bold"/>
      <w:b/>
      <w:bCs/>
      <w:noProof/>
      <w:color w:val="000000"/>
    </w:rPr>
  </w:style>
  <w:style w:type="paragraph" w:styleId="TOAHeading">
    <w:name w:val="toa heading"/>
    <w:aliases w:val="Style 213"/>
    <w:basedOn w:val="Normal"/>
    <w:next w:val="Normal"/>
    <w:pPr>
      <w:tabs>
        <w:tab w:val="center" w:pos="3600"/>
        <w:tab w:val="right" w:pos="7920"/>
      </w:tabs>
      <w:ind w:firstLine="0"/>
      <w:jc w:val="left"/>
    </w:pPr>
    <w:rPr>
      <w:sz w:val="26"/>
      <w:szCs w:val="26"/>
    </w:rPr>
  </w:style>
  <w:style w:type="character" w:customStyle="1" w:styleId="Style186">
    <w:name w:val="Style 186"/>
    <w:rPr>
      <w:rFonts w:ascii="Times New Roman" w:hAnsi="Times New Roman"/>
      <w:sz w:val="18"/>
      <w:szCs w:val="18"/>
    </w:rPr>
  </w:style>
  <w:style w:type="paragraph" w:customStyle="1" w:styleId="Style37">
    <w:name w:val="Style 37"/>
    <w:basedOn w:val="Normal"/>
    <w:next w:val="Style164"/>
    <w:pPr>
      <w:keepNext/>
      <w:keepLines/>
      <w:suppressAutoHyphens/>
      <w:spacing w:before="240"/>
      <w:jc w:val="center"/>
    </w:pPr>
  </w:style>
  <w:style w:type="paragraph" w:customStyle="1" w:styleId="Style164">
    <w:name w:val="Style 164"/>
    <w:basedOn w:val="Normal"/>
    <w:pPr>
      <w:tabs>
        <w:tab w:val="left" w:pos="-720"/>
      </w:tabs>
      <w:suppressAutoHyphens/>
      <w:spacing w:before="240"/>
    </w:pPr>
  </w:style>
  <w:style w:type="paragraph" w:styleId="BodyText">
    <w:name w:val="Body Text"/>
    <w:aliases w:val="Style 18,b,bt,Ctrl+1,BT,Body,bb"/>
    <w:basedOn w:val="Normal"/>
    <w:link w:val="BodyTextChar"/>
    <w:qFormat/>
    <w:rsid w:val="000524B6"/>
    <w:pPr>
      <w:spacing w:after="0"/>
      <w:ind w:firstLine="0"/>
      <w:jc w:val="center"/>
    </w:pPr>
    <w:rPr>
      <w:rFonts w:ascii="Times New Roman Bold" w:hAnsi="Times New Roman Bold"/>
      <w:b/>
      <w:bCs/>
      <w:snapToGrid w:val="0"/>
    </w:rPr>
  </w:style>
  <w:style w:type="character" w:customStyle="1" w:styleId="BodyTextChar">
    <w:name w:val="Body Text Char"/>
    <w:aliases w:val="Style 18 Char,b Char,bt Char,Ctrl+1 Char,BT Char,Body Char,bb Char"/>
    <w:link w:val="BodyText"/>
    <w:rPr>
      <w:rFonts w:ascii="Times New Roman Bold" w:hAnsi="Times New Roman Bold"/>
      <w:b/>
      <w:bCs/>
      <w:snapToGrid w:val="0"/>
      <w:sz w:val="24"/>
      <w:szCs w:val="24"/>
    </w:rPr>
  </w:style>
  <w:style w:type="paragraph" w:customStyle="1" w:styleId="Style196">
    <w:name w:val="Style 196"/>
    <w:basedOn w:val="Normal"/>
    <w:pPr>
      <w:spacing w:before="240"/>
    </w:pPr>
  </w:style>
  <w:style w:type="paragraph" w:customStyle="1" w:styleId="Style17">
    <w:name w:val="Style 17"/>
    <w:basedOn w:val="Style164"/>
    <w:pPr>
      <w:spacing w:before="0" w:line="480" w:lineRule="auto"/>
    </w:pPr>
  </w:style>
  <w:style w:type="paragraph" w:customStyle="1" w:styleId="Style168">
    <w:name w:val="Style 168"/>
    <w:basedOn w:val="Normal"/>
    <w:pPr>
      <w:spacing w:before="40" w:after="40"/>
    </w:pPr>
  </w:style>
  <w:style w:type="paragraph" w:styleId="TOC2">
    <w:name w:val="toc 2"/>
    <w:aliases w:val="Style 215"/>
    <w:basedOn w:val="Normal"/>
    <w:next w:val="Normal"/>
    <w:autoRedefine/>
    <w:pPr>
      <w:tabs>
        <w:tab w:val="left" w:pos="720"/>
        <w:tab w:val="left" w:pos="1440"/>
        <w:tab w:val="left" w:pos="2160"/>
        <w:tab w:val="right" w:leader="dot" w:pos="9360"/>
      </w:tabs>
      <w:spacing w:line="240" w:lineRule="exact"/>
      <w:ind w:left="1440" w:right="720" w:hanging="720"/>
    </w:pPr>
  </w:style>
  <w:style w:type="paragraph" w:styleId="TOC3">
    <w:name w:val="toc 3"/>
    <w:aliases w:val="Style 216"/>
    <w:basedOn w:val="Normal"/>
    <w:next w:val="Normal"/>
    <w:autoRedefine/>
    <w:pPr>
      <w:tabs>
        <w:tab w:val="right" w:leader="dot" w:pos="9200"/>
      </w:tabs>
      <w:ind w:left="720" w:right="1008"/>
    </w:pPr>
  </w:style>
  <w:style w:type="paragraph" w:styleId="TOC4">
    <w:name w:val="toc 4"/>
    <w:aliases w:val="Style 217"/>
    <w:basedOn w:val="Normal"/>
    <w:next w:val="Normal"/>
    <w:autoRedefine/>
    <w:pPr>
      <w:tabs>
        <w:tab w:val="right" w:leader="dot" w:pos="9200"/>
      </w:tabs>
      <w:ind w:left="2160" w:right="1008"/>
    </w:pPr>
  </w:style>
  <w:style w:type="paragraph" w:styleId="TOC5">
    <w:name w:val="toc 5"/>
    <w:aliases w:val="Style 218"/>
    <w:basedOn w:val="Normal"/>
    <w:next w:val="Normal"/>
    <w:autoRedefine/>
    <w:pPr>
      <w:tabs>
        <w:tab w:val="right" w:leader="dot" w:pos="9200"/>
      </w:tabs>
      <w:ind w:left="2880" w:right="1008"/>
    </w:pPr>
  </w:style>
  <w:style w:type="paragraph" w:styleId="TOC6">
    <w:name w:val="toc 6"/>
    <w:aliases w:val="Style 219"/>
    <w:basedOn w:val="Normal"/>
    <w:next w:val="Normal"/>
    <w:autoRedefine/>
    <w:pPr>
      <w:tabs>
        <w:tab w:val="right" w:leader="dot" w:pos="9200"/>
      </w:tabs>
      <w:ind w:left="3600" w:right="1008"/>
    </w:pPr>
  </w:style>
  <w:style w:type="paragraph" w:styleId="TOC7">
    <w:name w:val="toc 7"/>
    <w:aliases w:val="Style 220"/>
    <w:basedOn w:val="Normal"/>
    <w:next w:val="Normal"/>
    <w:autoRedefine/>
    <w:pPr>
      <w:tabs>
        <w:tab w:val="right" w:leader="dot" w:pos="9200"/>
      </w:tabs>
      <w:ind w:left="4320" w:right="1008"/>
    </w:pPr>
  </w:style>
  <w:style w:type="paragraph" w:styleId="TOC8">
    <w:name w:val="toc 8"/>
    <w:aliases w:val="Style 221"/>
    <w:basedOn w:val="Normal"/>
    <w:next w:val="Normal"/>
    <w:autoRedefine/>
    <w:pPr>
      <w:tabs>
        <w:tab w:val="right" w:leader="dot" w:pos="9200"/>
      </w:tabs>
      <w:ind w:left="5040" w:right="1008"/>
    </w:pPr>
  </w:style>
  <w:style w:type="paragraph" w:styleId="TOC9">
    <w:name w:val="toc 9"/>
    <w:aliases w:val="Style 222"/>
    <w:basedOn w:val="Normal"/>
    <w:next w:val="Normal"/>
    <w:autoRedefine/>
    <w:pPr>
      <w:tabs>
        <w:tab w:val="right" w:leader="dot" w:pos="9200"/>
      </w:tabs>
      <w:ind w:left="5760" w:right="1008"/>
    </w:pPr>
  </w:style>
  <w:style w:type="paragraph" w:customStyle="1" w:styleId="Style0">
    <w:name w:val="Style 0"/>
    <w:pPr>
      <w:suppressAutoHyphens/>
    </w:pPr>
    <w:rPr>
      <w:sz w:val="24"/>
    </w:rPr>
  </w:style>
  <w:style w:type="character" w:styleId="FootnoteReference">
    <w:name w:val="footnote reference"/>
    <w:aliases w:val="Style 58"/>
    <w:rPr>
      <w:vertAlign w:val="superscript"/>
    </w:rPr>
  </w:style>
  <w:style w:type="paragraph" w:customStyle="1" w:styleId="Style63">
    <w:name w:val="Style 63"/>
    <w:basedOn w:val="Normal"/>
    <w:pPr>
      <w:spacing w:before="240"/>
      <w:ind w:left="720" w:hanging="720"/>
    </w:pPr>
  </w:style>
  <w:style w:type="paragraph" w:styleId="BlockText">
    <w:name w:val="Block Text"/>
    <w:aliases w:val="Style 14"/>
    <w:basedOn w:val="Normal"/>
    <w:pPr>
      <w:autoSpaceDE w:val="0"/>
      <w:autoSpaceDN w:val="0"/>
      <w:adjustRightInd w:val="0"/>
      <w:spacing w:after="0"/>
      <w:ind w:left="1440" w:right="1440" w:firstLine="0"/>
    </w:pPr>
  </w:style>
  <w:style w:type="paragraph" w:customStyle="1" w:styleId="Style188">
    <w:name w:val="Style 188"/>
    <w:basedOn w:val="Normal"/>
    <w:pPr>
      <w:spacing w:before="240"/>
      <w:ind w:left="1440"/>
    </w:pPr>
  </w:style>
  <w:style w:type="paragraph" w:customStyle="1" w:styleId="Style189">
    <w:name w:val="Style 189"/>
    <w:basedOn w:val="Style190"/>
    <w:pPr>
      <w:spacing w:before="0" w:line="480" w:lineRule="auto"/>
    </w:pPr>
  </w:style>
  <w:style w:type="paragraph" w:customStyle="1" w:styleId="Style190">
    <w:name w:val="Style 190"/>
    <w:basedOn w:val="Normal"/>
    <w:pPr>
      <w:spacing w:before="240"/>
      <w:ind w:left="720"/>
    </w:pPr>
  </w:style>
  <w:style w:type="paragraph" w:customStyle="1" w:styleId="Style203">
    <w:name w:val="Style 203"/>
    <w:basedOn w:val="Normal"/>
    <w:pPr>
      <w:spacing w:before="240"/>
      <w:ind w:left="1440"/>
    </w:pPr>
  </w:style>
  <w:style w:type="paragraph" w:customStyle="1" w:styleId="Style184">
    <w:name w:val="Style 184"/>
    <w:basedOn w:val="Style196"/>
    <w:pPr>
      <w:spacing w:before="0" w:line="480" w:lineRule="auto"/>
    </w:pPr>
  </w:style>
  <w:style w:type="paragraph" w:customStyle="1" w:styleId="Style197">
    <w:name w:val="Style 197"/>
    <w:basedOn w:val="Style60"/>
    <w:pPr>
      <w:ind w:left="1440" w:hanging="1440"/>
    </w:pPr>
  </w:style>
  <w:style w:type="paragraph" w:customStyle="1" w:styleId="Style60">
    <w:name w:val="Style 60"/>
    <w:basedOn w:val="Style63"/>
    <w:pPr>
      <w:spacing w:before="0" w:line="480" w:lineRule="auto"/>
    </w:pPr>
  </w:style>
  <w:style w:type="paragraph" w:styleId="TableofAuthorities">
    <w:name w:val="table of authorities"/>
    <w:aliases w:val="Style 211,Style 199"/>
    <w:basedOn w:val="Normal"/>
    <w:next w:val="Normal"/>
    <w:autoRedefine/>
    <w:pPr>
      <w:tabs>
        <w:tab w:val="right" w:leader="dot" w:pos="7920"/>
      </w:tabs>
      <w:spacing w:after="0"/>
      <w:ind w:left="360" w:hanging="360"/>
      <w:jc w:val="left"/>
    </w:pPr>
    <w:rPr>
      <w:sz w:val="26"/>
      <w:szCs w:val="26"/>
    </w:rPr>
  </w:style>
  <w:style w:type="character" w:styleId="LineNumber">
    <w:name w:val="line number"/>
    <w:aliases w:val="Style 113"/>
    <w:basedOn w:val="DefaultParagraphFont"/>
  </w:style>
  <w:style w:type="paragraph" w:customStyle="1" w:styleId="Style182">
    <w:name w:val="Style 182"/>
    <w:basedOn w:val="Style37"/>
    <w:next w:val="Style17"/>
    <w:pPr>
      <w:spacing w:before="0" w:line="480" w:lineRule="auto"/>
    </w:pPr>
  </w:style>
  <w:style w:type="paragraph" w:customStyle="1" w:styleId="Style204">
    <w:name w:val="Style 204"/>
    <w:basedOn w:val="Style188"/>
    <w:pPr>
      <w:spacing w:before="0" w:line="480" w:lineRule="auto"/>
    </w:pPr>
  </w:style>
  <w:style w:type="paragraph" w:customStyle="1" w:styleId="Style194">
    <w:name w:val="Style 194"/>
    <w:basedOn w:val="Normal"/>
    <w:pPr>
      <w:spacing w:before="240"/>
      <w:ind w:left="720"/>
    </w:pPr>
  </w:style>
  <w:style w:type="paragraph" w:customStyle="1" w:styleId="Style191">
    <w:name w:val="Style 191"/>
    <w:basedOn w:val="Style194"/>
    <w:pPr>
      <w:spacing w:before="0" w:line="480" w:lineRule="auto"/>
    </w:pPr>
  </w:style>
  <w:style w:type="paragraph" w:styleId="BodyText2">
    <w:name w:val="Body Text 2"/>
    <w:aliases w:val="Style 19"/>
    <w:basedOn w:val="Normal"/>
    <w:link w:val="BodyText2Char"/>
    <w:pPr>
      <w:keepNext/>
      <w:numPr>
        <w:numId w:val="28"/>
      </w:numPr>
    </w:pPr>
  </w:style>
  <w:style w:type="paragraph" w:customStyle="1" w:styleId="Style167">
    <w:name w:val="Style 167"/>
    <w:basedOn w:val="Normal"/>
    <w:pPr>
      <w:spacing w:before="240"/>
      <w:ind w:left="1440" w:hanging="720"/>
    </w:pPr>
  </w:style>
  <w:style w:type="paragraph" w:styleId="BodyText3">
    <w:name w:val="Body Text 3"/>
    <w:aliases w:val="Style 20"/>
    <w:basedOn w:val="Normal"/>
    <w:link w:val="BodyText3Char"/>
    <w:pPr>
      <w:numPr>
        <w:numId w:val="29"/>
      </w:numPr>
    </w:pPr>
  </w:style>
  <w:style w:type="paragraph" w:styleId="BodyTextFirstIndent">
    <w:name w:val="Body Text First Indent"/>
    <w:aliases w:val="Style 21"/>
    <w:basedOn w:val="BodyText"/>
    <w:link w:val="BodyTextFirstIndentChar"/>
    <w:pPr>
      <w:keepNext/>
      <w:keepLines/>
      <w:widowControl w:val="0"/>
    </w:pPr>
    <w:rPr>
      <w:caps/>
      <w:u w:val="single"/>
    </w:rPr>
  </w:style>
  <w:style w:type="paragraph" w:customStyle="1" w:styleId="Style166">
    <w:name w:val="Style 166"/>
    <w:basedOn w:val="Style167"/>
    <w:pPr>
      <w:spacing w:before="0" w:line="480" w:lineRule="auto"/>
    </w:pPr>
  </w:style>
  <w:style w:type="paragraph" w:customStyle="1" w:styleId="Style202">
    <w:name w:val="Style 202"/>
    <w:basedOn w:val="Style203"/>
    <w:pPr>
      <w:spacing w:before="0" w:line="480" w:lineRule="auto"/>
    </w:pPr>
  </w:style>
  <w:style w:type="paragraph" w:customStyle="1" w:styleId="Style62">
    <w:name w:val="Style 62"/>
    <w:basedOn w:val="Style63"/>
    <w:pPr>
      <w:ind w:left="1440" w:hanging="1440"/>
    </w:pPr>
  </w:style>
  <w:style w:type="paragraph" w:styleId="ListBullet">
    <w:name w:val="List Bullet"/>
    <w:aliases w:val="Style 75"/>
    <w:basedOn w:val="Normal"/>
    <w:autoRedefine/>
    <w:pPr>
      <w:numPr>
        <w:numId w:val="1"/>
      </w:numPr>
    </w:pPr>
  </w:style>
  <w:style w:type="paragraph" w:customStyle="1" w:styleId="Style16">
    <w:name w:val="Style 16"/>
    <w:basedOn w:val="Normal"/>
    <w:pPr>
      <w:spacing w:before="240"/>
      <w:ind w:firstLine="1440"/>
    </w:pPr>
  </w:style>
  <w:style w:type="paragraph" w:customStyle="1" w:styleId="Style136">
    <w:name w:val="Style 136"/>
    <w:basedOn w:val="Style16"/>
    <w:pPr>
      <w:spacing w:before="0" w:line="480" w:lineRule="auto"/>
    </w:pPr>
  </w:style>
  <w:style w:type="paragraph" w:customStyle="1" w:styleId="Style181">
    <w:name w:val="Style 181"/>
    <w:basedOn w:val="Normal"/>
    <w:pPr>
      <w:spacing w:before="240"/>
    </w:pPr>
  </w:style>
  <w:style w:type="paragraph" w:customStyle="1" w:styleId="Style187">
    <w:name w:val="Style 187"/>
    <w:basedOn w:val="Normal"/>
    <w:pPr>
      <w:spacing w:before="240"/>
      <w:ind w:left="2160" w:hanging="720"/>
    </w:pPr>
  </w:style>
  <w:style w:type="paragraph" w:customStyle="1" w:styleId="Style205">
    <w:name w:val="Style 205"/>
    <w:basedOn w:val="Style187"/>
    <w:pPr>
      <w:spacing w:before="0" w:line="480" w:lineRule="auto"/>
    </w:pPr>
  </w:style>
  <w:style w:type="paragraph" w:customStyle="1" w:styleId="Style195">
    <w:name w:val="Style 195"/>
    <w:basedOn w:val="Normal"/>
    <w:pPr>
      <w:spacing w:before="240"/>
    </w:pPr>
  </w:style>
  <w:style w:type="paragraph" w:customStyle="1" w:styleId="Style7">
    <w:name w:val="Style 7"/>
    <w:basedOn w:val="Normal"/>
    <w:pPr>
      <w:spacing w:before="240"/>
    </w:pPr>
  </w:style>
  <w:style w:type="paragraph" w:customStyle="1" w:styleId="Style160">
    <w:name w:val="Style 160"/>
    <w:basedOn w:val="Normal"/>
    <w:pPr>
      <w:spacing w:before="240"/>
    </w:pPr>
  </w:style>
  <w:style w:type="paragraph" w:customStyle="1" w:styleId="Style169">
    <w:name w:val="Style 169"/>
    <w:basedOn w:val="Normal"/>
    <w:pPr>
      <w:spacing w:before="240"/>
    </w:pPr>
  </w:style>
  <w:style w:type="paragraph" w:customStyle="1" w:styleId="Style10">
    <w:name w:val="Style 10"/>
    <w:basedOn w:val="Normal"/>
    <w:pPr>
      <w:spacing w:before="240"/>
    </w:pPr>
  </w:style>
  <w:style w:type="paragraph" w:customStyle="1" w:styleId="Style11">
    <w:name w:val="Style 11"/>
    <w:basedOn w:val="Normal"/>
    <w:pPr>
      <w:spacing w:before="240"/>
    </w:pPr>
  </w:style>
  <w:style w:type="paragraph" w:customStyle="1" w:styleId="Style12">
    <w:name w:val="Style 12"/>
    <w:basedOn w:val="Normal"/>
    <w:pPr>
      <w:spacing w:before="240"/>
    </w:pPr>
  </w:style>
  <w:style w:type="paragraph" w:customStyle="1" w:styleId="Style125">
    <w:name w:val="Style 125"/>
    <w:basedOn w:val="Normal"/>
    <w:pPr>
      <w:spacing w:before="240"/>
    </w:pPr>
  </w:style>
  <w:style w:type="paragraph" w:customStyle="1" w:styleId="Style150">
    <w:name w:val="Style 150"/>
    <w:basedOn w:val="Normal"/>
    <w:pPr>
      <w:spacing w:before="240"/>
      <w:ind w:left="1440" w:right="1440"/>
    </w:pPr>
  </w:style>
  <w:style w:type="paragraph" w:customStyle="1" w:styleId="Style149">
    <w:name w:val="Style 149"/>
    <w:basedOn w:val="Style150"/>
    <w:pPr>
      <w:spacing w:before="0" w:line="480" w:lineRule="auto"/>
    </w:pPr>
  </w:style>
  <w:style w:type="paragraph" w:customStyle="1" w:styleId="Style139">
    <w:name w:val="Style 139"/>
    <w:basedOn w:val="Normal"/>
    <w:pPr>
      <w:spacing w:before="240"/>
      <w:ind w:left="720" w:right="720"/>
    </w:pPr>
  </w:style>
  <w:style w:type="paragraph" w:customStyle="1" w:styleId="Style140">
    <w:name w:val="Style 140"/>
    <w:basedOn w:val="Style139"/>
    <w:pPr>
      <w:spacing w:before="0" w:line="480" w:lineRule="auto"/>
    </w:pPr>
  </w:style>
  <w:style w:type="paragraph" w:styleId="BodyTextFirstIndent2">
    <w:name w:val="Body Text First Indent 2"/>
    <w:aliases w:val="Style 22"/>
    <w:basedOn w:val="BodyTextIndent"/>
    <w:link w:val="BodyTextFirstIndent2Char"/>
    <w:pPr>
      <w:numPr>
        <w:ilvl w:val="1"/>
        <w:numId w:val="20"/>
      </w:numPr>
      <w:spacing w:after="240"/>
    </w:pPr>
  </w:style>
  <w:style w:type="paragraph" w:styleId="BodyTextIndent2">
    <w:name w:val="Body Text Indent 2"/>
    <w:aliases w:val="Style 25"/>
    <w:basedOn w:val="Normal"/>
    <w:link w:val="BodyTextIndent2Char"/>
    <w:pPr>
      <w:spacing w:line="480" w:lineRule="auto"/>
      <w:ind w:left="360"/>
    </w:pPr>
  </w:style>
  <w:style w:type="paragraph" w:styleId="BodyTextIndent3">
    <w:name w:val="Body Text Indent 3"/>
    <w:aliases w:val="Style 15"/>
    <w:basedOn w:val="Normal"/>
    <w:link w:val="BodyTextIndent3Char"/>
    <w:pPr>
      <w:spacing w:before="120"/>
      <w:ind w:left="360"/>
    </w:pPr>
    <w:rPr>
      <w:sz w:val="16"/>
      <w:szCs w:val="16"/>
    </w:rPr>
  </w:style>
  <w:style w:type="paragraph" w:styleId="Caption">
    <w:name w:val="caption"/>
    <w:aliases w:val="Style 29"/>
    <w:basedOn w:val="Normal"/>
    <w:next w:val="Normal"/>
    <w:qFormat/>
    <w:pPr>
      <w:spacing w:after="0" w:line="240" w:lineRule="exact"/>
      <w:ind w:firstLine="0"/>
    </w:pPr>
    <w:rPr>
      <w:b/>
      <w:bCs/>
    </w:rPr>
  </w:style>
  <w:style w:type="paragraph" w:styleId="Closing">
    <w:name w:val="Closing"/>
    <w:aliases w:val="Style 38"/>
    <w:basedOn w:val="Normal"/>
    <w:link w:val="ClosingChar"/>
    <w:pPr>
      <w:spacing w:after="0"/>
      <w:ind w:left="4320" w:firstLine="0"/>
    </w:pPr>
  </w:style>
  <w:style w:type="paragraph" w:styleId="CommentText">
    <w:name w:val="annotation text"/>
    <w:aliases w:val="Style 23"/>
    <w:basedOn w:val="Normal"/>
    <w:link w:val="CommentTextChar"/>
    <w:rPr>
      <w:sz w:val="20"/>
      <w:szCs w:val="20"/>
    </w:rPr>
  </w:style>
  <w:style w:type="paragraph" w:styleId="Date">
    <w:name w:val="Date"/>
    <w:aliases w:val="Style 41"/>
    <w:basedOn w:val="Normal"/>
    <w:next w:val="Normal"/>
    <w:link w:val="DateChar"/>
    <w:pPr>
      <w:ind w:firstLine="0"/>
      <w:jc w:val="center"/>
    </w:pPr>
  </w:style>
  <w:style w:type="paragraph" w:styleId="DocumentMap">
    <w:name w:val="Document Map"/>
    <w:aliases w:val="Style 46"/>
    <w:basedOn w:val="Normal"/>
    <w:link w:val="DocumentMapChar"/>
    <w:pPr>
      <w:shd w:val="clear" w:color="auto" w:fill="000080"/>
    </w:pPr>
    <w:rPr>
      <w:rFonts w:ascii="Tahoma" w:hAnsi="Tahoma"/>
    </w:rPr>
  </w:style>
  <w:style w:type="paragraph" w:styleId="EndnoteText">
    <w:name w:val="endnote text"/>
    <w:aliases w:val="Style 49"/>
    <w:basedOn w:val="Normal"/>
    <w:link w:val="EndnoteTextChar"/>
    <w:rPr>
      <w:sz w:val="20"/>
      <w:szCs w:val="20"/>
    </w:rPr>
  </w:style>
  <w:style w:type="paragraph" w:styleId="EnvelopeAddress">
    <w:name w:val="envelope address"/>
    <w:aliases w:val="Style 39"/>
    <w:basedOn w:val="Normal"/>
    <w:pPr>
      <w:framePr w:w="7920" w:h="1980" w:hRule="exact" w:hSpace="180" w:wrap="auto" w:hAnchor="page" w:xAlign="center" w:yAlign="bottom"/>
      <w:spacing w:after="0"/>
      <w:ind w:left="2880" w:firstLine="0"/>
    </w:pPr>
  </w:style>
  <w:style w:type="paragraph" w:styleId="EnvelopeReturn">
    <w:name w:val="envelope return"/>
    <w:aliases w:val="Style 40"/>
    <w:basedOn w:val="Normal"/>
    <w:rPr>
      <w:rFonts w:ascii="Arial" w:hAnsi="Arial"/>
      <w:sz w:val="20"/>
      <w:szCs w:val="20"/>
    </w:rPr>
  </w:style>
  <w:style w:type="paragraph" w:styleId="Index1">
    <w:name w:val="index 1"/>
    <w:aliases w:val="Style 56"/>
    <w:basedOn w:val="Normal"/>
    <w:next w:val="Normal"/>
    <w:autoRedefine/>
    <w:pPr>
      <w:keepNext/>
      <w:keepLines/>
      <w:numPr>
        <w:numId w:val="21"/>
      </w:numPr>
      <w:jc w:val="center"/>
    </w:pPr>
    <w:rPr>
      <w:rFonts w:ascii="Times New Roman Bold" w:hAnsi="Times New Roman Bold"/>
      <w:b/>
      <w:bCs/>
      <w:caps/>
    </w:rPr>
  </w:style>
  <w:style w:type="paragraph" w:styleId="Index2">
    <w:name w:val="index 2"/>
    <w:aliases w:val="Style 57"/>
    <w:basedOn w:val="Normal"/>
    <w:next w:val="Normal"/>
    <w:autoRedefine/>
    <w:pPr>
      <w:numPr>
        <w:ilvl w:val="1"/>
        <w:numId w:val="21"/>
      </w:numPr>
    </w:pPr>
  </w:style>
  <w:style w:type="paragraph" w:styleId="Index3">
    <w:name w:val="index 3"/>
    <w:aliases w:val="Style 90"/>
    <w:basedOn w:val="Normal"/>
    <w:next w:val="Normal"/>
    <w:autoRedefine/>
    <w:pPr>
      <w:numPr>
        <w:ilvl w:val="2"/>
        <w:numId w:val="21"/>
      </w:numPr>
    </w:pPr>
  </w:style>
  <w:style w:type="paragraph" w:styleId="Index4">
    <w:name w:val="index 4"/>
    <w:aliases w:val="Style 91"/>
    <w:basedOn w:val="Normal"/>
    <w:next w:val="Normal"/>
    <w:autoRedefine/>
    <w:pPr>
      <w:tabs>
        <w:tab w:val="right" w:leader="dot" w:pos="9187"/>
      </w:tabs>
      <w:ind w:left="720" w:right="1440"/>
    </w:pPr>
  </w:style>
  <w:style w:type="paragraph" w:styleId="Index5">
    <w:name w:val="index 5"/>
    <w:aliases w:val="Style 92"/>
    <w:basedOn w:val="Normal"/>
    <w:next w:val="Normal"/>
    <w:autoRedefine/>
    <w:pPr>
      <w:tabs>
        <w:tab w:val="right" w:leader="dot" w:pos="9187"/>
      </w:tabs>
      <w:ind w:left="965" w:right="1440"/>
    </w:pPr>
  </w:style>
  <w:style w:type="paragraph" w:styleId="Index6">
    <w:name w:val="index 6"/>
    <w:aliases w:val="Style 93"/>
    <w:basedOn w:val="Normal"/>
    <w:next w:val="Normal"/>
    <w:autoRedefine/>
    <w:pPr>
      <w:tabs>
        <w:tab w:val="right" w:leader="dot" w:pos="9187"/>
      </w:tabs>
      <w:ind w:left="1195" w:right="1440"/>
    </w:pPr>
  </w:style>
  <w:style w:type="paragraph" w:styleId="Index7">
    <w:name w:val="index 7"/>
    <w:aliases w:val="Style 94"/>
    <w:basedOn w:val="Normal"/>
    <w:next w:val="Normal"/>
    <w:autoRedefine/>
    <w:pPr>
      <w:tabs>
        <w:tab w:val="right" w:leader="dot" w:pos="9187"/>
      </w:tabs>
      <w:ind w:left="1440" w:right="1440"/>
    </w:pPr>
  </w:style>
  <w:style w:type="paragraph" w:styleId="Index8">
    <w:name w:val="index 8"/>
    <w:aliases w:val="Style 95"/>
    <w:basedOn w:val="Normal"/>
    <w:next w:val="Normal"/>
    <w:autoRedefine/>
    <w:pPr>
      <w:tabs>
        <w:tab w:val="right" w:leader="dot" w:pos="9187"/>
      </w:tabs>
      <w:ind w:left="1685" w:right="1440"/>
    </w:pPr>
  </w:style>
  <w:style w:type="paragraph" w:styleId="Index9">
    <w:name w:val="index 9"/>
    <w:aliases w:val="Style 96"/>
    <w:basedOn w:val="Normal"/>
    <w:next w:val="Normal"/>
    <w:autoRedefine/>
    <w:pPr>
      <w:tabs>
        <w:tab w:val="right" w:leader="dot" w:pos="9187"/>
      </w:tabs>
      <w:ind w:left="1915" w:right="1440"/>
    </w:pPr>
  </w:style>
  <w:style w:type="paragraph" w:styleId="IndexHeading">
    <w:name w:val="index heading"/>
    <w:aliases w:val="Style 97"/>
    <w:basedOn w:val="Normal"/>
    <w:next w:val="Index1"/>
    <w:rPr>
      <w:rFonts w:ascii="Arial" w:hAnsi="Arial"/>
      <w:b/>
      <w:bCs/>
    </w:rPr>
  </w:style>
  <w:style w:type="paragraph" w:styleId="List">
    <w:name w:val="List"/>
    <w:aliases w:val="Style 114"/>
    <w:basedOn w:val="Normal"/>
    <w:pPr>
      <w:numPr>
        <w:numId w:val="16"/>
      </w:numPr>
      <w:spacing w:after="0"/>
    </w:pPr>
    <w:rPr>
      <w:rFonts w:ascii="Arial" w:hAnsi="Arial"/>
      <w:sz w:val="20"/>
      <w:szCs w:val="20"/>
    </w:rPr>
  </w:style>
  <w:style w:type="paragraph" w:styleId="List2">
    <w:name w:val="List 2"/>
    <w:aliases w:val="Style 116"/>
    <w:basedOn w:val="Normal"/>
    <w:pPr>
      <w:numPr>
        <w:ilvl w:val="1"/>
        <w:numId w:val="19"/>
      </w:numPr>
    </w:pPr>
  </w:style>
  <w:style w:type="paragraph" w:styleId="List3">
    <w:name w:val="List 3"/>
    <w:aliases w:val="Style 117"/>
    <w:basedOn w:val="Normal"/>
    <w:pPr>
      <w:numPr>
        <w:numId w:val="15"/>
      </w:numPr>
    </w:pPr>
  </w:style>
  <w:style w:type="paragraph" w:styleId="List4">
    <w:name w:val="List 4"/>
    <w:aliases w:val="Style 69"/>
    <w:basedOn w:val="Normal"/>
    <w:pPr>
      <w:ind w:left="1440" w:hanging="360"/>
    </w:pPr>
  </w:style>
  <w:style w:type="paragraph" w:styleId="List5">
    <w:name w:val="List 5"/>
    <w:aliases w:val="Style 70"/>
    <w:basedOn w:val="Normal"/>
    <w:pPr>
      <w:numPr>
        <w:numId w:val="30"/>
      </w:numPr>
    </w:pPr>
  </w:style>
  <w:style w:type="paragraph" w:styleId="ListBullet2">
    <w:name w:val="List Bullet 2"/>
    <w:aliases w:val="Style 71"/>
    <w:basedOn w:val="Normal"/>
    <w:autoRedefine/>
    <w:pPr>
      <w:numPr>
        <w:numId w:val="2"/>
      </w:numPr>
    </w:pPr>
  </w:style>
  <w:style w:type="paragraph" w:styleId="ListBullet3">
    <w:name w:val="List Bullet 3"/>
    <w:aliases w:val="Style 121"/>
    <w:basedOn w:val="Normal"/>
    <w:next w:val="List4"/>
    <w:autoRedefine/>
    <w:pPr>
      <w:numPr>
        <w:numId w:val="3"/>
      </w:numPr>
    </w:pPr>
  </w:style>
  <w:style w:type="paragraph" w:styleId="ListBullet4">
    <w:name w:val="List Bullet 4"/>
    <w:aliases w:val="Style 73"/>
    <w:basedOn w:val="Normal"/>
    <w:autoRedefine/>
    <w:pPr>
      <w:numPr>
        <w:numId w:val="4"/>
      </w:numPr>
    </w:pPr>
  </w:style>
  <w:style w:type="paragraph" w:styleId="ListBullet5">
    <w:name w:val="List Bullet 5"/>
    <w:aliases w:val="Style 123"/>
    <w:basedOn w:val="Normal"/>
    <w:autoRedefine/>
    <w:pPr>
      <w:numPr>
        <w:numId w:val="5"/>
      </w:numPr>
    </w:pPr>
  </w:style>
  <w:style w:type="paragraph" w:styleId="ListContinue">
    <w:name w:val="List Continue"/>
    <w:aliases w:val="Style 82"/>
    <w:basedOn w:val="Normal"/>
    <w:pPr>
      <w:widowControl w:val="0"/>
      <w:numPr>
        <w:numId w:val="18"/>
      </w:numPr>
      <w:spacing w:after="120"/>
      <w:jc w:val="left"/>
    </w:pPr>
    <w:rPr>
      <w:rFonts w:ascii="Arial" w:hAnsi="Arial"/>
      <w:snapToGrid w:val="0"/>
      <w:sz w:val="20"/>
      <w:szCs w:val="20"/>
    </w:rPr>
  </w:style>
  <w:style w:type="paragraph" w:styleId="ListContinue2">
    <w:name w:val="List Continue 2"/>
    <w:aliases w:val="Style 126"/>
    <w:basedOn w:val="Normal"/>
    <w:pPr>
      <w:numPr>
        <w:ilvl w:val="1"/>
        <w:numId w:val="31"/>
      </w:numPr>
      <w:spacing w:after="120"/>
    </w:pPr>
    <w:rPr>
      <w:rFonts w:ascii="Arial" w:hAnsi="Arial"/>
      <w:sz w:val="20"/>
      <w:szCs w:val="20"/>
    </w:rPr>
  </w:style>
  <w:style w:type="paragraph" w:styleId="ListContinue3">
    <w:name w:val="List Continue 3"/>
    <w:aliases w:val="Style 127"/>
    <w:basedOn w:val="Normal"/>
    <w:pPr>
      <w:widowControl w:val="0"/>
      <w:numPr>
        <w:ilvl w:val="2"/>
        <w:numId w:val="31"/>
      </w:numPr>
      <w:spacing w:after="0"/>
      <w:jc w:val="left"/>
    </w:pPr>
    <w:rPr>
      <w:rFonts w:ascii="Arial" w:hAnsi="Arial"/>
      <w:b/>
      <w:bCs/>
      <w:snapToGrid w:val="0"/>
      <w:sz w:val="20"/>
      <w:szCs w:val="20"/>
    </w:rPr>
  </w:style>
  <w:style w:type="paragraph" w:styleId="ListContinue4">
    <w:name w:val="List Continue 4"/>
    <w:aliases w:val="Style 80"/>
    <w:basedOn w:val="Normal"/>
    <w:pPr>
      <w:spacing w:before="120"/>
      <w:ind w:left="1440"/>
    </w:pPr>
  </w:style>
  <w:style w:type="paragraph" w:styleId="ListContinue5">
    <w:name w:val="List Continue 5"/>
    <w:aliases w:val="Style 81"/>
    <w:basedOn w:val="Normal"/>
    <w:pPr>
      <w:spacing w:before="120"/>
      <w:ind w:left="1800"/>
    </w:pPr>
  </w:style>
  <w:style w:type="paragraph" w:styleId="ListNumber">
    <w:name w:val="List Number"/>
    <w:aliases w:val="Style 87"/>
    <w:basedOn w:val="Normal"/>
    <w:pPr>
      <w:numPr>
        <w:numId w:val="6"/>
      </w:numPr>
    </w:pPr>
  </w:style>
  <w:style w:type="paragraph" w:styleId="ListNumber2">
    <w:name w:val="List Number 2"/>
    <w:aliases w:val="Style 83"/>
    <w:basedOn w:val="Normal"/>
    <w:pPr>
      <w:numPr>
        <w:numId w:val="7"/>
      </w:numPr>
    </w:pPr>
  </w:style>
  <w:style w:type="paragraph" w:styleId="ListNumber3">
    <w:name w:val="List Number 3"/>
    <w:aliases w:val="Style 84"/>
    <w:basedOn w:val="Normal"/>
    <w:pPr>
      <w:numPr>
        <w:numId w:val="8"/>
      </w:numPr>
    </w:pPr>
  </w:style>
  <w:style w:type="paragraph" w:styleId="ListNumber4">
    <w:name w:val="List Number 4"/>
    <w:aliases w:val="Style 85"/>
    <w:basedOn w:val="Normal"/>
    <w:pPr>
      <w:numPr>
        <w:numId w:val="9"/>
      </w:numPr>
    </w:pPr>
  </w:style>
  <w:style w:type="paragraph" w:styleId="ListNumber5">
    <w:name w:val="List Number 5"/>
    <w:aliases w:val="Style 86"/>
    <w:basedOn w:val="Normal"/>
    <w:pPr>
      <w:numPr>
        <w:numId w:val="10"/>
      </w:numPr>
    </w:pPr>
  </w:style>
  <w:style w:type="paragraph" w:styleId="MacroText">
    <w:name w:val="macro"/>
    <w:aliases w:val="Style 135"/>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Vrinda"/>
      <w:color w:val="0000FF"/>
    </w:rPr>
  </w:style>
  <w:style w:type="paragraph" w:styleId="MessageHeader">
    <w:name w:val="Message Header"/>
    <w:aliases w:val="Style 88"/>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aliases w:val="Style 141"/>
    <w:basedOn w:val="Normal"/>
    <w:next w:val="Normal"/>
    <w:link w:val="NoteHeadingChar"/>
  </w:style>
  <w:style w:type="paragraph" w:styleId="PlainText">
    <w:name w:val="Plain Text"/>
    <w:aliases w:val="Style 147"/>
    <w:basedOn w:val="Normal"/>
    <w:link w:val="PlainTextChar"/>
    <w:rPr>
      <w:rFonts w:ascii="Courier New" w:hAnsi="Courier New"/>
    </w:rPr>
  </w:style>
  <w:style w:type="paragraph" w:styleId="Salutation">
    <w:name w:val="Salutation"/>
    <w:aliases w:val="Style 161"/>
    <w:basedOn w:val="Normal"/>
    <w:next w:val="Normal"/>
    <w:link w:val="SalutationChar"/>
    <w:pPr>
      <w:ind w:firstLine="0"/>
    </w:pPr>
  </w:style>
  <w:style w:type="paragraph" w:styleId="Signature">
    <w:name w:val="Signature"/>
    <w:aliases w:val="Style 165,sig"/>
    <w:basedOn w:val="Normal"/>
    <w:link w:val="SignatureChar"/>
    <w:pPr>
      <w:ind w:left="4320"/>
    </w:pPr>
  </w:style>
  <w:style w:type="paragraph" w:styleId="Subtitle">
    <w:name w:val="Subtitle"/>
    <w:aliases w:val="Style 210,Style 198"/>
    <w:basedOn w:val="Normal"/>
    <w:link w:val="SubtitleChar"/>
    <w:qFormat/>
    <w:pPr>
      <w:ind w:firstLine="0"/>
      <w:jc w:val="center"/>
      <w:outlineLvl w:val="1"/>
    </w:pPr>
    <w:rPr>
      <w:rFonts w:ascii="Times New Roman Bold" w:hAnsi="Times New Roman Bold"/>
      <w:b/>
      <w:bCs/>
      <w:caps/>
    </w:rPr>
  </w:style>
  <w:style w:type="paragraph" w:styleId="TableofFigures">
    <w:name w:val="table of figures"/>
    <w:aliases w:val="Style 200"/>
    <w:basedOn w:val="Normal"/>
    <w:next w:val="Normal"/>
    <w:pPr>
      <w:ind w:left="480" w:hanging="480"/>
    </w:pPr>
  </w:style>
  <w:style w:type="paragraph" w:styleId="Title">
    <w:name w:val="Title"/>
    <w:aliases w:val="Style 212"/>
    <w:basedOn w:val="Normal"/>
    <w:link w:val="TitleChar"/>
    <w:qFormat/>
    <w:pPr>
      <w:widowControl w:val="0"/>
      <w:spacing w:after="0"/>
      <w:ind w:firstLine="0"/>
      <w:jc w:val="center"/>
      <w:outlineLvl w:val="0"/>
    </w:pPr>
    <w:rPr>
      <w:rFonts w:ascii="Times New Roman Bold" w:hAnsi="Times New Roman Bold"/>
      <w:b/>
      <w:bCs/>
      <w:caps/>
      <w:snapToGrid w:val="0"/>
      <w:kern w:val="28"/>
    </w:rPr>
  </w:style>
  <w:style w:type="character" w:customStyle="1" w:styleId="TitleChar">
    <w:name w:val="Title Char"/>
    <w:aliases w:val="Style 212 Char"/>
    <w:link w:val="Title"/>
    <w:rPr>
      <w:rFonts w:ascii="Times New Roman Bold" w:hAnsi="Times New Roman Bold"/>
      <w:b/>
      <w:bCs/>
      <w:caps/>
      <w:snapToGrid w:val="0"/>
      <w:kern w:val="28"/>
      <w:sz w:val="24"/>
      <w:szCs w:val="24"/>
    </w:rPr>
  </w:style>
  <w:style w:type="paragraph" w:customStyle="1" w:styleId="Style177">
    <w:name w:val="Style 177"/>
    <w:basedOn w:val="Style37"/>
    <w:next w:val="Style164"/>
    <w:rPr>
      <w:b/>
      <w:bCs/>
      <w:u w:val="single"/>
    </w:rPr>
  </w:style>
  <w:style w:type="paragraph" w:customStyle="1" w:styleId="Style178">
    <w:name w:val="Style 178"/>
    <w:basedOn w:val="Style37"/>
    <w:next w:val="Style164"/>
    <w:rPr>
      <w:b/>
      <w:bCs/>
    </w:rPr>
  </w:style>
  <w:style w:type="paragraph" w:customStyle="1" w:styleId="Style179">
    <w:name w:val="Style 179"/>
    <w:basedOn w:val="Style182"/>
    <w:next w:val="Style17"/>
    <w:rPr>
      <w:b/>
      <w:bCs/>
      <w:u w:val="single"/>
    </w:rPr>
  </w:style>
  <w:style w:type="paragraph" w:customStyle="1" w:styleId="Style180">
    <w:name w:val="Style 180"/>
    <w:basedOn w:val="Style182"/>
    <w:next w:val="Style17"/>
    <w:rPr>
      <w:b/>
      <w:bCs/>
    </w:rPr>
  </w:style>
  <w:style w:type="paragraph" w:customStyle="1" w:styleId="Style170">
    <w:name w:val="Style 170"/>
    <w:basedOn w:val="Style182"/>
    <w:next w:val="Style17"/>
    <w:rPr>
      <w:u w:val="single"/>
    </w:rPr>
  </w:style>
  <w:style w:type="paragraph" w:customStyle="1" w:styleId="Style183">
    <w:name w:val="Style 183"/>
    <w:basedOn w:val="Style37"/>
    <w:next w:val="Style164"/>
    <w:rPr>
      <w:u w:val="single"/>
    </w:rPr>
  </w:style>
  <w:style w:type="paragraph" w:customStyle="1" w:styleId="Style201">
    <w:name w:val="Style 201"/>
    <w:basedOn w:val="Normal"/>
    <w:next w:val="Normal"/>
    <w:pPr>
      <w:keepNext/>
      <w:keepLines/>
      <w:jc w:val="center"/>
    </w:pPr>
    <w:rPr>
      <w:b/>
      <w:bCs/>
      <w:u w:val="single"/>
    </w:rPr>
  </w:style>
  <w:style w:type="paragraph" w:customStyle="1" w:styleId="Style157">
    <w:name w:val="Style 157"/>
    <w:basedOn w:val="Normal"/>
    <w:pPr>
      <w:spacing w:before="240"/>
    </w:pPr>
  </w:style>
  <w:style w:type="paragraph" w:customStyle="1" w:styleId="Style129">
    <w:name w:val="Style 129"/>
    <w:rPr>
      <w:sz w:val="24"/>
      <w:szCs w:val="24"/>
    </w:rPr>
  </w:style>
  <w:style w:type="paragraph" w:customStyle="1" w:styleId="Style148">
    <w:name w:val="Style 148"/>
    <w:basedOn w:val="Normal"/>
    <w:next w:val="Style196"/>
    <w:pPr>
      <w:keepNext/>
      <w:keepLines/>
      <w:jc w:val="center"/>
    </w:pPr>
    <w:rPr>
      <w:b/>
      <w:bCs/>
      <w:u w:val="single"/>
    </w:rPr>
  </w:style>
  <w:style w:type="paragraph" w:customStyle="1" w:styleId="Style175">
    <w:name w:val="Style 175"/>
    <w:basedOn w:val="Style164"/>
  </w:style>
  <w:style w:type="paragraph" w:customStyle="1" w:styleId="Style158">
    <w:name w:val="Style 158"/>
    <w:basedOn w:val="Normal"/>
    <w:next w:val="Normal"/>
    <w:pPr>
      <w:spacing w:before="480"/>
      <w:jc w:val="center"/>
    </w:pPr>
    <w:rPr>
      <w:caps/>
      <w:u w:val="words"/>
    </w:rPr>
  </w:style>
  <w:style w:type="paragraph" w:customStyle="1" w:styleId="Style193">
    <w:name w:val="Style 193"/>
    <w:basedOn w:val="Style164"/>
  </w:style>
  <w:style w:type="paragraph" w:customStyle="1" w:styleId="Style159">
    <w:name w:val="Style 159"/>
    <w:basedOn w:val="Normal"/>
    <w:next w:val="Normal"/>
  </w:style>
  <w:style w:type="character" w:customStyle="1" w:styleId="Style45">
    <w:name w:val="Style 45"/>
    <w:basedOn w:val="DefaultParagraphFont"/>
  </w:style>
  <w:style w:type="character" w:customStyle="1" w:styleId="Style137">
    <w:name w:val="Style 137"/>
    <w:basedOn w:val="DefaultParagraphFont"/>
  </w:style>
  <w:style w:type="paragraph" w:customStyle="1" w:styleId="Style128">
    <w:name w:val="Style 128"/>
    <w:basedOn w:val="Normal"/>
    <w:pPr>
      <w:ind w:firstLine="0"/>
    </w:pPr>
    <w:rPr>
      <w:rFonts w:ascii="Times New Roman Bold" w:hAnsi="Times New Roman Bold"/>
      <w:b/>
      <w:bCs/>
      <w:caps/>
      <w:lang w:val="en-CA"/>
    </w:rPr>
  </w:style>
  <w:style w:type="paragraph" w:customStyle="1" w:styleId="Style185">
    <w:name w:val="Style 185"/>
    <w:basedOn w:val="Normal"/>
    <w:pPr>
      <w:spacing w:after="0"/>
      <w:ind w:firstLine="0"/>
    </w:pPr>
  </w:style>
  <w:style w:type="paragraph" w:customStyle="1" w:styleId="Style53">
    <w:name w:val="Style 53"/>
    <w:basedOn w:val="NormalIndent"/>
    <w:pPr>
      <w:tabs>
        <w:tab w:val="right" w:pos="5227"/>
      </w:tabs>
      <w:ind w:left="115" w:right="115"/>
    </w:pPr>
    <w:rPr>
      <w:rFonts w:ascii="Arial" w:hAnsi="Arial"/>
      <w:caps/>
      <w:sz w:val="16"/>
      <w:szCs w:val="16"/>
    </w:rPr>
  </w:style>
  <w:style w:type="paragraph" w:customStyle="1" w:styleId="Style130">
    <w:name w:val="Style 130"/>
    <w:basedOn w:val="Normal"/>
    <w:pPr>
      <w:spacing w:line="360" w:lineRule="auto"/>
    </w:pPr>
    <w:rPr>
      <w:sz w:val="16"/>
      <w:szCs w:val="16"/>
    </w:rPr>
  </w:style>
  <w:style w:type="paragraph" w:customStyle="1" w:styleId="Style131">
    <w:name w:val="Style 131"/>
    <w:basedOn w:val="Normal"/>
    <w:pPr>
      <w:numPr>
        <w:numId w:val="11"/>
      </w:numPr>
      <w:spacing w:after="120"/>
    </w:pPr>
    <w:rPr>
      <w:sz w:val="16"/>
      <w:szCs w:val="16"/>
    </w:rPr>
  </w:style>
  <w:style w:type="paragraph" w:customStyle="1" w:styleId="Style132">
    <w:name w:val="Style 132"/>
    <w:basedOn w:val="Normal"/>
    <w:pPr>
      <w:numPr>
        <w:ilvl w:val="1"/>
        <w:numId w:val="12"/>
      </w:numPr>
      <w:spacing w:after="120"/>
    </w:pPr>
    <w:rPr>
      <w:sz w:val="16"/>
      <w:szCs w:val="16"/>
    </w:rPr>
  </w:style>
  <w:style w:type="paragraph" w:customStyle="1" w:styleId="Style143">
    <w:name w:val="Style 143"/>
    <w:basedOn w:val="Normal"/>
    <w:pPr>
      <w:numPr>
        <w:numId w:val="13"/>
      </w:numPr>
      <w:spacing w:after="120"/>
    </w:pPr>
    <w:rPr>
      <w:sz w:val="16"/>
      <w:szCs w:val="16"/>
    </w:rPr>
  </w:style>
  <w:style w:type="paragraph" w:customStyle="1" w:styleId="Style144">
    <w:name w:val="Style 144"/>
    <w:basedOn w:val="PlainText"/>
    <w:rsid w:val="000524B6"/>
    <w:pPr>
      <w:numPr>
        <w:ilvl w:val="1"/>
        <w:numId w:val="14"/>
      </w:numPr>
      <w:spacing w:after="120"/>
    </w:pPr>
    <w:rPr>
      <w:rFonts w:ascii="Times New Roman" w:eastAsia="MS Mincho" w:hAnsi="Times New Roman"/>
      <w:sz w:val="16"/>
      <w:szCs w:val="16"/>
    </w:rPr>
  </w:style>
  <w:style w:type="paragraph" w:customStyle="1" w:styleId="Style48">
    <w:name w:val="Style 48"/>
    <w:basedOn w:val="Normal"/>
    <w:pPr>
      <w:widowControl w:val="0"/>
      <w:spacing w:after="0"/>
      <w:ind w:left="-720" w:firstLine="0"/>
    </w:pPr>
    <w:rPr>
      <w:snapToGrid w:val="0"/>
      <w:sz w:val="16"/>
      <w:szCs w:val="16"/>
    </w:rPr>
  </w:style>
  <w:style w:type="paragraph" w:customStyle="1" w:styleId="Style43">
    <w:name w:val="Style 43"/>
    <w:basedOn w:val="Normal"/>
  </w:style>
  <w:style w:type="paragraph" w:customStyle="1" w:styleId="Style155">
    <w:name w:val="Style 155"/>
    <w:basedOn w:val="Normal"/>
    <w:pPr>
      <w:keepLines/>
      <w:widowControl w:val="0"/>
      <w:spacing w:after="0"/>
      <w:ind w:firstLine="0"/>
    </w:pPr>
    <w:rPr>
      <w:rFonts w:ascii="Arial" w:hAnsi="Arial"/>
      <w:snapToGrid w:val="0"/>
      <w:sz w:val="20"/>
      <w:szCs w:val="20"/>
    </w:rPr>
  </w:style>
  <w:style w:type="paragraph" w:customStyle="1" w:styleId="Style172">
    <w:name w:val="Style 172"/>
    <w:basedOn w:val="Normal"/>
    <w:pPr>
      <w:spacing w:after="0"/>
      <w:ind w:firstLine="0"/>
    </w:pPr>
  </w:style>
  <w:style w:type="paragraph" w:customStyle="1" w:styleId="Style133">
    <w:name w:val="Style 133"/>
    <w:basedOn w:val="Normal"/>
    <w:pPr>
      <w:spacing w:after="0"/>
      <w:ind w:left="1440" w:hanging="720"/>
    </w:pPr>
  </w:style>
  <w:style w:type="paragraph" w:customStyle="1" w:styleId="Style176">
    <w:name w:val="Style 176"/>
    <w:basedOn w:val="Normal"/>
    <w:pPr>
      <w:spacing w:after="0"/>
      <w:ind w:firstLine="0"/>
    </w:pPr>
    <w:rPr>
      <w:color w:val="000000"/>
    </w:rPr>
  </w:style>
  <w:style w:type="paragraph" w:customStyle="1" w:styleId="Style44">
    <w:name w:val="Style 44"/>
    <w:basedOn w:val="Normal"/>
    <w:pPr>
      <w:spacing w:after="0"/>
      <w:ind w:firstLine="0"/>
    </w:pPr>
    <w:rPr>
      <w:sz w:val="18"/>
      <w:szCs w:val="18"/>
    </w:rPr>
  </w:style>
  <w:style w:type="paragraph" w:customStyle="1" w:styleId="Style156">
    <w:name w:val="Style 156"/>
    <w:basedOn w:val="Normal"/>
    <w:pPr>
      <w:spacing w:after="0" w:line="480" w:lineRule="auto"/>
      <w:ind w:firstLine="0"/>
      <w:jc w:val="center"/>
    </w:pPr>
    <w:rPr>
      <w:b/>
      <w:bCs/>
      <w:sz w:val="26"/>
      <w:szCs w:val="26"/>
      <w:u w:val="single"/>
    </w:rPr>
  </w:style>
  <w:style w:type="paragraph" w:customStyle="1" w:styleId="Style124">
    <w:name w:val="Style 124"/>
    <w:basedOn w:val="Normal"/>
    <w:pPr>
      <w:widowControl w:val="0"/>
      <w:spacing w:after="0"/>
      <w:ind w:firstLine="0"/>
    </w:pPr>
    <w:rPr>
      <w:snapToGrid w:val="0"/>
    </w:rPr>
  </w:style>
  <w:style w:type="character" w:styleId="Hyperlink">
    <w:name w:val="Hyperlink"/>
    <w:aliases w:val="Style 55"/>
    <w:uiPriority w:val="99"/>
    <w:rPr>
      <w:rFonts w:ascii="Arial" w:hAnsi="Arial"/>
      <w:color w:val="0000FF"/>
      <w:sz w:val="16"/>
      <w:szCs w:val="16"/>
      <w:u w:val="single"/>
    </w:rPr>
  </w:style>
  <w:style w:type="paragraph" w:customStyle="1" w:styleId="Style173">
    <w:name w:val="Style 173"/>
    <w:basedOn w:val="Normal"/>
    <w:pPr>
      <w:keepNext/>
      <w:keepLines/>
      <w:widowControl w:val="0"/>
      <w:numPr>
        <w:numId w:val="17"/>
      </w:numPr>
      <w:autoSpaceDE w:val="0"/>
      <w:autoSpaceDN w:val="0"/>
      <w:adjustRightInd w:val="0"/>
      <w:outlineLvl w:val="0"/>
    </w:pPr>
    <w:rPr>
      <w:rFonts w:ascii="Times New Roman Bold" w:hAnsi="Times New Roman Bold"/>
      <w:b/>
      <w:bCs/>
      <w:snapToGrid w:val="0"/>
    </w:rPr>
  </w:style>
  <w:style w:type="paragraph" w:customStyle="1" w:styleId="Style134">
    <w:name w:val="Style 134"/>
    <w:basedOn w:val="BlockText"/>
    <w:pPr>
      <w:spacing w:line="240" w:lineRule="exact"/>
      <w:jc w:val="center"/>
    </w:pPr>
    <w:rPr>
      <w:rFonts w:ascii="Times New Roman Bold" w:hAnsi="Times New Roman Bold"/>
      <w:b/>
      <w:bCs/>
      <w:caps/>
      <w:lang w:val="en-CA"/>
    </w:rPr>
  </w:style>
  <w:style w:type="paragraph" w:customStyle="1" w:styleId="Style154">
    <w:name w:val="Style 154"/>
    <w:basedOn w:val="Normal"/>
    <w:pPr>
      <w:spacing w:after="0"/>
      <w:ind w:left="1440" w:hanging="720"/>
    </w:pPr>
  </w:style>
  <w:style w:type="paragraph" w:customStyle="1" w:styleId="Style192">
    <w:name w:val="Style 192"/>
    <w:basedOn w:val="Normal"/>
    <w:pPr>
      <w:spacing w:after="0"/>
      <w:ind w:left="-720" w:firstLine="0"/>
    </w:pPr>
    <w:rPr>
      <w:sz w:val="18"/>
      <w:szCs w:val="18"/>
    </w:rPr>
  </w:style>
  <w:style w:type="paragraph" w:customStyle="1" w:styleId="Style174">
    <w:name w:val="Style 174"/>
    <w:basedOn w:val="BodyTextFirstIndent2"/>
    <w:pPr>
      <w:keepNext/>
      <w:keepLines/>
      <w:numPr>
        <w:ilvl w:val="2"/>
      </w:numPr>
      <w:tabs>
        <w:tab w:val="clear" w:pos="1800"/>
        <w:tab w:val="num" w:pos="360"/>
      </w:tabs>
    </w:pPr>
  </w:style>
  <w:style w:type="paragraph" w:customStyle="1" w:styleId="Style146">
    <w:name w:val="Style 146"/>
    <w:basedOn w:val="Normal"/>
    <w:pPr>
      <w:numPr>
        <w:numId w:val="22"/>
      </w:numPr>
    </w:pPr>
  </w:style>
  <w:style w:type="paragraph" w:customStyle="1" w:styleId="Style109">
    <w:name w:val="Style 109"/>
    <w:basedOn w:val="Normal"/>
    <w:pPr>
      <w:numPr>
        <w:ilvl w:val="1"/>
        <w:numId w:val="23"/>
      </w:numPr>
      <w:outlineLvl w:val="1"/>
    </w:pPr>
    <w:rPr>
      <w:snapToGrid w:val="0"/>
    </w:rPr>
  </w:style>
  <w:style w:type="paragraph" w:customStyle="1" w:styleId="Style115">
    <w:name w:val="Style 115"/>
    <w:basedOn w:val="Normal"/>
    <w:pPr>
      <w:keepNext/>
      <w:keepLines/>
      <w:widowControl w:val="0"/>
      <w:numPr>
        <w:numId w:val="23"/>
      </w:numPr>
      <w:outlineLvl w:val="0"/>
    </w:pPr>
    <w:rPr>
      <w:snapToGrid w:val="0"/>
      <w:u w:val="single"/>
    </w:rPr>
  </w:style>
  <w:style w:type="paragraph" w:customStyle="1" w:styleId="Style163">
    <w:name w:val="Style 163"/>
    <w:basedOn w:val="Normal"/>
    <w:pPr>
      <w:numPr>
        <w:numId w:val="24"/>
      </w:numPr>
    </w:pPr>
    <w:rPr>
      <w:u w:val="single"/>
    </w:rPr>
  </w:style>
  <w:style w:type="paragraph" w:customStyle="1" w:styleId="Style151">
    <w:name w:val="Style 151"/>
    <w:basedOn w:val="Style163"/>
    <w:pPr>
      <w:numPr>
        <w:ilvl w:val="1"/>
      </w:numPr>
      <w:tabs>
        <w:tab w:val="clear" w:pos="1080"/>
        <w:tab w:val="num" w:pos="360"/>
      </w:tabs>
    </w:pPr>
    <w:rPr>
      <w:u w:val="none"/>
    </w:rPr>
  </w:style>
  <w:style w:type="paragraph" w:customStyle="1" w:styleId="Style153">
    <w:name w:val="Style 153"/>
    <w:basedOn w:val="Style163"/>
    <w:pPr>
      <w:numPr>
        <w:ilvl w:val="2"/>
      </w:numPr>
      <w:tabs>
        <w:tab w:val="clear" w:pos="2160"/>
        <w:tab w:val="num" w:pos="360"/>
      </w:tabs>
    </w:pPr>
    <w:rPr>
      <w:u w:val="none"/>
    </w:rPr>
  </w:style>
  <w:style w:type="paragraph" w:customStyle="1" w:styleId="Style122">
    <w:name w:val="Style 122"/>
    <w:basedOn w:val="Heading3"/>
    <w:pPr>
      <w:numPr>
        <w:ilvl w:val="0"/>
        <w:numId w:val="26"/>
      </w:numPr>
    </w:pPr>
  </w:style>
  <w:style w:type="paragraph" w:customStyle="1" w:styleId="Style152">
    <w:name w:val="Style 152"/>
    <w:basedOn w:val="Normal"/>
    <w:pPr>
      <w:numPr>
        <w:numId w:val="27"/>
      </w:numPr>
    </w:pPr>
  </w:style>
  <w:style w:type="paragraph" w:customStyle="1" w:styleId="Style142">
    <w:name w:val="Style 142"/>
    <w:basedOn w:val="Normal"/>
    <w:pPr>
      <w:spacing w:after="0"/>
      <w:ind w:left="1440" w:hanging="720"/>
      <w:jc w:val="left"/>
    </w:pPr>
    <w:rPr>
      <w:rFonts w:ascii="Times New Roman Bold" w:hAnsi="Times New Roman Bold"/>
      <w:b/>
      <w:bCs/>
    </w:rPr>
  </w:style>
  <w:style w:type="paragraph" w:customStyle="1" w:styleId="Style118">
    <w:name w:val="Style 118"/>
    <w:basedOn w:val="Style109"/>
    <w:pPr>
      <w:numPr>
        <w:ilvl w:val="2"/>
      </w:numPr>
      <w:tabs>
        <w:tab w:val="clear" w:pos="1800"/>
        <w:tab w:val="num" w:pos="360"/>
      </w:tabs>
    </w:pPr>
  </w:style>
  <w:style w:type="paragraph" w:customStyle="1" w:styleId="Style119">
    <w:name w:val="Style 119"/>
    <w:basedOn w:val="Style109"/>
  </w:style>
  <w:style w:type="paragraph" w:customStyle="1" w:styleId="Style120">
    <w:name w:val="Style 120"/>
    <w:basedOn w:val="Style118"/>
  </w:style>
  <w:style w:type="paragraph" w:customStyle="1" w:styleId="Style1">
    <w:name w:val="Style 1"/>
    <w:basedOn w:val="Style0"/>
    <w:pPr>
      <w:keepNext/>
      <w:keepLines/>
      <w:spacing w:after="240"/>
      <w:ind w:left="720"/>
      <w:outlineLvl w:val="2"/>
    </w:pPr>
    <w:rPr>
      <w:u w:val="single"/>
    </w:rPr>
  </w:style>
  <w:style w:type="paragraph" w:customStyle="1" w:styleId="Style171">
    <w:name w:val="Style 171"/>
    <w:basedOn w:val="Normal"/>
    <w:next w:val="Normal"/>
    <w:pPr>
      <w:keepNext/>
      <w:numPr>
        <w:numId w:val="32"/>
      </w:numPr>
      <w:outlineLvl w:val="0"/>
    </w:pPr>
    <w:rPr>
      <w:szCs w:val="20"/>
    </w:rPr>
  </w:style>
  <w:style w:type="paragraph" w:customStyle="1" w:styleId="Style100">
    <w:name w:val="Style 100"/>
    <w:basedOn w:val="Style171"/>
    <w:next w:val="Normal"/>
    <w:pPr>
      <w:keepNext w:val="0"/>
      <w:numPr>
        <w:ilvl w:val="1"/>
      </w:numPr>
      <w:outlineLvl w:val="1"/>
    </w:pPr>
  </w:style>
  <w:style w:type="paragraph" w:customStyle="1" w:styleId="Style101">
    <w:name w:val="Style 101"/>
    <w:basedOn w:val="Style100"/>
    <w:next w:val="Normal"/>
    <w:pPr>
      <w:numPr>
        <w:ilvl w:val="2"/>
      </w:numPr>
      <w:outlineLvl w:val="2"/>
    </w:pPr>
  </w:style>
  <w:style w:type="paragraph" w:customStyle="1" w:styleId="Style102">
    <w:name w:val="Style 102"/>
    <w:basedOn w:val="Style101"/>
    <w:next w:val="Normal"/>
    <w:pPr>
      <w:numPr>
        <w:ilvl w:val="3"/>
      </w:numPr>
      <w:outlineLvl w:val="3"/>
    </w:pPr>
  </w:style>
  <w:style w:type="paragraph" w:customStyle="1" w:styleId="Style103">
    <w:name w:val="Style 103"/>
    <w:basedOn w:val="Style102"/>
    <w:next w:val="Normal"/>
    <w:pPr>
      <w:numPr>
        <w:ilvl w:val="4"/>
      </w:numPr>
      <w:outlineLvl w:val="4"/>
    </w:pPr>
  </w:style>
  <w:style w:type="paragraph" w:customStyle="1" w:styleId="Style104">
    <w:name w:val="Style 104"/>
    <w:basedOn w:val="Style103"/>
    <w:next w:val="Normal"/>
    <w:pPr>
      <w:numPr>
        <w:ilvl w:val="5"/>
      </w:numPr>
      <w:outlineLvl w:val="5"/>
    </w:pPr>
  </w:style>
  <w:style w:type="paragraph" w:customStyle="1" w:styleId="Style105">
    <w:name w:val="Style 105"/>
    <w:basedOn w:val="Style104"/>
    <w:next w:val="Normal"/>
    <w:pPr>
      <w:numPr>
        <w:ilvl w:val="6"/>
      </w:numPr>
      <w:outlineLvl w:val="6"/>
    </w:pPr>
  </w:style>
  <w:style w:type="paragraph" w:customStyle="1" w:styleId="Style106">
    <w:name w:val="Style 106"/>
    <w:basedOn w:val="Style105"/>
    <w:next w:val="Normal"/>
    <w:pPr>
      <w:numPr>
        <w:ilvl w:val="7"/>
      </w:numPr>
      <w:outlineLvl w:val="7"/>
    </w:pPr>
  </w:style>
  <w:style w:type="paragraph" w:customStyle="1" w:styleId="Style107">
    <w:name w:val="Style 107"/>
    <w:basedOn w:val="Style106"/>
    <w:next w:val="Normal"/>
    <w:pPr>
      <w:numPr>
        <w:ilvl w:val="8"/>
      </w:numPr>
      <w:outlineLvl w:val="8"/>
    </w:pPr>
  </w:style>
  <w:style w:type="character" w:customStyle="1" w:styleId="Style36">
    <w:name w:val="Style 36"/>
    <w:rPr>
      <w:b/>
      <w:bCs/>
      <w:color w:val="0000FF"/>
      <w:spacing w:val="0"/>
      <w:u w:val="double"/>
    </w:rPr>
  </w:style>
  <w:style w:type="paragraph" w:customStyle="1" w:styleId="PHAgree3L1">
    <w:name w:val="PHAgree3_L1"/>
    <w:basedOn w:val="Normal"/>
    <w:next w:val="BodyText"/>
    <w:pPr>
      <w:keepNext/>
      <w:numPr>
        <w:numId w:val="33"/>
      </w:numPr>
      <w:autoSpaceDE w:val="0"/>
      <w:autoSpaceDN w:val="0"/>
      <w:adjustRightInd w:val="0"/>
      <w:ind w:firstLine="0"/>
      <w:jc w:val="center"/>
      <w:outlineLvl w:val="0"/>
    </w:pPr>
  </w:style>
  <w:style w:type="paragraph" w:customStyle="1" w:styleId="PHAgree3L2">
    <w:name w:val="PHAgree3_L2"/>
    <w:basedOn w:val="PHAgree3L1"/>
    <w:next w:val="BodyText"/>
    <w:pPr>
      <w:keepNext w:val="0"/>
      <w:numPr>
        <w:ilvl w:val="1"/>
      </w:numPr>
      <w:jc w:val="both"/>
      <w:outlineLvl w:val="1"/>
    </w:pPr>
  </w:style>
  <w:style w:type="paragraph" w:customStyle="1" w:styleId="PHAgree3L3">
    <w:name w:val="PHAgree3_L3"/>
    <w:basedOn w:val="PHAgree3L2"/>
    <w:next w:val="BodyText"/>
    <w:pPr>
      <w:numPr>
        <w:ilvl w:val="2"/>
      </w:numPr>
      <w:ind w:left="360"/>
      <w:outlineLvl w:val="2"/>
    </w:pPr>
  </w:style>
  <w:style w:type="paragraph" w:customStyle="1" w:styleId="Style208">
    <w:name w:val="Style 208"/>
    <w:basedOn w:val="PHAgree3L3"/>
    <w:next w:val="BodyText"/>
    <w:pPr>
      <w:numPr>
        <w:ilvl w:val="3"/>
      </w:numPr>
      <w:outlineLvl w:val="3"/>
    </w:pPr>
  </w:style>
  <w:style w:type="paragraph" w:customStyle="1" w:styleId="Style209">
    <w:name w:val="Style 209"/>
    <w:basedOn w:val="Style208"/>
    <w:next w:val="BodyText"/>
    <w:pPr>
      <w:numPr>
        <w:ilvl w:val="4"/>
      </w:numPr>
      <w:outlineLvl w:val="4"/>
    </w:pPr>
  </w:style>
  <w:style w:type="paragraph" w:customStyle="1" w:styleId="PHAgree3L6">
    <w:name w:val="PHAgree3_L6"/>
    <w:basedOn w:val="Style209"/>
    <w:next w:val="BodyText"/>
    <w:pPr>
      <w:numPr>
        <w:ilvl w:val="5"/>
      </w:numPr>
      <w:outlineLvl w:val="5"/>
    </w:pPr>
  </w:style>
  <w:style w:type="paragraph" w:customStyle="1" w:styleId="PHAgree3L7">
    <w:name w:val="PHAgree3_L7"/>
    <w:basedOn w:val="PHAgree3L6"/>
    <w:next w:val="BodyText"/>
    <w:pPr>
      <w:numPr>
        <w:ilvl w:val="6"/>
      </w:numPr>
      <w:outlineLvl w:val="6"/>
    </w:pPr>
  </w:style>
  <w:style w:type="paragraph" w:customStyle="1" w:styleId="PHAgree3L8">
    <w:name w:val="PHAgree3_L8"/>
    <w:basedOn w:val="PHAgree3L7"/>
    <w:next w:val="BodyText"/>
    <w:pPr>
      <w:numPr>
        <w:ilvl w:val="7"/>
      </w:numPr>
      <w:outlineLvl w:val="7"/>
    </w:pPr>
  </w:style>
  <w:style w:type="paragraph" w:customStyle="1" w:styleId="Centered">
    <w:name w:val="Centered"/>
    <w:aliases w:val="c"/>
    <w:basedOn w:val="Normal"/>
    <w:pPr>
      <w:autoSpaceDE w:val="0"/>
      <w:autoSpaceDN w:val="0"/>
      <w:adjustRightInd w:val="0"/>
      <w:ind w:firstLine="0"/>
      <w:jc w:val="center"/>
    </w:pPr>
  </w:style>
  <w:style w:type="character" w:customStyle="1" w:styleId="Style162">
    <w:name w:val="Style 162"/>
    <w:rPr>
      <w:rFonts w:ascii="Times New Roman" w:hAnsi="Times New Roman" w:cs="Times New Roman"/>
      <w:noProof/>
      <w:color w:val="auto"/>
      <w:spacing w:val="0"/>
      <w:position w:val="0"/>
      <w:sz w:val="14"/>
      <w:szCs w:val="14"/>
      <w:u w:val="none"/>
      <w:effect w:val="none"/>
      <w:vertAlign w:val="baseline"/>
    </w:rPr>
  </w:style>
  <w:style w:type="paragraph" w:customStyle="1" w:styleId="SignatureBlock">
    <w:name w:val="Signature Block"/>
    <w:basedOn w:val="Normal"/>
    <w:pPr>
      <w:autoSpaceDE w:val="0"/>
      <w:autoSpaceDN w:val="0"/>
      <w:adjustRightInd w:val="0"/>
      <w:ind w:firstLine="0"/>
      <w:jc w:val="left"/>
    </w:pPr>
  </w:style>
  <w:style w:type="paragraph" w:customStyle="1" w:styleId="Exhibits">
    <w:name w:val="Exhibits"/>
    <w:basedOn w:val="Normal"/>
    <w:pPr>
      <w:tabs>
        <w:tab w:val="left" w:pos="1620"/>
      </w:tabs>
      <w:autoSpaceDE w:val="0"/>
      <w:autoSpaceDN w:val="0"/>
      <w:adjustRightInd w:val="0"/>
      <w:ind w:left="1620" w:hanging="1620"/>
      <w:jc w:val="left"/>
    </w:pPr>
    <w:rPr>
      <w:color w:val="000000"/>
      <w:w w:val="0"/>
    </w:rPr>
  </w:style>
  <w:style w:type="paragraph" w:customStyle="1" w:styleId="BodyTextLeft">
    <w:name w:val="Body Text Left"/>
    <w:basedOn w:val="BodyText"/>
    <w:pPr>
      <w:autoSpaceDE w:val="0"/>
      <w:autoSpaceDN w:val="0"/>
      <w:adjustRightInd w:val="0"/>
      <w:spacing w:after="240"/>
      <w:ind w:firstLine="720"/>
      <w:jc w:val="both"/>
    </w:pPr>
    <w:rPr>
      <w:rFonts w:ascii="Times New Roman" w:hAnsi="Times New Roman"/>
      <w:b w:val="0"/>
      <w:bCs w:val="0"/>
      <w:snapToGrid/>
    </w:rPr>
  </w:style>
  <w:style w:type="paragraph" w:customStyle="1" w:styleId="BodyLeft">
    <w:name w:val="Body Left"/>
    <w:basedOn w:val="Normal"/>
    <w:pPr>
      <w:autoSpaceDE w:val="0"/>
      <w:autoSpaceDN w:val="0"/>
      <w:adjustRightInd w:val="0"/>
      <w:ind w:firstLine="0"/>
      <w:jc w:val="left"/>
    </w:pPr>
  </w:style>
  <w:style w:type="paragraph" w:customStyle="1" w:styleId="Ctr">
    <w:name w:val="Ctr"/>
    <w:basedOn w:val="Normal"/>
    <w:pPr>
      <w:pBdr>
        <w:top w:val="single" w:sz="4" w:space="1" w:color="auto"/>
      </w:pBdr>
      <w:autoSpaceDE w:val="0"/>
      <w:autoSpaceDN w:val="0"/>
      <w:adjustRightInd w:val="0"/>
      <w:ind w:firstLine="0"/>
      <w:jc w:val="center"/>
    </w:pPr>
  </w:style>
  <w:style w:type="paragraph" w:customStyle="1" w:styleId="BulletLevel2">
    <w:name w:val="Bullet Level 2"/>
    <w:basedOn w:val="Normal"/>
    <w:pPr>
      <w:numPr>
        <w:numId w:val="34"/>
      </w:numPr>
      <w:tabs>
        <w:tab w:val="clear" w:pos="2160"/>
        <w:tab w:val="left" w:pos="360"/>
      </w:tabs>
      <w:autoSpaceDE w:val="0"/>
      <w:autoSpaceDN w:val="0"/>
      <w:adjustRightInd w:val="0"/>
      <w:spacing w:after="120"/>
      <w:ind w:left="360"/>
      <w:jc w:val="left"/>
    </w:pPr>
    <w:rPr>
      <w:rFonts w:ascii="Arial" w:hAnsi="Arial" w:cs="Arial"/>
      <w:sz w:val="20"/>
      <w:szCs w:val="20"/>
    </w:rPr>
  </w:style>
  <w:style w:type="paragraph" w:customStyle="1" w:styleId="BasicL1">
    <w:name w:val="Basic_L1"/>
    <w:basedOn w:val="Normal"/>
    <w:next w:val="BodyText"/>
    <w:pPr>
      <w:numPr>
        <w:numId w:val="35"/>
      </w:numPr>
      <w:jc w:val="left"/>
      <w:outlineLvl w:val="0"/>
    </w:pPr>
    <w:rPr>
      <w:szCs w:val="20"/>
    </w:rPr>
  </w:style>
  <w:style w:type="paragraph" w:customStyle="1" w:styleId="Style2">
    <w:name w:val="Style 2"/>
    <w:basedOn w:val="BasicL1"/>
    <w:next w:val="BodyText"/>
    <w:pPr>
      <w:numPr>
        <w:ilvl w:val="1"/>
      </w:numPr>
      <w:outlineLvl w:val="1"/>
    </w:pPr>
  </w:style>
  <w:style w:type="paragraph" w:customStyle="1" w:styleId="Style3">
    <w:name w:val="Style 3"/>
    <w:basedOn w:val="Style2"/>
    <w:next w:val="BodyText"/>
    <w:pPr>
      <w:numPr>
        <w:ilvl w:val="2"/>
      </w:numPr>
      <w:outlineLvl w:val="2"/>
    </w:pPr>
  </w:style>
  <w:style w:type="paragraph" w:customStyle="1" w:styleId="Style4">
    <w:name w:val="Style 4"/>
    <w:basedOn w:val="Style3"/>
    <w:next w:val="BodyText"/>
    <w:pPr>
      <w:numPr>
        <w:ilvl w:val="3"/>
      </w:numPr>
      <w:outlineLvl w:val="3"/>
    </w:pPr>
  </w:style>
  <w:style w:type="paragraph" w:customStyle="1" w:styleId="Style5">
    <w:name w:val="Style 5"/>
    <w:basedOn w:val="Style4"/>
    <w:next w:val="BodyText"/>
    <w:pPr>
      <w:numPr>
        <w:ilvl w:val="4"/>
      </w:numPr>
      <w:outlineLvl w:val="4"/>
    </w:pPr>
  </w:style>
  <w:style w:type="paragraph" w:customStyle="1" w:styleId="BasicL6">
    <w:name w:val="Basic_L6"/>
    <w:basedOn w:val="Style5"/>
    <w:next w:val="BodyText"/>
    <w:pPr>
      <w:numPr>
        <w:ilvl w:val="5"/>
      </w:numPr>
      <w:outlineLvl w:val="5"/>
    </w:pPr>
  </w:style>
  <w:style w:type="paragraph" w:customStyle="1" w:styleId="BasicL7">
    <w:name w:val="Basic_L7"/>
    <w:basedOn w:val="BasicL6"/>
    <w:next w:val="BodyText"/>
    <w:pPr>
      <w:numPr>
        <w:ilvl w:val="6"/>
      </w:numPr>
      <w:outlineLvl w:val="6"/>
    </w:pPr>
  </w:style>
  <w:style w:type="paragraph" w:customStyle="1" w:styleId="Style206">
    <w:name w:val="Style 206"/>
    <w:basedOn w:val="BasicL7"/>
    <w:next w:val="BodyText"/>
    <w:pPr>
      <w:numPr>
        <w:ilvl w:val="7"/>
      </w:numPr>
      <w:outlineLvl w:val="7"/>
    </w:pPr>
  </w:style>
  <w:style w:type="paragraph" w:customStyle="1" w:styleId="Style207">
    <w:name w:val="Style 207"/>
    <w:basedOn w:val="Style206"/>
    <w:next w:val="BodyText"/>
    <w:pPr>
      <w:numPr>
        <w:ilvl w:val="8"/>
      </w:numPr>
      <w:outlineLvl w:val="8"/>
    </w:pPr>
  </w:style>
  <w:style w:type="paragraph" w:customStyle="1" w:styleId="10spHanging1">
    <w:name w:val="_1.0sp Hanging 1&quot;"/>
    <w:basedOn w:val="Normal"/>
    <w:pPr>
      <w:suppressAutoHyphens/>
      <w:ind w:left="1440" w:hanging="720"/>
      <w:jc w:val="left"/>
    </w:pPr>
    <w:rPr>
      <w:szCs w:val="20"/>
    </w:rPr>
  </w:style>
  <w:style w:type="paragraph" w:customStyle="1" w:styleId="Style27">
    <w:name w:val="Style 27"/>
    <w:basedOn w:val="Normal"/>
    <w:next w:val="Style28"/>
    <w:pPr>
      <w:keepNext/>
      <w:numPr>
        <w:numId w:val="36"/>
      </w:numPr>
      <w:jc w:val="center"/>
      <w:outlineLvl w:val="0"/>
    </w:pPr>
    <w:rPr>
      <w:caps/>
      <w:szCs w:val="20"/>
    </w:rPr>
  </w:style>
  <w:style w:type="paragraph" w:customStyle="1" w:styleId="Style28">
    <w:name w:val="Style 28"/>
    <w:basedOn w:val="Style27"/>
    <w:pPr>
      <w:keepNext w:val="0"/>
      <w:numPr>
        <w:ilvl w:val="1"/>
      </w:numPr>
      <w:jc w:val="left"/>
      <w:outlineLvl w:val="1"/>
    </w:pPr>
    <w:rPr>
      <w:caps w:val="0"/>
    </w:rPr>
  </w:style>
  <w:style w:type="paragraph" w:customStyle="1" w:styleId="DEKLeaseL3">
    <w:name w:val="DEKLease_L3"/>
    <w:basedOn w:val="Style28"/>
    <w:pPr>
      <w:numPr>
        <w:ilvl w:val="2"/>
      </w:numPr>
      <w:outlineLvl w:val="2"/>
    </w:pPr>
  </w:style>
  <w:style w:type="paragraph" w:customStyle="1" w:styleId="Style30">
    <w:name w:val="Style 30"/>
    <w:basedOn w:val="DEKLeaseL3"/>
    <w:pPr>
      <w:numPr>
        <w:ilvl w:val="3"/>
      </w:numPr>
      <w:outlineLvl w:val="3"/>
    </w:pPr>
  </w:style>
  <w:style w:type="paragraph" w:customStyle="1" w:styleId="Style31">
    <w:name w:val="Style 31"/>
    <w:basedOn w:val="Style30"/>
    <w:pPr>
      <w:numPr>
        <w:ilvl w:val="4"/>
      </w:numPr>
      <w:outlineLvl w:val="4"/>
    </w:pPr>
  </w:style>
  <w:style w:type="paragraph" w:customStyle="1" w:styleId="Style32">
    <w:name w:val="Style 32"/>
    <w:basedOn w:val="Style31"/>
    <w:pPr>
      <w:numPr>
        <w:ilvl w:val="5"/>
      </w:numPr>
      <w:outlineLvl w:val="5"/>
    </w:pPr>
  </w:style>
  <w:style w:type="paragraph" w:customStyle="1" w:styleId="Style33">
    <w:name w:val="Style 33"/>
    <w:basedOn w:val="Style32"/>
    <w:pPr>
      <w:numPr>
        <w:ilvl w:val="6"/>
      </w:numPr>
      <w:outlineLvl w:val="6"/>
    </w:pPr>
  </w:style>
  <w:style w:type="paragraph" w:customStyle="1" w:styleId="Style34">
    <w:name w:val="Style 34"/>
    <w:basedOn w:val="Style33"/>
    <w:next w:val="BodyText"/>
    <w:pPr>
      <w:numPr>
        <w:ilvl w:val="7"/>
      </w:numPr>
      <w:outlineLvl w:val="7"/>
    </w:pPr>
  </w:style>
  <w:style w:type="paragraph" w:customStyle="1" w:styleId="Style35">
    <w:name w:val="Style 35"/>
    <w:basedOn w:val="Style34"/>
    <w:next w:val="BodyText"/>
    <w:pPr>
      <w:numPr>
        <w:ilvl w:val="8"/>
      </w:numPr>
      <w:outlineLvl w:val="8"/>
    </w:pPr>
  </w:style>
  <w:style w:type="character" w:customStyle="1" w:styleId="Style223">
    <w:name w:val="Style 223"/>
    <w:rPr>
      <w:rFonts w:ascii="Times New Roman" w:hAnsi="Times New Roman" w:cs="Times New Roman"/>
      <w:b w:val="0"/>
      <w:i w:val="0"/>
      <w:caps w:val="0"/>
      <w:smallCaps w:val="0"/>
      <w:dstrike w:val="0"/>
      <w:noProof/>
      <w:vanish w:val="0"/>
      <w:color w:val="auto"/>
      <w:spacing w:val="0"/>
      <w:position w:val="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Quote">
    <w:name w:val="Quote"/>
    <w:basedOn w:val="Normal"/>
    <w:next w:val="Normal"/>
    <w:link w:val="QuoteChar"/>
    <w:qFormat/>
    <w:pPr>
      <w:ind w:left="720" w:right="720" w:firstLine="0"/>
    </w:pPr>
    <w:rPr>
      <w:szCs w:val="20"/>
    </w:rPr>
  </w:style>
  <w:style w:type="paragraph" w:customStyle="1" w:styleId="Style77">
    <w:name w:val="Style 77"/>
    <w:basedOn w:val="Normal"/>
    <w:pPr>
      <w:spacing w:before="240"/>
      <w:ind w:left="1440"/>
    </w:pPr>
  </w:style>
  <w:style w:type="paragraph" w:customStyle="1" w:styleId="Style61">
    <w:name w:val="Style 61"/>
    <w:basedOn w:val="Style60"/>
    <w:pPr>
      <w:ind w:left="1440" w:hanging="1440"/>
    </w:pPr>
  </w:style>
  <w:style w:type="paragraph" w:customStyle="1" w:styleId="Style78">
    <w:name w:val="Style 78"/>
    <w:basedOn w:val="Style188"/>
    <w:pPr>
      <w:spacing w:before="0" w:line="480" w:lineRule="auto"/>
    </w:pPr>
  </w:style>
  <w:style w:type="paragraph" w:customStyle="1" w:styleId="Style76">
    <w:name w:val="Style 76"/>
    <w:basedOn w:val="Style77"/>
    <w:pPr>
      <w:spacing w:before="0" w:line="480" w:lineRule="auto"/>
    </w:pPr>
  </w:style>
  <w:style w:type="paragraph" w:customStyle="1" w:styleId="Style79">
    <w:name w:val="Style 79"/>
    <w:basedOn w:val="Style187"/>
    <w:pPr>
      <w:spacing w:before="0" w:line="480" w:lineRule="auto"/>
    </w:pPr>
  </w:style>
  <w:style w:type="paragraph" w:customStyle="1" w:styleId="Style6">
    <w:name w:val="Style 6"/>
    <w:basedOn w:val="Normal"/>
    <w:pPr>
      <w:spacing w:before="240"/>
    </w:pPr>
  </w:style>
  <w:style w:type="paragraph" w:customStyle="1" w:styleId="Style13">
    <w:name w:val="Style 13"/>
    <w:basedOn w:val="Normal"/>
    <w:pPr>
      <w:spacing w:before="240"/>
    </w:pPr>
  </w:style>
  <w:style w:type="paragraph" w:customStyle="1" w:styleId="Style74">
    <w:name w:val="Style 74"/>
    <w:basedOn w:val="Normal"/>
    <w:next w:val="Normal"/>
    <w:pPr>
      <w:keepNext/>
      <w:keepLines/>
      <w:jc w:val="center"/>
    </w:pPr>
    <w:rPr>
      <w:b/>
      <w:bCs/>
      <w:u w:val="single"/>
    </w:rPr>
  </w:style>
  <w:style w:type="paragraph" w:customStyle="1" w:styleId="Style47">
    <w:name w:val="Style 47"/>
    <w:basedOn w:val="Normal"/>
    <w:pPr>
      <w:spacing w:after="0"/>
      <w:ind w:left="-720" w:firstLine="0"/>
    </w:pPr>
    <w:rPr>
      <w:sz w:val="18"/>
      <w:szCs w:val="18"/>
    </w:rPr>
  </w:style>
  <w:style w:type="paragraph" w:customStyle="1" w:styleId="Style108">
    <w:name w:val="Style 108"/>
    <w:basedOn w:val="Normal"/>
    <w:pPr>
      <w:keepNext/>
      <w:keepLines/>
      <w:widowControl w:val="0"/>
      <w:tabs>
        <w:tab w:val="num" w:pos="360"/>
      </w:tabs>
      <w:ind w:firstLine="0"/>
      <w:outlineLvl w:val="0"/>
    </w:pPr>
    <w:rPr>
      <w:snapToGrid w:val="0"/>
      <w:u w:val="single"/>
    </w:rPr>
  </w:style>
  <w:style w:type="paragraph" w:customStyle="1" w:styleId="Style110">
    <w:name w:val="Style 110"/>
    <w:basedOn w:val="Style109"/>
    <w:pPr>
      <w:numPr>
        <w:ilvl w:val="0"/>
        <w:numId w:val="0"/>
      </w:numPr>
      <w:tabs>
        <w:tab w:val="num" w:pos="360"/>
      </w:tabs>
      <w:ind w:firstLine="1440"/>
    </w:pPr>
  </w:style>
  <w:style w:type="paragraph" w:customStyle="1" w:styleId="Style111">
    <w:name w:val="Style 111"/>
    <w:basedOn w:val="Style109"/>
  </w:style>
  <w:style w:type="paragraph" w:customStyle="1" w:styleId="Style112">
    <w:name w:val="Style 112"/>
    <w:basedOn w:val="Style110"/>
  </w:style>
  <w:style w:type="paragraph" w:customStyle="1" w:styleId="PHAgree3L4">
    <w:name w:val="PHAgree3_L4"/>
    <w:basedOn w:val="PHAgree3L3"/>
    <w:next w:val="BodyText"/>
    <w:pPr>
      <w:numPr>
        <w:ilvl w:val="0"/>
        <w:numId w:val="0"/>
      </w:numPr>
      <w:tabs>
        <w:tab w:val="num" w:pos="3888"/>
      </w:tabs>
      <w:ind w:left="360" w:firstLine="3168"/>
      <w:outlineLvl w:val="3"/>
    </w:pPr>
  </w:style>
  <w:style w:type="paragraph" w:customStyle="1" w:styleId="PHAgree3L5">
    <w:name w:val="PHAgree3_L5"/>
    <w:basedOn w:val="PHAgree3L4"/>
    <w:next w:val="BodyText"/>
    <w:pPr>
      <w:tabs>
        <w:tab w:val="clear" w:pos="3888"/>
        <w:tab w:val="num" w:pos="4608"/>
      </w:tabs>
      <w:ind w:firstLine="4032"/>
      <w:outlineLvl w:val="4"/>
    </w:pPr>
  </w:style>
  <w:style w:type="paragraph" w:customStyle="1" w:styleId="BasicL2">
    <w:name w:val="Basic_L2"/>
    <w:basedOn w:val="BasicL1"/>
    <w:next w:val="BodyText"/>
    <w:pPr>
      <w:numPr>
        <w:numId w:val="0"/>
      </w:numPr>
      <w:tabs>
        <w:tab w:val="num" w:pos="1440"/>
      </w:tabs>
      <w:ind w:left="1440" w:hanging="720"/>
      <w:outlineLvl w:val="1"/>
    </w:pPr>
  </w:style>
  <w:style w:type="paragraph" w:customStyle="1" w:styleId="BasicL3">
    <w:name w:val="Basic_L3"/>
    <w:basedOn w:val="BasicL2"/>
    <w:next w:val="BodyText"/>
    <w:pPr>
      <w:tabs>
        <w:tab w:val="clear" w:pos="1440"/>
        <w:tab w:val="num" w:pos="2160"/>
      </w:tabs>
      <w:ind w:left="2160" w:hanging="576"/>
      <w:outlineLvl w:val="2"/>
    </w:pPr>
  </w:style>
  <w:style w:type="paragraph" w:customStyle="1" w:styleId="BasicL4">
    <w:name w:val="Basic_L4"/>
    <w:basedOn w:val="BasicL3"/>
    <w:next w:val="BodyText"/>
    <w:pPr>
      <w:tabs>
        <w:tab w:val="clear" w:pos="2160"/>
        <w:tab w:val="num" w:pos="2880"/>
      </w:tabs>
      <w:ind w:left="2880" w:hanging="720"/>
      <w:outlineLvl w:val="3"/>
    </w:pPr>
  </w:style>
  <w:style w:type="paragraph" w:customStyle="1" w:styleId="BasicL5">
    <w:name w:val="Basic_L5"/>
    <w:basedOn w:val="BasicL4"/>
    <w:next w:val="BodyText"/>
    <w:pPr>
      <w:tabs>
        <w:tab w:val="clear" w:pos="2880"/>
        <w:tab w:val="num" w:pos="3600"/>
      </w:tabs>
      <w:ind w:left="3600"/>
      <w:outlineLvl w:val="4"/>
    </w:pPr>
  </w:style>
  <w:style w:type="paragraph" w:customStyle="1" w:styleId="BasicL8">
    <w:name w:val="Basic_L8"/>
    <w:basedOn w:val="BasicL7"/>
    <w:next w:val="BodyText"/>
    <w:pPr>
      <w:numPr>
        <w:ilvl w:val="0"/>
        <w:numId w:val="0"/>
      </w:numPr>
      <w:tabs>
        <w:tab w:val="num" w:pos="5760"/>
      </w:tabs>
      <w:ind w:left="5760" w:hanging="720"/>
      <w:outlineLvl w:val="7"/>
    </w:pPr>
  </w:style>
  <w:style w:type="paragraph" w:customStyle="1" w:styleId="BasicL9">
    <w:name w:val="Basic_L9"/>
    <w:basedOn w:val="BasicL8"/>
    <w:next w:val="BodyText"/>
    <w:pPr>
      <w:tabs>
        <w:tab w:val="clear" w:pos="5760"/>
        <w:tab w:val="num" w:pos="6480"/>
      </w:tabs>
      <w:ind w:left="6480" w:hanging="576"/>
      <w:outlineLvl w:val="8"/>
    </w:pPr>
  </w:style>
  <w:style w:type="paragraph" w:customStyle="1" w:styleId="DEKLeaseL1">
    <w:name w:val="DEKLease_L1"/>
    <w:basedOn w:val="Normal"/>
    <w:next w:val="DEKLeaseL2"/>
    <w:pPr>
      <w:keepNext/>
      <w:tabs>
        <w:tab w:val="num" w:pos="720"/>
      </w:tabs>
      <w:ind w:firstLine="0"/>
      <w:jc w:val="center"/>
      <w:outlineLvl w:val="0"/>
    </w:pPr>
    <w:rPr>
      <w:caps/>
      <w:szCs w:val="20"/>
    </w:rPr>
  </w:style>
  <w:style w:type="paragraph" w:customStyle="1" w:styleId="DEKLeaseL2">
    <w:name w:val="DEKLease_L2"/>
    <w:basedOn w:val="DEKLeaseL1"/>
    <w:pPr>
      <w:keepNext w:val="0"/>
      <w:tabs>
        <w:tab w:val="clear" w:pos="720"/>
        <w:tab w:val="num" w:pos="1440"/>
      </w:tabs>
      <w:ind w:firstLine="720"/>
      <w:jc w:val="left"/>
      <w:outlineLvl w:val="1"/>
    </w:pPr>
    <w:rPr>
      <w:caps w:val="0"/>
    </w:rPr>
  </w:style>
  <w:style w:type="paragraph" w:customStyle="1" w:styleId="DEKLeaseL4">
    <w:name w:val="DEKLease_L4"/>
    <w:basedOn w:val="DEKLeaseL3"/>
    <w:pPr>
      <w:numPr>
        <w:ilvl w:val="0"/>
        <w:numId w:val="0"/>
      </w:numPr>
      <w:tabs>
        <w:tab w:val="num" w:pos="2160"/>
      </w:tabs>
      <w:ind w:firstLine="1440"/>
      <w:outlineLvl w:val="3"/>
    </w:pPr>
  </w:style>
  <w:style w:type="paragraph" w:customStyle="1" w:styleId="DEKLeaseL5">
    <w:name w:val="DEKLease_L5"/>
    <w:basedOn w:val="DEKLeaseL4"/>
    <w:pPr>
      <w:tabs>
        <w:tab w:val="clear" w:pos="2160"/>
        <w:tab w:val="num" w:pos="2880"/>
      </w:tabs>
      <w:ind w:left="720"/>
      <w:outlineLvl w:val="4"/>
    </w:pPr>
  </w:style>
  <w:style w:type="paragraph" w:customStyle="1" w:styleId="DEKLeaseL6">
    <w:name w:val="DEKLease_L6"/>
    <w:basedOn w:val="DEKLeaseL5"/>
    <w:pPr>
      <w:tabs>
        <w:tab w:val="clear" w:pos="2880"/>
        <w:tab w:val="num" w:pos="3600"/>
      </w:tabs>
      <w:ind w:left="1440"/>
      <w:outlineLvl w:val="5"/>
    </w:pPr>
  </w:style>
  <w:style w:type="paragraph" w:customStyle="1" w:styleId="DEKLeaseL7">
    <w:name w:val="DEKLease_L7"/>
    <w:basedOn w:val="DEKLeaseL6"/>
    <w:pPr>
      <w:tabs>
        <w:tab w:val="clear" w:pos="3600"/>
        <w:tab w:val="num" w:pos="4320"/>
      </w:tabs>
      <w:ind w:left="2160"/>
      <w:outlineLvl w:val="6"/>
    </w:pPr>
  </w:style>
  <w:style w:type="paragraph" w:customStyle="1" w:styleId="DEKLeaseL8">
    <w:name w:val="DEKLease_L8"/>
    <w:basedOn w:val="DEKLeaseL7"/>
    <w:next w:val="BodyText"/>
    <w:pPr>
      <w:tabs>
        <w:tab w:val="clear" w:pos="4320"/>
        <w:tab w:val="num" w:pos="1440"/>
      </w:tabs>
      <w:ind w:left="0" w:firstLine="720"/>
      <w:outlineLvl w:val="7"/>
    </w:pPr>
  </w:style>
  <w:style w:type="paragraph" w:customStyle="1" w:styleId="DEKLeaseL9">
    <w:name w:val="DEKLease_L9"/>
    <w:basedOn w:val="DEKLeaseL8"/>
    <w:next w:val="BodyText"/>
    <w:pPr>
      <w:outlineLvl w:val="8"/>
    </w:pPr>
  </w:style>
  <w:style w:type="character" w:customStyle="1" w:styleId="zzmpTrailerItem">
    <w:name w:val="zzmpTrailerItem"/>
    <w:rPr>
      <w:rFonts w:ascii="Times New Roman" w:hAnsi="Times New Roman" w:cs="Times New Roman"/>
      <w:b w:val="0"/>
      <w:i w:val="0"/>
      <w:caps w:val="0"/>
      <w:smallCaps w:val="0"/>
      <w:dstrike w:val="0"/>
      <w:noProof/>
      <w:vanish w:val="0"/>
      <w:color w:val="auto"/>
      <w:spacing w:val="0"/>
      <w:position w:val="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BalloonText">
    <w:name w:val="Balloon Text"/>
    <w:basedOn w:val="Normal"/>
    <w:link w:val="BalloonTextChar"/>
    <w:rPr>
      <w:rFonts w:ascii="Tahoma" w:hAnsi="Tahoma" w:cs="Tahoma"/>
      <w:sz w:val="16"/>
      <w:szCs w:val="16"/>
    </w:rPr>
  </w:style>
  <w:style w:type="paragraph" w:customStyle="1" w:styleId="Normal0">
    <w:name w:val="@Normal"/>
    <w:pPr>
      <w:suppressAutoHyphens/>
      <w:autoSpaceDE w:val="0"/>
      <w:autoSpaceDN w:val="0"/>
      <w:adjustRightInd w:val="0"/>
      <w:jc w:val="both"/>
    </w:pPr>
    <w:rPr>
      <w:sz w:val="24"/>
      <w:szCs w:val="24"/>
    </w:rPr>
  </w:style>
  <w:style w:type="paragraph" w:customStyle="1" w:styleId="10sp1">
    <w:name w:val="_1.0sp 1&quot;"/>
    <w:basedOn w:val="Normal0"/>
    <w:pPr>
      <w:spacing w:after="240"/>
      <w:ind w:firstLine="1440"/>
    </w:pPr>
  </w:style>
  <w:style w:type="paragraph" w:customStyle="1" w:styleId="Bullets05">
    <w:name w:val="_Bullets 0.5&quot;"/>
    <w:basedOn w:val="Normal0"/>
    <w:pPr>
      <w:numPr>
        <w:numId w:val="37"/>
      </w:numPr>
      <w:tabs>
        <w:tab w:val="clear" w:pos="1440"/>
      </w:tabs>
      <w:spacing w:after="240"/>
    </w:pPr>
  </w:style>
  <w:style w:type="paragraph" w:customStyle="1" w:styleId="HdgCenter">
    <w:name w:val="_Hdg Center"/>
    <w:basedOn w:val="Normal0"/>
    <w:pPr>
      <w:keepNext/>
      <w:keepLines/>
      <w:spacing w:after="240"/>
      <w:jc w:val="center"/>
    </w:pPr>
  </w:style>
  <w:style w:type="paragraph" w:customStyle="1" w:styleId="HdgCenterBold">
    <w:name w:val="_Hdg Center Bold"/>
    <w:basedOn w:val="Normal0"/>
    <w:pPr>
      <w:keepNext/>
      <w:keepLines/>
      <w:spacing w:after="240"/>
      <w:jc w:val="center"/>
    </w:pPr>
    <w:rPr>
      <w:b/>
      <w:bCs/>
    </w:rPr>
  </w:style>
  <w:style w:type="paragraph" w:customStyle="1" w:styleId="Level2">
    <w:name w:val="Level 2"/>
    <w:basedOn w:val="Normal0"/>
    <w:pPr>
      <w:spacing w:after="240"/>
      <w:outlineLvl w:val="1"/>
    </w:pPr>
  </w:style>
  <w:style w:type="paragraph" w:customStyle="1" w:styleId="SignatureTable">
    <w:name w:val="_Signature Table"/>
    <w:basedOn w:val="Normal0"/>
    <w:pPr>
      <w:tabs>
        <w:tab w:val="left" w:pos="475"/>
        <w:tab w:val="left" w:pos="965"/>
        <w:tab w:val="left" w:pos="1440"/>
        <w:tab w:val="left" w:pos="1915"/>
        <w:tab w:val="left" w:pos="2405"/>
        <w:tab w:val="left" w:pos="2880"/>
        <w:tab w:val="left" w:pos="3355"/>
      </w:tabs>
      <w:jc w:val="left"/>
    </w:pPr>
  </w:style>
  <w:style w:type="paragraph" w:customStyle="1" w:styleId="LFLevel1">
    <w:name w:val="LF Level 1"/>
    <w:basedOn w:val="Normal"/>
    <w:rsid w:val="007F511F"/>
    <w:pPr>
      <w:numPr>
        <w:numId w:val="38"/>
      </w:numPr>
      <w:outlineLvl w:val="0"/>
    </w:pPr>
    <w:rPr>
      <w:szCs w:val="20"/>
    </w:rPr>
  </w:style>
  <w:style w:type="paragraph" w:customStyle="1" w:styleId="LFLevel2">
    <w:name w:val="LF Level 2"/>
    <w:basedOn w:val="Normal"/>
    <w:rsid w:val="000524B6"/>
    <w:pPr>
      <w:numPr>
        <w:ilvl w:val="1"/>
        <w:numId w:val="38"/>
      </w:numPr>
      <w:outlineLvl w:val="1"/>
    </w:pPr>
    <w:rPr>
      <w:rFonts w:eastAsia="MS Mincho"/>
      <w:szCs w:val="20"/>
    </w:rPr>
  </w:style>
  <w:style w:type="paragraph" w:customStyle="1" w:styleId="LFLevel3">
    <w:name w:val="LF Level 3"/>
    <w:basedOn w:val="Normal"/>
    <w:rsid w:val="000524B6"/>
    <w:pPr>
      <w:numPr>
        <w:ilvl w:val="2"/>
        <w:numId w:val="38"/>
      </w:numPr>
      <w:outlineLvl w:val="2"/>
    </w:pPr>
    <w:rPr>
      <w:rFonts w:eastAsia="MS Mincho"/>
      <w:szCs w:val="20"/>
    </w:rPr>
  </w:style>
  <w:style w:type="paragraph" w:customStyle="1" w:styleId="LFLevel4">
    <w:name w:val="LF Level 4"/>
    <w:basedOn w:val="Normal"/>
    <w:rsid w:val="000524B6"/>
    <w:pPr>
      <w:numPr>
        <w:ilvl w:val="3"/>
        <w:numId w:val="38"/>
      </w:numPr>
      <w:outlineLvl w:val="3"/>
    </w:pPr>
    <w:rPr>
      <w:rFonts w:eastAsia="MS Mincho"/>
      <w:szCs w:val="20"/>
    </w:rPr>
  </w:style>
  <w:style w:type="paragraph" w:customStyle="1" w:styleId="LFLevel5">
    <w:name w:val="LF Level 5"/>
    <w:basedOn w:val="Normal"/>
    <w:rsid w:val="000524B6"/>
    <w:pPr>
      <w:numPr>
        <w:ilvl w:val="4"/>
        <w:numId w:val="38"/>
      </w:numPr>
      <w:outlineLvl w:val="4"/>
    </w:pPr>
    <w:rPr>
      <w:rFonts w:eastAsia="MS Mincho"/>
      <w:szCs w:val="20"/>
    </w:rPr>
  </w:style>
  <w:style w:type="paragraph" w:customStyle="1" w:styleId="LFLevel6">
    <w:name w:val="LF Level 6"/>
    <w:basedOn w:val="Normal"/>
    <w:rsid w:val="000524B6"/>
    <w:pPr>
      <w:tabs>
        <w:tab w:val="num" w:pos="4608"/>
      </w:tabs>
      <w:ind w:firstLine="4320"/>
      <w:outlineLvl w:val="5"/>
    </w:pPr>
    <w:rPr>
      <w:rFonts w:eastAsia="MS Mincho"/>
      <w:szCs w:val="20"/>
    </w:rPr>
  </w:style>
  <w:style w:type="paragraph" w:customStyle="1" w:styleId="LFLevel7">
    <w:name w:val="LF Level 7"/>
    <w:basedOn w:val="Normal"/>
    <w:rsid w:val="000524B6"/>
    <w:pPr>
      <w:tabs>
        <w:tab w:val="num" w:pos="5328"/>
      </w:tabs>
      <w:ind w:firstLine="5040"/>
      <w:outlineLvl w:val="6"/>
    </w:pPr>
    <w:rPr>
      <w:rFonts w:eastAsia="MS Mincho"/>
      <w:szCs w:val="20"/>
    </w:rPr>
  </w:style>
  <w:style w:type="paragraph" w:customStyle="1" w:styleId="LFLevel8">
    <w:name w:val="LF Level 8"/>
    <w:basedOn w:val="Normal"/>
    <w:rsid w:val="000524B6"/>
    <w:pPr>
      <w:tabs>
        <w:tab w:val="num" w:pos="6048"/>
      </w:tabs>
      <w:ind w:firstLine="5760"/>
      <w:outlineLvl w:val="7"/>
    </w:pPr>
    <w:rPr>
      <w:rFonts w:eastAsia="MS Mincho"/>
      <w:szCs w:val="20"/>
    </w:rPr>
  </w:style>
  <w:style w:type="paragraph" w:customStyle="1" w:styleId="LFLevel9">
    <w:name w:val="LF Level 9"/>
    <w:basedOn w:val="Normal"/>
    <w:rsid w:val="000524B6"/>
    <w:pPr>
      <w:tabs>
        <w:tab w:val="num" w:pos="6768"/>
      </w:tabs>
      <w:ind w:firstLine="6480"/>
      <w:outlineLvl w:val="8"/>
    </w:pPr>
    <w:rPr>
      <w:rFonts w:eastAsia="MS Mincho"/>
      <w:szCs w:val="20"/>
    </w:rPr>
  </w:style>
  <w:style w:type="paragraph" w:customStyle="1" w:styleId="BodyText05">
    <w:name w:val="Body Text 0.5"/>
    <w:basedOn w:val="BodyText"/>
    <w:pPr>
      <w:spacing w:before="240"/>
      <w:ind w:firstLine="720"/>
      <w:jc w:val="both"/>
    </w:pPr>
    <w:rPr>
      <w:rFonts w:ascii="Times New Roman" w:hAnsi="Times New Roman"/>
      <w:b w:val="0"/>
      <w:bCs w:val="0"/>
      <w:snapToGrid/>
      <w:szCs w:val="20"/>
    </w:rPr>
  </w:style>
  <w:style w:type="paragraph" w:customStyle="1" w:styleId="CenteredText">
    <w:name w:val="Centered Text"/>
    <w:basedOn w:val="Normal"/>
    <w:pPr>
      <w:spacing w:before="240" w:after="0"/>
      <w:ind w:firstLine="0"/>
      <w:jc w:val="center"/>
    </w:pPr>
    <w:rPr>
      <w:szCs w:val="20"/>
    </w:rPr>
  </w:style>
  <w:style w:type="paragraph" w:customStyle="1" w:styleId="10sp0">
    <w:name w:val="_1.0sp 0&quot;"/>
    <w:basedOn w:val="Normal0"/>
    <w:rsid w:val="000524B6"/>
    <w:pPr>
      <w:widowControl w:val="0"/>
      <w:autoSpaceDE/>
      <w:autoSpaceDN/>
      <w:adjustRightInd/>
      <w:spacing w:after="240"/>
    </w:pPr>
    <w:rPr>
      <w:rFonts w:eastAsia="SimSun"/>
      <w:szCs w:val="20"/>
    </w:rPr>
  </w:style>
  <w:style w:type="paragraph" w:customStyle="1" w:styleId="Level3">
    <w:name w:val="Level 3"/>
    <w:basedOn w:val="Normal0"/>
    <w:pPr>
      <w:tabs>
        <w:tab w:val="num" w:pos="2880"/>
      </w:tabs>
      <w:autoSpaceDE/>
      <w:autoSpaceDN/>
      <w:adjustRightInd/>
      <w:spacing w:after="240"/>
      <w:ind w:firstLine="2160"/>
      <w:jc w:val="left"/>
      <w:outlineLvl w:val="2"/>
    </w:pPr>
    <w:rPr>
      <w:rFonts w:eastAsia="SimSun"/>
      <w:szCs w:val="20"/>
    </w:rPr>
  </w:style>
  <w:style w:type="paragraph" w:customStyle="1" w:styleId="Level5">
    <w:name w:val="Level 5"/>
    <w:basedOn w:val="Normal0"/>
    <w:pPr>
      <w:tabs>
        <w:tab w:val="num" w:pos="4320"/>
      </w:tabs>
      <w:autoSpaceDE/>
      <w:autoSpaceDN/>
      <w:adjustRightInd/>
      <w:spacing w:after="240"/>
      <w:ind w:firstLine="3600"/>
      <w:jc w:val="left"/>
      <w:outlineLvl w:val="4"/>
    </w:pPr>
    <w:rPr>
      <w:rFonts w:eastAsia="SimSun"/>
      <w:szCs w:val="20"/>
    </w:rPr>
  </w:style>
  <w:style w:type="paragraph" w:customStyle="1" w:styleId="Level6">
    <w:name w:val="Level 6"/>
    <w:basedOn w:val="Normal0"/>
    <w:pPr>
      <w:tabs>
        <w:tab w:val="num" w:pos="4320"/>
      </w:tabs>
      <w:autoSpaceDE/>
      <w:autoSpaceDN/>
      <w:adjustRightInd/>
      <w:spacing w:after="240"/>
      <w:ind w:firstLine="3600"/>
      <w:jc w:val="left"/>
      <w:outlineLvl w:val="5"/>
    </w:pPr>
    <w:rPr>
      <w:rFonts w:eastAsia="SimSun"/>
      <w:szCs w:val="20"/>
    </w:rPr>
  </w:style>
  <w:style w:type="paragraph" w:customStyle="1" w:styleId="15spHanging15">
    <w:name w:val="_1.5sp Hanging 1.5&quot;"/>
    <w:basedOn w:val="Normal0"/>
    <w:pPr>
      <w:autoSpaceDE/>
      <w:autoSpaceDN/>
      <w:adjustRightInd/>
      <w:spacing w:line="360" w:lineRule="auto"/>
      <w:ind w:left="2160" w:hanging="720"/>
      <w:jc w:val="left"/>
    </w:pPr>
    <w:rPr>
      <w:rFonts w:ascii="Arial" w:eastAsia="SimSun" w:hAnsi="Arial" w:cs="Arial"/>
      <w:sz w:val="22"/>
      <w:szCs w:val="20"/>
    </w:rPr>
  </w:style>
  <w:style w:type="character" w:styleId="CommentReference">
    <w:name w:val="annotation reference"/>
    <w:basedOn w:val="DefaultParagraphFont"/>
    <w:unhideWhenUsed/>
    <w:rsid w:val="00CD4DC1"/>
    <w:rPr>
      <w:sz w:val="16"/>
      <w:szCs w:val="16"/>
    </w:rPr>
  </w:style>
  <w:style w:type="paragraph" w:styleId="CommentSubject">
    <w:name w:val="annotation subject"/>
    <w:basedOn w:val="CommentText"/>
    <w:next w:val="CommentText"/>
    <w:link w:val="CommentSubjectChar"/>
    <w:unhideWhenUsed/>
    <w:rsid w:val="00CD4DC1"/>
    <w:rPr>
      <w:b/>
      <w:bCs/>
    </w:rPr>
  </w:style>
  <w:style w:type="character" w:customStyle="1" w:styleId="CommentTextChar">
    <w:name w:val="Comment Text Char"/>
    <w:aliases w:val="Style 23 Char"/>
    <w:basedOn w:val="DefaultParagraphFont"/>
    <w:link w:val="CommentText"/>
    <w:rsid w:val="00CD4DC1"/>
  </w:style>
  <w:style w:type="character" w:customStyle="1" w:styleId="CommentSubjectChar">
    <w:name w:val="Comment Subject Char"/>
    <w:basedOn w:val="CommentTextChar"/>
    <w:link w:val="CommentSubject"/>
    <w:rsid w:val="00CD4DC1"/>
    <w:rPr>
      <w:b/>
      <w:bCs/>
    </w:rPr>
  </w:style>
  <w:style w:type="paragraph" w:customStyle="1" w:styleId="Lev2">
    <w:name w:val="Lev2"/>
    <w:basedOn w:val="BodyText"/>
    <w:next w:val="BodyText"/>
    <w:rsid w:val="00CD4DC1"/>
    <w:pPr>
      <w:spacing w:after="240"/>
      <w:jc w:val="left"/>
      <w:outlineLvl w:val="1"/>
    </w:pPr>
    <w:rPr>
      <w:rFonts w:ascii="Times New Roman" w:hAnsi="Times New Roman"/>
      <w:b w:val="0"/>
      <w:bCs w:val="0"/>
      <w:snapToGrid/>
      <w:sz w:val="26"/>
      <w:szCs w:val="20"/>
    </w:rPr>
  </w:style>
  <w:style w:type="paragraph" w:styleId="ListParagraph">
    <w:name w:val="List Paragraph"/>
    <w:basedOn w:val="Normal"/>
    <w:uiPriority w:val="34"/>
    <w:qFormat/>
    <w:rsid w:val="000524B6"/>
    <w:pPr>
      <w:spacing w:after="0"/>
      <w:ind w:left="720" w:firstLine="0"/>
      <w:jc w:val="left"/>
    </w:pPr>
    <w:rPr>
      <w:sz w:val="26"/>
      <w:szCs w:val="20"/>
    </w:rPr>
  </w:style>
  <w:style w:type="paragraph" w:styleId="Revision">
    <w:name w:val="Revision"/>
    <w:hidden/>
    <w:semiHidden/>
    <w:rsid w:val="00CD4DC1"/>
    <w:rPr>
      <w:sz w:val="24"/>
      <w:szCs w:val="24"/>
    </w:rPr>
  </w:style>
  <w:style w:type="character" w:customStyle="1" w:styleId="apple-converted-space">
    <w:name w:val="apple-converted-space"/>
    <w:basedOn w:val="DefaultParagraphFont"/>
    <w:rsid w:val="00CD4DC1"/>
  </w:style>
  <w:style w:type="paragraph" w:styleId="NoSpacing">
    <w:name w:val="No Spacing"/>
    <w:link w:val="NoSpacingChar"/>
    <w:uiPriority w:val="1"/>
    <w:qFormat/>
    <w:rsid w:val="000E0F1A"/>
    <w:rPr>
      <w:rFonts w:ascii="Arial" w:eastAsia="Calibri" w:hAnsi="Arial"/>
      <w:szCs w:val="22"/>
    </w:rPr>
  </w:style>
  <w:style w:type="character" w:customStyle="1" w:styleId="NoSpacingChar">
    <w:name w:val="No Spacing Char"/>
    <w:link w:val="NoSpacing"/>
    <w:uiPriority w:val="1"/>
    <w:locked/>
    <w:rsid w:val="00A577AC"/>
    <w:rPr>
      <w:rFonts w:ascii="Arial" w:eastAsia="Calibri" w:hAnsi="Arial"/>
      <w:szCs w:val="22"/>
    </w:rPr>
  </w:style>
  <w:style w:type="table" w:styleId="TableGrid">
    <w:name w:val="Table Grid"/>
    <w:basedOn w:val="TableNormal"/>
    <w:rsid w:val="00477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inedterm">
    <w:name w:val="defined term"/>
    <w:rsid w:val="000E0F1A"/>
    <w:rPr>
      <w:b/>
      <w:sz w:val="21"/>
    </w:rPr>
  </w:style>
  <w:style w:type="paragraph" w:customStyle="1" w:styleId="BodyText10">
    <w:name w:val="Body Text 1.0"/>
    <w:basedOn w:val="BodyText"/>
    <w:rsid w:val="000E0F1A"/>
    <w:pPr>
      <w:spacing w:before="240"/>
      <w:ind w:firstLine="1440"/>
      <w:jc w:val="both"/>
    </w:pPr>
    <w:rPr>
      <w:rFonts w:ascii="Times New Roman" w:hAnsi="Times New Roman"/>
      <w:b w:val="0"/>
      <w:bCs w:val="0"/>
      <w:snapToGrid/>
      <w:szCs w:val="20"/>
    </w:rPr>
  </w:style>
  <w:style w:type="paragraph" w:customStyle="1" w:styleId="Default">
    <w:name w:val="Default"/>
    <w:rsid w:val="000E0F1A"/>
    <w:pPr>
      <w:autoSpaceDE w:val="0"/>
      <w:autoSpaceDN w:val="0"/>
      <w:adjustRightInd w:val="0"/>
    </w:pPr>
    <w:rPr>
      <w:color w:val="000000"/>
      <w:sz w:val="24"/>
      <w:szCs w:val="24"/>
    </w:rPr>
  </w:style>
  <w:style w:type="paragraph" w:customStyle="1" w:styleId="LegalL1">
    <w:name w:val="Legal_L1"/>
    <w:basedOn w:val="Normal"/>
    <w:next w:val="BodyText"/>
    <w:rsid w:val="000E0F1A"/>
    <w:pPr>
      <w:numPr>
        <w:numId w:val="87"/>
      </w:numPr>
      <w:outlineLvl w:val="0"/>
    </w:pPr>
    <w:rPr>
      <w:szCs w:val="20"/>
    </w:rPr>
  </w:style>
  <w:style w:type="paragraph" w:customStyle="1" w:styleId="LegalL2">
    <w:name w:val="Legal_L2"/>
    <w:basedOn w:val="LegalL1"/>
    <w:next w:val="BodyText"/>
    <w:rsid w:val="00BC7845"/>
    <w:pPr>
      <w:numPr>
        <w:ilvl w:val="1"/>
      </w:numPr>
      <w:outlineLvl w:val="1"/>
    </w:pPr>
  </w:style>
  <w:style w:type="paragraph" w:customStyle="1" w:styleId="LegalL3">
    <w:name w:val="Legal_L3"/>
    <w:basedOn w:val="LegalL2"/>
    <w:next w:val="BodyText"/>
    <w:rsid w:val="00BC7845"/>
    <w:pPr>
      <w:numPr>
        <w:ilvl w:val="2"/>
      </w:numPr>
      <w:outlineLvl w:val="2"/>
    </w:pPr>
  </w:style>
  <w:style w:type="paragraph" w:customStyle="1" w:styleId="LegalL4">
    <w:name w:val="Legal_L4"/>
    <w:basedOn w:val="LegalL3"/>
    <w:next w:val="BodyText"/>
    <w:rsid w:val="00BC7845"/>
    <w:pPr>
      <w:numPr>
        <w:ilvl w:val="3"/>
      </w:numPr>
      <w:outlineLvl w:val="3"/>
    </w:pPr>
  </w:style>
  <w:style w:type="paragraph" w:customStyle="1" w:styleId="LegalL5">
    <w:name w:val="Legal_L5"/>
    <w:basedOn w:val="LegalL4"/>
    <w:next w:val="BodyText"/>
    <w:rsid w:val="00BC7845"/>
    <w:pPr>
      <w:numPr>
        <w:ilvl w:val="4"/>
      </w:numPr>
      <w:outlineLvl w:val="4"/>
    </w:pPr>
  </w:style>
  <w:style w:type="paragraph" w:customStyle="1" w:styleId="LegalL6">
    <w:name w:val="Legal_L6"/>
    <w:basedOn w:val="LegalL5"/>
    <w:next w:val="BodyText"/>
    <w:rsid w:val="00BC7845"/>
    <w:pPr>
      <w:numPr>
        <w:ilvl w:val="5"/>
      </w:numPr>
      <w:outlineLvl w:val="5"/>
    </w:pPr>
  </w:style>
  <w:style w:type="paragraph" w:customStyle="1" w:styleId="LegalL7">
    <w:name w:val="Legal_L7"/>
    <w:basedOn w:val="LegalL6"/>
    <w:next w:val="BodyText"/>
    <w:rsid w:val="00BC7845"/>
    <w:pPr>
      <w:numPr>
        <w:ilvl w:val="6"/>
      </w:numPr>
      <w:outlineLvl w:val="6"/>
    </w:pPr>
  </w:style>
  <w:style w:type="paragraph" w:customStyle="1" w:styleId="LegalL8">
    <w:name w:val="Legal_L8"/>
    <w:basedOn w:val="LegalL7"/>
    <w:next w:val="BodyText"/>
    <w:rsid w:val="00BC7845"/>
    <w:pPr>
      <w:numPr>
        <w:ilvl w:val="7"/>
      </w:numPr>
      <w:outlineLvl w:val="7"/>
    </w:pPr>
  </w:style>
  <w:style w:type="character" w:customStyle="1" w:styleId="NonTocText">
    <w:name w:val="Non Toc Text"/>
    <w:uiPriority w:val="99"/>
    <w:rsid w:val="000E0F1A"/>
    <w:rPr>
      <w:color w:val="000000"/>
    </w:rPr>
  </w:style>
  <w:style w:type="paragraph" w:customStyle="1" w:styleId="Wrap10-TOC-L1-5263">
    <w:name w:val="Wrap10-TOC-L1-5263"/>
    <w:basedOn w:val="Normal"/>
    <w:next w:val="Normal"/>
    <w:rsid w:val="00BC7845"/>
    <w:pPr>
      <w:numPr>
        <w:numId w:val="89"/>
      </w:numPr>
      <w:tabs>
        <w:tab w:val="clear" w:pos="720"/>
      </w:tabs>
      <w:outlineLvl w:val="0"/>
    </w:pPr>
    <w:rPr>
      <w:rFonts w:eastAsia="SimSun"/>
      <w:caps/>
      <w:lang w:eastAsia="zh-CN"/>
    </w:rPr>
  </w:style>
  <w:style w:type="paragraph" w:customStyle="1" w:styleId="Wrap10-TOC-L2-5263">
    <w:name w:val="Wrap10-TOC-L2-5263"/>
    <w:basedOn w:val="Normal"/>
    <w:next w:val="Normal"/>
    <w:rsid w:val="00BC7845"/>
    <w:pPr>
      <w:numPr>
        <w:ilvl w:val="1"/>
        <w:numId w:val="89"/>
      </w:numPr>
      <w:tabs>
        <w:tab w:val="clear" w:pos="1440"/>
      </w:tabs>
      <w:outlineLvl w:val="1"/>
    </w:pPr>
    <w:rPr>
      <w:rFonts w:eastAsia="SimSun"/>
      <w:u w:val="single"/>
      <w:lang w:eastAsia="zh-CN"/>
    </w:rPr>
  </w:style>
  <w:style w:type="paragraph" w:customStyle="1" w:styleId="Wrap10-TOC-L3-5263">
    <w:name w:val="Wrap10-TOC-L3-5263"/>
    <w:basedOn w:val="Normal"/>
    <w:next w:val="Normal"/>
    <w:rsid w:val="00BC7845"/>
    <w:pPr>
      <w:numPr>
        <w:ilvl w:val="2"/>
        <w:numId w:val="89"/>
      </w:numPr>
      <w:tabs>
        <w:tab w:val="clear" w:pos="2880"/>
      </w:tabs>
      <w:outlineLvl w:val="2"/>
    </w:pPr>
    <w:rPr>
      <w:rFonts w:eastAsia="SimSun"/>
      <w:u w:val="single"/>
      <w:lang w:eastAsia="zh-CN"/>
    </w:rPr>
  </w:style>
  <w:style w:type="paragraph" w:customStyle="1" w:styleId="Wrap10-TOC-L4-5263">
    <w:name w:val="Wrap10-TOC-L4-5263"/>
    <w:basedOn w:val="Normal"/>
    <w:next w:val="Normal"/>
    <w:rsid w:val="00BC7845"/>
    <w:pPr>
      <w:numPr>
        <w:ilvl w:val="3"/>
        <w:numId w:val="89"/>
      </w:numPr>
      <w:tabs>
        <w:tab w:val="clear" w:pos="3600"/>
      </w:tabs>
      <w:outlineLvl w:val="3"/>
    </w:pPr>
    <w:rPr>
      <w:rFonts w:eastAsia="SimSun"/>
      <w:lang w:eastAsia="zh-CN"/>
    </w:rPr>
  </w:style>
  <w:style w:type="paragraph" w:customStyle="1" w:styleId="Wrap10-TOC-L5-5263">
    <w:name w:val="Wrap10-TOC-L5-5263"/>
    <w:basedOn w:val="Normal"/>
    <w:next w:val="Normal"/>
    <w:rsid w:val="00BC7845"/>
    <w:pPr>
      <w:numPr>
        <w:ilvl w:val="4"/>
        <w:numId w:val="89"/>
      </w:numPr>
      <w:tabs>
        <w:tab w:val="clear" w:pos="4320"/>
      </w:tabs>
      <w:outlineLvl w:val="4"/>
    </w:pPr>
    <w:rPr>
      <w:rFonts w:eastAsia="SimSun"/>
      <w:lang w:eastAsia="zh-CN"/>
    </w:rPr>
  </w:style>
  <w:style w:type="paragraph" w:customStyle="1" w:styleId="Wrap10-TOC-L6-5263">
    <w:name w:val="Wrap10-TOC-L6-5263"/>
    <w:basedOn w:val="Normal"/>
    <w:next w:val="Normal"/>
    <w:rsid w:val="00BC7845"/>
    <w:pPr>
      <w:numPr>
        <w:ilvl w:val="5"/>
        <w:numId w:val="89"/>
      </w:numPr>
      <w:tabs>
        <w:tab w:val="clear" w:pos="5040"/>
      </w:tabs>
      <w:outlineLvl w:val="5"/>
    </w:pPr>
    <w:rPr>
      <w:rFonts w:eastAsia="SimSun"/>
      <w:lang w:eastAsia="zh-CN"/>
    </w:rPr>
  </w:style>
  <w:style w:type="paragraph" w:customStyle="1" w:styleId="Wrap10-TOC-L7-5263">
    <w:name w:val="Wrap10-TOC-L7-5263"/>
    <w:basedOn w:val="Normal"/>
    <w:next w:val="Normal"/>
    <w:rsid w:val="00BC7845"/>
    <w:pPr>
      <w:numPr>
        <w:ilvl w:val="6"/>
        <w:numId w:val="89"/>
      </w:numPr>
      <w:tabs>
        <w:tab w:val="clear" w:pos="5760"/>
      </w:tabs>
      <w:outlineLvl w:val="6"/>
    </w:pPr>
    <w:rPr>
      <w:rFonts w:eastAsia="SimSun"/>
      <w:lang w:eastAsia="zh-CN"/>
    </w:rPr>
  </w:style>
  <w:style w:type="paragraph" w:customStyle="1" w:styleId="Wrap10-TOC-L8-5263">
    <w:name w:val="Wrap10-TOC-L8-5263"/>
    <w:basedOn w:val="Normal"/>
    <w:next w:val="Normal"/>
    <w:rsid w:val="00BC7845"/>
    <w:pPr>
      <w:numPr>
        <w:ilvl w:val="7"/>
        <w:numId w:val="89"/>
      </w:numPr>
      <w:tabs>
        <w:tab w:val="clear" w:pos="720"/>
      </w:tabs>
    </w:pPr>
    <w:rPr>
      <w:rFonts w:eastAsia="SimSun"/>
      <w:lang w:eastAsia="zh-CN"/>
    </w:rPr>
  </w:style>
  <w:style w:type="paragraph" w:customStyle="1" w:styleId="Wrap10-TOC-L9-5263">
    <w:name w:val="Wrap10-TOC-L9-5263"/>
    <w:basedOn w:val="Normal"/>
    <w:next w:val="Normal"/>
    <w:rsid w:val="00BC7845"/>
    <w:pPr>
      <w:numPr>
        <w:ilvl w:val="8"/>
        <w:numId w:val="89"/>
      </w:numPr>
      <w:tabs>
        <w:tab w:val="clear" w:pos="720"/>
      </w:tabs>
    </w:pPr>
    <w:rPr>
      <w:rFonts w:eastAsia="SimSun"/>
      <w:lang w:eastAsia="zh-CN"/>
    </w:rPr>
  </w:style>
  <w:style w:type="paragraph" w:customStyle="1" w:styleId="Level1">
    <w:name w:val="Level 1"/>
    <w:basedOn w:val="Normal0"/>
    <w:rsid w:val="000E0F1A"/>
    <w:pPr>
      <w:tabs>
        <w:tab w:val="num" w:pos="720"/>
      </w:tabs>
      <w:autoSpaceDE/>
      <w:autoSpaceDN/>
      <w:adjustRightInd/>
      <w:spacing w:after="240"/>
      <w:outlineLvl w:val="0"/>
    </w:pPr>
    <w:rPr>
      <w:rFonts w:eastAsia="SimSun"/>
      <w:caps/>
      <w:szCs w:val="20"/>
      <w:u w:val="single"/>
    </w:rPr>
  </w:style>
  <w:style w:type="paragraph" w:customStyle="1" w:styleId="Level4">
    <w:name w:val="Level 4"/>
    <w:basedOn w:val="Normal0"/>
    <w:rsid w:val="000E0F1A"/>
    <w:pPr>
      <w:tabs>
        <w:tab w:val="num" w:pos="2880"/>
      </w:tabs>
      <w:autoSpaceDE/>
      <w:autoSpaceDN/>
      <w:adjustRightInd/>
      <w:spacing w:after="240"/>
      <w:ind w:firstLine="2160"/>
      <w:outlineLvl w:val="3"/>
    </w:pPr>
    <w:rPr>
      <w:rFonts w:eastAsia="SimSun"/>
      <w:szCs w:val="20"/>
    </w:rPr>
  </w:style>
  <w:style w:type="paragraph" w:customStyle="1" w:styleId="Level7">
    <w:name w:val="Level 7"/>
    <w:basedOn w:val="Normal0"/>
    <w:rsid w:val="000E0F1A"/>
    <w:pPr>
      <w:tabs>
        <w:tab w:val="num" w:pos="5760"/>
      </w:tabs>
      <w:autoSpaceDE/>
      <w:autoSpaceDN/>
      <w:adjustRightInd/>
      <w:spacing w:after="240"/>
      <w:ind w:firstLine="5040"/>
      <w:outlineLvl w:val="6"/>
    </w:pPr>
    <w:rPr>
      <w:rFonts w:eastAsia="SimSun"/>
      <w:szCs w:val="20"/>
    </w:rPr>
  </w:style>
  <w:style w:type="paragraph" w:customStyle="1" w:styleId="Level8">
    <w:name w:val="Level 8"/>
    <w:basedOn w:val="Normal0"/>
    <w:rsid w:val="000E0F1A"/>
    <w:pPr>
      <w:tabs>
        <w:tab w:val="num" w:pos="6480"/>
      </w:tabs>
      <w:autoSpaceDE/>
      <w:autoSpaceDN/>
      <w:adjustRightInd/>
      <w:spacing w:after="240"/>
      <w:ind w:firstLine="5760"/>
      <w:outlineLvl w:val="7"/>
    </w:pPr>
    <w:rPr>
      <w:rFonts w:eastAsia="SimSun"/>
      <w:szCs w:val="20"/>
    </w:rPr>
  </w:style>
  <w:style w:type="paragraph" w:customStyle="1" w:styleId="Level9">
    <w:name w:val="Level 9"/>
    <w:basedOn w:val="Normal0"/>
    <w:rsid w:val="000E0F1A"/>
    <w:pPr>
      <w:tabs>
        <w:tab w:val="num" w:pos="7200"/>
      </w:tabs>
      <w:autoSpaceDE/>
      <w:autoSpaceDN/>
      <w:adjustRightInd/>
      <w:spacing w:after="240"/>
      <w:ind w:firstLine="6480"/>
      <w:outlineLvl w:val="8"/>
    </w:pPr>
    <w:rPr>
      <w:rFonts w:eastAsia="SimSun"/>
      <w:szCs w:val="20"/>
    </w:rPr>
  </w:style>
  <w:style w:type="paragraph" w:customStyle="1" w:styleId="Auto8">
    <w:name w:val="Auto 8"/>
    <w:aliases w:val="a8"/>
    <w:basedOn w:val="Normal"/>
    <w:rsid w:val="00BC7845"/>
    <w:pPr>
      <w:numPr>
        <w:ilvl w:val="5"/>
        <w:numId w:val="91"/>
      </w:numPr>
      <w:tabs>
        <w:tab w:val="clear" w:pos="5040"/>
      </w:tabs>
    </w:pPr>
    <w:rPr>
      <w:rFonts w:eastAsia="SimSun"/>
      <w:szCs w:val="20"/>
      <w:lang w:eastAsia="zh-CN"/>
    </w:rPr>
  </w:style>
  <w:style w:type="paragraph" w:customStyle="1" w:styleId="Auto9">
    <w:name w:val="Auto 9"/>
    <w:aliases w:val="a9"/>
    <w:basedOn w:val="Normal"/>
    <w:rsid w:val="00BC7845"/>
    <w:pPr>
      <w:numPr>
        <w:ilvl w:val="6"/>
        <w:numId w:val="91"/>
      </w:numPr>
      <w:tabs>
        <w:tab w:val="clear" w:pos="5400"/>
      </w:tabs>
    </w:pPr>
    <w:rPr>
      <w:rFonts w:eastAsia="SimSun"/>
      <w:szCs w:val="20"/>
      <w:lang w:eastAsia="zh-CN"/>
    </w:rPr>
  </w:style>
  <w:style w:type="paragraph" w:customStyle="1" w:styleId="Quote1">
    <w:name w:val="Quote1"/>
    <w:aliases w:val="q"/>
    <w:basedOn w:val="Normal"/>
    <w:rsid w:val="00BC7845"/>
    <w:pPr>
      <w:numPr>
        <w:ilvl w:val="7"/>
        <w:numId w:val="91"/>
      </w:numPr>
      <w:tabs>
        <w:tab w:val="clear" w:pos="6120"/>
      </w:tabs>
      <w:ind w:right="720"/>
    </w:pPr>
    <w:rPr>
      <w:rFonts w:eastAsia="SimSun"/>
      <w:szCs w:val="20"/>
      <w:lang w:eastAsia="zh-CN"/>
    </w:rPr>
  </w:style>
  <w:style w:type="paragraph" w:customStyle="1" w:styleId="Quote10">
    <w:name w:val="Quote 1&quot;"/>
    <w:aliases w:val="q1"/>
    <w:basedOn w:val="Normal"/>
    <w:rsid w:val="00BC7845"/>
    <w:pPr>
      <w:numPr>
        <w:ilvl w:val="8"/>
        <w:numId w:val="91"/>
      </w:numPr>
      <w:tabs>
        <w:tab w:val="clear" w:pos="7200"/>
      </w:tabs>
      <w:ind w:right="1440"/>
    </w:pPr>
    <w:rPr>
      <w:rFonts w:eastAsia="SimSun"/>
      <w:szCs w:val="20"/>
      <w:lang w:eastAsia="zh-CN"/>
    </w:rPr>
  </w:style>
  <w:style w:type="character" w:customStyle="1" w:styleId="BodyTextIndentChar">
    <w:name w:val="Body Text Indent Char"/>
    <w:aliases w:val="Style 24 Char"/>
    <w:basedOn w:val="DefaultParagraphFont"/>
    <w:link w:val="BodyTextIndent"/>
    <w:rsid w:val="00DE2157"/>
    <w:rPr>
      <w:sz w:val="24"/>
      <w:szCs w:val="24"/>
    </w:rPr>
  </w:style>
  <w:style w:type="character" w:customStyle="1" w:styleId="HeaderChar">
    <w:name w:val="Header Char"/>
    <w:aliases w:val="Style 64 Char"/>
    <w:basedOn w:val="DefaultParagraphFont"/>
    <w:link w:val="Header"/>
    <w:uiPriority w:val="99"/>
    <w:rsid w:val="00DE2157"/>
    <w:rPr>
      <w:sz w:val="24"/>
      <w:szCs w:val="24"/>
    </w:rPr>
  </w:style>
  <w:style w:type="paragraph" w:customStyle="1" w:styleId="DocID">
    <w:name w:val="DocID"/>
    <w:basedOn w:val="Normal"/>
    <w:next w:val="Footer"/>
    <w:link w:val="DocIDChar"/>
    <w:rsid w:val="00DE2157"/>
    <w:pPr>
      <w:widowControl w:val="0"/>
      <w:autoSpaceDE w:val="0"/>
      <w:autoSpaceDN w:val="0"/>
      <w:adjustRightInd w:val="0"/>
      <w:spacing w:after="0"/>
      <w:ind w:firstLine="0"/>
      <w:jc w:val="left"/>
    </w:pPr>
    <w:rPr>
      <w:bCs/>
      <w:color w:val="000000"/>
      <w:kern w:val="24"/>
      <w:sz w:val="18"/>
    </w:rPr>
  </w:style>
  <w:style w:type="character" w:customStyle="1" w:styleId="DocIDChar">
    <w:name w:val="DocID Char"/>
    <w:basedOn w:val="DefaultParagraphFont"/>
    <w:link w:val="DocID"/>
    <w:rsid w:val="00DE2157"/>
    <w:rPr>
      <w:bCs/>
      <w:color w:val="000000"/>
      <w:kern w:val="24"/>
      <w:sz w:val="18"/>
      <w:szCs w:val="24"/>
    </w:rPr>
  </w:style>
  <w:style w:type="paragraph" w:customStyle="1" w:styleId="MHBodyNS">
    <w:name w:val="MHBodyNS"/>
    <w:basedOn w:val="Normal"/>
    <w:rsid w:val="00DE2157"/>
    <w:pPr>
      <w:widowControl w:val="0"/>
      <w:spacing w:after="0"/>
      <w:ind w:firstLine="0"/>
      <w:jc w:val="left"/>
    </w:pPr>
    <w:rPr>
      <w:rFonts w:ascii="Arial" w:hAnsi="Arial" w:cs="Arial"/>
      <w:snapToGrid w:val="0"/>
      <w:sz w:val="22"/>
      <w:szCs w:val="20"/>
    </w:rPr>
  </w:style>
  <w:style w:type="paragraph" w:customStyle="1" w:styleId="MHBody">
    <w:name w:val="MHBody"/>
    <w:basedOn w:val="Normal"/>
    <w:rsid w:val="00DE2157"/>
    <w:pPr>
      <w:ind w:firstLine="0"/>
      <w:jc w:val="left"/>
    </w:pPr>
  </w:style>
  <w:style w:type="paragraph" w:customStyle="1" w:styleId="MHPleading">
    <w:name w:val="MHPleading"/>
    <w:basedOn w:val="Normal"/>
    <w:rsid w:val="00DE2157"/>
    <w:pPr>
      <w:tabs>
        <w:tab w:val="left" w:pos="720"/>
        <w:tab w:val="center" w:pos="5040"/>
        <w:tab w:val="right" w:pos="9360"/>
      </w:tabs>
      <w:spacing w:after="0"/>
      <w:ind w:firstLine="0"/>
      <w:jc w:val="left"/>
    </w:pPr>
    <w:rPr>
      <w:szCs w:val="20"/>
    </w:rPr>
  </w:style>
  <w:style w:type="character" w:styleId="FollowedHyperlink">
    <w:name w:val="FollowedHyperlink"/>
    <w:basedOn w:val="DefaultParagraphFont"/>
    <w:uiPriority w:val="99"/>
    <w:semiHidden/>
    <w:unhideWhenUsed/>
    <w:rsid w:val="00DE2157"/>
    <w:rPr>
      <w:color w:val="800080" w:themeColor="followedHyperlink"/>
      <w:u w:val="single"/>
    </w:rPr>
  </w:style>
  <w:style w:type="paragraph" w:customStyle="1" w:styleId="TableText">
    <w:name w:val="Table Text"/>
    <w:basedOn w:val="Normal"/>
    <w:rsid w:val="00DE2157"/>
    <w:pPr>
      <w:spacing w:after="120"/>
      <w:ind w:firstLine="0"/>
      <w:jc w:val="left"/>
    </w:pPr>
    <w:rPr>
      <w:szCs w:val="20"/>
    </w:rPr>
  </w:style>
  <w:style w:type="character" w:customStyle="1" w:styleId="Heading1Char">
    <w:name w:val="Heading 1 Char"/>
    <w:aliases w:val="Style 65 Char,h1 Char"/>
    <w:basedOn w:val="DefaultParagraphFont"/>
    <w:link w:val="Heading1"/>
    <w:rsid w:val="003742A4"/>
    <w:rPr>
      <w:rFonts w:ascii="Times New Roman Bold" w:hAnsi="Times New Roman Bold"/>
      <w:b/>
      <w:bCs/>
      <w:caps/>
      <w:sz w:val="24"/>
      <w:szCs w:val="24"/>
      <w:u w:val="single"/>
    </w:rPr>
  </w:style>
  <w:style w:type="character" w:customStyle="1" w:styleId="Heading4Char">
    <w:name w:val="Heading 4 Char"/>
    <w:aliases w:val="Style 68 Char,h4 Char"/>
    <w:basedOn w:val="DefaultParagraphFont"/>
    <w:link w:val="Heading4"/>
    <w:rsid w:val="003742A4"/>
    <w:rPr>
      <w:sz w:val="24"/>
      <w:szCs w:val="24"/>
    </w:rPr>
  </w:style>
  <w:style w:type="character" w:customStyle="1" w:styleId="Heading5Char">
    <w:name w:val="Heading 5 Char"/>
    <w:aliases w:val="Style 50 Char,h5 Char"/>
    <w:basedOn w:val="DefaultParagraphFont"/>
    <w:link w:val="Heading5"/>
    <w:rsid w:val="003742A4"/>
    <w:rPr>
      <w:sz w:val="24"/>
      <w:szCs w:val="24"/>
    </w:rPr>
  </w:style>
  <w:style w:type="character" w:customStyle="1" w:styleId="Heading6Char">
    <w:name w:val="Heading 6 Char"/>
    <w:aliases w:val="Style 51 Char,h6 Char"/>
    <w:basedOn w:val="DefaultParagraphFont"/>
    <w:link w:val="Heading6"/>
    <w:rsid w:val="003742A4"/>
    <w:rPr>
      <w:sz w:val="24"/>
      <w:szCs w:val="24"/>
    </w:rPr>
  </w:style>
  <w:style w:type="character" w:customStyle="1" w:styleId="Heading7Char">
    <w:name w:val="Heading 7 Char"/>
    <w:aliases w:val="Style 52 Char,h7 Char"/>
    <w:basedOn w:val="DefaultParagraphFont"/>
    <w:link w:val="Heading7"/>
    <w:rsid w:val="003742A4"/>
  </w:style>
  <w:style w:type="character" w:customStyle="1" w:styleId="Heading8Char">
    <w:name w:val="Heading 8 Char"/>
    <w:aliases w:val="Style 72 Char,h8 Char"/>
    <w:basedOn w:val="DefaultParagraphFont"/>
    <w:link w:val="Heading8"/>
    <w:rsid w:val="003742A4"/>
    <w:rPr>
      <w:sz w:val="24"/>
      <w:szCs w:val="24"/>
    </w:rPr>
  </w:style>
  <w:style w:type="character" w:customStyle="1" w:styleId="Heading9Char">
    <w:name w:val="Heading 9 Char"/>
    <w:aliases w:val="Style 54 Char,h9 Char"/>
    <w:basedOn w:val="DefaultParagraphFont"/>
    <w:link w:val="Heading9"/>
    <w:rsid w:val="003742A4"/>
    <w:rPr>
      <w:sz w:val="24"/>
      <w:szCs w:val="24"/>
    </w:rPr>
  </w:style>
  <w:style w:type="character" w:customStyle="1" w:styleId="FootnoteTextChar">
    <w:name w:val="Footnote Text Char"/>
    <w:aliases w:val="Style 59 Char"/>
    <w:basedOn w:val="DefaultParagraphFont"/>
    <w:link w:val="FootnoteText"/>
    <w:rsid w:val="003742A4"/>
  </w:style>
  <w:style w:type="character" w:customStyle="1" w:styleId="BodyText2Char">
    <w:name w:val="Body Text 2 Char"/>
    <w:aliases w:val="Style 19 Char"/>
    <w:basedOn w:val="DefaultParagraphFont"/>
    <w:link w:val="BodyText2"/>
    <w:rsid w:val="003742A4"/>
    <w:rPr>
      <w:sz w:val="24"/>
      <w:szCs w:val="24"/>
    </w:rPr>
  </w:style>
  <w:style w:type="character" w:customStyle="1" w:styleId="BodyText3Char">
    <w:name w:val="Body Text 3 Char"/>
    <w:aliases w:val="Style 20 Char"/>
    <w:basedOn w:val="DefaultParagraphFont"/>
    <w:link w:val="BodyText3"/>
    <w:rsid w:val="003742A4"/>
    <w:rPr>
      <w:sz w:val="24"/>
      <w:szCs w:val="24"/>
    </w:rPr>
  </w:style>
  <w:style w:type="character" w:customStyle="1" w:styleId="BodyTextFirstIndentChar">
    <w:name w:val="Body Text First Indent Char"/>
    <w:aliases w:val="Style 21 Char"/>
    <w:basedOn w:val="BodyTextChar"/>
    <w:link w:val="BodyTextFirstIndent"/>
    <w:rsid w:val="003742A4"/>
    <w:rPr>
      <w:rFonts w:ascii="Times New Roman Bold" w:hAnsi="Times New Roman Bold"/>
      <w:b/>
      <w:bCs/>
      <w:caps/>
      <w:snapToGrid w:val="0"/>
      <w:sz w:val="24"/>
      <w:szCs w:val="24"/>
      <w:u w:val="single"/>
    </w:rPr>
  </w:style>
  <w:style w:type="character" w:customStyle="1" w:styleId="BodyTextFirstIndent2Char">
    <w:name w:val="Body Text First Indent 2 Char"/>
    <w:aliases w:val="Style 22 Char"/>
    <w:basedOn w:val="BodyTextIndentChar"/>
    <w:link w:val="BodyTextFirstIndent2"/>
    <w:rsid w:val="003742A4"/>
    <w:rPr>
      <w:sz w:val="24"/>
      <w:szCs w:val="24"/>
    </w:rPr>
  </w:style>
  <w:style w:type="character" w:customStyle="1" w:styleId="BodyTextIndent2Char">
    <w:name w:val="Body Text Indent 2 Char"/>
    <w:aliases w:val="Style 25 Char"/>
    <w:basedOn w:val="DefaultParagraphFont"/>
    <w:link w:val="BodyTextIndent2"/>
    <w:rsid w:val="003742A4"/>
    <w:rPr>
      <w:sz w:val="24"/>
      <w:szCs w:val="24"/>
    </w:rPr>
  </w:style>
  <w:style w:type="character" w:customStyle="1" w:styleId="BodyTextIndent3Char">
    <w:name w:val="Body Text Indent 3 Char"/>
    <w:aliases w:val="Style 15 Char"/>
    <w:basedOn w:val="DefaultParagraphFont"/>
    <w:link w:val="BodyTextIndent3"/>
    <w:rsid w:val="003742A4"/>
    <w:rPr>
      <w:sz w:val="16"/>
      <w:szCs w:val="16"/>
    </w:rPr>
  </w:style>
  <w:style w:type="character" w:customStyle="1" w:styleId="ClosingChar">
    <w:name w:val="Closing Char"/>
    <w:aliases w:val="Style 38 Char"/>
    <w:basedOn w:val="DefaultParagraphFont"/>
    <w:link w:val="Closing"/>
    <w:rsid w:val="003742A4"/>
    <w:rPr>
      <w:sz w:val="24"/>
      <w:szCs w:val="24"/>
    </w:rPr>
  </w:style>
  <w:style w:type="character" w:customStyle="1" w:styleId="DateChar">
    <w:name w:val="Date Char"/>
    <w:aliases w:val="Style 41 Char"/>
    <w:basedOn w:val="DefaultParagraphFont"/>
    <w:link w:val="Date"/>
    <w:rsid w:val="003742A4"/>
    <w:rPr>
      <w:sz w:val="24"/>
      <w:szCs w:val="24"/>
    </w:rPr>
  </w:style>
  <w:style w:type="character" w:customStyle="1" w:styleId="DocumentMapChar">
    <w:name w:val="Document Map Char"/>
    <w:aliases w:val="Style 46 Char"/>
    <w:basedOn w:val="DefaultParagraphFont"/>
    <w:link w:val="DocumentMap"/>
    <w:rsid w:val="003742A4"/>
    <w:rPr>
      <w:rFonts w:ascii="Tahoma" w:hAnsi="Tahoma"/>
      <w:sz w:val="24"/>
      <w:szCs w:val="24"/>
      <w:shd w:val="clear" w:color="auto" w:fill="000080"/>
    </w:rPr>
  </w:style>
  <w:style w:type="character" w:customStyle="1" w:styleId="EndnoteTextChar">
    <w:name w:val="Endnote Text Char"/>
    <w:aliases w:val="Style 49 Char"/>
    <w:basedOn w:val="DefaultParagraphFont"/>
    <w:link w:val="EndnoteText"/>
    <w:rsid w:val="003742A4"/>
  </w:style>
  <w:style w:type="character" w:customStyle="1" w:styleId="MacroTextChar">
    <w:name w:val="Macro Text Char"/>
    <w:aliases w:val="Style 135 Char"/>
    <w:basedOn w:val="DefaultParagraphFont"/>
    <w:link w:val="MacroText"/>
    <w:rsid w:val="003742A4"/>
    <w:rPr>
      <w:rFonts w:ascii="Courier New" w:hAnsi="Courier New" w:cs="Vrinda"/>
      <w:color w:val="0000FF"/>
    </w:rPr>
  </w:style>
  <w:style w:type="character" w:customStyle="1" w:styleId="MessageHeaderChar">
    <w:name w:val="Message Header Char"/>
    <w:aliases w:val="Style 88 Char"/>
    <w:basedOn w:val="DefaultParagraphFont"/>
    <w:link w:val="MessageHeader"/>
    <w:rsid w:val="003742A4"/>
    <w:rPr>
      <w:rFonts w:ascii="Arial" w:hAnsi="Arial"/>
      <w:sz w:val="24"/>
      <w:szCs w:val="24"/>
      <w:shd w:val="pct20" w:color="auto" w:fill="auto"/>
    </w:rPr>
  </w:style>
  <w:style w:type="paragraph" w:customStyle="1" w:styleId="NoteHeading1">
    <w:name w:val="Note Heading1"/>
    <w:basedOn w:val="Normal"/>
    <w:next w:val="Normal"/>
    <w:rsid w:val="003742A4"/>
  </w:style>
  <w:style w:type="character" w:customStyle="1" w:styleId="PlainTextChar">
    <w:name w:val="Plain Text Char"/>
    <w:aliases w:val="Style 147 Char"/>
    <w:basedOn w:val="DefaultParagraphFont"/>
    <w:link w:val="PlainText"/>
    <w:rsid w:val="003742A4"/>
    <w:rPr>
      <w:rFonts w:ascii="Courier New" w:hAnsi="Courier New"/>
      <w:sz w:val="24"/>
      <w:szCs w:val="24"/>
    </w:rPr>
  </w:style>
  <w:style w:type="character" w:customStyle="1" w:styleId="SalutationChar">
    <w:name w:val="Salutation Char"/>
    <w:aliases w:val="Style 161 Char"/>
    <w:basedOn w:val="DefaultParagraphFont"/>
    <w:link w:val="Salutation"/>
    <w:rsid w:val="003742A4"/>
    <w:rPr>
      <w:sz w:val="24"/>
      <w:szCs w:val="24"/>
    </w:rPr>
  </w:style>
  <w:style w:type="character" w:customStyle="1" w:styleId="SignatureChar">
    <w:name w:val="Signature Char"/>
    <w:aliases w:val="Style 165 Char,sig Char"/>
    <w:basedOn w:val="DefaultParagraphFont"/>
    <w:link w:val="Signature"/>
    <w:rsid w:val="003742A4"/>
    <w:rPr>
      <w:sz w:val="24"/>
      <w:szCs w:val="24"/>
    </w:rPr>
  </w:style>
  <w:style w:type="character" w:customStyle="1" w:styleId="SubtitleChar">
    <w:name w:val="Subtitle Char"/>
    <w:aliases w:val="Style 210 Char,Style 198 Char"/>
    <w:basedOn w:val="DefaultParagraphFont"/>
    <w:link w:val="Subtitle"/>
    <w:rsid w:val="003742A4"/>
    <w:rPr>
      <w:rFonts w:ascii="Times New Roman Bold" w:hAnsi="Times New Roman Bold"/>
      <w:b/>
      <w:bCs/>
      <w:caps/>
      <w:sz w:val="24"/>
      <w:szCs w:val="24"/>
    </w:rPr>
  </w:style>
  <w:style w:type="character" w:customStyle="1" w:styleId="QuoteChar">
    <w:name w:val="Quote Char"/>
    <w:basedOn w:val="DefaultParagraphFont"/>
    <w:link w:val="Quote"/>
    <w:rsid w:val="003742A4"/>
    <w:rPr>
      <w:sz w:val="24"/>
    </w:rPr>
  </w:style>
  <w:style w:type="character" w:customStyle="1" w:styleId="BalloonTextChar">
    <w:name w:val="Balloon Text Char"/>
    <w:basedOn w:val="DefaultParagraphFont"/>
    <w:link w:val="BalloonText"/>
    <w:rsid w:val="003742A4"/>
    <w:rPr>
      <w:rFonts w:ascii="Tahoma" w:hAnsi="Tahoma" w:cs="Tahoma"/>
      <w:sz w:val="16"/>
      <w:szCs w:val="16"/>
    </w:rPr>
  </w:style>
  <w:style w:type="character" w:customStyle="1" w:styleId="NoteHeadingChar">
    <w:name w:val="Note Heading Char"/>
    <w:aliases w:val="Style 141 Char"/>
    <w:basedOn w:val="DefaultParagraphFont"/>
    <w:link w:val="NoteHeading"/>
    <w:rsid w:val="003742A4"/>
    <w:rPr>
      <w:sz w:val="24"/>
      <w:szCs w:val="24"/>
    </w:rPr>
  </w:style>
  <w:style w:type="paragraph" w:customStyle="1" w:styleId="GTDocID">
    <w:name w:val="GT DocID"/>
    <w:basedOn w:val="Normal"/>
    <w:next w:val="Normal"/>
    <w:link w:val="GTDocIDChar"/>
    <w:qFormat/>
    <w:rsid w:val="00BC7845"/>
    <w:pPr>
      <w:spacing w:after="200" w:line="276" w:lineRule="auto"/>
      <w:ind w:firstLine="0"/>
      <w:jc w:val="left"/>
    </w:pPr>
    <w:rPr>
      <w:rFonts w:ascii="Arial" w:eastAsiaTheme="minorHAnsi" w:hAnsi="Arial" w:cstheme="minorBidi"/>
      <w:i/>
      <w:noProof/>
      <w:sz w:val="16"/>
      <w:szCs w:val="22"/>
    </w:rPr>
  </w:style>
  <w:style w:type="paragraph" w:customStyle="1" w:styleId="FlushLeft">
    <w:name w:val="Flush Left"/>
    <w:aliases w:val="fl"/>
    <w:basedOn w:val="Normal"/>
    <w:rsid w:val="00BC7845"/>
    <w:pPr>
      <w:spacing w:before="240" w:after="0"/>
      <w:ind w:firstLine="0"/>
      <w:jc w:val="left"/>
    </w:pPr>
    <w:rPr>
      <w:szCs w:val="20"/>
    </w:rPr>
  </w:style>
  <w:style w:type="paragraph" w:customStyle="1" w:styleId="CenterBoldUnd">
    <w:name w:val="Center Bold Und"/>
    <w:aliases w:val="cbu"/>
    <w:basedOn w:val="Normal"/>
    <w:next w:val="BodyText"/>
    <w:rsid w:val="00BC7845"/>
    <w:pPr>
      <w:keepNext/>
      <w:keepLines/>
      <w:suppressAutoHyphens/>
      <w:spacing w:before="240" w:after="0"/>
      <w:ind w:firstLine="0"/>
      <w:jc w:val="center"/>
    </w:pPr>
    <w:rPr>
      <w:b/>
      <w:szCs w:val="20"/>
      <w:u w:val="single"/>
    </w:rPr>
  </w:style>
  <w:style w:type="paragraph" w:customStyle="1" w:styleId="zExhibitName">
    <w:name w:val="zExhibitName"/>
    <w:aliases w:val="e"/>
    <w:basedOn w:val="Normal"/>
    <w:next w:val="FlushLeft"/>
    <w:rsid w:val="00BC7845"/>
    <w:pPr>
      <w:keepNext/>
      <w:keepLines/>
      <w:ind w:firstLine="0"/>
      <w:jc w:val="center"/>
    </w:pPr>
    <w:rPr>
      <w:rFonts w:ascii="Times New Roman Bold" w:hAnsi="Times New Roman Bold"/>
      <w:b/>
      <w:szCs w:val="20"/>
      <w:u w:val="single"/>
    </w:rPr>
  </w:style>
  <w:style w:type="paragraph" w:customStyle="1" w:styleId="Recital">
    <w:name w:val="Recital"/>
    <w:basedOn w:val="Normal"/>
    <w:next w:val="Normal"/>
    <w:rsid w:val="00BC7845"/>
    <w:pPr>
      <w:spacing w:before="480"/>
      <w:ind w:firstLine="0"/>
      <w:jc w:val="center"/>
    </w:pPr>
    <w:rPr>
      <w:caps/>
      <w:szCs w:val="20"/>
      <w:u w:val="words"/>
    </w:rPr>
  </w:style>
  <w:style w:type="numbering" w:customStyle="1" w:styleId="NoList1">
    <w:name w:val="No List1"/>
    <w:next w:val="NoList"/>
    <w:semiHidden/>
    <w:rsid w:val="00BC7845"/>
  </w:style>
  <w:style w:type="character" w:customStyle="1" w:styleId="UnresolvedMention1">
    <w:name w:val="Unresolved Mention1"/>
    <w:basedOn w:val="DefaultParagraphFont"/>
    <w:uiPriority w:val="99"/>
    <w:semiHidden/>
    <w:unhideWhenUsed/>
    <w:rsid w:val="00BC7845"/>
    <w:rPr>
      <w:color w:val="605E5C"/>
      <w:shd w:val="clear" w:color="auto" w:fill="E1DFDD"/>
    </w:rPr>
  </w:style>
  <w:style w:type="character" w:customStyle="1" w:styleId="GTDocIDChar">
    <w:name w:val="GT DocID Char"/>
    <w:basedOn w:val="DefaultParagraphFont"/>
    <w:link w:val="GTDocID"/>
    <w:rsid w:val="00BC7845"/>
    <w:rPr>
      <w:rFonts w:ascii="Arial" w:eastAsiaTheme="minorHAnsi" w:hAnsi="Arial" w:cstheme="minorBidi"/>
      <w:i/>
      <w:noProof/>
      <w:sz w:val="16"/>
      <w:szCs w:val="22"/>
    </w:rPr>
  </w:style>
  <w:style w:type="paragraph" w:customStyle="1" w:styleId="WP2L1">
    <w:name w:val="WP2_L1"/>
    <w:basedOn w:val="Normal"/>
    <w:next w:val="Normal"/>
    <w:rsid w:val="00BC7845"/>
    <w:pPr>
      <w:numPr>
        <w:numId w:val="109"/>
      </w:numPr>
      <w:jc w:val="center"/>
      <w:outlineLvl w:val="0"/>
    </w:pPr>
    <w:rPr>
      <w:szCs w:val="20"/>
    </w:rPr>
  </w:style>
  <w:style w:type="paragraph" w:customStyle="1" w:styleId="WP2L2">
    <w:name w:val="WP2_L2"/>
    <w:basedOn w:val="WP2L1"/>
    <w:next w:val="Normal"/>
    <w:rsid w:val="00BC7845"/>
    <w:pPr>
      <w:numPr>
        <w:ilvl w:val="1"/>
      </w:numPr>
      <w:jc w:val="left"/>
      <w:outlineLvl w:val="1"/>
    </w:pPr>
  </w:style>
  <w:style w:type="paragraph" w:customStyle="1" w:styleId="WP2L3">
    <w:name w:val="WP2_L3"/>
    <w:basedOn w:val="WP2L2"/>
    <w:next w:val="Normal"/>
    <w:rsid w:val="00BC7845"/>
    <w:pPr>
      <w:numPr>
        <w:ilvl w:val="2"/>
      </w:numPr>
      <w:jc w:val="both"/>
      <w:outlineLvl w:val="2"/>
    </w:pPr>
  </w:style>
  <w:style w:type="paragraph" w:customStyle="1" w:styleId="WP2L4">
    <w:name w:val="WP2_L4"/>
    <w:basedOn w:val="WP2L3"/>
    <w:next w:val="Normal"/>
    <w:rsid w:val="00BC7845"/>
    <w:pPr>
      <w:numPr>
        <w:ilvl w:val="3"/>
      </w:numPr>
      <w:tabs>
        <w:tab w:val="clear" w:pos="2520"/>
      </w:tabs>
      <w:outlineLvl w:val="3"/>
    </w:pPr>
  </w:style>
  <w:style w:type="paragraph" w:customStyle="1" w:styleId="WP2L5">
    <w:name w:val="WP2_L5"/>
    <w:basedOn w:val="WP2L4"/>
    <w:next w:val="Normal"/>
    <w:rsid w:val="00BC7845"/>
    <w:pPr>
      <w:numPr>
        <w:ilvl w:val="4"/>
      </w:numPr>
      <w:outlineLvl w:val="4"/>
    </w:pPr>
  </w:style>
  <w:style w:type="paragraph" w:customStyle="1" w:styleId="WP2L6">
    <w:name w:val="WP2_L6"/>
    <w:basedOn w:val="WP2L5"/>
    <w:next w:val="Normal"/>
    <w:rsid w:val="00BC7845"/>
    <w:pPr>
      <w:numPr>
        <w:ilvl w:val="5"/>
      </w:numPr>
      <w:outlineLvl w:val="5"/>
    </w:pPr>
  </w:style>
  <w:style w:type="paragraph" w:customStyle="1" w:styleId="WP2L7">
    <w:name w:val="WP2_L7"/>
    <w:basedOn w:val="WP2L6"/>
    <w:next w:val="Normal"/>
    <w:rsid w:val="00BC7845"/>
    <w:pPr>
      <w:numPr>
        <w:ilvl w:val="6"/>
      </w:numPr>
      <w:outlineLvl w:val="6"/>
    </w:pPr>
  </w:style>
  <w:style w:type="paragraph" w:customStyle="1" w:styleId="WP2L8">
    <w:name w:val="WP2_L8"/>
    <w:basedOn w:val="WP2L7"/>
    <w:next w:val="Normal"/>
    <w:rsid w:val="00BC7845"/>
    <w:pPr>
      <w:numPr>
        <w:ilvl w:val="7"/>
      </w:numPr>
      <w:outlineLvl w:val="7"/>
    </w:pPr>
  </w:style>
  <w:style w:type="paragraph" w:customStyle="1" w:styleId="WP2L9">
    <w:name w:val="WP2_L9"/>
    <w:basedOn w:val="WP2L8"/>
    <w:next w:val="Normal"/>
    <w:rsid w:val="00BC7845"/>
    <w:pPr>
      <w:numPr>
        <w:ilvl w:val="8"/>
      </w:numPr>
      <w:outlineLvl w:val="8"/>
    </w:pPr>
  </w:style>
  <w:style w:type="character" w:styleId="UnresolvedMention">
    <w:name w:val="Unresolved Mention"/>
    <w:basedOn w:val="DefaultParagraphFont"/>
    <w:uiPriority w:val="99"/>
    <w:semiHidden/>
    <w:unhideWhenUsed/>
    <w:rsid w:val="00BC7845"/>
    <w:rPr>
      <w:color w:val="605E5C"/>
      <w:shd w:val="clear" w:color="auto" w:fill="E1DFDD"/>
    </w:rPr>
  </w:style>
  <w:style w:type="paragraph" w:customStyle="1" w:styleId="DOCID0">
    <w:name w:val="DOC ID"/>
    <w:basedOn w:val="Normal"/>
    <w:rsid w:val="0075164E"/>
    <w:pPr>
      <w:widowControl w:val="0"/>
      <w:spacing w:after="0" w:line="160" w:lineRule="exact"/>
      <w:ind w:firstLine="0"/>
      <w:jc w:val="left"/>
    </w:pPr>
    <w:rPr>
      <w:rFonts w:ascii="Arial Narrow" w:hAnsi="Arial Narrow"/>
      <w:noProof/>
      <w:color w:val="00000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45902">
      <w:bodyDiv w:val="1"/>
      <w:marLeft w:val="0"/>
      <w:marRight w:val="0"/>
      <w:marTop w:val="0"/>
      <w:marBottom w:val="0"/>
      <w:divBdr>
        <w:top w:val="none" w:sz="0" w:space="0" w:color="auto"/>
        <w:left w:val="none" w:sz="0" w:space="0" w:color="auto"/>
        <w:bottom w:val="none" w:sz="0" w:space="0" w:color="auto"/>
        <w:right w:val="none" w:sz="0" w:space="0" w:color="auto"/>
      </w:divBdr>
    </w:div>
    <w:div w:id="162598401">
      <w:bodyDiv w:val="1"/>
      <w:marLeft w:val="0"/>
      <w:marRight w:val="0"/>
      <w:marTop w:val="0"/>
      <w:marBottom w:val="0"/>
      <w:divBdr>
        <w:top w:val="none" w:sz="0" w:space="0" w:color="auto"/>
        <w:left w:val="none" w:sz="0" w:space="0" w:color="auto"/>
        <w:bottom w:val="none" w:sz="0" w:space="0" w:color="auto"/>
        <w:right w:val="none" w:sz="0" w:space="0" w:color="auto"/>
      </w:divBdr>
    </w:div>
    <w:div w:id="290525851">
      <w:bodyDiv w:val="1"/>
      <w:marLeft w:val="0"/>
      <w:marRight w:val="0"/>
      <w:marTop w:val="0"/>
      <w:marBottom w:val="0"/>
      <w:divBdr>
        <w:top w:val="none" w:sz="0" w:space="0" w:color="auto"/>
        <w:left w:val="none" w:sz="0" w:space="0" w:color="auto"/>
        <w:bottom w:val="none" w:sz="0" w:space="0" w:color="auto"/>
        <w:right w:val="none" w:sz="0" w:space="0" w:color="auto"/>
      </w:divBdr>
    </w:div>
    <w:div w:id="292448569">
      <w:bodyDiv w:val="1"/>
      <w:marLeft w:val="0"/>
      <w:marRight w:val="0"/>
      <w:marTop w:val="0"/>
      <w:marBottom w:val="0"/>
      <w:divBdr>
        <w:top w:val="none" w:sz="0" w:space="0" w:color="auto"/>
        <w:left w:val="none" w:sz="0" w:space="0" w:color="auto"/>
        <w:bottom w:val="none" w:sz="0" w:space="0" w:color="auto"/>
        <w:right w:val="none" w:sz="0" w:space="0" w:color="auto"/>
      </w:divBdr>
    </w:div>
    <w:div w:id="444084948">
      <w:bodyDiv w:val="1"/>
      <w:marLeft w:val="0"/>
      <w:marRight w:val="0"/>
      <w:marTop w:val="0"/>
      <w:marBottom w:val="0"/>
      <w:divBdr>
        <w:top w:val="none" w:sz="0" w:space="0" w:color="auto"/>
        <w:left w:val="none" w:sz="0" w:space="0" w:color="auto"/>
        <w:bottom w:val="none" w:sz="0" w:space="0" w:color="auto"/>
        <w:right w:val="none" w:sz="0" w:space="0" w:color="auto"/>
      </w:divBdr>
    </w:div>
    <w:div w:id="611522262">
      <w:bodyDiv w:val="1"/>
      <w:marLeft w:val="0"/>
      <w:marRight w:val="0"/>
      <w:marTop w:val="0"/>
      <w:marBottom w:val="0"/>
      <w:divBdr>
        <w:top w:val="none" w:sz="0" w:space="0" w:color="auto"/>
        <w:left w:val="none" w:sz="0" w:space="0" w:color="auto"/>
        <w:bottom w:val="none" w:sz="0" w:space="0" w:color="auto"/>
        <w:right w:val="none" w:sz="0" w:space="0" w:color="auto"/>
      </w:divBdr>
    </w:div>
    <w:div w:id="656112938">
      <w:bodyDiv w:val="1"/>
      <w:marLeft w:val="0"/>
      <w:marRight w:val="0"/>
      <w:marTop w:val="0"/>
      <w:marBottom w:val="0"/>
      <w:divBdr>
        <w:top w:val="none" w:sz="0" w:space="0" w:color="auto"/>
        <w:left w:val="none" w:sz="0" w:space="0" w:color="auto"/>
        <w:bottom w:val="none" w:sz="0" w:space="0" w:color="auto"/>
        <w:right w:val="none" w:sz="0" w:space="0" w:color="auto"/>
      </w:divBdr>
    </w:div>
    <w:div w:id="868295750">
      <w:bodyDiv w:val="1"/>
      <w:marLeft w:val="0"/>
      <w:marRight w:val="0"/>
      <w:marTop w:val="0"/>
      <w:marBottom w:val="0"/>
      <w:divBdr>
        <w:top w:val="none" w:sz="0" w:space="0" w:color="auto"/>
        <w:left w:val="none" w:sz="0" w:space="0" w:color="auto"/>
        <w:bottom w:val="none" w:sz="0" w:space="0" w:color="auto"/>
        <w:right w:val="none" w:sz="0" w:space="0" w:color="auto"/>
      </w:divBdr>
    </w:div>
    <w:div w:id="954823192">
      <w:bodyDiv w:val="1"/>
      <w:marLeft w:val="0"/>
      <w:marRight w:val="0"/>
      <w:marTop w:val="0"/>
      <w:marBottom w:val="0"/>
      <w:divBdr>
        <w:top w:val="none" w:sz="0" w:space="0" w:color="auto"/>
        <w:left w:val="none" w:sz="0" w:space="0" w:color="auto"/>
        <w:bottom w:val="none" w:sz="0" w:space="0" w:color="auto"/>
        <w:right w:val="none" w:sz="0" w:space="0" w:color="auto"/>
      </w:divBdr>
    </w:div>
    <w:div w:id="1285847515">
      <w:bodyDiv w:val="1"/>
      <w:marLeft w:val="0"/>
      <w:marRight w:val="0"/>
      <w:marTop w:val="0"/>
      <w:marBottom w:val="0"/>
      <w:divBdr>
        <w:top w:val="none" w:sz="0" w:space="0" w:color="auto"/>
        <w:left w:val="none" w:sz="0" w:space="0" w:color="auto"/>
        <w:bottom w:val="none" w:sz="0" w:space="0" w:color="auto"/>
        <w:right w:val="none" w:sz="0" w:space="0" w:color="auto"/>
      </w:divBdr>
    </w:div>
    <w:div w:id="1439372380">
      <w:bodyDiv w:val="1"/>
      <w:marLeft w:val="0"/>
      <w:marRight w:val="0"/>
      <w:marTop w:val="0"/>
      <w:marBottom w:val="0"/>
      <w:divBdr>
        <w:top w:val="none" w:sz="0" w:space="0" w:color="auto"/>
        <w:left w:val="none" w:sz="0" w:space="0" w:color="auto"/>
        <w:bottom w:val="none" w:sz="0" w:space="0" w:color="auto"/>
        <w:right w:val="none" w:sz="0" w:space="0" w:color="auto"/>
      </w:divBdr>
    </w:div>
    <w:div w:id="1590121601">
      <w:bodyDiv w:val="1"/>
      <w:marLeft w:val="0"/>
      <w:marRight w:val="0"/>
      <w:marTop w:val="0"/>
      <w:marBottom w:val="0"/>
      <w:divBdr>
        <w:top w:val="none" w:sz="0" w:space="0" w:color="auto"/>
        <w:left w:val="none" w:sz="0" w:space="0" w:color="auto"/>
        <w:bottom w:val="none" w:sz="0" w:space="0" w:color="auto"/>
        <w:right w:val="none" w:sz="0" w:space="0" w:color="auto"/>
      </w:divBdr>
    </w:div>
    <w:div w:id="1598827504">
      <w:bodyDiv w:val="1"/>
      <w:marLeft w:val="0"/>
      <w:marRight w:val="0"/>
      <w:marTop w:val="0"/>
      <w:marBottom w:val="0"/>
      <w:divBdr>
        <w:top w:val="none" w:sz="0" w:space="0" w:color="auto"/>
        <w:left w:val="none" w:sz="0" w:space="0" w:color="auto"/>
        <w:bottom w:val="none" w:sz="0" w:space="0" w:color="auto"/>
        <w:right w:val="none" w:sz="0" w:space="0" w:color="auto"/>
      </w:divBdr>
    </w:div>
    <w:div w:id="1646618846">
      <w:bodyDiv w:val="1"/>
      <w:marLeft w:val="0"/>
      <w:marRight w:val="0"/>
      <w:marTop w:val="0"/>
      <w:marBottom w:val="0"/>
      <w:divBdr>
        <w:top w:val="none" w:sz="0" w:space="0" w:color="auto"/>
        <w:left w:val="none" w:sz="0" w:space="0" w:color="auto"/>
        <w:bottom w:val="none" w:sz="0" w:space="0" w:color="auto"/>
        <w:right w:val="none" w:sz="0" w:space="0" w:color="auto"/>
      </w:divBdr>
    </w:div>
    <w:div w:id="1665667899">
      <w:bodyDiv w:val="1"/>
      <w:marLeft w:val="0"/>
      <w:marRight w:val="0"/>
      <w:marTop w:val="0"/>
      <w:marBottom w:val="0"/>
      <w:divBdr>
        <w:top w:val="none" w:sz="0" w:space="0" w:color="auto"/>
        <w:left w:val="none" w:sz="0" w:space="0" w:color="auto"/>
        <w:bottom w:val="none" w:sz="0" w:space="0" w:color="auto"/>
        <w:right w:val="none" w:sz="0" w:space="0" w:color="auto"/>
      </w:divBdr>
    </w:div>
    <w:div w:id="1687751928">
      <w:bodyDiv w:val="1"/>
      <w:marLeft w:val="0"/>
      <w:marRight w:val="0"/>
      <w:marTop w:val="0"/>
      <w:marBottom w:val="0"/>
      <w:divBdr>
        <w:top w:val="none" w:sz="0" w:space="0" w:color="auto"/>
        <w:left w:val="none" w:sz="0" w:space="0" w:color="auto"/>
        <w:bottom w:val="none" w:sz="0" w:space="0" w:color="auto"/>
        <w:right w:val="none" w:sz="0" w:space="0" w:color="auto"/>
      </w:divBdr>
    </w:div>
    <w:div w:id="1743678773">
      <w:bodyDiv w:val="1"/>
      <w:marLeft w:val="0"/>
      <w:marRight w:val="0"/>
      <w:marTop w:val="0"/>
      <w:marBottom w:val="0"/>
      <w:divBdr>
        <w:top w:val="none" w:sz="0" w:space="0" w:color="auto"/>
        <w:left w:val="none" w:sz="0" w:space="0" w:color="auto"/>
        <w:bottom w:val="none" w:sz="0" w:space="0" w:color="auto"/>
        <w:right w:val="none" w:sz="0" w:space="0" w:color="auto"/>
      </w:divBdr>
    </w:div>
    <w:div w:id="1761095681">
      <w:bodyDiv w:val="1"/>
      <w:marLeft w:val="0"/>
      <w:marRight w:val="0"/>
      <w:marTop w:val="0"/>
      <w:marBottom w:val="0"/>
      <w:divBdr>
        <w:top w:val="none" w:sz="0" w:space="0" w:color="auto"/>
        <w:left w:val="none" w:sz="0" w:space="0" w:color="auto"/>
        <w:bottom w:val="none" w:sz="0" w:space="0" w:color="auto"/>
        <w:right w:val="none" w:sz="0" w:space="0" w:color="auto"/>
      </w:divBdr>
    </w:div>
    <w:div w:id="1771661876">
      <w:bodyDiv w:val="1"/>
      <w:marLeft w:val="0"/>
      <w:marRight w:val="0"/>
      <w:marTop w:val="0"/>
      <w:marBottom w:val="0"/>
      <w:divBdr>
        <w:top w:val="none" w:sz="0" w:space="0" w:color="auto"/>
        <w:left w:val="none" w:sz="0" w:space="0" w:color="auto"/>
        <w:bottom w:val="none" w:sz="0" w:space="0" w:color="auto"/>
        <w:right w:val="none" w:sz="0" w:space="0" w:color="auto"/>
      </w:divBdr>
    </w:div>
    <w:div w:id="1772972625">
      <w:bodyDiv w:val="1"/>
      <w:marLeft w:val="0"/>
      <w:marRight w:val="0"/>
      <w:marTop w:val="0"/>
      <w:marBottom w:val="0"/>
      <w:divBdr>
        <w:top w:val="none" w:sz="0" w:space="0" w:color="auto"/>
        <w:left w:val="none" w:sz="0" w:space="0" w:color="auto"/>
        <w:bottom w:val="none" w:sz="0" w:space="0" w:color="auto"/>
        <w:right w:val="none" w:sz="0" w:space="0" w:color="auto"/>
      </w:divBdr>
    </w:div>
    <w:div w:id="1794012507">
      <w:bodyDiv w:val="1"/>
      <w:marLeft w:val="0"/>
      <w:marRight w:val="0"/>
      <w:marTop w:val="0"/>
      <w:marBottom w:val="0"/>
      <w:divBdr>
        <w:top w:val="none" w:sz="0" w:space="0" w:color="auto"/>
        <w:left w:val="none" w:sz="0" w:space="0" w:color="auto"/>
        <w:bottom w:val="none" w:sz="0" w:space="0" w:color="auto"/>
        <w:right w:val="none" w:sz="0" w:space="0" w:color="auto"/>
      </w:divBdr>
    </w:div>
    <w:div w:id="1801797423">
      <w:bodyDiv w:val="1"/>
      <w:marLeft w:val="0"/>
      <w:marRight w:val="0"/>
      <w:marTop w:val="0"/>
      <w:marBottom w:val="0"/>
      <w:divBdr>
        <w:top w:val="none" w:sz="0" w:space="0" w:color="auto"/>
        <w:left w:val="none" w:sz="0" w:space="0" w:color="auto"/>
        <w:bottom w:val="none" w:sz="0" w:space="0" w:color="auto"/>
        <w:right w:val="none" w:sz="0" w:space="0" w:color="auto"/>
      </w:divBdr>
    </w:div>
    <w:div w:id="1846285358">
      <w:bodyDiv w:val="1"/>
      <w:marLeft w:val="0"/>
      <w:marRight w:val="0"/>
      <w:marTop w:val="0"/>
      <w:marBottom w:val="0"/>
      <w:divBdr>
        <w:top w:val="none" w:sz="0" w:space="0" w:color="auto"/>
        <w:left w:val="none" w:sz="0" w:space="0" w:color="auto"/>
        <w:bottom w:val="none" w:sz="0" w:space="0" w:color="auto"/>
        <w:right w:val="none" w:sz="0" w:space="0" w:color="auto"/>
      </w:divBdr>
    </w:div>
    <w:div w:id="2009018081">
      <w:bodyDiv w:val="1"/>
      <w:marLeft w:val="0"/>
      <w:marRight w:val="0"/>
      <w:marTop w:val="0"/>
      <w:marBottom w:val="0"/>
      <w:divBdr>
        <w:top w:val="none" w:sz="0" w:space="0" w:color="auto"/>
        <w:left w:val="none" w:sz="0" w:space="0" w:color="auto"/>
        <w:bottom w:val="none" w:sz="0" w:space="0" w:color="auto"/>
        <w:right w:val="none" w:sz="0" w:space="0" w:color="auto"/>
      </w:divBdr>
    </w:div>
    <w:div w:id="2012174498">
      <w:bodyDiv w:val="1"/>
      <w:marLeft w:val="0"/>
      <w:marRight w:val="0"/>
      <w:marTop w:val="0"/>
      <w:marBottom w:val="0"/>
      <w:divBdr>
        <w:top w:val="none" w:sz="0" w:space="0" w:color="auto"/>
        <w:left w:val="none" w:sz="0" w:space="0" w:color="auto"/>
        <w:bottom w:val="none" w:sz="0" w:space="0" w:color="auto"/>
        <w:right w:val="none" w:sz="0" w:space="0" w:color="auto"/>
      </w:divBdr>
    </w:div>
    <w:div w:id="2083793864">
      <w:bodyDiv w:val="1"/>
      <w:marLeft w:val="0"/>
      <w:marRight w:val="0"/>
      <w:marTop w:val="0"/>
      <w:marBottom w:val="0"/>
      <w:divBdr>
        <w:top w:val="none" w:sz="0" w:space="0" w:color="auto"/>
        <w:left w:val="none" w:sz="0" w:space="0" w:color="auto"/>
        <w:bottom w:val="none" w:sz="0" w:space="0" w:color="auto"/>
        <w:right w:val="none" w:sz="0" w:space="0" w:color="auto"/>
      </w:divBdr>
    </w:div>
    <w:div w:id="211852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erek.ridgway@rimonlaw.com" TargetMode="External"/><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10.xml"/><Relationship Id="rId10" Type="http://schemas.openxmlformats.org/officeDocument/2006/relationships/hyperlink" Target="mailto:allan@acrecorporation.com" TargetMode="External"/><Relationship Id="rId19" Type="http://schemas.openxmlformats.org/officeDocument/2006/relationships/footer" Target="footer3.xml"/><Relationship Id="rId31" Type="http://schemas.openxmlformats.org/officeDocument/2006/relationships/footer" Target="footer11.xml"/><Relationship Id="rId4" Type="http://schemas.openxmlformats.org/officeDocument/2006/relationships/styles" Target="styles.xml"/><Relationship Id="rId9" Type="http://schemas.openxmlformats.org/officeDocument/2006/relationships/hyperlink" Target="mailto:nancy.brandt@berliner.com" TargetMode="Externa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2.png"/><Relationship Id="rId3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1A1D995-DB57-4516-AB74-048ABB2A67F0}">
  <ds:schemaRefs>
    <ds:schemaRef ds:uri="http://www.imanage.com/work/xmlschema"/>
  </ds:schemaRefs>
</ds:datastoreItem>
</file>

<file path=customXml/itemProps2.xml><?xml version="1.0" encoding="utf-8"?>
<ds:datastoreItem xmlns:ds="http://schemas.openxmlformats.org/officeDocument/2006/customXml" ds:itemID="{ACCF7682-4D10-43F1-9FD2-8EE6A2DE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11472</Words>
  <Characters>61490</Characters>
  <Application>Microsoft Office Word</Application>
  <DocSecurity>0</DocSecurity>
  <Lines>1024</Lines>
  <Paragraphs>222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NON-BC\32721001</cp:keywords>
  <dc:description>4857-9069-2529v2</dc:description>
  <cp:lastModifiedBy/>
  <cp:revision>1</cp:revision>
  <dcterms:created xsi:type="dcterms:W3CDTF">2024-03-25T18:46:00Z</dcterms:created>
  <dcterms:modified xsi:type="dcterms:W3CDTF">2024-03-26T23:33:00Z</dcterms:modified>
</cp:coreProperties>
</file>