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DE" w:rsidRDefault="00FB00E0" w:rsidP="00FB00E0">
      <w:pPr>
        <w:jc w:val="center"/>
        <w:rPr>
          <w:rFonts w:hint="cs"/>
          <w:b/>
          <w:bCs/>
          <w:i/>
          <w:iCs/>
          <w:sz w:val="28"/>
          <w:szCs w:val="28"/>
          <w:rtl/>
        </w:rPr>
      </w:pPr>
      <w:r w:rsidRPr="00FB00E0">
        <w:rPr>
          <w:b/>
          <w:bCs/>
          <w:i/>
          <w:iCs/>
          <w:sz w:val="28"/>
          <w:szCs w:val="28"/>
        </w:rPr>
        <w:t xml:space="preserve">Monitoring </w:t>
      </w:r>
      <w:proofErr w:type="spellStart"/>
      <w:r w:rsidRPr="00FB00E0">
        <w:rPr>
          <w:b/>
          <w:bCs/>
          <w:i/>
          <w:iCs/>
          <w:sz w:val="28"/>
          <w:szCs w:val="28"/>
        </w:rPr>
        <w:t>WebLogic</w:t>
      </w:r>
      <w:proofErr w:type="spellEnd"/>
      <w:r w:rsidRPr="00FB00E0">
        <w:rPr>
          <w:rFonts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Pr="00FB00E0">
        <w:rPr>
          <w:b/>
          <w:bCs/>
          <w:i/>
          <w:iCs/>
          <w:sz w:val="28"/>
          <w:szCs w:val="28"/>
        </w:rPr>
        <w:t>Server 12c</w:t>
      </w:r>
    </w:p>
    <w:p w:rsidR="00A74879" w:rsidRDefault="00A74879" w:rsidP="00A74879">
      <w:pPr>
        <w:bidi/>
        <w:ind w:left="360"/>
        <w:rPr>
          <w:rFonts w:hint="cs"/>
          <w:sz w:val="28"/>
          <w:szCs w:val="28"/>
          <w:rtl/>
        </w:rPr>
      </w:pPr>
    </w:p>
    <w:p w:rsidR="00A74879" w:rsidRDefault="00A74879" w:rsidP="00A74879">
      <w:pPr>
        <w:bidi/>
        <w:ind w:left="360"/>
        <w:rPr>
          <w:rFonts w:hint="cs"/>
          <w:sz w:val="28"/>
          <w:szCs w:val="28"/>
          <w:rtl/>
        </w:rPr>
      </w:pPr>
    </w:p>
    <w:p w:rsidR="00A74879" w:rsidRDefault="00A74879" w:rsidP="00A74879">
      <w:pPr>
        <w:bidi/>
        <w:ind w:left="360"/>
        <w:rPr>
          <w:rFonts w:hint="cs"/>
          <w:sz w:val="28"/>
          <w:szCs w:val="28"/>
          <w:rtl/>
        </w:rPr>
      </w:pPr>
    </w:p>
    <w:p w:rsidR="00AA58C4" w:rsidRPr="00A74879" w:rsidRDefault="002F1368" w:rsidP="00A74879">
      <w:pPr>
        <w:bidi/>
        <w:ind w:left="360"/>
        <w:rPr>
          <w:rFonts w:hint="cs"/>
          <w:sz w:val="28"/>
          <w:szCs w:val="28"/>
        </w:rPr>
      </w:pPr>
      <w:r w:rsidRPr="00A74879">
        <w:rPr>
          <w:rFonts w:hint="cs"/>
          <w:sz w:val="28"/>
          <w:szCs w:val="28"/>
          <w:rtl/>
        </w:rPr>
        <w:t xml:space="preserve">سفارشی سازی </w:t>
      </w:r>
      <w:r w:rsidR="00AA58C4" w:rsidRPr="00A74879">
        <w:rPr>
          <w:sz w:val="28"/>
          <w:szCs w:val="28"/>
        </w:rPr>
        <w:t>Administration Console tables</w:t>
      </w:r>
    </w:p>
    <w:p w:rsidR="00443ADA" w:rsidRDefault="00443ADA" w:rsidP="00443ADA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استفاده  از </w:t>
      </w:r>
      <w:proofErr w:type="spellStart"/>
      <w:r w:rsidRPr="00443ADA">
        <w:rPr>
          <w:sz w:val="28"/>
          <w:szCs w:val="28"/>
          <w:lang w:bidi="fa-IR"/>
        </w:rPr>
        <w:t>JRockit</w:t>
      </w:r>
      <w:proofErr w:type="spellEnd"/>
      <w:r w:rsidRPr="00443ADA">
        <w:rPr>
          <w:sz w:val="28"/>
          <w:szCs w:val="28"/>
          <w:lang w:bidi="fa-IR"/>
        </w:rPr>
        <w:t xml:space="preserve"> Mission Control Management Console</w:t>
      </w:r>
    </w:p>
    <w:p w:rsidR="00443ADA" w:rsidRPr="00443ADA" w:rsidRDefault="00443ADA" w:rsidP="00443ADA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ascii="FranklinGothic-Book" w:hAnsi="FranklinGothic-Book" w:cs="FranklinGothic-Book"/>
          <w:sz w:val="20"/>
          <w:szCs w:val="20"/>
        </w:rPr>
        <w:t>Monitoring Linux with SAR</w:t>
      </w:r>
    </w:p>
    <w:p w:rsidR="00443ADA" w:rsidRPr="00443ADA" w:rsidRDefault="00443ADA" w:rsidP="00443ADA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ascii="FranklinGothic-Book" w:hAnsi="FranklinGothic-Book" w:cs="FranklinGothic-Book"/>
          <w:sz w:val="20"/>
          <w:szCs w:val="20"/>
        </w:rPr>
        <w:t>Sending e-mail notifications with WLDF</w:t>
      </w:r>
    </w:p>
    <w:p w:rsidR="00443ADA" w:rsidRPr="00443ADA" w:rsidRDefault="00443ADA" w:rsidP="00443ADA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ascii="FranklinGothic-Book" w:hAnsi="FranklinGothic-Book" w:cs="FranklinGothic-Book"/>
          <w:sz w:val="20"/>
          <w:szCs w:val="20"/>
        </w:rPr>
        <w:t>Generating an SMNP trap</w:t>
      </w:r>
    </w:p>
    <w:p w:rsidR="00443ADA" w:rsidRPr="00A74879" w:rsidRDefault="00A74879" w:rsidP="00443ADA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ascii="FranklinGothic-Book" w:hAnsi="FranklinGothic-Book" w:cs="FranklinGothic-Book"/>
          <w:sz w:val="20"/>
          <w:szCs w:val="20"/>
        </w:rPr>
        <w:t>Creating a Monitoring Dashboard custom view</w:t>
      </w:r>
    </w:p>
    <w:p w:rsidR="00A74879" w:rsidRDefault="00A74879" w:rsidP="00A74879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 w:rsidRPr="00A74879">
        <w:rPr>
          <w:sz w:val="28"/>
          <w:szCs w:val="28"/>
        </w:rPr>
        <w:t>Viewing historical data in the monitoring dashboard using a database</w:t>
      </w:r>
    </w:p>
    <w:p w:rsidR="00A74879" w:rsidRDefault="00A74879" w:rsidP="00A74879">
      <w:pPr>
        <w:bidi/>
        <w:rPr>
          <w:rFonts w:hint="cs"/>
          <w:sz w:val="28"/>
          <w:szCs w:val="28"/>
          <w:rtl/>
        </w:rPr>
      </w:pPr>
    </w:p>
    <w:p w:rsidR="00C6040E" w:rsidRDefault="00C6040E" w:rsidP="00C6040E">
      <w:pPr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C6040E" w:rsidRDefault="00C6040E" w:rsidP="00C6040E">
      <w:pPr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C6040E" w:rsidRDefault="00C6040E" w:rsidP="00C6040E">
      <w:pPr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C6040E" w:rsidRDefault="00C6040E" w:rsidP="00C6040E">
      <w:pPr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9E7FBF" w:rsidRDefault="009E7FBF" w:rsidP="009E7FBF">
      <w:pPr>
        <w:ind w:left="360"/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</w:pPr>
    </w:p>
    <w:p w:rsidR="00BB1C27" w:rsidRPr="009E7FBF" w:rsidRDefault="00C6040E" w:rsidP="009E7FBF">
      <w:pPr>
        <w:pStyle w:val="ListParagraph"/>
        <w:numPr>
          <w:ilvl w:val="0"/>
          <w:numId w:val="3"/>
        </w:numPr>
        <w:rPr>
          <w:rFonts w:ascii="FranklinGothic-Book" w:hAnsi="FranklinGothic-Book" w:hint="cs"/>
          <w:b/>
          <w:bCs/>
          <w:sz w:val="20"/>
          <w:szCs w:val="20"/>
          <w:lang w:bidi="fa-IR"/>
        </w:rPr>
      </w:pPr>
      <w:r w:rsidRPr="009E7FBF">
        <w:rPr>
          <w:rFonts w:ascii="FranklinGothic-Book" w:hAnsi="FranklinGothic-Book"/>
          <w:b/>
          <w:bCs/>
          <w:sz w:val="20"/>
          <w:szCs w:val="20"/>
          <w:lang w:bidi="fa-IR"/>
        </w:rPr>
        <w:lastRenderedPageBreak/>
        <w:t>Customizing the Administration Console</w:t>
      </w:r>
      <w:r w:rsidRPr="009E7FBF"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  <w:t xml:space="preserve"> </w:t>
      </w:r>
      <w:r w:rsidRPr="009E7FBF">
        <w:rPr>
          <w:rFonts w:ascii="FranklinGothic-Book" w:hAnsi="FranklinGothic-Book"/>
          <w:b/>
          <w:bCs/>
          <w:sz w:val="20"/>
          <w:szCs w:val="20"/>
          <w:lang w:bidi="fa-IR"/>
        </w:rPr>
        <w:t>tables</w:t>
      </w:r>
      <w:r w:rsidR="002A550B" w:rsidRPr="009E7FBF">
        <w:rPr>
          <w:rFonts w:ascii="FranklinGothic-Book" w:hAnsi="FranklinGothic-Book" w:hint="cs"/>
          <w:b/>
          <w:bCs/>
          <w:sz w:val="20"/>
          <w:szCs w:val="20"/>
          <w:rtl/>
          <w:lang w:bidi="fa-IR"/>
        </w:rPr>
        <w:t xml:space="preserve"> </w:t>
      </w:r>
    </w:p>
    <w:p w:rsidR="0058217E" w:rsidRDefault="002A2F57" w:rsidP="0058217E">
      <w:pPr>
        <w:pStyle w:val="ListParagraph"/>
        <w:bidi/>
        <w:rPr>
          <w:rFonts w:ascii="FranklinGothic-Book" w:hAnsi="FranklinGothic-Book" w:cs="FranklinGothic-Book" w:hint="cs"/>
          <w:sz w:val="24"/>
          <w:szCs w:val="24"/>
          <w:rtl/>
        </w:rPr>
      </w:pPr>
      <w:r>
        <w:rPr>
          <w:rFonts w:ascii="FranklinGothic-Book" w:hAnsi="FranklinGothic-Book" w:cs="FranklinGothic-Book"/>
          <w:sz w:val="20"/>
          <w:szCs w:val="20"/>
        </w:rPr>
        <w:t>Administration Console</w:t>
      </w:r>
      <w:r w:rsidRPr="002A2F57">
        <w:rPr>
          <w:rFonts w:ascii="FranklinGothic-Book" w:hAnsi="FranklinGothic-Book" w:cs="FranklinGothic-Book" w:hint="cs"/>
          <w:sz w:val="24"/>
          <w:szCs w:val="24"/>
          <w:rtl/>
        </w:rPr>
        <w:t xml:space="preserve"> ابزار </w:t>
      </w:r>
      <w:proofErr w:type="gramStart"/>
      <w:r w:rsidRPr="002A2F57">
        <w:rPr>
          <w:rFonts w:ascii="FranklinGothic-Book" w:hAnsi="FranklinGothic-Book" w:cs="FranklinGothic-Book" w:hint="cs"/>
          <w:sz w:val="24"/>
          <w:szCs w:val="24"/>
          <w:rtl/>
        </w:rPr>
        <w:t>مرکزی(</w:t>
      </w:r>
      <w:proofErr w:type="gramEnd"/>
      <w:r w:rsidRPr="002A2F57">
        <w:rPr>
          <w:rFonts w:ascii="FranklinGothic-Book" w:hAnsi="FranklinGothic-Book" w:cs="FranklinGothic-Book" w:hint="cs"/>
          <w:sz w:val="24"/>
          <w:szCs w:val="24"/>
          <w:rtl/>
        </w:rPr>
        <w:t>اصلی)</w:t>
      </w:r>
      <w:r w:rsidR="0058217E">
        <w:rPr>
          <w:rFonts w:ascii="FranklinGothic-Book" w:hAnsi="FranklinGothic-Book" w:cs="FranklinGothic-Book" w:hint="cs"/>
          <w:sz w:val="24"/>
          <w:szCs w:val="24"/>
          <w:rtl/>
        </w:rPr>
        <w:t xml:space="preserve"> برای مدیریت،پیکربندی و مانیتورینگ وب لاجیک است.</w:t>
      </w:r>
    </w:p>
    <w:p w:rsidR="0058217E" w:rsidRDefault="0058217E" w:rsidP="0058217E">
      <w:pPr>
        <w:pStyle w:val="ListParagraph"/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  <w:r>
        <w:rPr>
          <w:rFonts w:ascii="FranklinGothic-Book" w:hAnsi="FranklinGothic-Book" w:cs="FranklinGothic-Book" w:hint="cs"/>
          <w:sz w:val="24"/>
          <w:szCs w:val="24"/>
          <w:rtl/>
        </w:rPr>
        <w:t xml:space="preserve">در این دستورالعمل </w:t>
      </w:r>
      <w:r w:rsidR="00D84AB5">
        <w:rPr>
          <w:rFonts w:ascii="FranklinGothic-Book" w:hAnsi="FranklinGothic-Book" w:cs="FranklinGothic-Book" w:hint="cs"/>
          <w:sz w:val="24"/>
          <w:szCs w:val="24"/>
          <w:rtl/>
        </w:rPr>
        <w:t xml:space="preserve">چگونگی سفارشی سازی </w:t>
      </w:r>
      <w:r w:rsidR="00D84AB5">
        <w:rPr>
          <w:rFonts w:ascii="FranklinGothic-Book" w:hAnsi="FranklinGothic-Book" w:cs="FranklinGothic-Book"/>
          <w:sz w:val="20"/>
          <w:szCs w:val="20"/>
        </w:rPr>
        <w:t>Administration Console tables</w:t>
      </w:r>
      <w:r w:rsidR="00D84AB5">
        <w:rPr>
          <w:rFonts w:ascii="FranklinGothic-Book" w:hAnsi="FranklinGothic-Book" w:cs="FranklinGothic-Book" w:hint="cs"/>
          <w:sz w:val="20"/>
          <w:szCs w:val="20"/>
          <w:rtl/>
        </w:rPr>
        <w:t xml:space="preserve"> برای نمایش ستون های </w:t>
      </w:r>
      <w:r w:rsidR="00552E42">
        <w:rPr>
          <w:rFonts w:ascii="FranklinGothic-Book" w:hAnsi="FranklinGothic-Book" w:cs="FranklinGothic-Book" w:hint="cs"/>
          <w:sz w:val="20"/>
          <w:szCs w:val="20"/>
          <w:rtl/>
        </w:rPr>
        <w:t>بیشتر و اطلاعات بیشتر و دیتاهایی که بصورت پیشفرض مخفی(</w:t>
      </w:r>
      <w:r w:rsidR="00552E42">
        <w:rPr>
          <w:rFonts w:ascii="FranklinGothic-Book" w:hAnsi="FranklinGothic-Book" w:cs="FranklinGothic-Book"/>
          <w:sz w:val="20"/>
          <w:szCs w:val="20"/>
        </w:rPr>
        <w:t>hidden</w:t>
      </w:r>
      <w:r w:rsidR="00552E42">
        <w:rPr>
          <w:rFonts w:ascii="FranklinGothic-Book" w:hAnsi="FranklinGothic-Book" w:cs="FranklinGothic-Book" w:hint="cs"/>
          <w:sz w:val="20"/>
          <w:szCs w:val="20"/>
          <w:rtl/>
        </w:rPr>
        <w:t>) هستند.</w:t>
      </w:r>
      <w:r w:rsidR="008670CD">
        <w:rPr>
          <w:rFonts w:ascii="FranklinGothic-Book" w:hAnsi="FranklinGothic-Book" w:cs="FranklinGothic-Book"/>
          <w:sz w:val="20"/>
          <w:szCs w:val="20"/>
        </w:rPr>
        <w:t xml:space="preserve"> </w:t>
      </w:r>
      <w:r w:rsidR="008670CD">
        <w:rPr>
          <w:rFonts w:ascii="FranklinGothic-Book" w:hAnsi="FranklinGothic-Book" w:hint="cs"/>
          <w:sz w:val="20"/>
          <w:szCs w:val="20"/>
          <w:rtl/>
          <w:lang w:bidi="fa-IR"/>
        </w:rPr>
        <w:t xml:space="preserve"> این ساده است اما </w:t>
      </w:r>
      <w:r w:rsidR="003A720A">
        <w:rPr>
          <w:rFonts w:ascii="FranklinGothic-Book" w:hAnsi="FranklinGothic-Book" w:hint="cs"/>
          <w:sz w:val="20"/>
          <w:szCs w:val="20"/>
          <w:rtl/>
          <w:lang w:bidi="fa-IR"/>
        </w:rPr>
        <w:t>ویژگی ضروری برای کمک به مانیتورینک سرور وب لاجیک است.</w:t>
      </w:r>
    </w:p>
    <w:p w:rsidR="003A720A" w:rsidRDefault="003A720A" w:rsidP="003A720A">
      <w:pPr>
        <w:pStyle w:val="ListParagraph"/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1517BA" w:rsidRPr="001517BA" w:rsidRDefault="001517BA" w:rsidP="001517BA">
      <w:pPr>
        <w:pStyle w:val="ListParagraph"/>
        <w:rPr>
          <w:rFonts w:ascii="FranklinGothic-Book" w:hAnsi="FranklinGothic-Book"/>
          <w:sz w:val="20"/>
          <w:szCs w:val="20"/>
          <w:lang w:bidi="fa-IR"/>
        </w:rPr>
      </w:pPr>
      <w:r>
        <w:rPr>
          <w:rFonts w:ascii="FranklinGothic-Book" w:hAnsi="FranklinGothic-Book" w:hint="cs"/>
          <w:sz w:val="20"/>
          <w:szCs w:val="20"/>
          <w:rtl/>
          <w:lang w:bidi="fa-IR"/>
        </w:rPr>
        <w:t>"</w:t>
      </w:r>
      <w:r w:rsidRPr="001517BA">
        <w:rPr>
          <w:rFonts w:ascii="FranklinGothic-Book" w:hAnsi="FranklinGothic-Book"/>
          <w:sz w:val="20"/>
          <w:szCs w:val="20"/>
          <w:lang w:bidi="fa-IR"/>
        </w:rPr>
        <w:t>Access the Administration Console. The following procedure customizes the threads</w:t>
      </w:r>
      <w:r w:rsidRPr="001517BA">
        <w:rPr>
          <w:rFonts w:ascii="FranklinGothic-Book" w:hAnsi="FranklinGothic-Book" w:cs="Arial"/>
          <w:sz w:val="20"/>
          <w:szCs w:val="20"/>
          <w:rtl/>
          <w:lang w:bidi="fa-IR"/>
        </w:rPr>
        <w:t>'</w:t>
      </w:r>
    </w:p>
    <w:p w:rsidR="001517BA" w:rsidRDefault="001517BA" w:rsidP="001517BA">
      <w:pPr>
        <w:pStyle w:val="ListParagraph"/>
        <w:rPr>
          <w:rFonts w:ascii="FranklinGothic-Book" w:hAnsi="FranklinGothic-Book" w:hint="cs"/>
          <w:sz w:val="20"/>
          <w:szCs w:val="20"/>
          <w:rtl/>
          <w:lang w:bidi="fa-IR"/>
        </w:rPr>
      </w:pPr>
      <w:proofErr w:type="gramStart"/>
      <w:r w:rsidRPr="001517BA">
        <w:rPr>
          <w:rFonts w:ascii="FranklinGothic-Book" w:hAnsi="FranklinGothic-Book"/>
          <w:sz w:val="20"/>
          <w:szCs w:val="20"/>
          <w:lang w:bidi="fa-IR"/>
        </w:rPr>
        <w:t>monitoring</w:t>
      </w:r>
      <w:proofErr w:type="gramEnd"/>
      <w:r w:rsidRPr="001517BA">
        <w:rPr>
          <w:rFonts w:ascii="FranklinGothic-Book" w:hAnsi="FranklinGothic-Book"/>
          <w:sz w:val="20"/>
          <w:szCs w:val="20"/>
          <w:lang w:bidi="fa-IR"/>
        </w:rPr>
        <w:t xml:space="preserve"> table of the Managed Server Self-Tuning's thread pool</w:t>
      </w:r>
      <w:r w:rsidRPr="001517BA">
        <w:rPr>
          <w:rFonts w:ascii="FranklinGothic-Book" w:hAnsi="FranklinGothic-Book" w:cs="Arial"/>
          <w:sz w:val="20"/>
          <w:szCs w:val="20"/>
          <w:rtl/>
          <w:lang w:bidi="fa-IR"/>
        </w:rPr>
        <w:t>.</w:t>
      </w:r>
      <w:r>
        <w:rPr>
          <w:rFonts w:ascii="FranklinGothic-Book" w:hAnsi="FranklinGothic-Book" w:hint="cs"/>
          <w:sz w:val="20"/>
          <w:szCs w:val="20"/>
          <w:rtl/>
          <w:lang w:bidi="fa-IR"/>
        </w:rPr>
        <w:t>"</w:t>
      </w:r>
    </w:p>
    <w:p w:rsidR="001938B0" w:rsidRDefault="001938B0" w:rsidP="001517BA">
      <w:pPr>
        <w:pStyle w:val="ListParagraph"/>
        <w:bidi/>
        <w:rPr>
          <w:rFonts w:ascii="FranklinGothic-Book" w:hAnsi="FranklinGothic-Book" w:hint="cs"/>
          <w:sz w:val="24"/>
          <w:szCs w:val="24"/>
          <w:rtl/>
          <w:lang w:bidi="fa-IR"/>
        </w:rPr>
      </w:pPr>
    </w:p>
    <w:p w:rsidR="001517BA" w:rsidRDefault="001517BA" w:rsidP="001938B0">
      <w:pPr>
        <w:pStyle w:val="ListParagraph"/>
        <w:bidi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FranklinGothic-Book" w:hAnsi="FranklinGothic-Book" w:hint="cs"/>
          <w:sz w:val="24"/>
          <w:szCs w:val="24"/>
          <w:rtl/>
          <w:lang w:bidi="fa-IR"/>
        </w:rPr>
        <w:t xml:space="preserve">انجام مراحل زیر برای </w:t>
      </w:r>
      <w:r w:rsidR="001938B0">
        <w:rPr>
          <w:rFonts w:ascii="FranklinGothic-Book" w:hAnsi="FranklinGothic-Book" w:hint="cs"/>
          <w:sz w:val="24"/>
          <w:szCs w:val="24"/>
          <w:rtl/>
          <w:lang w:bidi="fa-IR"/>
        </w:rPr>
        <w:t xml:space="preserve">سفارشی سازی </w:t>
      </w:r>
      <w:r w:rsidR="001938B0">
        <w:rPr>
          <w:rFonts w:ascii="FranklinGothic-Book" w:hAnsi="FranklinGothic-Book" w:cs="FranklinGothic-Book"/>
          <w:sz w:val="20"/>
          <w:szCs w:val="20"/>
        </w:rPr>
        <w:t>Administration Console tables</w:t>
      </w:r>
      <w:r w:rsidR="001938B0">
        <w:rPr>
          <w:rFonts w:ascii="FranklinGothic-Book" w:hAnsi="FranklinGothic-Book" w:cs="FranklinGothic-Book" w:hint="cs"/>
          <w:sz w:val="20"/>
          <w:szCs w:val="20"/>
          <w:rtl/>
        </w:rPr>
        <w:t xml:space="preserve"> :</w:t>
      </w:r>
    </w:p>
    <w:p w:rsidR="009E7FBF" w:rsidRDefault="009E7FBF" w:rsidP="001938B0">
      <w:pPr>
        <w:pStyle w:val="ListParagraph"/>
        <w:bidi/>
        <w:rPr>
          <w:rFonts w:ascii="FranklinGothic-Book" w:hAnsi="FranklinGothic-Book" w:hint="cs"/>
          <w:sz w:val="24"/>
          <w:szCs w:val="24"/>
          <w:rtl/>
          <w:lang w:bidi="fa-IR"/>
        </w:rPr>
      </w:pPr>
    </w:p>
    <w:p w:rsidR="001938B0" w:rsidRDefault="001938B0" w:rsidP="009E7FBF">
      <w:pPr>
        <w:pStyle w:val="ListParagraph"/>
        <w:bidi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FranklinGothic-Book" w:hAnsi="FranklinGothic-Book" w:hint="cs"/>
          <w:sz w:val="24"/>
          <w:szCs w:val="24"/>
          <w:rtl/>
          <w:lang w:bidi="fa-IR"/>
        </w:rPr>
        <w:t xml:space="preserve">1-دسترسی به </w:t>
      </w:r>
      <w:r>
        <w:rPr>
          <w:rFonts w:ascii="FranklinGothic-Book" w:hAnsi="FranklinGothic-Book" w:cs="FranklinGothic-Book"/>
          <w:sz w:val="20"/>
          <w:szCs w:val="20"/>
        </w:rPr>
        <w:t>Administration Console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با مرورگر وب</w:t>
      </w:r>
    </w:p>
    <w:p w:rsidR="001938B0" w:rsidRDefault="00891A93" w:rsidP="00891A93">
      <w:pPr>
        <w:pStyle w:val="ListParagraph"/>
        <w:rPr>
          <w:rFonts w:ascii="FranklinGothic-Book" w:hAnsi="FranklinGothic-Book" w:hint="cs"/>
          <w:sz w:val="24"/>
          <w:szCs w:val="24"/>
          <w:rtl/>
          <w:lang w:bidi="fa-IR"/>
        </w:rPr>
      </w:pPr>
      <w:r>
        <w:rPr>
          <w:rFonts w:ascii="FranklinGothic-Book" w:hAnsi="FranklinGothic-Book"/>
          <w:sz w:val="24"/>
          <w:szCs w:val="24"/>
          <w:lang w:bidi="fa-IR"/>
        </w:rPr>
        <w:fldChar w:fldCharType="begin"/>
      </w:r>
      <w:r>
        <w:rPr>
          <w:rFonts w:ascii="FranklinGothic-Book" w:hAnsi="FranklinGothic-Book"/>
          <w:sz w:val="24"/>
          <w:szCs w:val="24"/>
          <w:lang w:bidi="fa-IR"/>
        </w:rPr>
        <w:instrText xml:space="preserve"> HYPERLINK "</w:instrText>
      </w:r>
      <w:r w:rsidRPr="001938B0">
        <w:rPr>
          <w:rFonts w:ascii="FranklinGothic-Book" w:hAnsi="FranklinGothic-Book"/>
          <w:sz w:val="24"/>
          <w:szCs w:val="24"/>
          <w:lang w:bidi="fa-IR"/>
        </w:rPr>
        <w:instrText>http://adminhost.</w:instrText>
      </w:r>
      <w:r w:rsidRPr="00891A93">
        <w:rPr>
          <w:rFonts w:ascii="FranklinGothic-Book" w:hAnsi="FranklinGothic-Book"/>
          <w:sz w:val="24"/>
          <w:szCs w:val="24"/>
          <w:lang w:bidi="fa-IR"/>
        </w:rPr>
        <w:instrText>domain.local:7001/console</w:instrText>
      </w:r>
      <w:r>
        <w:rPr>
          <w:rFonts w:ascii="FranklinGothic-Book" w:hAnsi="FranklinGothic-Book"/>
          <w:sz w:val="24"/>
          <w:szCs w:val="24"/>
          <w:lang w:bidi="fa-IR"/>
        </w:rPr>
        <w:instrText xml:space="preserve">" </w:instrText>
      </w:r>
      <w:r>
        <w:rPr>
          <w:rFonts w:ascii="FranklinGothic-Book" w:hAnsi="FranklinGothic-Book"/>
          <w:sz w:val="24"/>
          <w:szCs w:val="24"/>
          <w:lang w:bidi="fa-IR"/>
        </w:rPr>
        <w:fldChar w:fldCharType="separate"/>
      </w:r>
      <w:r w:rsidRPr="00DE7EAA">
        <w:rPr>
          <w:rStyle w:val="Hyperlink"/>
          <w:rFonts w:ascii="FranklinGothic-Book" w:hAnsi="FranklinGothic-Book"/>
          <w:sz w:val="24"/>
          <w:szCs w:val="24"/>
          <w:lang w:bidi="fa-IR"/>
        </w:rPr>
        <w:t>http://adminhost.domain.local:7001/console</w:t>
      </w:r>
      <w:r>
        <w:rPr>
          <w:rFonts w:ascii="FranklinGothic-Book" w:hAnsi="FranklinGothic-Book"/>
          <w:sz w:val="24"/>
          <w:szCs w:val="24"/>
          <w:lang w:bidi="fa-IR"/>
        </w:rPr>
        <w:fldChar w:fldCharType="end"/>
      </w:r>
    </w:p>
    <w:p w:rsidR="009E7FBF" w:rsidRDefault="009E7FBF" w:rsidP="00891A93">
      <w:pPr>
        <w:pStyle w:val="ListParagraph"/>
        <w:bidi/>
        <w:rPr>
          <w:rFonts w:ascii="FranklinGothic-Book" w:hAnsi="FranklinGothic-Book" w:hint="cs"/>
          <w:sz w:val="24"/>
          <w:szCs w:val="24"/>
          <w:rtl/>
          <w:lang w:bidi="fa-IR"/>
        </w:rPr>
      </w:pPr>
    </w:p>
    <w:p w:rsidR="00891A93" w:rsidRDefault="00891A93" w:rsidP="009E7FBF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FranklinGothic-Book" w:hAnsi="FranklinGothic-Book" w:hint="cs"/>
          <w:sz w:val="24"/>
          <w:szCs w:val="24"/>
          <w:rtl/>
          <w:lang w:bidi="fa-IR"/>
        </w:rPr>
        <w:t xml:space="preserve">2-روی علامت مثبت(+) کلیک کنید تا </w:t>
      </w:r>
      <w:r w:rsidR="00BA73F0">
        <w:rPr>
          <w:rFonts w:ascii="FranklinGothic-Book" w:hAnsi="FranklinGothic-Book" w:hint="cs"/>
          <w:sz w:val="24"/>
          <w:szCs w:val="24"/>
          <w:rtl/>
          <w:lang w:bidi="fa-IR"/>
        </w:rPr>
        <w:t xml:space="preserve">محیط دختی در سمت راست باز شود سپس روی لینک </w:t>
      </w:r>
      <w:r w:rsidR="00BA73F0">
        <w:rPr>
          <w:rFonts w:ascii="FranklinGothic-Demi" w:hAnsi="FranklinGothic-Demi" w:cs="FranklinGothic-Demi"/>
          <w:sz w:val="20"/>
          <w:szCs w:val="20"/>
        </w:rPr>
        <w:t>Servers</w:t>
      </w:r>
      <w:r w:rsidR="00BA73F0">
        <w:rPr>
          <w:rFonts w:ascii="FranklinGothic-Demi" w:hAnsi="FranklinGothic-Demi" w:cs="FranklinGothic-Demi" w:hint="cs"/>
          <w:sz w:val="20"/>
          <w:szCs w:val="20"/>
          <w:rtl/>
        </w:rPr>
        <w:t xml:space="preserve"> کلیک کنید.</w:t>
      </w:r>
    </w:p>
    <w:p w:rsidR="009E7FBF" w:rsidRDefault="009E7FBF" w:rsidP="00BA73F0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</w:p>
    <w:p w:rsidR="004767C6" w:rsidRDefault="00BA73F0" w:rsidP="009E7FBF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FranklinGothic-Demi" w:hAnsi="FranklinGothic-Demi" w:cs="FranklinGothic-Demi" w:hint="cs"/>
          <w:sz w:val="20"/>
          <w:szCs w:val="20"/>
          <w:rtl/>
        </w:rPr>
        <w:t>3-</w:t>
      </w:r>
      <w:r w:rsidR="00700CDD">
        <w:rPr>
          <w:rFonts w:ascii="FranklinGothic-Demi" w:hAnsi="FranklinGothic-Demi" w:cs="FranklinGothic-Demi" w:hint="cs"/>
          <w:sz w:val="20"/>
          <w:szCs w:val="20"/>
          <w:rtl/>
        </w:rPr>
        <w:t xml:space="preserve">روی یکی از سرورها کلیک کنید، مانند لینک </w:t>
      </w:r>
      <w:r w:rsidR="00700CDD" w:rsidRPr="00700CDD">
        <w:rPr>
          <w:rFonts w:ascii="FranklinGothic-Demi" w:hAnsi="FranklinGothic-Demi" w:cs="FranklinGothic-Demi"/>
          <w:sz w:val="20"/>
          <w:szCs w:val="20"/>
        </w:rPr>
        <w:t>PROD_Server01</w:t>
      </w:r>
      <w:r w:rsidR="00700CDD">
        <w:rPr>
          <w:rFonts w:ascii="FranklinGothic-Demi" w:hAnsi="FranklinGothic-Demi" w:cs="FranklinGothic-Demi" w:hint="cs"/>
          <w:sz w:val="20"/>
          <w:szCs w:val="20"/>
          <w:rtl/>
        </w:rPr>
        <w:t xml:space="preserve"> . کیلیک کنید </w:t>
      </w:r>
      <w:r w:rsidR="00547B69">
        <w:rPr>
          <w:rFonts w:ascii="FranklinGothic-Demi" w:hAnsi="FranklinGothic-Demi" w:cs="FranklinGothic-Demi" w:hint="cs"/>
          <w:sz w:val="20"/>
          <w:szCs w:val="20"/>
          <w:rtl/>
        </w:rPr>
        <w:t>روی تب مانیتورینگ (</w:t>
      </w:r>
      <w:r w:rsidR="00547B69" w:rsidRPr="00547B69">
        <w:rPr>
          <w:rFonts w:ascii="FranklinGothic-Demi" w:hAnsi="FranklinGothic-Demi" w:cs="FranklinGothic-Demi"/>
          <w:sz w:val="20"/>
          <w:szCs w:val="20"/>
        </w:rPr>
        <w:t>Monitoring</w:t>
      </w:r>
      <w:r w:rsidR="00547B69">
        <w:rPr>
          <w:rFonts w:ascii="FranklinGothic-Demi" w:hAnsi="FranklinGothic-Demi" w:cs="FranklinGothic-Demi" w:hint="cs"/>
          <w:sz w:val="20"/>
          <w:szCs w:val="20"/>
          <w:rtl/>
        </w:rPr>
        <w:t xml:space="preserve">) و سپس روی تب </w:t>
      </w:r>
      <w:r w:rsidR="00547B69">
        <w:rPr>
          <w:rFonts w:ascii="FranklinGothic-Demi" w:hAnsi="FranklinGothic-Demi" w:cs="FranklinGothic-Demi"/>
          <w:sz w:val="20"/>
          <w:szCs w:val="20"/>
        </w:rPr>
        <w:t>Threads</w:t>
      </w:r>
      <w:r w:rsidR="00EB4A90">
        <w:rPr>
          <w:rFonts w:ascii="FranklinGothic-Demi" w:hAnsi="FranklinGothic-Demi" w:cs="FranklinGothic-Demi" w:hint="cs"/>
          <w:sz w:val="20"/>
          <w:szCs w:val="20"/>
          <w:rtl/>
        </w:rPr>
        <w:t xml:space="preserve"> تا صفحه </w:t>
      </w:r>
      <w:r w:rsidR="00EB4A90">
        <w:rPr>
          <w:rFonts w:ascii="FranklinGothic-Demi" w:hAnsi="FranklinGothic-Demi" w:cs="FranklinGothic-Demi"/>
          <w:sz w:val="20"/>
          <w:szCs w:val="20"/>
        </w:rPr>
        <w:t>Threads</w:t>
      </w:r>
      <w:r w:rsidR="00EB4A90">
        <w:rPr>
          <w:rFonts w:ascii="FranklinGothic-Demi" w:hAnsi="FranklinGothic-Demi" w:cs="FranklinGothic-Demi" w:hint="cs"/>
          <w:sz w:val="20"/>
          <w:szCs w:val="20"/>
          <w:rtl/>
        </w:rPr>
        <w:t xml:space="preserve"> باز شود.</w:t>
      </w:r>
      <w:r w:rsidR="00A45D5E">
        <w:rPr>
          <w:rFonts w:ascii="FranklinGothic-Demi" w:hAnsi="FranklinGothic-Demi" w:cs="FranklinGothic-Demi" w:hint="cs"/>
          <w:noProof/>
          <w:sz w:val="20"/>
          <w:szCs w:val="20"/>
        </w:rPr>
        <w:drawing>
          <wp:inline distT="0" distB="0" distL="0" distR="0" wp14:anchorId="2C691A33" wp14:editId="571ED70A">
            <wp:extent cx="3571875" cy="1028700"/>
            <wp:effectExtent l="0" t="0" r="9525" b="0"/>
            <wp:docPr id="2" name="Picture 2" descr="D:\Monitoring WebLogic Server 12c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nitoring WebLogic Server 12c\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BF" w:rsidRDefault="009E7FBF" w:rsidP="009E7FBF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</w:p>
    <w:p w:rsidR="009E7FBF" w:rsidRDefault="009E7FBF" w:rsidP="009E7FBF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</w:p>
    <w:p w:rsidR="00583919" w:rsidRPr="00583919" w:rsidRDefault="004767C6" w:rsidP="009E7FBF">
      <w:pPr>
        <w:pStyle w:val="ListParagraph"/>
        <w:bidi/>
        <w:rPr>
          <w:rFonts w:ascii="FranklinGothic-Demi" w:hAnsi="FranklinGothic-Demi" w:cs="FranklinGothic-Demi"/>
          <w:sz w:val="20"/>
          <w:szCs w:val="20"/>
        </w:rPr>
      </w:pPr>
      <w:r>
        <w:rPr>
          <w:rFonts w:ascii="FranklinGothic-Demi" w:hAnsi="FranklinGothic-Demi" w:cs="FranklinGothic-Demi" w:hint="cs"/>
          <w:sz w:val="20"/>
          <w:szCs w:val="20"/>
          <w:rtl/>
        </w:rPr>
        <w:t>4-</w:t>
      </w:r>
      <w:r w:rsidR="00583919">
        <w:rPr>
          <w:rFonts w:ascii="FranklinGothic-Demi" w:hAnsi="FranklinGothic-Demi" w:cs="FranklinGothic-Demi" w:hint="cs"/>
          <w:sz w:val="20"/>
          <w:szCs w:val="20"/>
          <w:rtl/>
        </w:rPr>
        <w:t xml:space="preserve">روی لینک دوم </w:t>
      </w:r>
      <w:r w:rsidR="00583919">
        <w:rPr>
          <w:rFonts w:ascii="FranklinGothic-Demi" w:hAnsi="FranklinGothic-Demi" w:cs="FranklinGothic-Demi"/>
          <w:sz w:val="20"/>
          <w:szCs w:val="20"/>
        </w:rPr>
        <w:t>Customize this table</w:t>
      </w:r>
      <w:r w:rsidR="00583919">
        <w:rPr>
          <w:rFonts w:ascii="FranklinGothic-Demi" w:hAnsi="FranklinGothic-Demi" w:cs="FranklinGothic-Demi" w:hint="cs"/>
          <w:sz w:val="20"/>
          <w:szCs w:val="20"/>
          <w:rtl/>
        </w:rPr>
        <w:t xml:space="preserve"> کلیک کنید از جدول </w:t>
      </w:r>
      <w:r w:rsidR="00583919" w:rsidRPr="00583919">
        <w:rPr>
          <w:rFonts w:ascii="FranklinGothic-Demi" w:hAnsi="FranklinGothic-Demi" w:cs="FranklinGothic-Demi"/>
          <w:sz w:val="20"/>
          <w:szCs w:val="20"/>
        </w:rPr>
        <w:t>elf-Tuning Thread Pool</w:t>
      </w:r>
    </w:p>
    <w:p w:rsidR="00583919" w:rsidRDefault="00583919" w:rsidP="00583919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  <w:r w:rsidRPr="00583919">
        <w:rPr>
          <w:rFonts w:ascii="FranklinGothic-Demi" w:hAnsi="FranklinGothic-Demi" w:cs="FranklinGothic-Demi"/>
          <w:sz w:val="20"/>
          <w:szCs w:val="20"/>
        </w:rPr>
        <w:t>Threads</w:t>
      </w:r>
    </w:p>
    <w:p w:rsidR="00362009" w:rsidRDefault="00362009" w:rsidP="00583919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FranklinGothic-Demi" w:hAnsi="FranklinGothic-Demi" w:cs="FranklinGothic-Demi" w:hint="cs"/>
          <w:noProof/>
          <w:sz w:val="20"/>
          <w:szCs w:val="20"/>
        </w:rPr>
        <w:drawing>
          <wp:inline distT="0" distB="0" distL="0" distR="0" wp14:anchorId="6B5855D3" wp14:editId="36E166D4">
            <wp:extent cx="3457575" cy="1571625"/>
            <wp:effectExtent l="0" t="0" r="9525" b="9525"/>
            <wp:docPr id="3" name="Picture 3" descr="D:\Monitoring WebLogic Server 12c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nitoring WebLogic Server 12c\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15" w:rsidRPr="009E7FBF" w:rsidRDefault="00362009" w:rsidP="009E7FBF">
      <w:pPr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  <w:r w:rsidRPr="009E7FBF">
        <w:rPr>
          <w:rFonts w:ascii="FranklinGothic-Demi" w:hAnsi="FranklinGothic-Demi" w:cs="FranklinGothic-Demi" w:hint="cs"/>
          <w:sz w:val="20"/>
          <w:szCs w:val="20"/>
          <w:rtl/>
        </w:rPr>
        <w:lastRenderedPageBreak/>
        <w:t xml:space="preserve">5-روی دکمه &lt;&lt; کلیک کنید برای </w:t>
      </w:r>
      <w:r w:rsidR="00095357" w:rsidRPr="009E7FBF">
        <w:rPr>
          <w:rFonts w:ascii="FranklinGothic-Demi" w:hAnsi="FranklinGothic-Demi" w:cs="FranklinGothic-Demi" w:hint="cs"/>
          <w:sz w:val="20"/>
          <w:szCs w:val="20"/>
          <w:rtl/>
        </w:rPr>
        <w:t xml:space="preserve">اضافه کردن ستونهای </w:t>
      </w:r>
      <w:r w:rsidR="00095357" w:rsidRPr="009E7FBF">
        <w:rPr>
          <w:rFonts w:ascii="FranklinGothic-Demi" w:hAnsi="FranklinGothic-Demi" w:cs="FranklinGothic-Demi"/>
          <w:sz w:val="20"/>
          <w:szCs w:val="20"/>
        </w:rPr>
        <w:t>Application</w:t>
      </w:r>
      <w:r w:rsidR="00095357" w:rsidRPr="009E7FBF">
        <w:rPr>
          <w:rFonts w:ascii="FranklinGothic-Demi" w:hAnsi="FranklinGothic-Demi" w:cs="FranklinGothic-Demi" w:hint="cs"/>
          <w:sz w:val="20"/>
          <w:szCs w:val="20"/>
          <w:rtl/>
        </w:rPr>
        <w:t xml:space="preserve">، </w:t>
      </w:r>
      <w:r w:rsidR="00095357" w:rsidRPr="009E7FBF">
        <w:rPr>
          <w:rFonts w:ascii="FranklinGothic-Demi" w:hAnsi="FranklinGothic-Demi" w:cs="FranklinGothic-Demi"/>
          <w:sz w:val="20"/>
          <w:szCs w:val="20"/>
        </w:rPr>
        <w:t>Module</w:t>
      </w:r>
      <w:r w:rsidR="00095357" w:rsidRPr="009E7FBF">
        <w:rPr>
          <w:rFonts w:ascii="FranklinGothic-Book" w:hAnsi="FranklinGothic-Book" w:cs="FranklinGothic-Book"/>
          <w:sz w:val="20"/>
          <w:szCs w:val="20"/>
        </w:rPr>
        <w:t>,</w:t>
      </w:r>
      <w:r w:rsidR="00126935" w:rsidRPr="009E7FBF">
        <w:rPr>
          <w:rFonts w:ascii="FranklinGothic-Book" w:hAnsi="FranklinGothic-Book" w:cs="FranklinGothic-Book" w:hint="cs"/>
          <w:sz w:val="20"/>
          <w:szCs w:val="20"/>
          <w:rtl/>
        </w:rPr>
        <w:t xml:space="preserve"> و </w:t>
      </w:r>
      <w:r w:rsidR="00126935" w:rsidRPr="009E7FBF">
        <w:rPr>
          <w:rFonts w:ascii="FranklinGothic-Book" w:hAnsi="FranklinGothic-Book" w:cs="FranklinGothic-Book"/>
          <w:sz w:val="20"/>
          <w:szCs w:val="20"/>
        </w:rPr>
        <w:t>Work Manager</w:t>
      </w:r>
      <w:r w:rsidR="00126935" w:rsidRPr="009E7FBF">
        <w:rPr>
          <w:rFonts w:ascii="FranklinGothic-Book" w:hAnsi="FranklinGothic-Book" w:hint="cs"/>
          <w:sz w:val="20"/>
          <w:szCs w:val="20"/>
          <w:rtl/>
          <w:lang w:bidi="fa-IR"/>
        </w:rPr>
        <w:t xml:space="preserve"> . </w:t>
      </w:r>
      <w:r w:rsidR="00126935">
        <w:rPr>
          <w:rFonts w:ascii="FranklinGothic-Book" w:hAnsi="FranklinGothic-Book" w:hint="cs"/>
          <w:noProof/>
        </w:rPr>
        <w:drawing>
          <wp:inline distT="0" distB="0" distL="0" distR="0" wp14:anchorId="2773B705" wp14:editId="1D40F14B">
            <wp:extent cx="4381500" cy="2533650"/>
            <wp:effectExtent l="0" t="0" r="0" b="0"/>
            <wp:docPr id="4" name="Picture 4" descr="D:\Monitoring WebLogic Server 12c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nitoring WebLogic Server 12c\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15" w:rsidRDefault="006A6C15" w:rsidP="006A6C15">
      <w:pPr>
        <w:pStyle w:val="ListParagraph"/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AC3C0B" w:rsidRDefault="006A6C15" w:rsidP="008F5022">
      <w:pPr>
        <w:pStyle w:val="ListParagraph"/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  <w:r>
        <w:rPr>
          <w:rFonts w:ascii="FranklinGothic-Book" w:hAnsi="FranklinGothic-Book" w:hint="cs"/>
          <w:sz w:val="20"/>
          <w:szCs w:val="20"/>
          <w:rtl/>
          <w:lang w:bidi="fa-IR"/>
        </w:rPr>
        <w:t xml:space="preserve">کنسول </w:t>
      </w:r>
      <w:r w:rsidRPr="006A6C15">
        <w:rPr>
          <w:rFonts w:ascii="FranklinGothic-Book" w:hAnsi="FranklinGothic-Book"/>
          <w:sz w:val="20"/>
          <w:szCs w:val="20"/>
          <w:lang w:bidi="fa-IR"/>
        </w:rPr>
        <w:t>Administration</w:t>
      </w:r>
      <w:r w:rsidR="008F5022">
        <w:rPr>
          <w:rFonts w:ascii="FranklinGothic-Book" w:hAnsi="FranklinGothic-Book" w:hint="cs"/>
          <w:sz w:val="20"/>
          <w:szCs w:val="20"/>
          <w:rtl/>
          <w:lang w:bidi="fa-IR"/>
        </w:rPr>
        <w:t xml:space="preserve"> به کاربر اجازه میدهد برای سفارشی سازی و اضافه کردن ستون های بشتر برای جداول مانیتورینگ.</w:t>
      </w:r>
      <w:r w:rsidR="00A1699A">
        <w:rPr>
          <w:rFonts w:ascii="FranklinGothic-Book" w:hAnsi="FranklinGothic-Book" w:hint="cs"/>
          <w:sz w:val="20"/>
          <w:szCs w:val="20"/>
          <w:rtl/>
          <w:lang w:bidi="fa-IR"/>
        </w:rPr>
        <w:t xml:space="preserve"> در این دستوالعمل</w:t>
      </w:r>
      <w:r w:rsidR="00AC3C0B">
        <w:rPr>
          <w:rFonts w:ascii="FranklinGothic-Book" w:hAnsi="FranklinGothic-Book" w:hint="cs"/>
          <w:sz w:val="20"/>
          <w:szCs w:val="20"/>
          <w:rtl/>
          <w:lang w:bidi="fa-IR"/>
        </w:rPr>
        <w:t xml:space="preserve">، </w:t>
      </w:r>
      <w:r w:rsidR="00AC3C0B">
        <w:rPr>
          <w:rFonts w:ascii="FranklinGothic-Book" w:hAnsi="FranklinGothic-Book"/>
          <w:sz w:val="20"/>
          <w:szCs w:val="20"/>
          <w:lang w:bidi="fa-IR"/>
        </w:rPr>
        <w:t>Application</w:t>
      </w:r>
      <w:r w:rsidR="00AC3C0B">
        <w:rPr>
          <w:rFonts w:ascii="FranklinGothic-Book" w:hAnsi="FranklinGothic-Book" w:hint="cs"/>
          <w:sz w:val="20"/>
          <w:szCs w:val="20"/>
          <w:rtl/>
          <w:lang w:bidi="fa-IR"/>
        </w:rPr>
        <w:t>،</w:t>
      </w:r>
      <w:r w:rsidR="00AC3C0B">
        <w:rPr>
          <w:rFonts w:ascii="FranklinGothic-Book" w:hAnsi="FranklinGothic-Book"/>
          <w:sz w:val="20"/>
          <w:szCs w:val="20"/>
          <w:lang w:bidi="fa-IR"/>
        </w:rPr>
        <w:t>Module</w:t>
      </w:r>
      <w:r w:rsidR="00AC3C0B">
        <w:rPr>
          <w:rFonts w:ascii="FranklinGothic-Book" w:hAnsi="FranklinGothic-Book" w:hint="cs"/>
          <w:sz w:val="20"/>
          <w:szCs w:val="20"/>
          <w:rtl/>
          <w:lang w:bidi="fa-IR"/>
        </w:rPr>
        <w:t xml:space="preserve"> و </w:t>
      </w:r>
      <w:r w:rsidR="00AC3C0B">
        <w:rPr>
          <w:rFonts w:ascii="FranklinGothic-Book" w:hAnsi="FranklinGothic-Book"/>
          <w:sz w:val="20"/>
          <w:szCs w:val="20"/>
          <w:lang w:bidi="fa-IR"/>
        </w:rPr>
        <w:t>Work Manager</w:t>
      </w:r>
      <w:r w:rsidR="00AC3C0B">
        <w:rPr>
          <w:rFonts w:ascii="FranklinGothic-Book" w:hAnsi="FranklinGothic-Book" w:hint="cs"/>
          <w:sz w:val="20"/>
          <w:szCs w:val="20"/>
          <w:rtl/>
          <w:lang w:bidi="fa-IR"/>
        </w:rPr>
        <w:t xml:space="preserve"> ستونهای هستنند که به جدول </w:t>
      </w:r>
      <w:r w:rsidR="00AC3C0B" w:rsidRPr="00AC3C0B">
        <w:rPr>
          <w:rFonts w:ascii="FranklinGothic-Book" w:hAnsi="FranklinGothic-Book"/>
          <w:sz w:val="20"/>
          <w:szCs w:val="20"/>
          <w:lang w:bidi="fa-IR"/>
        </w:rPr>
        <w:t>Self-Tuning Thread Pool Threads</w:t>
      </w:r>
      <w:r w:rsidR="00AC3C0B">
        <w:rPr>
          <w:rFonts w:ascii="FranklinGothic-Book" w:hAnsi="FranklinGothic-Book" w:hint="cs"/>
          <w:sz w:val="20"/>
          <w:szCs w:val="20"/>
          <w:rtl/>
          <w:lang w:bidi="fa-IR"/>
        </w:rPr>
        <w:t xml:space="preserve"> اضافه شده اند.</w:t>
      </w:r>
    </w:p>
    <w:p w:rsidR="00AC3C0B" w:rsidRDefault="00AC3C0B" w:rsidP="00AC3C0B">
      <w:pPr>
        <w:pStyle w:val="ListParagraph"/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572287" w:rsidRDefault="004C4C27" w:rsidP="00AC3C0B">
      <w:pPr>
        <w:pStyle w:val="ListParagraph"/>
        <w:bidi/>
        <w:rPr>
          <w:rFonts w:ascii="CourierStd" w:hAnsi="CourierStd" w:cs="CourierStd" w:hint="cs"/>
          <w:sz w:val="19"/>
          <w:szCs w:val="19"/>
          <w:rtl/>
        </w:rPr>
      </w:pPr>
      <w:r>
        <w:rPr>
          <w:rFonts w:ascii="FranklinGothic-Book" w:hAnsi="FranklinGothic-Book" w:hint="cs"/>
          <w:sz w:val="20"/>
          <w:szCs w:val="20"/>
          <w:rtl/>
          <w:lang w:bidi="fa-IR"/>
        </w:rPr>
        <w:t xml:space="preserve">اضافه کردن ستونها بسیار کاربردی است در مانیتورینگ </w:t>
      </w:r>
      <w:r w:rsidR="00B9796E">
        <w:rPr>
          <w:rFonts w:ascii="FranklinGothic-Book" w:hAnsi="FranklinGothic-Book" w:hint="cs"/>
          <w:sz w:val="20"/>
          <w:szCs w:val="20"/>
          <w:rtl/>
          <w:lang w:bidi="fa-IR"/>
        </w:rPr>
        <w:t xml:space="preserve">درخواستهای برنامه در حال پردازش.در جدول زیر نشان داده شده </w:t>
      </w:r>
      <w:r w:rsidR="009C03D4">
        <w:rPr>
          <w:rFonts w:ascii="FranklinGothic-Book" w:hAnsi="FranklinGothic-Book" w:hint="cs"/>
          <w:sz w:val="20"/>
          <w:szCs w:val="20"/>
          <w:rtl/>
          <w:lang w:bidi="fa-IR"/>
        </w:rPr>
        <w:t xml:space="preserve">ترد صفر پردازش در خواست از برنامه </w:t>
      </w:r>
      <w:proofErr w:type="spellStart"/>
      <w:r w:rsidR="009C03D4">
        <w:rPr>
          <w:rFonts w:ascii="CourierStd" w:hAnsi="CourierStd" w:cs="CourierStd"/>
          <w:sz w:val="19"/>
          <w:szCs w:val="19"/>
        </w:rPr>
        <w:t>testWeb</w:t>
      </w:r>
      <w:proofErr w:type="spellEnd"/>
      <w:r w:rsidR="009C03D4">
        <w:rPr>
          <w:rFonts w:ascii="CourierStd" w:hAnsi="CourierStd" w:cs="CourierStd" w:hint="cs"/>
          <w:sz w:val="19"/>
          <w:szCs w:val="19"/>
          <w:rtl/>
        </w:rPr>
        <w:t xml:space="preserve"> و  ترد یک پردازش در خواست از برنامه </w:t>
      </w:r>
      <w:proofErr w:type="spellStart"/>
      <w:r w:rsidR="009C03D4" w:rsidRPr="009C03D4">
        <w:rPr>
          <w:rFonts w:ascii="CourierStd" w:hAnsi="CourierStd" w:cs="CourierStd"/>
          <w:sz w:val="19"/>
          <w:szCs w:val="19"/>
        </w:rPr>
        <w:t>myApp</w:t>
      </w:r>
      <w:proofErr w:type="spellEnd"/>
      <w:r w:rsidR="00572287">
        <w:rPr>
          <w:rFonts w:ascii="CourierStd" w:hAnsi="CourierStd" w:cs="CourierStd" w:hint="cs"/>
          <w:sz w:val="19"/>
          <w:szCs w:val="19"/>
          <w:rtl/>
        </w:rPr>
        <w:t xml:space="preserve"> .</w:t>
      </w:r>
    </w:p>
    <w:p w:rsidR="00085CC4" w:rsidRDefault="00085CC4" w:rsidP="00572287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</w:p>
    <w:p w:rsidR="00085CC4" w:rsidRDefault="00085CC4" w:rsidP="00085CC4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</w:p>
    <w:p w:rsidR="00BA73F0" w:rsidRDefault="00572287" w:rsidP="00085CC4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CourierStd" w:hAnsi="CourierStd" w:cs="CourierStd" w:hint="cs"/>
          <w:noProof/>
          <w:sz w:val="19"/>
          <w:szCs w:val="19"/>
        </w:rPr>
        <w:drawing>
          <wp:inline distT="0" distB="0" distL="0" distR="0" wp14:anchorId="08F6F1B9" wp14:editId="04A3FA23">
            <wp:extent cx="4371975" cy="2114550"/>
            <wp:effectExtent l="0" t="0" r="9525" b="0"/>
            <wp:docPr id="5" name="Picture 5" descr="D:\Monitoring WebLogic Server 12c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nitoring WebLogic Server 12c\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B69" w:rsidRPr="008F5022">
        <w:rPr>
          <w:rFonts w:ascii="FranklinGothic-Demi" w:hAnsi="FranklinGothic-Demi" w:cs="FranklinGothic-Demi" w:hint="cs"/>
          <w:sz w:val="20"/>
          <w:szCs w:val="20"/>
          <w:rtl/>
        </w:rPr>
        <w:t xml:space="preserve"> </w:t>
      </w:r>
    </w:p>
    <w:p w:rsidR="00085CC4" w:rsidRDefault="00085CC4" w:rsidP="00085CC4">
      <w:pPr>
        <w:pStyle w:val="ListParagraph"/>
        <w:bidi/>
        <w:rPr>
          <w:rFonts w:ascii="FranklinGothic-Demi" w:hAnsi="FranklinGothic-Demi" w:cs="FranklinGothic-Demi" w:hint="cs"/>
          <w:sz w:val="20"/>
          <w:szCs w:val="20"/>
          <w:rtl/>
        </w:rPr>
      </w:pPr>
    </w:p>
    <w:p w:rsidR="00085CC4" w:rsidRPr="00863A23" w:rsidRDefault="00085CC4" w:rsidP="00085CC4">
      <w:pPr>
        <w:pStyle w:val="ListParagraph"/>
        <w:bidi/>
        <w:rPr>
          <w:rFonts w:ascii="FranklinGothic-Book" w:hAnsi="FranklinGothic-Book" w:cs="FranklinGothic-Book" w:hint="cs"/>
          <w:sz w:val="24"/>
          <w:szCs w:val="24"/>
          <w:rtl/>
        </w:rPr>
      </w:pPr>
      <w:r w:rsidRPr="00863A23">
        <w:rPr>
          <w:rFonts w:ascii="FranklinGothic-Demi" w:hAnsi="FranklinGothic-Demi" w:cs="FranklinGothic-Demi" w:hint="cs"/>
          <w:sz w:val="24"/>
          <w:szCs w:val="24"/>
          <w:rtl/>
        </w:rPr>
        <w:t>سفارشی کردن</w:t>
      </w:r>
      <w:r w:rsidR="00924C20" w:rsidRPr="00863A23">
        <w:rPr>
          <w:rFonts w:ascii="FranklinGothic-Demi" w:hAnsi="FranklinGothic-Demi" w:cs="FranklinGothic-Demi" w:hint="cs"/>
          <w:sz w:val="24"/>
          <w:szCs w:val="24"/>
          <w:rtl/>
        </w:rPr>
        <w:t xml:space="preserve"> جداول کنسول مانیتورینگ (</w:t>
      </w:r>
      <w:r w:rsidR="00924C20" w:rsidRPr="00863A23">
        <w:rPr>
          <w:rFonts w:ascii="FranklinGothic-Book" w:hAnsi="FranklinGothic-Book" w:cs="FranklinGothic-Book"/>
          <w:sz w:val="24"/>
          <w:szCs w:val="24"/>
        </w:rPr>
        <w:t>Administration Console monitoring tables</w:t>
      </w:r>
      <w:r w:rsidR="00924C20" w:rsidRPr="00863A23">
        <w:rPr>
          <w:rFonts w:ascii="FranklinGothic-Demi" w:hAnsi="FranklinGothic-Demi" w:cs="FranklinGothic-Demi" w:hint="cs"/>
          <w:sz w:val="24"/>
          <w:szCs w:val="24"/>
          <w:rtl/>
        </w:rPr>
        <w:t xml:space="preserve">) یک کار رایج است و </w:t>
      </w:r>
      <w:r w:rsidR="00B5631A" w:rsidRPr="00863A23">
        <w:rPr>
          <w:rFonts w:ascii="FranklinGothic-Demi" w:hAnsi="FranklinGothic-Demi" w:cs="FranklinGothic-Demi" w:hint="cs"/>
          <w:sz w:val="24"/>
          <w:szCs w:val="24"/>
          <w:rtl/>
        </w:rPr>
        <w:t>می توان مورد استفاده در انواع جداول مانند مانبع داده(</w:t>
      </w:r>
      <w:r w:rsidR="00A27851" w:rsidRPr="00863A23">
        <w:rPr>
          <w:rFonts w:ascii="FranklinGothic-Book" w:hAnsi="FranklinGothic-Book" w:cs="FranklinGothic-Book"/>
          <w:sz w:val="24"/>
          <w:szCs w:val="24"/>
        </w:rPr>
        <w:t>data sources</w:t>
      </w:r>
      <w:r w:rsidR="00B5631A" w:rsidRPr="00863A23">
        <w:rPr>
          <w:rFonts w:ascii="FranklinGothic-Demi" w:hAnsi="FranklinGothic-Demi" w:cs="FranklinGothic-Demi" w:hint="cs"/>
          <w:sz w:val="24"/>
          <w:szCs w:val="24"/>
          <w:rtl/>
        </w:rPr>
        <w:t>)</w:t>
      </w:r>
      <w:r w:rsidR="00A27851" w:rsidRPr="00863A23">
        <w:rPr>
          <w:rFonts w:ascii="FranklinGothic-Demi" w:hAnsi="FranklinGothic-Demi" w:cs="FranklinGothic-Demi" w:hint="cs"/>
          <w:sz w:val="24"/>
          <w:szCs w:val="24"/>
          <w:rtl/>
        </w:rPr>
        <w:t>،</w:t>
      </w:r>
      <w:r w:rsidR="00A27851" w:rsidRPr="00863A23">
        <w:rPr>
          <w:rFonts w:ascii="FranklinGothic-Book" w:hAnsi="FranklinGothic-Book" w:cs="FranklinGothic-Book"/>
          <w:sz w:val="24"/>
          <w:szCs w:val="24"/>
        </w:rPr>
        <w:t>JMS queues,</w:t>
      </w:r>
      <w:r w:rsidR="00A27851" w:rsidRPr="00863A23">
        <w:rPr>
          <w:rFonts w:ascii="FranklinGothic-Demi" w:hAnsi="FranklinGothic-Demi" w:cs="FranklinGothic-Demi" w:hint="cs"/>
          <w:sz w:val="24"/>
          <w:szCs w:val="24"/>
          <w:rtl/>
        </w:rPr>
        <w:t xml:space="preserve"> و</w:t>
      </w:r>
      <w:r w:rsidR="00A27851" w:rsidRPr="00863A23">
        <w:rPr>
          <w:rFonts w:ascii="FranklinGothic-Book" w:hAnsi="FranklinGothic-Book" w:cs="FranklinGothic-Book"/>
          <w:sz w:val="24"/>
          <w:szCs w:val="24"/>
        </w:rPr>
        <w:t xml:space="preserve"> transactions.</w:t>
      </w:r>
      <w:r w:rsidR="00A27851" w:rsidRPr="00863A23">
        <w:rPr>
          <w:rFonts w:ascii="FranklinGothic-Book" w:hAnsi="FranklinGothic-Book" w:cs="FranklinGothic-Book" w:hint="cs"/>
          <w:sz w:val="24"/>
          <w:szCs w:val="24"/>
          <w:rtl/>
        </w:rPr>
        <w:t xml:space="preserve"> .</w:t>
      </w:r>
    </w:p>
    <w:p w:rsidR="00A27851" w:rsidRDefault="00A27851" w:rsidP="00A27851">
      <w:pPr>
        <w:pStyle w:val="ListParagraph"/>
        <w:bidi/>
        <w:rPr>
          <w:rFonts w:ascii="FranklinGothic-Book" w:hAnsi="FranklinGothic-Book" w:hint="cs"/>
          <w:sz w:val="20"/>
          <w:szCs w:val="20"/>
          <w:rtl/>
          <w:lang w:bidi="fa-IR"/>
        </w:rPr>
      </w:pPr>
    </w:p>
    <w:p w:rsidR="00824419" w:rsidRDefault="00824419" w:rsidP="00824419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FFFFFF"/>
          <w:sz w:val="32"/>
          <w:szCs w:val="32"/>
        </w:rPr>
      </w:pPr>
      <w:r>
        <w:rPr>
          <w:rFonts w:ascii="Arial-Black" w:hAnsi="Arial-Black" w:cs="Arial-Black"/>
          <w:color w:val="FFFFFF"/>
          <w:sz w:val="32"/>
          <w:szCs w:val="32"/>
        </w:rPr>
        <w:t xml:space="preserve">Using the </w:t>
      </w:r>
      <w:proofErr w:type="spellStart"/>
      <w:r>
        <w:rPr>
          <w:rFonts w:ascii="Arial-Black" w:hAnsi="Arial-Black" w:cs="Arial-Black"/>
          <w:color w:val="FFFFFF"/>
          <w:sz w:val="32"/>
          <w:szCs w:val="32"/>
        </w:rPr>
        <w:t>JRockit</w:t>
      </w:r>
      <w:proofErr w:type="spellEnd"/>
      <w:r>
        <w:rPr>
          <w:rFonts w:ascii="Arial-Black" w:hAnsi="Arial-Black" w:cs="Arial-Black"/>
          <w:color w:val="FFFFFF"/>
          <w:sz w:val="32"/>
          <w:szCs w:val="32"/>
        </w:rPr>
        <w:t xml:space="preserve"> Mission Control</w:t>
      </w:r>
    </w:p>
    <w:p w:rsidR="009E7FBF" w:rsidRDefault="009E7FBF" w:rsidP="009E7FBF">
      <w:pPr>
        <w:autoSpaceDE w:val="0"/>
        <w:autoSpaceDN w:val="0"/>
        <w:adjustRightInd w:val="0"/>
        <w:spacing w:after="0" w:line="240" w:lineRule="auto"/>
        <w:ind w:left="360"/>
        <w:rPr>
          <w:rFonts w:ascii="Arial-Black" w:hAnsi="Arial-Black" w:cs="Arial-Black" w:hint="cs"/>
          <w:sz w:val="32"/>
          <w:szCs w:val="32"/>
          <w:rtl/>
        </w:rPr>
      </w:pPr>
    </w:p>
    <w:p w:rsidR="00824419" w:rsidRPr="009E7FBF" w:rsidRDefault="002B7519" w:rsidP="009E7F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lack" w:hAnsi="Arial-Black" w:cs="Arial-Black" w:hint="cs"/>
          <w:sz w:val="32"/>
          <w:szCs w:val="32"/>
        </w:rPr>
      </w:pPr>
      <w:r w:rsidRPr="009E7FBF">
        <w:rPr>
          <w:rFonts w:ascii="Arial-Black" w:hAnsi="Arial-Black" w:cs="Arial-Black"/>
          <w:sz w:val="32"/>
          <w:szCs w:val="32"/>
        </w:rPr>
        <w:lastRenderedPageBreak/>
        <w:t xml:space="preserve">Using the </w:t>
      </w:r>
      <w:proofErr w:type="spellStart"/>
      <w:r w:rsidRPr="009E7FBF">
        <w:rPr>
          <w:rFonts w:ascii="Arial-Black" w:hAnsi="Arial-Black" w:cs="Arial-Black"/>
          <w:sz w:val="32"/>
          <w:szCs w:val="32"/>
        </w:rPr>
        <w:t>JRockit</w:t>
      </w:r>
      <w:proofErr w:type="spellEnd"/>
      <w:r w:rsidRPr="009E7FBF">
        <w:rPr>
          <w:rFonts w:ascii="Arial-Black" w:hAnsi="Arial-Black" w:cs="Arial-Black"/>
          <w:sz w:val="32"/>
          <w:szCs w:val="32"/>
        </w:rPr>
        <w:t xml:space="preserve"> Mission Control</w:t>
      </w:r>
      <w:r w:rsidRPr="009E7FBF">
        <w:rPr>
          <w:rFonts w:ascii="Arial-Black" w:hAnsi="Arial-Black" w:hint="cs"/>
          <w:sz w:val="32"/>
          <w:szCs w:val="32"/>
          <w:rtl/>
          <w:lang w:bidi="fa-IR"/>
        </w:rPr>
        <w:t xml:space="preserve"> </w:t>
      </w:r>
      <w:r w:rsidRPr="009E7FBF">
        <w:rPr>
          <w:rFonts w:ascii="Arial-Black" w:hAnsi="Arial-Black" w:cs="Arial-Black"/>
          <w:sz w:val="32"/>
          <w:szCs w:val="32"/>
        </w:rPr>
        <w:t>Management Console</w:t>
      </w:r>
    </w:p>
    <w:p w:rsidR="00863A23" w:rsidRDefault="00863A23" w:rsidP="00863A2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-Black" w:hAnsi="Arial-Black" w:cs="Arial-Black" w:hint="cs"/>
          <w:sz w:val="32"/>
          <w:szCs w:val="32"/>
          <w:rtl/>
        </w:rPr>
      </w:pPr>
    </w:p>
    <w:p w:rsidR="00863A23" w:rsidRDefault="00A82421" w:rsidP="00863A2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proofErr w:type="gramStart"/>
      <w:r>
        <w:rPr>
          <w:rFonts w:ascii="FranklinGothic-Book" w:hAnsi="FranklinGothic-Book" w:cs="FranklinGothic-Book"/>
          <w:sz w:val="20"/>
          <w:szCs w:val="20"/>
        </w:rPr>
        <w:t>Mission Control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یک برنامه مانیتورینگ و عیب یابی ارائه شده با </w:t>
      </w:r>
      <w:r>
        <w:rPr>
          <w:rFonts w:ascii="FranklinGothic-Book" w:hAnsi="FranklinGothic-Book" w:cs="FranklinGothic-Book"/>
          <w:sz w:val="20"/>
          <w:szCs w:val="20"/>
        </w:rPr>
        <w:t xml:space="preserve">Oracle </w:t>
      </w:r>
      <w:proofErr w:type="spellStart"/>
      <w:r>
        <w:rPr>
          <w:rFonts w:ascii="FranklinGothic-Book" w:hAnsi="FranklinGothic-Book" w:cs="FranklinGothic-Book"/>
          <w:sz w:val="20"/>
          <w:szCs w:val="20"/>
        </w:rPr>
        <w:t>JRockit</w:t>
      </w:r>
      <w:proofErr w:type="spellEnd"/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است.</w:t>
      </w:r>
      <w:proofErr w:type="gramEnd"/>
    </w:p>
    <w:p w:rsidR="002B27BE" w:rsidRDefault="002B27BE" w:rsidP="00DB3B62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hint="cs"/>
          <w:sz w:val="20"/>
          <w:szCs w:val="20"/>
          <w:rtl/>
          <w:lang w:bidi="fa-IR"/>
        </w:rPr>
      </w:pP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از دیدگاه نقطه نظر مانیتورینگ، </w:t>
      </w:r>
      <w:r>
        <w:rPr>
          <w:rFonts w:ascii="FranklinGothic-Book" w:hAnsi="FranklinGothic-Book" w:cs="FranklinGothic-Book"/>
          <w:sz w:val="20"/>
          <w:szCs w:val="20"/>
        </w:rPr>
        <w:t>Mission Control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یک کنسول مدیریتی ارئه می دهد برای </w:t>
      </w:r>
      <w:r w:rsidR="005B48BB">
        <w:rPr>
          <w:rFonts w:ascii="FranklinGothic-Book" w:hAnsi="FranklinGothic-Book" w:cs="FranklinGothic-Book" w:hint="cs"/>
          <w:sz w:val="20"/>
          <w:szCs w:val="20"/>
          <w:rtl/>
        </w:rPr>
        <w:t xml:space="preserve">مانیتور رفتار </w:t>
      </w:r>
      <w:r w:rsidR="005B48BB">
        <w:rPr>
          <w:rFonts w:ascii="FranklinGothic-Book" w:hAnsi="FranklinGothic-Book" w:cs="FranklinGothic-Book"/>
          <w:sz w:val="20"/>
          <w:szCs w:val="20"/>
        </w:rPr>
        <w:t>garbage-collection</w:t>
      </w:r>
      <w:r w:rsidR="005B48BB">
        <w:rPr>
          <w:rFonts w:ascii="FranklinGothic-Book" w:hAnsi="FranklinGothic-Book" w:cs="FranklinGothic-Book" w:hint="cs"/>
          <w:sz w:val="20"/>
          <w:szCs w:val="20"/>
          <w:rtl/>
        </w:rPr>
        <w:t xml:space="preserve">، استفاده از پزدازنده توسط </w:t>
      </w:r>
      <w:proofErr w:type="spellStart"/>
      <w:r w:rsidR="008A21A4">
        <w:rPr>
          <w:rFonts w:ascii="FranklinGothic-Book" w:hAnsi="FranklinGothic-Book" w:cs="FranklinGothic-Book"/>
          <w:sz w:val="20"/>
          <w:szCs w:val="20"/>
        </w:rPr>
        <w:t>jvm</w:t>
      </w:r>
      <w:proofErr w:type="spellEnd"/>
      <w:r w:rsidR="008A21A4">
        <w:rPr>
          <w:rFonts w:ascii="FranklinGothic-Book" w:hAnsi="FranklinGothic-Book" w:hint="cs"/>
          <w:sz w:val="20"/>
          <w:szCs w:val="20"/>
          <w:rtl/>
          <w:lang w:bidi="fa-IR"/>
        </w:rPr>
        <w:t>، تخصیص حافظه، مصرف(استفاده) ترد</w:t>
      </w:r>
      <w:r w:rsidR="00DB3B62">
        <w:rPr>
          <w:rFonts w:ascii="FranklinGothic-Book" w:hAnsi="FranklinGothic-Book" w:hint="cs"/>
          <w:sz w:val="20"/>
          <w:szCs w:val="20"/>
          <w:rtl/>
          <w:lang w:bidi="fa-IR"/>
        </w:rPr>
        <w:t>(</w:t>
      </w:r>
      <w:r w:rsidR="00DB3B62">
        <w:rPr>
          <w:rFonts w:ascii="FranklinGothic-Book" w:hAnsi="FranklinGothic-Book" w:cs="FranklinGothic-Book"/>
          <w:sz w:val="20"/>
          <w:szCs w:val="20"/>
        </w:rPr>
        <w:t>thread</w:t>
      </w:r>
      <w:r w:rsidR="00DB3B62">
        <w:rPr>
          <w:rFonts w:ascii="FranklinGothic-Book" w:hAnsi="FranklinGothic-Book" w:hint="cs"/>
          <w:sz w:val="20"/>
          <w:szCs w:val="20"/>
          <w:rtl/>
          <w:lang w:bidi="fa-IR"/>
        </w:rPr>
        <w:t>)</w:t>
      </w:r>
      <w:r w:rsidR="008A21A4">
        <w:rPr>
          <w:rFonts w:ascii="FranklinGothic-Book" w:hAnsi="FranklinGothic-Book" w:hint="cs"/>
          <w:sz w:val="20"/>
          <w:szCs w:val="20"/>
          <w:rtl/>
          <w:lang w:bidi="fa-IR"/>
        </w:rPr>
        <w:t>،</w:t>
      </w:r>
      <w:r w:rsidR="00DB3B62">
        <w:rPr>
          <w:rFonts w:ascii="FranklinGothic-Book" w:hAnsi="FranklinGothic-Book" w:hint="cs"/>
          <w:sz w:val="20"/>
          <w:szCs w:val="20"/>
          <w:rtl/>
          <w:lang w:bidi="fa-IR"/>
        </w:rPr>
        <w:t xml:space="preserve"> و برخی دیگر از معیارهای نظارت مفید.</w:t>
      </w:r>
    </w:p>
    <w:p w:rsidR="00315BEF" w:rsidRDefault="00315BEF" w:rsidP="00315BEF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hint="cs"/>
          <w:sz w:val="20"/>
          <w:szCs w:val="20"/>
          <w:rtl/>
          <w:lang w:bidi="fa-IR"/>
        </w:rPr>
      </w:pPr>
      <w:r>
        <w:rPr>
          <w:rFonts w:ascii="FranklinGothic-Book" w:hAnsi="FranklinGothic-Book" w:cs="FranklinGothic-Book"/>
          <w:sz w:val="20"/>
          <w:szCs w:val="20"/>
        </w:rPr>
        <w:t>Mission Control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یک برنامه مستقل است، پس </w:t>
      </w:r>
      <w:r w:rsidR="009102A1">
        <w:rPr>
          <w:rFonts w:ascii="FranklinGothic-Book" w:hAnsi="FranklinGothic-Book" w:cs="FranklinGothic-Book" w:hint="cs"/>
          <w:sz w:val="20"/>
          <w:szCs w:val="20"/>
          <w:rtl/>
        </w:rPr>
        <w:t xml:space="preserve">باید استارت شود به صورت محلی از روی همان ماشین که </w:t>
      </w:r>
      <w:proofErr w:type="spellStart"/>
      <w:r w:rsidR="009102A1">
        <w:rPr>
          <w:rFonts w:ascii="FranklinGothic-Book" w:hAnsi="FranklinGothic-Book" w:cs="FranklinGothic-Book"/>
          <w:sz w:val="20"/>
          <w:szCs w:val="20"/>
        </w:rPr>
        <w:t>weblogic</w:t>
      </w:r>
      <w:proofErr w:type="spellEnd"/>
      <w:r w:rsidR="009102A1">
        <w:rPr>
          <w:rFonts w:ascii="FranklinGothic-Book" w:hAnsi="FranklinGothic-Book" w:hint="cs"/>
          <w:sz w:val="20"/>
          <w:szCs w:val="20"/>
          <w:rtl/>
          <w:lang w:bidi="fa-IR"/>
        </w:rPr>
        <w:t xml:space="preserve"> بر روی آن در حال اجرا است </w:t>
      </w:r>
      <w:r w:rsidR="00063D5A">
        <w:rPr>
          <w:rFonts w:ascii="FranklinGothic-Book" w:hAnsi="FranklinGothic-Book" w:hint="cs"/>
          <w:sz w:val="20"/>
          <w:szCs w:val="20"/>
          <w:rtl/>
          <w:lang w:bidi="fa-IR"/>
        </w:rPr>
        <w:t xml:space="preserve">ویا از یک استگاه کاری از راه </w:t>
      </w:r>
      <w:proofErr w:type="gramStart"/>
      <w:r w:rsidR="00063D5A">
        <w:rPr>
          <w:rFonts w:ascii="FranklinGothic-Book" w:hAnsi="FranklinGothic-Book" w:hint="cs"/>
          <w:sz w:val="20"/>
          <w:szCs w:val="20"/>
          <w:rtl/>
          <w:lang w:bidi="fa-IR"/>
        </w:rPr>
        <w:t>دور(</w:t>
      </w:r>
      <w:proofErr w:type="gramEnd"/>
      <w:r w:rsidR="00063D5A">
        <w:rPr>
          <w:rFonts w:ascii="FranklinGothic-Book" w:hAnsi="FranklinGothic-Book" w:cs="FranklinGothic-Book"/>
          <w:sz w:val="20"/>
          <w:szCs w:val="20"/>
        </w:rPr>
        <w:t>remote workstation</w:t>
      </w:r>
      <w:r w:rsidR="00063D5A">
        <w:rPr>
          <w:rFonts w:ascii="FranklinGothic-Book" w:hAnsi="FranklinGothic-Book" w:hint="cs"/>
          <w:sz w:val="20"/>
          <w:szCs w:val="20"/>
          <w:rtl/>
          <w:lang w:bidi="fa-IR"/>
        </w:rPr>
        <w:t>).</w:t>
      </w:r>
    </w:p>
    <w:p w:rsidR="002B010F" w:rsidRDefault="002B010F" w:rsidP="002B010F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FranklinGothic-Book" w:hAnsi="FranklinGothic-Book" w:hint="cs"/>
          <w:sz w:val="20"/>
          <w:szCs w:val="20"/>
          <w:rtl/>
          <w:lang w:bidi="fa-IR"/>
        </w:rPr>
        <w:t xml:space="preserve">در این دستورالعمل می خواهیم </w:t>
      </w:r>
      <w:r>
        <w:rPr>
          <w:rFonts w:ascii="FranklinGothic-Book" w:hAnsi="FranklinGothic-Book" w:cs="FranklinGothic-Book"/>
          <w:sz w:val="20"/>
          <w:szCs w:val="20"/>
        </w:rPr>
        <w:t>Mission Control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را در </w:t>
      </w:r>
      <w:r>
        <w:rPr>
          <w:rFonts w:ascii="FranklinGothic-Book" w:hAnsi="FranklinGothic-Book" w:cs="FranklinGothic-Book"/>
          <w:sz w:val="20"/>
          <w:szCs w:val="20"/>
        </w:rPr>
        <w:t>Microsoft Windows desktop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اجرا کنیم و </w:t>
      </w:r>
      <w:r w:rsidR="005F1D06">
        <w:rPr>
          <w:rFonts w:ascii="FranklinGothic-Book" w:hAnsi="FranklinGothic-Book" w:cs="FranklinGothic-Book" w:hint="cs"/>
          <w:sz w:val="20"/>
          <w:szCs w:val="20"/>
          <w:rtl/>
        </w:rPr>
        <w:t>می خواهیم ارتباط راه دور برقرار کنیم(</w:t>
      </w:r>
      <w:r w:rsidR="005F1D06">
        <w:rPr>
          <w:rFonts w:ascii="FranklinGothic-Book" w:hAnsi="FranklinGothic-Book" w:cs="FranklinGothic-Book"/>
          <w:sz w:val="20"/>
          <w:szCs w:val="20"/>
        </w:rPr>
        <w:t>remotely connect</w:t>
      </w:r>
      <w:r w:rsidR="005F1D06">
        <w:rPr>
          <w:rFonts w:ascii="FranklinGothic-Book" w:hAnsi="FranklinGothic-Book" w:cs="FranklinGothic-Book" w:hint="cs"/>
          <w:sz w:val="20"/>
          <w:szCs w:val="20"/>
          <w:rtl/>
        </w:rPr>
        <w:t xml:space="preserve">) و مانیتور کنیم </w:t>
      </w:r>
      <w:r w:rsidR="005365F3">
        <w:rPr>
          <w:rFonts w:ascii="CourierStd" w:hAnsi="CourierStd" w:cs="CourierStd"/>
          <w:sz w:val="19"/>
          <w:szCs w:val="19"/>
        </w:rPr>
        <w:t xml:space="preserve">PROD_Server01 </w:t>
      </w:r>
      <w:r w:rsidR="005365F3">
        <w:rPr>
          <w:rFonts w:ascii="FranklinGothic-Book" w:hAnsi="FranklinGothic-Book" w:cs="FranklinGothic-Book"/>
          <w:sz w:val="20"/>
          <w:szCs w:val="20"/>
        </w:rPr>
        <w:t>Managed Server</w:t>
      </w:r>
      <w:r w:rsidR="005365F3">
        <w:rPr>
          <w:rFonts w:ascii="FranklinGothic-Book" w:hAnsi="FranklinGothic-Book" w:cs="FranklinGothic-Book" w:hint="cs"/>
          <w:sz w:val="20"/>
          <w:szCs w:val="20"/>
          <w:rtl/>
        </w:rPr>
        <w:t xml:space="preserve"> .</w:t>
      </w:r>
    </w:p>
    <w:p w:rsidR="005365F3" w:rsidRDefault="005365F3" w:rsidP="005365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lack" w:hAnsi="Arial-Black" w:cs="Arial-Black" w:hint="cs"/>
          <w:sz w:val="26"/>
          <w:szCs w:val="26"/>
          <w:rtl/>
        </w:rPr>
      </w:pPr>
    </w:p>
    <w:p w:rsidR="005365F3" w:rsidRDefault="005365F3" w:rsidP="005365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lack" w:hAnsi="Arial-Black" w:cs="Arial-Black" w:hint="cs"/>
          <w:sz w:val="26"/>
          <w:szCs w:val="26"/>
          <w:rtl/>
        </w:rPr>
      </w:pPr>
    </w:p>
    <w:p w:rsidR="005365F3" w:rsidRDefault="005365F3" w:rsidP="005365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lack" w:hAnsi="Arial-Black" w:cs="Arial-Black" w:hint="cs"/>
          <w:sz w:val="26"/>
          <w:szCs w:val="26"/>
          <w:rtl/>
        </w:rPr>
      </w:pPr>
    </w:p>
    <w:p w:rsidR="005365F3" w:rsidRPr="005365F3" w:rsidRDefault="005365F3" w:rsidP="005365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lack" w:hAnsi="Arial-Black" w:cs="Arial-Black" w:hint="cs"/>
          <w:b/>
          <w:bCs/>
          <w:sz w:val="26"/>
          <w:szCs w:val="26"/>
          <w:rtl/>
        </w:rPr>
      </w:pPr>
      <w:r w:rsidRPr="005365F3">
        <w:rPr>
          <w:rFonts w:ascii="Arial-Black" w:hAnsi="Arial-Black" w:cs="Arial-Black"/>
          <w:b/>
          <w:bCs/>
          <w:sz w:val="26"/>
          <w:szCs w:val="26"/>
        </w:rPr>
        <w:t>How to do it...</w:t>
      </w:r>
    </w:p>
    <w:p w:rsidR="005365F3" w:rsidRDefault="004E0488" w:rsidP="005365F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FranklinGothic-Book" w:hAnsi="FranklinGothic-Book" w:hint="cs"/>
          <w:sz w:val="20"/>
          <w:szCs w:val="20"/>
          <w:rtl/>
          <w:lang w:bidi="fa-IR"/>
        </w:rPr>
        <w:t xml:space="preserve">منیج سرور </w:t>
      </w:r>
      <w:r>
        <w:rPr>
          <w:rFonts w:ascii="CourierStd" w:hAnsi="CourierStd" w:cs="CourierStd"/>
          <w:sz w:val="19"/>
          <w:szCs w:val="19"/>
        </w:rPr>
        <w:t>PROD_Server01</w:t>
      </w:r>
      <w:r>
        <w:rPr>
          <w:rFonts w:ascii="CourierStd" w:hAnsi="CourierStd" w:cs="CourierStd" w:hint="cs"/>
          <w:sz w:val="19"/>
          <w:szCs w:val="19"/>
          <w:rtl/>
        </w:rPr>
        <w:t xml:space="preserve"> را فعال می کنیم برای پزیرفتن اتصال </w:t>
      </w:r>
      <w:r>
        <w:rPr>
          <w:rFonts w:ascii="CourierStd" w:hAnsi="CourierStd" w:cs="CourierStd"/>
          <w:sz w:val="19"/>
          <w:szCs w:val="19"/>
        </w:rPr>
        <w:t>JMX</w:t>
      </w:r>
      <w:r>
        <w:rPr>
          <w:rFonts w:ascii="CourierStd" w:hAnsi="CourierStd" w:hint="cs"/>
          <w:sz w:val="19"/>
          <w:szCs w:val="19"/>
          <w:rtl/>
          <w:lang w:bidi="fa-IR"/>
        </w:rPr>
        <w:t xml:space="preserve"> برای </w:t>
      </w:r>
      <w:r>
        <w:rPr>
          <w:rFonts w:ascii="FranklinGothic-Book" w:hAnsi="FranklinGothic-Book" w:cs="FranklinGothic-Book"/>
          <w:sz w:val="20"/>
          <w:szCs w:val="20"/>
        </w:rPr>
        <w:t>Mission Control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: </w:t>
      </w:r>
    </w:p>
    <w:p w:rsidR="004E0488" w:rsidRDefault="004E0488" w:rsidP="004E0488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</w:p>
    <w:p w:rsidR="004E0488" w:rsidRDefault="00C811DE" w:rsidP="004E0488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1-با مرورگر وب خود به </w:t>
      </w:r>
      <w:r>
        <w:rPr>
          <w:rFonts w:ascii="FranklinGothic-Book" w:hAnsi="FranklinGothic-Book" w:cs="FranklinGothic-Book"/>
          <w:sz w:val="20"/>
          <w:szCs w:val="20"/>
        </w:rPr>
        <w:t>Administration Console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دسترسی پیدا کنید</w:t>
      </w:r>
    </w:p>
    <w:p w:rsidR="0043080A" w:rsidRDefault="0043080A" w:rsidP="0043080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hyperlink r:id="rId10" w:history="1">
        <w:r w:rsidRPr="00DE7EAA">
          <w:rPr>
            <w:rStyle w:val="Hyperlink"/>
            <w:rFonts w:ascii="CourierStd" w:hAnsi="CourierStd" w:cs="CourierStd"/>
            <w:sz w:val="19"/>
            <w:szCs w:val="19"/>
          </w:rPr>
          <w:t>http://adminhost.domain.local:7001/console</w:t>
        </w:r>
      </w:hyperlink>
      <w:r w:rsidRPr="00C811DE">
        <w:rPr>
          <w:rFonts w:ascii="FranklinGothic-Book" w:hAnsi="FranklinGothic-Book" w:cs="FranklinGothic-Book"/>
          <w:sz w:val="20"/>
          <w:szCs w:val="20"/>
        </w:rPr>
        <w:t>.</w:t>
      </w:r>
    </w:p>
    <w:p w:rsidR="0043080A" w:rsidRDefault="0043080A" w:rsidP="0043080A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2-روی دکمه </w:t>
      </w:r>
      <w:r>
        <w:rPr>
          <w:rFonts w:ascii="FranklinGothic-Demi" w:hAnsi="FranklinGothic-Demi" w:cs="FranklinGothic-Demi"/>
          <w:sz w:val="20"/>
          <w:szCs w:val="20"/>
        </w:rPr>
        <w:t>Lock &amp; Edit</w:t>
      </w:r>
      <w:r>
        <w:rPr>
          <w:rFonts w:ascii="FranklinGothic-Demi" w:hAnsi="FranklinGothic-Demi" w:cs="FranklinGothic-Demi" w:hint="cs"/>
          <w:sz w:val="20"/>
          <w:szCs w:val="20"/>
          <w:rtl/>
        </w:rPr>
        <w:t xml:space="preserve"> برای شروع </w:t>
      </w:r>
      <w:r w:rsidR="009D456D">
        <w:rPr>
          <w:rFonts w:ascii="FranklinGothic-Demi" w:hAnsi="FranklinGothic-Demi" w:cs="FranklinGothic-Demi" w:hint="cs"/>
          <w:sz w:val="20"/>
          <w:szCs w:val="20"/>
          <w:rtl/>
        </w:rPr>
        <w:t>تغییرات کلیک کنید.</w:t>
      </w:r>
    </w:p>
    <w:p w:rsidR="009D456D" w:rsidRDefault="009D456D" w:rsidP="009D456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FranklinGothic-Demi" w:hAnsi="FranklinGothic-Demi" w:cs="FranklinGothic-Demi" w:hint="cs"/>
          <w:sz w:val="20"/>
          <w:szCs w:val="20"/>
          <w:rtl/>
        </w:rPr>
        <w:t>3-روی علامت+ در سمت چپ</w:t>
      </w:r>
      <w:r w:rsidR="003E1405">
        <w:rPr>
          <w:rFonts w:ascii="FranklinGothic-Demi" w:hAnsi="FranklinGothic-Demi" w:cs="FranklinGothic-Demi" w:hint="cs"/>
          <w:sz w:val="20"/>
          <w:szCs w:val="20"/>
          <w:rtl/>
        </w:rPr>
        <w:t xml:space="preserve"> کلیک کنید تا محیط درختی باز شود</w:t>
      </w:r>
      <w:r>
        <w:rPr>
          <w:rFonts w:ascii="FranklinGothic-Demi" w:hAnsi="FranklinGothic-Demi" w:cs="FranklinGothic-Demi" w:hint="cs"/>
          <w:sz w:val="20"/>
          <w:szCs w:val="20"/>
          <w:rtl/>
        </w:rPr>
        <w:t xml:space="preserve"> </w:t>
      </w:r>
      <w:r w:rsidR="003E1405">
        <w:rPr>
          <w:rFonts w:ascii="FranklinGothic-Demi" w:hAnsi="FranklinGothic-Demi" w:cs="FranklinGothic-Demi" w:hint="cs"/>
          <w:sz w:val="20"/>
          <w:szCs w:val="20"/>
          <w:rtl/>
        </w:rPr>
        <w:t xml:space="preserve">و روی </w:t>
      </w:r>
      <w:r w:rsidR="003E1405">
        <w:rPr>
          <w:rFonts w:ascii="FranklinGothic-Demi" w:hAnsi="FranklinGothic-Demi" w:cs="FranklinGothic-Demi"/>
          <w:sz w:val="20"/>
          <w:szCs w:val="20"/>
        </w:rPr>
        <w:t>Servers</w:t>
      </w:r>
      <w:r w:rsidR="003E1405">
        <w:rPr>
          <w:rFonts w:ascii="FranklinGothic-Book" w:hAnsi="FranklinGothic-Book" w:cs="FranklinGothic-Book"/>
          <w:sz w:val="20"/>
          <w:szCs w:val="20"/>
        </w:rPr>
        <w:t>.</w:t>
      </w:r>
      <w:r w:rsidR="003E1405">
        <w:rPr>
          <w:rFonts w:ascii="FranklinGothic-Book" w:hAnsi="FranklinGothic-Book" w:cs="FranklinGothic-Book" w:hint="cs"/>
          <w:sz w:val="20"/>
          <w:szCs w:val="20"/>
          <w:rtl/>
        </w:rPr>
        <w:t xml:space="preserve"> کلیک کنید.</w:t>
      </w:r>
    </w:p>
    <w:p w:rsidR="003E1405" w:rsidRDefault="003E1405" w:rsidP="003E1405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4-روی لینک </w:t>
      </w:r>
      <w:r>
        <w:rPr>
          <w:rFonts w:ascii="CourierStd" w:hAnsi="CourierStd" w:cs="CourierStd"/>
          <w:sz w:val="19"/>
          <w:szCs w:val="19"/>
        </w:rPr>
        <w:t>PROD_Server01</w:t>
      </w:r>
      <w:r>
        <w:rPr>
          <w:rFonts w:ascii="CourierStd" w:hAnsi="CourierStd" w:cs="CourierStd" w:hint="cs"/>
          <w:sz w:val="19"/>
          <w:szCs w:val="19"/>
          <w:rtl/>
        </w:rPr>
        <w:t xml:space="preserve"> </w:t>
      </w:r>
      <w:r w:rsidR="00E22151">
        <w:rPr>
          <w:rFonts w:ascii="CourierStd" w:hAnsi="CourierStd" w:cs="CourierStd" w:hint="cs"/>
          <w:sz w:val="19"/>
          <w:szCs w:val="19"/>
          <w:rtl/>
        </w:rPr>
        <w:t xml:space="preserve">کلیک کنید و سپس روی تب </w:t>
      </w:r>
      <w:r w:rsidR="00E22151">
        <w:rPr>
          <w:rFonts w:ascii="FranklinGothic-Demi" w:hAnsi="FranklinGothic-Demi" w:cs="FranklinGothic-Demi"/>
          <w:sz w:val="20"/>
          <w:szCs w:val="20"/>
        </w:rPr>
        <w:t>Server Start</w:t>
      </w:r>
      <w:r w:rsidR="00E22151">
        <w:rPr>
          <w:rFonts w:ascii="FranklinGothic-Demi" w:hAnsi="FranklinGothic-Demi" w:cs="FranklinGothic-Demi" w:hint="cs"/>
          <w:sz w:val="20"/>
          <w:szCs w:val="20"/>
          <w:rtl/>
        </w:rPr>
        <w:t xml:space="preserve"> کلیک کنید.</w:t>
      </w:r>
      <w:r w:rsidR="00E22151">
        <w:rPr>
          <w:rFonts w:ascii="FranklinGothic-Demi" w:hAnsi="FranklinGothic-Demi" w:cs="FranklinGothic-Demi" w:hint="cs"/>
          <w:noProof/>
          <w:sz w:val="20"/>
          <w:szCs w:val="20"/>
        </w:rPr>
        <w:drawing>
          <wp:inline distT="0" distB="0" distL="0" distR="0">
            <wp:extent cx="2476500" cy="1285875"/>
            <wp:effectExtent l="0" t="0" r="0" b="9525"/>
            <wp:docPr id="6" name="Picture 6" descr="D:\Monitoring WebLogic Server 12c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onitoring WebLogic Server 12c\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A3" w:rsidRDefault="00C954A3" w:rsidP="00C954A3">
      <w:pPr>
        <w:autoSpaceDE w:val="0"/>
        <w:autoSpaceDN w:val="0"/>
        <w:bidi/>
        <w:adjustRightInd w:val="0"/>
        <w:spacing w:after="0" w:line="240" w:lineRule="auto"/>
        <w:rPr>
          <w:rFonts w:ascii="FranklinGothic-Demi" w:hAnsi="FranklinGothic-Demi" w:hint="cs"/>
          <w:sz w:val="20"/>
          <w:szCs w:val="20"/>
          <w:rtl/>
          <w:lang w:bidi="fa-IR"/>
        </w:rPr>
      </w:pPr>
      <w:r>
        <w:rPr>
          <w:rFonts w:ascii="CourierStd" w:hAnsi="CourierStd" w:cs="CourierStd" w:hint="cs"/>
          <w:sz w:val="19"/>
          <w:szCs w:val="19"/>
          <w:rtl/>
        </w:rPr>
        <w:t xml:space="preserve">5-مقادیر زیر را در فیلد </w:t>
      </w:r>
      <w:r>
        <w:rPr>
          <w:rFonts w:ascii="FranklinGothic-Demi" w:hAnsi="FranklinGothic-Demi" w:cs="FranklinGothic-Demi"/>
          <w:sz w:val="20"/>
          <w:szCs w:val="20"/>
        </w:rPr>
        <w:t>Arguments</w:t>
      </w:r>
      <w:r>
        <w:rPr>
          <w:rFonts w:ascii="FranklinGothic-Demi" w:hAnsi="FranklinGothic-Demi" w:cs="FranklinGothic-Demi" w:hint="cs"/>
          <w:sz w:val="20"/>
          <w:szCs w:val="20"/>
          <w:rtl/>
        </w:rPr>
        <w:t xml:space="preserve"> وارد کنید و دکمه </w:t>
      </w:r>
      <w:r>
        <w:rPr>
          <w:rFonts w:ascii="FranklinGothic-Demi" w:hAnsi="FranklinGothic-Demi" w:cs="FranklinGothic-Demi"/>
          <w:sz w:val="20"/>
          <w:szCs w:val="20"/>
        </w:rPr>
        <w:t xml:space="preserve">save </w:t>
      </w:r>
      <w:r>
        <w:rPr>
          <w:rFonts w:ascii="FranklinGothic-Demi" w:hAnsi="FranklinGothic-Demi" w:hint="cs"/>
          <w:sz w:val="20"/>
          <w:szCs w:val="20"/>
          <w:rtl/>
          <w:lang w:bidi="fa-IR"/>
        </w:rPr>
        <w:t xml:space="preserve"> را بزنید.</w:t>
      </w:r>
    </w:p>
    <w:p w:rsidR="00C954A3" w:rsidRDefault="00C954A3" w:rsidP="00C954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</w:rPr>
      </w:pPr>
      <w:r>
        <w:rPr>
          <w:rFonts w:ascii="CourierStd" w:hAnsi="CourierStd" w:cs="CourierStd"/>
          <w:sz w:val="19"/>
          <w:szCs w:val="19"/>
        </w:rPr>
        <w:t>-</w:t>
      </w:r>
      <w:proofErr w:type="spellStart"/>
      <w:r>
        <w:rPr>
          <w:rFonts w:ascii="CourierStd" w:hAnsi="CourierStd" w:cs="CourierStd"/>
          <w:sz w:val="19"/>
          <w:szCs w:val="19"/>
        </w:rPr>
        <w:t>Xmanagement</w:t>
      </w:r>
      <w:proofErr w:type="gramStart"/>
      <w:r>
        <w:rPr>
          <w:rFonts w:ascii="CourierStd" w:hAnsi="CourierStd" w:cs="CourierStd"/>
          <w:sz w:val="19"/>
          <w:szCs w:val="19"/>
        </w:rPr>
        <w:t>:autodiscovery</w:t>
      </w:r>
      <w:proofErr w:type="spellEnd"/>
      <w:proofErr w:type="gramEnd"/>
      <w:r>
        <w:rPr>
          <w:rFonts w:ascii="CourierStd" w:hAnsi="CourierStd" w:cs="CourierStd"/>
          <w:sz w:val="19"/>
          <w:szCs w:val="19"/>
        </w:rPr>
        <w:t>=</w:t>
      </w:r>
      <w:proofErr w:type="spellStart"/>
      <w:r>
        <w:rPr>
          <w:rFonts w:ascii="CourierStd" w:hAnsi="CourierStd" w:cs="CourierStd"/>
          <w:sz w:val="19"/>
          <w:szCs w:val="19"/>
        </w:rPr>
        <w:t>false,authenticate</w:t>
      </w:r>
      <w:proofErr w:type="spellEnd"/>
      <w:r>
        <w:rPr>
          <w:rFonts w:ascii="CourierStd" w:hAnsi="CourierStd" w:cs="CourierStd"/>
          <w:sz w:val="19"/>
          <w:szCs w:val="19"/>
        </w:rPr>
        <w:t>=</w:t>
      </w:r>
      <w:proofErr w:type="spellStart"/>
      <w:r>
        <w:rPr>
          <w:rFonts w:ascii="CourierStd" w:hAnsi="CourierStd" w:cs="CourierStd"/>
          <w:sz w:val="19"/>
          <w:szCs w:val="19"/>
        </w:rPr>
        <w:t>false,ssl</w:t>
      </w:r>
      <w:proofErr w:type="spellEnd"/>
      <w:r>
        <w:rPr>
          <w:rFonts w:ascii="CourierStd" w:hAnsi="CourierStd" w:cs="CourierStd"/>
          <w:sz w:val="19"/>
          <w:szCs w:val="19"/>
        </w:rPr>
        <w:t>=</w:t>
      </w:r>
      <w:proofErr w:type="spellStart"/>
      <w:r>
        <w:rPr>
          <w:rFonts w:ascii="CourierStd" w:hAnsi="CourierStd" w:cs="CourierStd"/>
          <w:sz w:val="19"/>
          <w:szCs w:val="19"/>
        </w:rPr>
        <w:t>fa</w:t>
      </w:r>
      <w:proofErr w:type="spellEnd"/>
    </w:p>
    <w:p w:rsidR="00C954A3" w:rsidRDefault="00C954A3" w:rsidP="00C954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</w:rPr>
      </w:pP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lse,</w:t>
      </w:r>
      <w:proofErr w:type="gramEnd"/>
      <w:r>
        <w:rPr>
          <w:rFonts w:ascii="CourierStd" w:hAnsi="CourierStd" w:cs="CourierStd"/>
          <w:sz w:val="19"/>
          <w:szCs w:val="19"/>
        </w:rPr>
        <w:t>interface</w:t>
      </w:r>
      <w:proofErr w:type="spellEnd"/>
      <w:r>
        <w:rPr>
          <w:rFonts w:ascii="CourierStd" w:hAnsi="CourierStd" w:cs="CourierStd"/>
          <w:sz w:val="19"/>
          <w:szCs w:val="19"/>
        </w:rPr>
        <w:t>=prodsrv01.domain.local,port=8081 -</w:t>
      </w:r>
      <w:proofErr w:type="spellStart"/>
      <w:r>
        <w:rPr>
          <w:rFonts w:ascii="CourierStd" w:hAnsi="CourierStd" w:cs="CourierStd"/>
          <w:sz w:val="19"/>
          <w:szCs w:val="19"/>
        </w:rPr>
        <w:t>Djava.rmi</w:t>
      </w:r>
      <w:proofErr w:type="spellEnd"/>
      <w:r>
        <w:rPr>
          <w:rFonts w:ascii="CourierStd" w:hAnsi="CourierStd" w:cs="CourierStd"/>
          <w:sz w:val="19"/>
          <w:szCs w:val="19"/>
        </w:rPr>
        <w:t>.</w:t>
      </w:r>
    </w:p>
    <w:p w:rsidR="00C954A3" w:rsidRDefault="00C954A3" w:rsidP="00C954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</w:rPr>
      </w:pPr>
      <w:proofErr w:type="spellStart"/>
      <w:r>
        <w:rPr>
          <w:rFonts w:ascii="CourierStd" w:hAnsi="CourierStd" w:cs="CourierStd"/>
          <w:sz w:val="19"/>
          <w:szCs w:val="19"/>
        </w:rPr>
        <w:t>server.hostname</w:t>
      </w:r>
      <w:proofErr w:type="spellEnd"/>
      <w:r>
        <w:rPr>
          <w:rFonts w:ascii="CourierStd" w:hAnsi="CourierStd" w:cs="CourierStd"/>
          <w:sz w:val="19"/>
          <w:szCs w:val="19"/>
        </w:rPr>
        <w:t>=prodsrv01.domain.local -</w:t>
      </w:r>
      <w:proofErr w:type="spellStart"/>
      <w:r>
        <w:rPr>
          <w:rFonts w:ascii="CourierStd" w:hAnsi="CourierStd" w:cs="CourierStd"/>
          <w:sz w:val="19"/>
          <w:szCs w:val="19"/>
        </w:rPr>
        <w:t>Djavax.management</w:t>
      </w:r>
      <w:proofErr w:type="spellEnd"/>
      <w:r>
        <w:rPr>
          <w:rFonts w:ascii="CourierStd" w:hAnsi="CourierStd" w:cs="CourierStd"/>
          <w:sz w:val="19"/>
          <w:szCs w:val="19"/>
        </w:rPr>
        <w:t>.</w:t>
      </w:r>
    </w:p>
    <w:p w:rsidR="00C954A3" w:rsidRDefault="00C954A3" w:rsidP="00C954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</w:rPr>
      </w:pPr>
      <w:proofErr w:type="spellStart"/>
      <w:r>
        <w:rPr>
          <w:rFonts w:ascii="CourierStd" w:hAnsi="CourierStd" w:cs="CourierStd"/>
          <w:sz w:val="19"/>
          <w:szCs w:val="19"/>
        </w:rPr>
        <w:t>builder.initial</w:t>
      </w:r>
      <w:proofErr w:type="spellEnd"/>
      <w:r>
        <w:rPr>
          <w:rFonts w:ascii="CourierStd" w:hAnsi="CourierStd" w:cs="CourierStd"/>
          <w:sz w:val="19"/>
          <w:szCs w:val="19"/>
        </w:rPr>
        <w:t>=</w:t>
      </w:r>
      <w:proofErr w:type="spellStart"/>
      <w:r>
        <w:rPr>
          <w:rFonts w:ascii="CourierStd" w:hAnsi="CourierStd" w:cs="CourierStd"/>
          <w:sz w:val="19"/>
          <w:szCs w:val="19"/>
        </w:rPr>
        <w:t>weblogic.management.jmx.mbeanserver</w:t>
      </w:r>
      <w:proofErr w:type="spellEnd"/>
      <w:r>
        <w:rPr>
          <w:rFonts w:ascii="CourierStd" w:hAnsi="CourierStd" w:cs="CourierStd"/>
          <w:sz w:val="19"/>
          <w:szCs w:val="19"/>
        </w:rPr>
        <w:t>.</w:t>
      </w:r>
    </w:p>
    <w:p w:rsidR="00C954A3" w:rsidRPr="00C954A3" w:rsidRDefault="00C954A3" w:rsidP="00C954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 w:hint="cs"/>
          <w:sz w:val="19"/>
          <w:szCs w:val="19"/>
          <w:rtl/>
        </w:rPr>
      </w:pPr>
      <w:proofErr w:type="spellStart"/>
      <w:r>
        <w:rPr>
          <w:rFonts w:ascii="CourierStd" w:hAnsi="CourierStd" w:cs="CourierStd"/>
          <w:sz w:val="19"/>
          <w:szCs w:val="19"/>
        </w:rPr>
        <w:t>WLSMBeanServerBuilder</w:t>
      </w:r>
      <w:proofErr w:type="spellEnd"/>
    </w:p>
    <w:p w:rsidR="00C954A3" w:rsidRDefault="00C954A3" w:rsidP="00C954A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</w:p>
    <w:p w:rsidR="00C954A3" w:rsidRDefault="0043080A" w:rsidP="00C954A3">
      <w:pPr>
        <w:autoSpaceDE w:val="0"/>
        <w:autoSpaceDN w:val="0"/>
        <w:bidi/>
        <w:adjustRightInd w:val="0"/>
        <w:spacing w:after="0" w:line="240" w:lineRule="auto"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CourierStd" w:hAnsi="CourierStd" w:cs="CourierStd" w:hint="cs"/>
          <w:sz w:val="19"/>
          <w:szCs w:val="19"/>
          <w:rtl/>
        </w:rPr>
        <w:t xml:space="preserve">              </w:t>
      </w:r>
      <w:r w:rsidR="00C954A3">
        <w:rPr>
          <w:rFonts w:ascii="CourierStd" w:hAnsi="CourierStd" w:cs="CourierStd" w:hint="cs"/>
          <w:sz w:val="19"/>
          <w:szCs w:val="19"/>
          <w:rtl/>
        </w:rPr>
        <w:t xml:space="preserve">6-روی دکمه </w:t>
      </w:r>
      <w:r w:rsidR="00C954A3">
        <w:rPr>
          <w:rFonts w:ascii="FranklinGothic-Demi" w:hAnsi="FranklinGothic-Demi" w:cs="FranklinGothic-Demi"/>
          <w:sz w:val="20"/>
          <w:szCs w:val="20"/>
        </w:rPr>
        <w:t>Activate Changes</w:t>
      </w:r>
      <w:r w:rsidR="00C954A3">
        <w:rPr>
          <w:rFonts w:ascii="FranklinGothic-Demi" w:hAnsi="FranklinGothic-Demi" w:cs="FranklinGothic-Demi" w:hint="cs"/>
          <w:sz w:val="20"/>
          <w:szCs w:val="20"/>
          <w:rtl/>
        </w:rPr>
        <w:t xml:space="preserve"> کلیک کنید</w:t>
      </w:r>
    </w:p>
    <w:p w:rsidR="00C954A3" w:rsidRPr="00C954A3" w:rsidRDefault="00C954A3" w:rsidP="00C954A3">
      <w:pPr>
        <w:autoSpaceDE w:val="0"/>
        <w:autoSpaceDN w:val="0"/>
        <w:bidi/>
        <w:adjustRightInd w:val="0"/>
        <w:spacing w:after="0" w:line="240" w:lineRule="auto"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FranklinGothic-Demi" w:hAnsi="FranklinGothic-Demi" w:cs="FranklinGothic-Demi" w:hint="cs"/>
          <w:sz w:val="20"/>
          <w:szCs w:val="20"/>
          <w:rtl/>
        </w:rPr>
        <w:t xml:space="preserve">            7-</w:t>
      </w:r>
      <w:r w:rsidR="00F808DC">
        <w:rPr>
          <w:rFonts w:ascii="CourierStd" w:hAnsi="CourierStd" w:cs="CourierStd"/>
          <w:sz w:val="19"/>
          <w:szCs w:val="19"/>
        </w:rPr>
        <w:t>PROD_Server01</w:t>
      </w:r>
      <w:r w:rsidR="00F808DC">
        <w:rPr>
          <w:rFonts w:ascii="FranklinGothic-Book" w:hAnsi="FranklinGothic-Book" w:cs="FranklinGothic-Book"/>
          <w:sz w:val="20"/>
          <w:szCs w:val="20"/>
        </w:rPr>
        <w:t>.</w:t>
      </w:r>
      <w:r w:rsidR="00F808DC">
        <w:rPr>
          <w:rFonts w:ascii="FranklinGothic-Book" w:hAnsi="FranklinGothic-Book" w:cs="FranklinGothic-Book" w:hint="cs"/>
          <w:sz w:val="20"/>
          <w:szCs w:val="20"/>
          <w:rtl/>
        </w:rPr>
        <w:t xml:space="preserve"> را رستارت کنید.</w:t>
      </w:r>
    </w:p>
    <w:p w:rsidR="00C954A3" w:rsidRDefault="00C954A3" w:rsidP="00C954A3">
      <w:pPr>
        <w:autoSpaceDE w:val="0"/>
        <w:autoSpaceDN w:val="0"/>
        <w:bidi/>
        <w:adjustRightInd w:val="0"/>
        <w:spacing w:after="0" w:line="240" w:lineRule="auto"/>
        <w:rPr>
          <w:rFonts w:ascii="CourierStd" w:hAnsi="CourierStd" w:cs="CourierStd" w:hint="cs"/>
          <w:sz w:val="19"/>
          <w:szCs w:val="19"/>
          <w:rtl/>
        </w:rPr>
      </w:pPr>
    </w:p>
    <w:p w:rsidR="00BF7E03" w:rsidRDefault="00BF7E03" w:rsidP="00487366">
      <w:pPr>
        <w:autoSpaceDE w:val="0"/>
        <w:autoSpaceDN w:val="0"/>
        <w:bidi/>
        <w:adjustRightInd w:val="0"/>
        <w:spacing w:after="0" w:line="240" w:lineRule="auto"/>
        <w:rPr>
          <w:rFonts w:ascii="CourierStd" w:hAnsi="CourierStd" w:cs="CourierStd" w:hint="cs"/>
          <w:sz w:val="19"/>
          <w:szCs w:val="19"/>
          <w:rtl/>
        </w:rPr>
      </w:pPr>
    </w:p>
    <w:p w:rsidR="00487366" w:rsidRDefault="006F3068" w:rsidP="00BF7E03">
      <w:pPr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CourierStd" w:hAnsi="CourierStd" w:cs="CourierStd" w:hint="cs"/>
          <w:sz w:val="19"/>
          <w:szCs w:val="19"/>
          <w:rtl/>
        </w:rPr>
        <w:t xml:space="preserve">استارت </w:t>
      </w:r>
      <w:r>
        <w:rPr>
          <w:rFonts w:ascii="FranklinGothic-Book" w:hAnsi="FranklinGothic-Book" w:cs="FranklinGothic-Book"/>
          <w:sz w:val="20"/>
          <w:szCs w:val="20"/>
        </w:rPr>
        <w:t>Mission Control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از روی دستکت</w:t>
      </w:r>
      <w:r w:rsidR="00BF7E03">
        <w:rPr>
          <w:rFonts w:ascii="FranklinGothic-Book" w:hAnsi="FranklinGothic-Book" w:cs="FranklinGothic-Book" w:hint="cs"/>
          <w:sz w:val="20"/>
          <w:szCs w:val="20"/>
          <w:rtl/>
        </w:rPr>
        <w:t>اپ به شرح زیر :</w:t>
      </w:r>
    </w:p>
    <w:p w:rsidR="00BF7E03" w:rsidRDefault="00BF7E03" w:rsidP="00BF7E03">
      <w:pPr>
        <w:autoSpaceDE w:val="0"/>
        <w:autoSpaceDN w:val="0"/>
        <w:bidi/>
        <w:adjustRightInd w:val="0"/>
        <w:spacing w:after="0" w:line="240" w:lineRule="auto"/>
        <w:rPr>
          <w:rFonts w:ascii="FranklinGothic-Book" w:hAnsi="FranklinGothic-Book" w:cs="FranklinGothic-Book" w:hint="cs"/>
          <w:sz w:val="20"/>
          <w:szCs w:val="20"/>
          <w:rtl/>
        </w:rPr>
      </w:pPr>
      <w:r>
        <w:rPr>
          <w:rFonts w:ascii="CourierStd" w:hAnsi="CourierStd" w:cs="CourierStd" w:hint="cs"/>
          <w:sz w:val="19"/>
          <w:szCs w:val="19"/>
          <w:rtl/>
        </w:rPr>
        <w:t>1-</w:t>
      </w:r>
      <w:r w:rsidR="00381618">
        <w:rPr>
          <w:rFonts w:ascii="CourierStd" w:hAnsi="CourierStd" w:cs="CourierStd" w:hint="cs"/>
          <w:sz w:val="19"/>
          <w:szCs w:val="19"/>
          <w:rtl/>
        </w:rPr>
        <w:t xml:space="preserve">استارت </w:t>
      </w:r>
      <w:r w:rsidR="00381618">
        <w:rPr>
          <w:rFonts w:ascii="FranklinGothic-Book" w:hAnsi="FranklinGothic-Book" w:cs="FranklinGothic-Book"/>
          <w:sz w:val="20"/>
          <w:szCs w:val="20"/>
        </w:rPr>
        <w:t>Mission Control</w:t>
      </w:r>
      <w:r w:rsidR="00381618">
        <w:rPr>
          <w:rFonts w:ascii="FranklinGothic-Book" w:hAnsi="FranklinGothic-Book" w:cs="FranklinGothic-Book" w:hint="cs"/>
          <w:sz w:val="20"/>
          <w:szCs w:val="20"/>
          <w:rtl/>
        </w:rPr>
        <w:t xml:space="preserve"> با دبل کلیل بر روی آیکن آن</w:t>
      </w:r>
    </w:p>
    <w:p w:rsidR="00381618" w:rsidRDefault="00381618" w:rsidP="00381618">
      <w:pPr>
        <w:autoSpaceDE w:val="0"/>
        <w:autoSpaceDN w:val="0"/>
        <w:bidi/>
        <w:adjustRightInd w:val="0"/>
        <w:spacing w:after="0" w:line="240" w:lineRule="auto"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FranklinGothic-Book" w:hAnsi="FranklinGothic-Book" w:cs="FranklinGothic-Book" w:hint="cs"/>
          <w:sz w:val="20"/>
          <w:szCs w:val="20"/>
          <w:rtl/>
        </w:rPr>
        <w:t>2-</w:t>
      </w:r>
      <w:r w:rsidR="001F1933">
        <w:rPr>
          <w:rFonts w:ascii="FranklinGothic-Book" w:hAnsi="FranklinGothic-Book" w:cs="FranklinGothic-Book" w:hint="cs"/>
          <w:sz w:val="20"/>
          <w:szCs w:val="20"/>
          <w:rtl/>
        </w:rPr>
        <w:t xml:space="preserve">روی پنل </w:t>
      </w:r>
      <w:r w:rsidR="001F1933">
        <w:rPr>
          <w:rFonts w:ascii="FranklinGothic-Book" w:hAnsi="FranklinGothic-Book" w:hint="cs"/>
          <w:sz w:val="20"/>
          <w:szCs w:val="20"/>
          <w:rtl/>
          <w:lang w:bidi="fa-IR"/>
        </w:rPr>
        <w:t>مرورگر</w:t>
      </w:r>
      <w:r w:rsidR="001F1933">
        <w:rPr>
          <w:rFonts w:ascii="FranklinGothic-Book" w:hAnsi="FranklinGothic-Book"/>
          <w:sz w:val="20"/>
          <w:szCs w:val="20"/>
          <w:lang w:bidi="fa-IR"/>
        </w:rPr>
        <w:t xml:space="preserve"> </w:t>
      </w:r>
      <w:proofErr w:type="spellStart"/>
      <w:r w:rsidR="001F1933">
        <w:rPr>
          <w:rFonts w:ascii="FranklinGothic-Book" w:hAnsi="FranklinGothic-Book"/>
          <w:sz w:val="20"/>
          <w:szCs w:val="20"/>
          <w:lang w:bidi="fa-IR"/>
        </w:rPr>
        <w:t>jvm</w:t>
      </w:r>
      <w:proofErr w:type="spellEnd"/>
      <w:r w:rsidR="001F1933">
        <w:rPr>
          <w:rFonts w:ascii="FranklinGothic-Book" w:hAnsi="FranklinGothic-Book" w:hint="cs"/>
          <w:sz w:val="20"/>
          <w:szCs w:val="20"/>
          <w:rtl/>
          <w:lang w:bidi="fa-IR"/>
        </w:rPr>
        <w:t>(</w:t>
      </w:r>
      <w:r w:rsidR="001F1933">
        <w:rPr>
          <w:rFonts w:ascii="FranklinGothic-Demi" w:hAnsi="FranklinGothic-Demi" w:cs="FranklinGothic-Demi"/>
          <w:sz w:val="20"/>
          <w:szCs w:val="20"/>
        </w:rPr>
        <w:t>JVM Browser</w:t>
      </w:r>
      <w:r w:rsidR="001F1933">
        <w:rPr>
          <w:rFonts w:ascii="FranklinGothic-Book" w:hAnsi="FranklinGothic-Book" w:hint="cs"/>
          <w:sz w:val="20"/>
          <w:szCs w:val="20"/>
          <w:rtl/>
          <w:lang w:bidi="fa-IR"/>
        </w:rPr>
        <w:t xml:space="preserve">) در سمت چپ، روی فولدر </w:t>
      </w:r>
      <w:r w:rsidR="001F1933">
        <w:rPr>
          <w:rFonts w:ascii="CourierStd" w:hAnsi="CourierStd" w:cs="CourierStd"/>
          <w:sz w:val="19"/>
          <w:szCs w:val="19"/>
        </w:rPr>
        <w:t>Connectors</w:t>
      </w:r>
      <w:r w:rsidR="001F1933">
        <w:rPr>
          <w:rFonts w:ascii="CourierStd" w:hAnsi="CourierStd" w:cs="CourierStd" w:hint="cs"/>
          <w:sz w:val="19"/>
          <w:szCs w:val="19"/>
          <w:rtl/>
        </w:rPr>
        <w:t>کلیک راست کنید</w:t>
      </w:r>
      <w:r w:rsidR="005550A7">
        <w:rPr>
          <w:rFonts w:ascii="CourierStd" w:hAnsi="CourierStd" w:cs="CourierStd" w:hint="cs"/>
          <w:sz w:val="19"/>
          <w:szCs w:val="19"/>
          <w:rtl/>
        </w:rPr>
        <w:t xml:space="preserve"> و روی گزینه </w:t>
      </w:r>
      <w:r w:rsidR="005550A7">
        <w:rPr>
          <w:rFonts w:ascii="FranklinGothic-Demi" w:hAnsi="FranklinGothic-Demi" w:cs="FranklinGothic-Demi"/>
          <w:sz w:val="20"/>
          <w:szCs w:val="20"/>
        </w:rPr>
        <w:t>New Connection</w:t>
      </w:r>
      <w:r w:rsidR="005550A7">
        <w:rPr>
          <w:rFonts w:ascii="FranklinGothic-Demi" w:hAnsi="FranklinGothic-Demi" w:cs="FranklinGothic-Demi" w:hint="cs"/>
          <w:sz w:val="20"/>
          <w:szCs w:val="20"/>
          <w:rtl/>
        </w:rPr>
        <w:t xml:space="preserve"> .</w:t>
      </w:r>
    </w:p>
    <w:p w:rsidR="005550A7" w:rsidRDefault="005550A7" w:rsidP="005550A7">
      <w:pPr>
        <w:autoSpaceDE w:val="0"/>
        <w:autoSpaceDN w:val="0"/>
        <w:bidi/>
        <w:adjustRightInd w:val="0"/>
        <w:spacing w:after="0" w:line="240" w:lineRule="auto"/>
        <w:rPr>
          <w:rFonts w:ascii="CourierStd" w:hAnsi="CourierStd" w:hint="cs"/>
          <w:sz w:val="19"/>
          <w:szCs w:val="19"/>
          <w:rtl/>
          <w:lang w:bidi="fa-IR"/>
        </w:rPr>
      </w:pPr>
      <w:r>
        <w:rPr>
          <w:rFonts w:ascii="FranklinGothic-Demi" w:hAnsi="FranklinGothic-Demi" w:cs="FranklinGothic-Demi" w:hint="cs"/>
          <w:noProof/>
          <w:sz w:val="20"/>
          <w:szCs w:val="20"/>
        </w:rPr>
        <w:lastRenderedPageBreak/>
        <w:drawing>
          <wp:inline distT="0" distB="0" distL="0" distR="0">
            <wp:extent cx="2838450" cy="2171700"/>
            <wp:effectExtent l="0" t="0" r="0" b="0"/>
            <wp:docPr id="7" name="Picture 7" descr="D:\Monitoring WebLogic Server 12c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nitoring WebLogic Server 12c\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A7" w:rsidRDefault="005550A7" w:rsidP="005550A7">
      <w:pPr>
        <w:autoSpaceDE w:val="0"/>
        <w:autoSpaceDN w:val="0"/>
        <w:bidi/>
        <w:adjustRightInd w:val="0"/>
        <w:spacing w:after="0" w:line="240" w:lineRule="auto"/>
        <w:rPr>
          <w:rFonts w:ascii="CourierStd" w:hAnsi="CourierStd" w:hint="cs"/>
          <w:sz w:val="19"/>
          <w:szCs w:val="19"/>
          <w:rtl/>
          <w:lang w:bidi="fa-IR"/>
        </w:rPr>
      </w:pPr>
    </w:p>
    <w:p w:rsidR="005550A7" w:rsidRDefault="005550A7" w:rsidP="005550A7">
      <w:pPr>
        <w:autoSpaceDE w:val="0"/>
        <w:autoSpaceDN w:val="0"/>
        <w:bidi/>
        <w:adjustRightInd w:val="0"/>
        <w:spacing w:after="0" w:line="240" w:lineRule="auto"/>
        <w:rPr>
          <w:rFonts w:ascii="CourierStd" w:hAnsi="CourierStd" w:hint="cs"/>
          <w:sz w:val="19"/>
          <w:szCs w:val="19"/>
          <w:rtl/>
          <w:lang w:bidi="fa-IR"/>
        </w:rPr>
      </w:pPr>
      <w:r>
        <w:rPr>
          <w:rFonts w:ascii="CourierStd" w:hAnsi="CourierStd" w:hint="cs"/>
          <w:sz w:val="19"/>
          <w:szCs w:val="19"/>
          <w:rtl/>
          <w:lang w:bidi="fa-IR"/>
        </w:rPr>
        <w:t>3-</w:t>
      </w:r>
      <w:r w:rsidR="00E50AC1">
        <w:rPr>
          <w:rFonts w:ascii="CourierStd" w:hAnsi="CourierStd" w:hint="cs"/>
          <w:sz w:val="19"/>
          <w:szCs w:val="19"/>
          <w:rtl/>
          <w:lang w:bidi="fa-IR"/>
        </w:rPr>
        <w:t xml:space="preserve">در فیلد </w:t>
      </w:r>
      <w:r w:rsidR="00E50AC1">
        <w:rPr>
          <w:rFonts w:ascii="CourierStd" w:hAnsi="CourierStd"/>
          <w:sz w:val="19"/>
          <w:szCs w:val="19"/>
          <w:lang w:bidi="fa-IR"/>
        </w:rPr>
        <w:t>host</w:t>
      </w:r>
      <w:r w:rsidR="00E50AC1">
        <w:rPr>
          <w:rFonts w:ascii="CourierStd" w:hAnsi="CourierStd" w:hint="cs"/>
          <w:sz w:val="19"/>
          <w:szCs w:val="19"/>
          <w:rtl/>
          <w:lang w:bidi="fa-IR"/>
        </w:rPr>
        <w:t xml:space="preserve"> مقدار را وارد کنید و 8081 را در فیلد </w:t>
      </w:r>
      <w:r w:rsidR="00E50AC1">
        <w:rPr>
          <w:rFonts w:ascii="CourierStd" w:hAnsi="CourierStd"/>
          <w:sz w:val="19"/>
          <w:szCs w:val="19"/>
          <w:lang w:bidi="fa-IR"/>
        </w:rPr>
        <w:t>port</w:t>
      </w:r>
      <w:r w:rsidR="00E50AC1">
        <w:rPr>
          <w:rFonts w:ascii="CourierStd" w:hAnsi="CourierStd" w:hint="cs"/>
          <w:sz w:val="19"/>
          <w:szCs w:val="19"/>
          <w:rtl/>
          <w:lang w:bidi="fa-IR"/>
        </w:rPr>
        <w:t xml:space="preserve"> و کلیک کنید روی </w:t>
      </w:r>
      <w:r w:rsidR="00DE612A">
        <w:rPr>
          <w:rFonts w:ascii="CourierStd" w:hAnsi="CourierStd" w:hint="cs"/>
          <w:sz w:val="19"/>
          <w:szCs w:val="19"/>
          <w:rtl/>
          <w:lang w:bidi="fa-IR"/>
        </w:rPr>
        <w:t xml:space="preserve">دکمه </w:t>
      </w:r>
      <w:r w:rsidR="00DE612A">
        <w:rPr>
          <w:rFonts w:ascii="CourierStd" w:hAnsi="CourierStd"/>
          <w:sz w:val="19"/>
          <w:szCs w:val="19"/>
          <w:lang w:bidi="fa-IR"/>
        </w:rPr>
        <w:t>Finish</w:t>
      </w:r>
      <w:r w:rsidR="00DE612A">
        <w:rPr>
          <w:rFonts w:ascii="CourierStd" w:hAnsi="CourierStd" w:hint="cs"/>
          <w:sz w:val="19"/>
          <w:szCs w:val="19"/>
          <w:rtl/>
          <w:lang w:bidi="fa-IR"/>
        </w:rPr>
        <w:t xml:space="preserve"> .</w:t>
      </w:r>
    </w:p>
    <w:p w:rsidR="00DE612A" w:rsidRDefault="00DE612A" w:rsidP="00DE612A">
      <w:pPr>
        <w:autoSpaceDE w:val="0"/>
        <w:autoSpaceDN w:val="0"/>
        <w:bidi/>
        <w:adjustRightInd w:val="0"/>
        <w:spacing w:after="0" w:line="240" w:lineRule="auto"/>
        <w:rPr>
          <w:rFonts w:ascii="CourierStd" w:hAnsi="CourierStd" w:hint="cs"/>
          <w:sz w:val="19"/>
          <w:szCs w:val="19"/>
          <w:rtl/>
          <w:lang w:bidi="fa-IR"/>
        </w:rPr>
      </w:pPr>
      <w:r>
        <w:rPr>
          <w:rFonts w:ascii="CourierStd" w:hAnsi="CourierStd" w:hint="cs"/>
          <w:noProof/>
          <w:sz w:val="19"/>
          <w:szCs w:val="19"/>
        </w:rPr>
        <w:drawing>
          <wp:inline distT="0" distB="0" distL="0" distR="0">
            <wp:extent cx="4162425" cy="4419600"/>
            <wp:effectExtent l="0" t="0" r="9525" b="0"/>
            <wp:docPr id="8" name="Picture 8" descr="D:\Monitoring WebLogic Server 12c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nitoring WebLogic Server 12c\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DE" w:rsidRDefault="009A3FDE" w:rsidP="009A3FDE">
      <w:pPr>
        <w:autoSpaceDE w:val="0"/>
        <w:autoSpaceDN w:val="0"/>
        <w:adjustRightInd w:val="0"/>
        <w:spacing w:after="0" w:line="240" w:lineRule="auto"/>
        <w:rPr>
          <w:rFonts w:ascii="CourierStd" w:hAnsi="CourierStd" w:hint="cs"/>
          <w:sz w:val="19"/>
          <w:szCs w:val="19"/>
          <w:rtl/>
          <w:lang w:bidi="fa-IR"/>
        </w:rPr>
      </w:pPr>
    </w:p>
    <w:p w:rsidR="00DE612A" w:rsidRDefault="009A3FDE" w:rsidP="009A3F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FranklinGothic-Demi" w:hAnsi="FranklinGothic-Demi" w:cs="FranklinGothic-Demi" w:hint="cs"/>
          <w:sz w:val="20"/>
          <w:szCs w:val="20"/>
          <w:rtl/>
        </w:rPr>
      </w:pPr>
      <w:r>
        <w:rPr>
          <w:rFonts w:ascii="CourierStd" w:hAnsi="CourierStd" w:hint="cs"/>
          <w:sz w:val="19"/>
          <w:szCs w:val="19"/>
          <w:rtl/>
          <w:lang w:bidi="fa-IR"/>
        </w:rPr>
        <w:t>4-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راست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کلیک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بر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روی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اتصال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به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تازگی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ایجاد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 xml:space="preserve"> </w:t>
      </w:r>
      <w:r w:rsidRPr="009A3FDE">
        <w:rPr>
          <w:rFonts w:ascii="CourierStd" w:hAnsi="CourierStd" w:cs="Arial" w:hint="cs"/>
          <w:sz w:val="19"/>
          <w:szCs w:val="19"/>
          <w:rtl/>
          <w:lang w:bidi="fa-IR"/>
        </w:rPr>
        <w:t>شده،</w:t>
      </w:r>
      <w:r w:rsidRPr="009A3FDE">
        <w:rPr>
          <w:rFonts w:ascii="CourierStd" w:hAnsi="CourierStd" w:cs="Arial"/>
          <w:sz w:val="19"/>
          <w:szCs w:val="19"/>
          <w:lang w:bidi="fa-IR"/>
        </w:rPr>
        <w:t>prodsrv01.domain.local:8081</w:t>
      </w:r>
      <w:r w:rsidRPr="009A3FDE">
        <w:rPr>
          <w:rFonts w:ascii="CourierStd" w:hAnsi="CourierStd" w:cs="Arial"/>
          <w:sz w:val="19"/>
          <w:szCs w:val="19"/>
          <w:rtl/>
          <w:lang w:bidi="fa-IR"/>
        </w:rPr>
        <w:t>,</w:t>
      </w:r>
      <w:r w:rsidR="00F20EAC">
        <w:rPr>
          <w:rFonts w:ascii="CourierStd" w:hAnsi="CourierStd" w:cs="Arial" w:hint="cs"/>
          <w:sz w:val="19"/>
          <w:szCs w:val="19"/>
          <w:rtl/>
          <w:lang w:bidi="fa-IR"/>
        </w:rPr>
        <w:t xml:space="preserve">و کلیک روی کزینه منو </w:t>
      </w:r>
      <w:r w:rsidR="00F20EAC">
        <w:rPr>
          <w:rFonts w:ascii="FranklinGothic-Demi" w:hAnsi="FranklinGothic-Demi" w:cs="FranklinGothic-Demi"/>
          <w:sz w:val="20"/>
          <w:szCs w:val="20"/>
        </w:rPr>
        <w:t>Start Console</w:t>
      </w:r>
    </w:p>
    <w:p w:rsidR="00F20EAC" w:rsidRDefault="00F20EAC" w:rsidP="00F20EA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Std" w:hAnsi="CourierStd" w:hint="cs"/>
          <w:sz w:val="19"/>
          <w:szCs w:val="19"/>
          <w:rtl/>
          <w:lang w:bidi="fa-IR"/>
        </w:rPr>
      </w:pPr>
      <w:r>
        <w:rPr>
          <w:rFonts w:ascii="FranklinGothic-Demi" w:hAnsi="FranklinGothic-Demi" w:cs="FranklinGothic-Demi" w:hint="cs"/>
          <w:noProof/>
          <w:sz w:val="20"/>
          <w:szCs w:val="20"/>
        </w:rPr>
        <w:lastRenderedPageBreak/>
        <w:drawing>
          <wp:inline distT="0" distB="0" distL="0" distR="0">
            <wp:extent cx="2657475" cy="2771775"/>
            <wp:effectExtent l="0" t="0" r="9525" b="9525"/>
            <wp:docPr id="9" name="Picture 9" descr="D:\Monitoring WebLogic Server 12c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onitoring WebLogic Server 12c\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C" w:rsidRDefault="00F20EAC" w:rsidP="00F20EAC">
      <w:pPr>
        <w:autoSpaceDE w:val="0"/>
        <w:autoSpaceDN w:val="0"/>
        <w:adjustRightInd w:val="0"/>
        <w:spacing w:after="0" w:line="240" w:lineRule="auto"/>
        <w:jc w:val="both"/>
        <w:rPr>
          <w:rFonts w:ascii="Arial-Black" w:hAnsi="Arial-Black" w:cs="Arial-Black" w:hint="cs"/>
          <w:b/>
          <w:bCs/>
          <w:sz w:val="26"/>
          <w:szCs w:val="26"/>
          <w:rtl/>
        </w:rPr>
      </w:pPr>
      <w:r w:rsidRPr="00F20EAC">
        <w:rPr>
          <w:rFonts w:ascii="Arial-Black" w:hAnsi="Arial-Black" w:cs="Arial-Black"/>
          <w:b/>
          <w:bCs/>
          <w:sz w:val="26"/>
          <w:szCs w:val="26"/>
        </w:rPr>
        <w:t>How it works...</w:t>
      </w:r>
    </w:p>
    <w:p w:rsidR="00F20EAC" w:rsidRDefault="008F105D" w:rsidP="00B66E6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Std" w:hAnsi="CourierStd" w:cs="CourierStd" w:hint="cs"/>
          <w:sz w:val="19"/>
          <w:szCs w:val="19"/>
          <w:rtl/>
        </w:rPr>
      </w:pPr>
      <w:r>
        <w:rPr>
          <w:rFonts w:ascii="FranklinGothic-Book" w:hAnsi="FranklinGothic-Book" w:cs="FranklinGothic-Book"/>
          <w:sz w:val="20"/>
          <w:szCs w:val="20"/>
        </w:rPr>
        <w:t>Mission Control</w:t>
      </w:r>
      <w:r>
        <w:rPr>
          <w:rFonts w:ascii="FranklinGothic-Book" w:hAnsi="FranklinGothic-Book" w:cs="FranklinGothic-Book" w:hint="cs"/>
          <w:sz w:val="20"/>
          <w:szCs w:val="20"/>
          <w:rtl/>
        </w:rPr>
        <w:t xml:space="preserve"> متصل می شود به </w:t>
      </w:r>
      <w:r>
        <w:rPr>
          <w:rFonts w:ascii="FranklinGothic-Book" w:hAnsi="FranklinGothic-Book" w:cs="FranklinGothic-Book"/>
          <w:sz w:val="20"/>
          <w:szCs w:val="20"/>
        </w:rPr>
        <w:t>host</w:t>
      </w:r>
      <w:r>
        <w:rPr>
          <w:rFonts w:ascii="FranklinGothic-Book" w:hAnsi="FranklinGothic-Book" w:hint="cs"/>
          <w:sz w:val="20"/>
          <w:szCs w:val="20"/>
          <w:rtl/>
          <w:lang w:bidi="fa-IR"/>
        </w:rPr>
        <w:t xml:space="preserve"> و</w:t>
      </w:r>
      <w:r>
        <w:rPr>
          <w:rFonts w:ascii="FranklinGothic-Book" w:hAnsi="FranklinGothic-Book"/>
          <w:sz w:val="20"/>
          <w:szCs w:val="20"/>
          <w:lang w:bidi="fa-IR"/>
        </w:rPr>
        <w:t>port</w:t>
      </w:r>
      <w:r>
        <w:rPr>
          <w:rFonts w:ascii="FranklinGothic-Book" w:hAnsi="FranklinGothic-Book" w:hint="cs"/>
          <w:sz w:val="20"/>
          <w:szCs w:val="20"/>
          <w:rtl/>
          <w:lang w:bidi="fa-IR"/>
        </w:rPr>
        <w:t xml:space="preserve"> مشخص </w:t>
      </w:r>
      <w:r w:rsidR="00065FD7">
        <w:rPr>
          <w:rFonts w:ascii="FranklinGothic-Book" w:hAnsi="FranklinGothic-Book" w:hint="cs"/>
          <w:sz w:val="20"/>
          <w:szCs w:val="20"/>
          <w:rtl/>
          <w:lang w:bidi="fa-IR"/>
        </w:rPr>
        <w:t xml:space="preserve">تعیرف شده در </w:t>
      </w:r>
      <w:proofErr w:type="spellStart"/>
      <w:r w:rsidR="00065FD7">
        <w:rPr>
          <w:rFonts w:ascii="CourierStd" w:hAnsi="CourierStd" w:cs="CourierStd"/>
          <w:sz w:val="19"/>
          <w:szCs w:val="19"/>
        </w:rPr>
        <w:t>Xmanagement</w:t>
      </w:r>
      <w:proofErr w:type="spellEnd"/>
    </w:p>
    <w:p w:rsidR="00B66E67" w:rsidRDefault="00B66E67" w:rsidP="00B66E6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Std" w:hAnsi="CourierStd" w:cs="CourierStd" w:hint="cs"/>
          <w:sz w:val="19"/>
          <w:szCs w:val="19"/>
          <w:rtl/>
        </w:rPr>
      </w:pPr>
    </w:p>
    <w:p w:rsidR="00B66E67" w:rsidRPr="008F105D" w:rsidRDefault="00B66E67" w:rsidP="00B66E6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Std" w:hAnsi="CourierStd" w:hint="cs"/>
          <w:sz w:val="19"/>
          <w:szCs w:val="19"/>
          <w:rtl/>
          <w:lang w:bidi="fa-IR"/>
        </w:rPr>
      </w:pPr>
      <w:bookmarkStart w:id="0" w:name="_GoBack"/>
      <w:r>
        <w:rPr>
          <w:rFonts w:ascii="CourierStd" w:hAnsi="CourierStd" w:cs="CourierStd" w:hint="cs"/>
          <w:noProof/>
          <w:sz w:val="19"/>
          <w:szCs w:val="19"/>
        </w:rPr>
        <w:drawing>
          <wp:inline distT="0" distB="0" distL="0" distR="0">
            <wp:extent cx="5943600" cy="4457700"/>
            <wp:effectExtent l="0" t="0" r="0" b="0"/>
            <wp:docPr id="10" name="Picture 10" descr="D:\Monitoring WebLogic Server 12c\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onitoring WebLogic Server 12c\0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6E67" w:rsidRPr="008F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D67A9"/>
    <w:multiLevelType w:val="hybridMultilevel"/>
    <w:tmpl w:val="402C523A"/>
    <w:lvl w:ilvl="0" w:tplc="4E4AB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8260D"/>
    <w:multiLevelType w:val="hybridMultilevel"/>
    <w:tmpl w:val="FFB0A940"/>
    <w:lvl w:ilvl="0" w:tplc="7FFC8E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261CC"/>
    <w:multiLevelType w:val="hybridMultilevel"/>
    <w:tmpl w:val="9DE269F0"/>
    <w:lvl w:ilvl="0" w:tplc="4776F3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E0"/>
    <w:rsid w:val="00063D5A"/>
    <w:rsid w:val="00065FD7"/>
    <w:rsid w:val="00085CC4"/>
    <w:rsid w:val="00095357"/>
    <w:rsid w:val="000E2421"/>
    <w:rsid w:val="000E7937"/>
    <w:rsid w:val="00126935"/>
    <w:rsid w:val="001517BA"/>
    <w:rsid w:val="001938B0"/>
    <w:rsid w:val="001F1933"/>
    <w:rsid w:val="002A2F57"/>
    <w:rsid w:val="002A550B"/>
    <w:rsid w:val="002B010F"/>
    <w:rsid w:val="002B27BE"/>
    <w:rsid w:val="002B7519"/>
    <w:rsid w:val="002F1368"/>
    <w:rsid w:val="00315BEF"/>
    <w:rsid w:val="00362009"/>
    <w:rsid w:val="00381618"/>
    <w:rsid w:val="003A720A"/>
    <w:rsid w:val="003E1405"/>
    <w:rsid w:val="0043080A"/>
    <w:rsid w:val="00443ADA"/>
    <w:rsid w:val="004767C6"/>
    <w:rsid w:val="00487366"/>
    <w:rsid w:val="004C4C27"/>
    <w:rsid w:val="004E0488"/>
    <w:rsid w:val="005365F3"/>
    <w:rsid w:val="00547B69"/>
    <w:rsid w:val="00552E42"/>
    <w:rsid w:val="005550A7"/>
    <w:rsid w:val="00572287"/>
    <w:rsid w:val="0058217E"/>
    <w:rsid w:val="00583919"/>
    <w:rsid w:val="005B48BB"/>
    <w:rsid w:val="005F1D06"/>
    <w:rsid w:val="00694867"/>
    <w:rsid w:val="006A6C15"/>
    <w:rsid w:val="006F3068"/>
    <w:rsid w:val="00700CDD"/>
    <w:rsid w:val="0073628D"/>
    <w:rsid w:val="00824419"/>
    <w:rsid w:val="00863A23"/>
    <w:rsid w:val="008670CD"/>
    <w:rsid w:val="00891A93"/>
    <w:rsid w:val="008A21A4"/>
    <w:rsid w:val="008F105D"/>
    <w:rsid w:val="008F5022"/>
    <w:rsid w:val="009102A1"/>
    <w:rsid w:val="00924C20"/>
    <w:rsid w:val="00966BB6"/>
    <w:rsid w:val="009A3FDE"/>
    <w:rsid w:val="009C03D4"/>
    <w:rsid w:val="009D456D"/>
    <w:rsid w:val="009E7FBF"/>
    <w:rsid w:val="00A1699A"/>
    <w:rsid w:val="00A27851"/>
    <w:rsid w:val="00A45D5E"/>
    <w:rsid w:val="00A74879"/>
    <w:rsid w:val="00A82421"/>
    <w:rsid w:val="00AA58C4"/>
    <w:rsid w:val="00AC3C0B"/>
    <w:rsid w:val="00B5631A"/>
    <w:rsid w:val="00B66E67"/>
    <w:rsid w:val="00B9796E"/>
    <w:rsid w:val="00BA73F0"/>
    <w:rsid w:val="00BB1C27"/>
    <w:rsid w:val="00BF7E03"/>
    <w:rsid w:val="00C6040E"/>
    <w:rsid w:val="00C80D7F"/>
    <w:rsid w:val="00C811DE"/>
    <w:rsid w:val="00C954A3"/>
    <w:rsid w:val="00D84AB5"/>
    <w:rsid w:val="00DB3B62"/>
    <w:rsid w:val="00DE612A"/>
    <w:rsid w:val="00E22151"/>
    <w:rsid w:val="00E40E38"/>
    <w:rsid w:val="00E50AC1"/>
    <w:rsid w:val="00E57A06"/>
    <w:rsid w:val="00EB4A90"/>
    <w:rsid w:val="00F20EAC"/>
    <w:rsid w:val="00F808DC"/>
    <w:rsid w:val="00F83C90"/>
    <w:rsid w:val="00F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A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A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5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21" Type="http://schemas.openxmlformats.org/officeDocument/2006/relationships/customXml" Target="../customXml/item4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hyperlink" Target="http://adminhost.domain.local:7001/console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e1a8fae-44c3-47d7-af63-cbf534970977">DOTIN-61-284</_dlc_DocId>
    <_dlc_DocIdUrl xmlns="6e1a8fae-44c3-47d7-af63-cbf534970977">
      <Url>https://gdm.dotin.local/bankingoperation/_layouts/15/DocIdRedir.aspx?ID=DOTIN-61-284</Url>
      <Description>DOTIN-61-284</Description>
    </_dlc_DocIdUrl>
    <TaxCatchAll xmlns="6e1a8fae-44c3-47d7-af63-cbf534970977"/>
    <ge6b796da8714a0b8cecc4614c4c8e0f xmlns="7748c502-d9b0-4ef6-8184-d6bee5814648">
      <Terms xmlns="http://schemas.microsoft.com/office/infopath/2007/PartnerControls"/>
    </ge6b796da8714a0b8cecc4614c4c8e0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7591F3558CA498DFEF72F97A79BCC" ma:contentTypeVersion="6" ma:contentTypeDescription="Create a new document." ma:contentTypeScope="" ma:versionID="4d8854af2e1da2dc6a9dd38fb057803d">
  <xsd:schema xmlns:xsd="http://www.w3.org/2001/XMLSchema" xmlns:xs="http://www.w3.org/2001/XMLSchema" xmlns:p="http://schemas.microsoft.com/office/2006/metadata/properties" xmlns:ns2="6e1a8fae-44c3-47d7-af63-cbf534970977" xmlns:ns3="7748c502-d9b0-4ef6-8184-d6bee5814648" targetNamespace="http://schemas.microsoft.com/office/2006/metadata/properties" ma:root="true" ma:fieldsID="c53f42e4460345d36b9085dda0717c05" ns2:_="" ns3:_="">
    <xsd:import namespace="6e1a8fae-44c3-47d7-af63-cbf534970977"/>
    <xsd:import namespace="7748c502-d9b0-4ef6-8184-d6bee58146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ge6b796da8714a0b8cecc4614c4c8e0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8fae-44c3-47d7-af63-cbf5349709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9c2207c-1093-477d-ba74-0678c043cb6a}" ma:internalName="TaxCatchAll" ma:showField="CatchAllData" ma:web="6e1a8fae-44c3-47d7-af63-cbf53497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8c502-d9b0-4ef6-8184-d6bee5814648" elementFormDefault="qualified">
    <xsd:import namespace="http://schemas.microsoft.com/office/2006/documentManagement/types"/>
    <xsd:import namespace="http://schemas.microsoft.com/office/infopath/2007/PartnerControls"/>
    <xsd:element name="ge6b796da8714a0b8cecc4614c4c8e0f" ma:index="12" nillable="true" ma:taxonomy="true" ma:internalName="ge6b796da8714a0b8cecc4614c4c8e0f" ma:taxonomyFieldName="_x0627__x0633__x0646__x0627__x062f_" ma:displayName="اسناد" ma:readOnly="false" ma:default="" ma:fieldId="{0e6b796d-a871-4a0b-8cec-c4614c4c8e0f}" ma:sspId="460ff91d-9a3b-47d8-b14b-f7c8fa6f36b6" ma:termSetId="4761f71a-7b97-4ecc-8d7a-aa20e2f2636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3050A-DA10-4140-932C-D147BD6625AF}"/>
</file>

<file path=customXml/itemProps2.xml><?xml version="1.0" encoding="utf-8"?>
<ds:datastoreItem xmlns:ds="http://schemas.openxmlformats.org/officeDocument/2006/customXml" ds:itemID="{DCA4FC82-1E24-499C-A3EC-BA74E2C5E144}"/>
</file>

<file path=customXml/itemProps3.xml><?xml version="1.0" encoding="utf-8"?>
<ds:datastoreItem xmlns:ds="http://schemas.openxmlformats.org/officeDocument/2006/customXml" ds:itemID="{83DC99E0-53B7-4FE4-8A20-DE37BE60554D}"/>
</file>

<file path=customXml/itemProps4.xml><?xml version="1.0" encoding="utf-8"?>
<ds:datastoreItem xmlns:ds="http://schemas.openxmlformats.org/officeDocument/2006/customXml" ds:itemID="{AA819687-C946-4005-9A3E-72EAACBF30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Hamidreza Ghavitan</dc:creator>
  <cp:lastModifiedBy>Hamidreza Ghavitan</cp:lastModifiedBy>
  <cp:revision>12</cp:revision>
  <dcterms:created xsi:type="dcterms:W3CDTF">2015-05-25T06:11:00Z</dcterms:created>
  <dcterms:modified xsi:type="dcterms:W3CDTF">2015-05-25T08:31:00Z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0x01010075C7591F3558CA498DFEF72F97A79BCC</vt:lpwstr>
  </property>
  <property fmtid="{D5CDD505-2E9C-101B-9397-08002B2CF9AE}" pid="3" name="_dlc_DocIdItemGuid">
    <vt:lpwstr>9e4d0f09-6bf4-4144-b815-42a088172424</vt:lpwstr>
  </property>
</Properties>
</file>