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42C0" w14:textId="738FAACF" w:rsidR="00F0730B" w:rsidRPr="00596B83" w:rsidRDefault="00313B73" w:rsidP="00596B83">
      <w:pPr>
        <w:jc w:val="center"/>
        <w:rPr>
          <w:rFonts w:cstheme="minorHAnsi"/>
          <w:b/>
          <w:bCs/>
          <w:color w:val="FF0000"/>
          <w:sz w:val="28"/>
          <w:szCs w:val="28"/>
          <w:lang w:val="tr-TR"/>
        </w:rPr>
      </w:pPr>
      <w:r w:rsidRPr="00596B83">
        <w:rPr>
          <w:rFonts w:cstheme="minorHAnsi"/>
          <w:b/>
          <w:bCs/>
          <w:color w:val="FF0000"/>
          <w:sz w:val="28"/>
          <w:szCs w:val="28"/>
          <w:lang w:val="tr-TR"/>
        </w:rPr>
        <w:t>BUSINESS RULES</w:t>
      </w:r>
    </w:p>
    <w:p w14:paraId="6998C467" w14:textId="055E6B05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proofErr w:type="spellStart"/>
      <w:r w:rsidRPr="00596B83">
        <w:rPr>
          <w:rFonts w:cstheme="minorHAnsi"/>
          <w:sz w:val="28"/>
          <w:szCs w:val="28"/>
          <w:lang w:val="tr-TR"/>
        </w:rPr>
        <w:t>The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employees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in </w:t>
      </w:r>
      <w:proofErr w:type="spellStart"/>
      <w:r w:rsidRPr="00596B83">
        <w:rPr>
          <w:rFonts w:cstheme="minorHAnsi"/>
          <w:sz w:val="28"/>
          <w:szCs w:val="28"/>
          <w:lang w:val="tr-TR"/>
        </w:rPr>
        <w:t>the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hospital: doctors, nurses, cleaners, security guards, directors, secretaries.</w:t>
      </w:r>
    </w:p>
    <w:p w14:paraId="123C54B1" w14:textId="5793C9BB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proofErr w:type="spellStart"/>
      <w:r w:rsidRPr="00596B83">
        <w:rPr>
          <w:rFonts w:cstheme="minorHAnsi"/>
          <w:sz w:val="28"/>
          <w:szCs w:val="28"/>
          <w:lang w:val="tr-TR"/>
        </w:rPr>
        <w:t>The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hospital_</w:t>
      </w:r>
      <w:proofErr w:type="gramStart"/>
      <w:r w:rsidRPr="00596B83">
        <w:rPr>
          <w:rFonts w:cstheme="minorHAnsi"/>
          <w:sz w:val="28"/>
          <w:szCs w:val="28"/>
          <w:lang w:val="tr-TR"/>
        </w:rPr>
        <w:t>id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,</w:t>
      </w:r>
      <w:proofErr w:type="gram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region_id</w:t>
      </w:r>
      <w:proofErr w:type="spellEnd"/>
      <w:r w:rsidRPr="00596B83">
        <w:rPr>
          <w:rFonts w:cstheme="minorHAnsi"/>
          <w:sz w:val="28"/>
          <w:szCs w:val="28"/>
          <w:lang w:val="tr-TR"/>
        </w:rPr>
        <w:t>, wristband_id are recorded in the hospital management system.</w:t>
      </w:r>
    </w:p>
    <w:p w14:paraId="6056D74A" w14:textId="2F2BC39E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Every hospital has a certain number of wristbands.</w:t>
      </w:r>
    </w:p>
    <w:p w14:paraId="3CFC5CD0" w14:textId="2875785F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There must be more than one hospital in each region.</w:t>
      </w:r>
    </w:p>
    <w:p w14:paraId="3D9799BF" w14:textId="6116603F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Each hospital can belong to only one region.</w:t>
      </w:r>
    </w:p>
    <w:p w14:paraId="327730B9" w14:textId="7A8D23E2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A wristband can only belong to a hospital.</w:t>
      </w:r>
    </w:p>
    <w:p w14:paraId="13A688A5" w14:textId="784CCB95" w:rsidR="00313B73" w:rsidRPr="00596B83" w:rsidRDefault="00313B73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 xml:space="preserve">There may be a </w:t>
      </w:r>
      <w:proofErr w:type="spellStart"/>
      <w:r w:rsidRPr="00596B83">
        <w:rPr>
          <w:rFonts w:cstheme="minorHAnsi"/>
          <w:sz w:val="28"/>
          <w:szCs w:val="28"/>
          <w:lang w:val="tr-TR"/>
        </w:rPr>
        <w:t>mutation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in a </w:t>
      </w:r>
      <w:proofErr w:type="spellStart"/>
      <w:r w:rsidRPr="00596B83">
        <w:rPr>
          <w:rFonts w:cstheme="minorHAnsi"/>
          <w:sz w:val="28"/>
          <w:szCs w:val="28"/>
          <w:lang w:val="tr-TR"/>
        </w:rPr>
        <w:t>patient</w:t>
      </w:r>
      <w:proofErr w:type="spellEnd"/>
      <w:r w:rsidRPr="00596B83">
        <w:rPr>
          <w:rFonts w:cstheme="minorHAnsi"/>
          <w:sz w:val="28"/>
          <w:szCs w:val="28"/>
          <w:lang w:val="tr-TR"/>
        </w:rPr>
        <w:t>.</w:t>
      </w:r>
      <w:r w:rsid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There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can be no</w:t>
      </w:r>
      <w:r w:rsidR="00596B83">
        <w:rPr>
          <w:rFonts w:cstheme="minorHAnsi"/>
          <w:sz w:val="28"/>
          <w:szCs w:val="28"/>
          <w:lang w:val="tr-TR"/>
        </w:rPr>
        <w:t>t</w:t>
      </w:r>
      <w:r w:rsidRPr="00596B83">
        <w:rPr>
          <w:rFonts w:cstheme="minorHAnsi"/>
          <w:sz w:val="28"/>
          <w:szCs w:val="28"/>
          <w:lang w:val="tr-TR"/>
        </w:rPr>
        <w:t xml:space="preserve"> m</w:t>
      </w:r>
      <w:proofErr w:type="spellStart"/>
      <w:r w:rsidRPr="00596B83">
        <w:rPr>
          <w:rFonts w:cstheme="minorHAnsi"/>
          <w:sz w:val="28"/>
          <w:szCs w:val="28"/>
          <w:lang w:val="tr-TR"/>
        </w:rPr>
        <w:t>ore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than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one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mutation.</w:t>
      </w:r>
    </w:p>
    <w:p w14:paraId="5CB014A7" w14:textId="39FE0A79" w:rsidR="00313B73" w:rsidRPr="00596B83" w:rsidRDefault="00FD5E7C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There are 5 different types of mutations in total. These are British, Chinese, Brazilian, South African, Indian.</w:t>
      </w:r>
    </w:p>
    <w:p w14:paraId="41BEA84C" w14:textId="77777777" w:rsidR="00FD5E7C" w:rsidRPr="00596B83" w:rsidRDefault="00FD5E7C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Each bracelet color shows the patient's situation.</w:t>
      </w:r>
    </w:p>
    <w:p w14:paraId="67321DF1" w14:textId="77777777" w:rsidR="004F7862" w:rsidRPr="00596B83" w:rsidRDefault="00FD5E7C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proofErr w:type="spellStart"/>
      <w:r w:rsidRPr="00596B83">
        <w:rPr>
          <w:rFonts w:cstheme="minorHAnsi"/>
          <w:sz w:val="28"/>
          <w:szCs w:val="28"/>
          <w:lang w:val="tr-TR"/>
        </w:rPr>
        <w:t>There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are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3 </w:t>
      </w:r>
      <w:proofErr w:type="spellStart"/>
      <w:r w:rsidRPr="00596B83">
        <w:rPr>
          <w:rFonts w:cstheme="minorHAnsi"/>
          <w:sz w:val="28"/>
          <w:szCs w:val="28"/>
          <w:lang w:val="tr-TR"/>
        </w:rPr>
        <w:t>colors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in the bracelet. Red: sick, yellow: contacted, green: represents healthy individuals.</w:t>
      </w:r>
    </w:p>
    <w:p w14:paraId="28D9E213" w14:textId="339CD087" w:rsidR="00FD5E7C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 xml:space="preserve">HES </w:t>
      </w:r>
      <w:proofErr w:type="spellStart"/>
      <w:r w:rsidRPr="00596B83">
        <w:rPr>
          <w:rFonts w:cstheme="minorHAnsi"/>
          <w:sz w:val="28"/>
          <w:szCs w:val="28"/>
          <w:lang w:val="tr-TR"/>
        </w:rPr>
        <w:t>Code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and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</w:t>
      </w:r>
      <w:proofErr w:type="spellStart"/>
      <w:r w:rsidRPr="00596B83">
        <w:rPr>
          <w:rFonts w:cstheme="minorHAnsi"/>
          <w:sz w:val="28"/>
          <w:szCs w:val="28"/>
          <w:lang w:val="tr-TR"/>
        </w:rPr>
        <w:t>wristband</w:t>
      </w:r>
      <w:proofErr w:type="spellEnd"/>
      <w:r w:rsidRPr="00596B83">
        <w:rPr>
          <w:rFonts w:cstheme="minorHAnsi"/>
          <w:sz w:val="28"/>
          <w:szCs w:val="28"/>
          <w:lang w:val="tr-TR"/>
        </w:rPr>
        <w:t xml:space="preserve"> id are linked to each other.</w:t>
      </w:r>
    </w:p>
    <w:p w14:paraId="21AD10EC" w14:textId="77777777" w:rsidR="004F7862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There are 7 regions in the regions table.</w:t>
      </w:r>
    </w:p>
    <w:p w14:paraId="3363C5A8" w14:textId="77777777" w:rsidR="004F7862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Each patient's name, surname, region, hospital, variant type, wristband color, examination date and HES code are registered in the system.</w:t>
      </w:r>
    </w:p>
    <w:p w14:paraId="2C1CC66F" w14:textId="77777777" w:rsidR="004F7862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The wristband cannot be removed from the wrist during the quarantine period (14 days).</w:t>
      </w:r>
    </w:p>
    <w:p w14:paraId="57D6AE72" w14:textId="77777777" w:rsidR="004F7862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Hes codes must be 12 digits. (12 characters including hyphens) For example: "ERS7-4P5T-72".</w:t>
      </w:r>
    </w:p>
    <w:p w14:paraId="54135676" w14:textId="76BBB866" w:rsidR="004F7862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Regions are divided into four as Risky, Medium Risk, Low Risk and Safe according to the Covid risk group based on the number of sick people they host.</w:t>
      </w:r>
    </w:p>
    <w:p w14:paraId="1A9E1978" w14:textId="7B87711D" w:rsidR="004F7862" w:rsidRPr="00596B83" w:rsidRDefault="004F7862" w:rsidP="00596B83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  <w:lang w:val="tr-TR"/>
        </w:rPr>
      </w:pPr>
      <w:r w:rsidRPr="00596B83">
        <w:rPr>
          <w:rFonts w:cstheme="minorHAnsi"/>
          <w:sz w:val="28"/>
          <w:szCs w:val="28"/>
          <w:lang w:val="tr-TR"/>
        </w:rPr>
        <w:t>The location and the status of the bracelet are obtained from the user of the bracelet.</w:t>
      </w:r>
    </w:p>
    <w:p w14:paraId="1DFB979C" w14:textId="77777777" w:rsidR="00313B73" w:rsidRPr="00596B83" w:rsidRDefault="00313B73" w:rsidP="00596B83">
      <w:pPr>
        <w:pStyle w:val="ListeParagraf"/>
        <w:rPr>
          <w:rFonts w:cstheme="minorHAnsi"/>
          <w:sz w:val="28"/>
          <w:szCs w:val="28"/>
          <w:lang w:val="tr-TR"/>
        </w:rPr>
      </w:pPr>
    </w:p>
    <w:sectPr w:rsidR="00313B73" w:rsidRPr="0059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7B9"/>
    <w:multiLevelType w:val="hybridMultilevel"/>
    <w:tmpl w:val="C22E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B7"/>
    <w:rsid w:val="00313B73"/>
    <w:rsid w:val="003437B7"/>
    <w:rsid w:val="004F7862"/>
    <w:rsid w:val="00596B83"/>
    <w:rsid w:val="00F0730B"/>
    <w:rsid w:val="00F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09A4"/>
  <w15:chartTrackingRefBased/>
  <w15:docId w15:val="{8C146CC2-A9D0-40B3-BA65-CDC31008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3B7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13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13B7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VarsaylanParagrafYazTipi"/>
    <w:rsid w:val="0031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ALİ AMANVERMEZ</dc:creator>
  <cp:keywords/>
  <dc:description/>
  <cp:lastModifiedBy>YUNUS EMRE ULUSAN</cp:lastModifiedBy>
  <cp:revision>4</cp:revision>
  <dcterms:created xsi:type="dcterms:W3CDTF">2021-05-24T19:45:00Z</dcterms:created>
  <dcterms:modified xsi:type="dcterms:W3CDTF">2021-05-25T20:32:00Z</dcterms:modified>
</cp:coreProperties>
</file>