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616161"/>
          <w:sz w:val="28"/>
          <w:szCs w:val="28"/>
          <w:rtl w:val="0"/>
        </w:rPr>
        <w:t xml:space="preserve">FAST – National University of</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616161"/>
          <w:sz w:val="28"/>
          <w:szCs w:val="28"/>
          <w:rtl w:val="0"/>
        </w:rPr>
        <w:t xml:space="preserve">Computer and Emerging Sciences</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616161"/>
          <w:sz w:val="24"/>
          <w:szCs w:val="24"/>
          <w:rtl w:val="0"/>
        </w:rPr>
        <w:t xml:space="preserve">Department of Data Science</w:t>
      </w:r>
      <w:r w:rsidDel="00000000" w:rsidR="00000000" w:rsidRPr="00000000">
        <w:rPr>
          <w:rtl w:val="0"/>
        </w:rPr>
      </w:r>
    </w:p>
    <w:p w:rsidR="00000000" w:rsidDel="00000000" w:rsidP="00000000" w:rsidRDefault="00000000" w:rsidRPr="00000000" w14:paraId="00000005">
      <w:pPr>
        <w:spacing w:after="0" w:before="200" w:lineRule="auto"/>
        <w:rPr/>
      </w:pP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rFonts w:ascii="Arial" w:cs="Arial" w:eastAsia="Arial" w:hAnsi="Arial"/>
          <w:b w:val="1"/>
          <w:bCs w:val="1"/>
          <w:color w:val="006064"/>
          <w:sz w:val="52"/>
          <w:szCs w:val="52"/>
          <w:rtl w:val="0"/>
        </w:rPr>
        <w:t xml:space="preserve">  CRICKLYTICS</w:t>
      </w:r>
      <w:r w:rsidDel="00000000" w:rsidR="00000000" w:rsidRPr="00000000">
        <w:rPr>
          <w:rtl w:val="0"/>
        </w:rPr>
      </w:r>
    </w:p>
    <w:p w:rsidR="00000000" w:rsidDel="00000000" w:rsidP="00000000" w:rsidRDefault="00000000" w:rsidRPr="00000000" w14:paraId="00000007">
      <w:pPr>
        <w:spacing w:after="160" w:before="40" w:lineRule="auto"/>
        <w:jc w:val="center"/>
        <w:rPr/>
      </w:pPr>
      <w:r w:rsidDel="00000000" w:rsidR="00000000" w:rsidRPr="00000000">
        <w:rPr>
          <w:rFonts w:ascii="Arial" w:cs="Arial" w:eastAsia="Arial" w:hAnsi="Arial"/>
          <w:i w:val="1"/>
          <w:iCs w:val="1"/>
          <w:color w:val="616161"/>
          <w:sz w:val="24"/>
          <w:szCs w:val="24"/>
          <w:rtl w:val="0"/>
        </w:rPr>
        <w:t xml:space="preserve">Context-Aware Cricket Analytics &amp; Probability Platform</w:t>
      </w:r>
      <w:r w:rsidDel="00000000" w:rsidR="00000000" w:rsidRPr="00000000">
        <w:rPr>
          <w:rtl w:val="0"/>
        </w:rPr>
      </w:r>
    </w:p>
    <w:p w:rsidR="00000000" w:rsidDel="00000000" w:rsidP="00000000" w:rsidRDefault="00000000" w:rsidRPr="00000000" w14:paraId="00000008">
      <w:pPr>
        <w:spacing w:after="200" w:before="80" w:lineRule="auto"/>
        <w:jc w:val="center"/>
        <w:rPr/>
      </w:pPr>
      <w:r w:rsidDel="00000000" w:rsidR="00000000" w:rsidRPr="00000000">
        <w:rPr>
          <w:rFonts w:ascii="Arial" w:cs="Arial" w:eastAsia="Arial" w:hAnsi="Arial"/>
          <w:b w:val="1"/>
          <w:bCs w:val="1"/>
          <w:color w:val="000000"/>
          <w:sz w:val="36"/>
          <w:szCs w:val="36"/>
          <w:rtl w:val="0"/>
        </w:rPr>
        <w:t xml:space="preserve">Iteration 2 Document</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tblGridChange w:id="0">
          <w:tblGrid>
            <w:gridCol w:w="2400"/>
            <w:gridCol w:w="48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0A">
            <w:pPr>
              <w:spacing w:after="40" w:before="40" w:lineRule="auto"/>
              <w:jc w:val="left"/>
              <w:rPr/>
            </w:pPr>
            <w:r w:rsidDel="00000000" w:rsidR="00000000" w:rsidRPr="00000000">
              <w:rPr>
                <w:rFonts w:ascii="Arial" w:cs="Arial" w:eastAsia="Arial" w:hAnsi="Arial"/>
                <w:b w:val="1"/>
                <w:bCs w:val="1"/>
                <w:i w:val="0"/>
                <w:iCs w:val="0"/>
                <w:color w:val="ffffff"/>
                <w:sz w:val="20"/>
                <w:szCs w:val="20"/>
                <w:rtl w:val="0"/>
              </w:rPr>
              <w:t xml:space="preserve">Subject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Fundamentals of Software Engineering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C">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Team Member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Muhammad Ali Aamir  |  Roll No. 24L-2558</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E">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Team Member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Muhammad Mahad Mahmood  |  Roll No. 24L-2548</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0">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Deliverable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Iteration 2 / Sprint 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2">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Date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April 2026</w:t>
            </w:r>
            <w:r w:rsidDel="00000000" w:rsidR="00000000" w:rsidRPr="00000000">
              <w:rPr>
                <w:rtl w:val="0"/>
              </w:rPr>
            </w:r>
          </w:p>
        </w:tc>
      </w:tr>
    </w:tbl>
    <w:p w:rsidR="00000000" w:rsidDel="00000000" w:rsidP="00000000" w:rsidRDefault="00000000" w:rsidRPr="00000000" w14:paraId="00000014">
      <w:pPr>
        <w:spacing w:after="0" w:before="600" w:lineRule="auto"/>
        <w:rPr/>
      </w:pPr>
      <w:r w:rsidDel="00000000" w:rsidR="00000000" w:rsidRPr="00000000">
        <w:rPr>
          <w:rtl w:val="0"/>
        </w:rPr>
      </w:r>
    </w:p>
    <w:p w:rsidR="00000000" w:rsidDel="00000000" w:rsidP="00000000" w:rsidRDefault="00000000" w:rsidRPr="00000000" w14:paraId="00000015">
      <w:pPr>
        <w:spacing w:after="0" w:before="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20" w:before="80" w:lineRule="auto"/>
        <w:rPr/>
      </w:pPr>
      <w:r w:rsidDel="00000000" w:rsidR="00000000" w:rsidRPr="00000000">
        <w:rPr>
          <w:rFonts w:ascii="Arial" w:cs="Arial" w:eastAsia="Arial" w:hAnsi="Arial"/>
          <w:b w:val="1"/>
          <w:bCs w:val="1"/>
          <w:color w:val="006064"/>
          <w:sz w:val="28"/>
          <w:szCs w:val="28"/>
          <w:rtl w:val="0"/>
        </w:rPr>
        <w:t xml:space="preserve">1.  Project Title &amp; Introduction</w:t>
      </w:r>
      <w:r w:rsidDel="00000000" w:rsidR="00000000" w:rsidRPr="00000000">
        <w:rPr>
          <w:rtl w:val="0"/>
        </w:rPr>
      </w:r>
    </w:p>
    <w:p w:rsidR="00000000" w:rsidDel="00000000" w:rsidP="00000000" w:rsidRDefault="00000000" w:rsidRPr="00000000" w14:paraId="00000017">
      <w:pPr>
        <w:pStyle w:val="Heading2"/>
        <w:spacing w:after="80" w:before="200" w:lineRule="auto"/>
        <w:rPr/>
      </w:pPr>
      <w:r w:rsidDel="00000000" w:rsidR="00000000" w:rsidRPr="00000000">
        <w:rPr>
          <w:rFonts w:ascii="Arial" w:cs="Arial" w:eastAsia="Arial" w:hAnsi="Arial"/>
          <w:b w:val="1"/>
          <w:bCs w:val="1"/>
          <w:color w:val="006064"/>
          <w:sz w:val="24"/>
          <w:szCs w:val="24"/>
          <w:rtl w:val="0"/>
        </w:rPr>
        <w:t xml:space="preserve">1.1  Project Title</w:t>
      </w:r>
      <w:r w:rsidDel="00000000" w:rsidR="00000000" w:rsidRPr="00000000">
        <w:rPr>
          <w:rtl w:val="0"/>
        </w:rPr>
      </w:r>
    </w:p>
    <w:p w:rsidR="00000000" w:rsidDel="00000000" w:rsidP="00000000" w:rsidRDefault="00000000" w:rsidRPr="00000000" w14:paraId="00000018">
      <w:pPr>
        <w:spacing w:after="80" w:before="80" w:lineRule="auto"/>
        <w:jc w:val="both"/>
        <w:rPr/>
      </w:pPr>
      <w:r w:rsidDel="00000000" w:rsidR="00000000" w:rsidRPr="00000000">
        <w:rPr>
          <w:rFonts w:ascii="Arial" w:cs="Arial" w:eastAsia="Arial" w:hAnsi="Arial"/>
          <w:b w:val="1"/>
          <w:bCs w:val="1"/>
          <w:i w:val="0"/>
          <w:iCs w:val="0"/>
          <w:color w:val="000000"/>
          <w:sz w:val="22"/>
          <w:szCs w:val="22"/>
          <w:rtl w:val="0"/>
        </w:rPr>
        <w:t xml:space="preserve">Cricklytics — Context-Aware Cricket Analytics &amp; Probability Platform</w:t>
      </w:r>
      <w:r w:rsidDel="00000000" w:rsidR="00000000" w:rsidRPr="00000000">
        <w:rPr>
          <w:rtl w:val="0"/>
        </w:rPr>
      </w:r>
    </w:p>
    <w:p w:rsidR="00000000" w:rsidDel="00000000" w:rsidP="00000000" w:rsidRDefault="00000000" w:rsidRPr="00000000" w14:paraId="00000019">
      <w:pPr>
        <w:pStyle w:val="Heading2"/>
        <w:spacing w:after="80" w:before="200" w:lineRule="auto"/>
        <w:rPr/>
      </w:pPr>
      <w:r w:rsidDel="00000000" w:rsidR="00000000" w:rsidRPr="00000000">
        <w:rPr>
          <w:rFonts w:ascii="Arial" w:cs="Arial" w:eastAsia="Arial" w:hAnsi="Arial"/>
          <w:b w:val="1"/>
          <w:bCs w:val="1"/>
          <w:color w:val="006064"/>
          <w:sz w:val="24"/>
          <w:szCs w:val="24"/>
          <w:rtl w:val="0"/>
        </w:rPr>
        <w:t xml:space="preserve">1.2  Introduction</w:t>
      </w: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Cricklytics is a multi-page, data-driven cricket analytics web application that transforms historical ball-by-ball match data into contextual, probability-based insights. Unlike conventional cricket websites that display isolated statistics, Cricklytics answers questions such as:</w:t>
      </w:r>
      <w:r w:rsidDel="00000000" w:rsidR="00000000" w:rsidRPr="00000000">
        <w:rPr>
          <w:rtl w:val="0"/>
        </w:rPr>
      </w:r>
    </w:p>
    <w:p w:rsidR="00000000" w:rsidDel="00000000" w:rsidP="00000000" w:rsidRDefault="00000000" w:rsidRPr="00000000" w14:paraId="0000001B">
      <w:pPr>
        <w:spacing w:after="0" w:before="40" w:lineRule="auto"/>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likely is a batsman to score 50+ at this venue against this opposition?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team historically dominates in day-night Tests at a specific ground?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a bowler's economy vary by opponent and format?</w:t>
      </w:r>
    </w:p>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The platform covers all three major international formats — T20I, ODI, and Test — with dedicated sections for Players, Teams, Venues, Matches, Rankings, Records, Compare, and Search.</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Iteration 2 built on the solid foundation laid in Sprint 1. The two major objectives this sprint were: (1) integrating a real Machine Learning probability engine powered by scikit-learn Logistic Regression models trained on Cricsheet data, and (2) completing a full UI responsiveness audit to ensure all 17 pages render correctly on mobile and tablet devices.</w:t>
      </w:r>
      <w:r w:rsidDel="00000000" w:rsidR="00000000" w:rsidRPr="00000000">
        <w:rPr>
          <w:rtl w:val="0"/>
        </w:rPr>
      </w:r>
    </w:p>
    <w:p w:rsidR="00000000" w:rsidDel="00000000" w:rsidP="00000000" w:rsidRDefault="00000000" w:rsidRPr="00000000" w14:paraId="00000023">
      <w:pPr>
        <w:pStyle w:val="Heading2"/>
        <w:spacing w:after="80" w:before="200" w:lineRule="auto"/>
        <w:rPr/>
      </w:pPr>
      <w:r w:rsidDel="00000000" w:rsidR="00000000" w:rsidRPr="00000000">
        <w:rPr>
          <w:rFonts w:ascii="Arial" w:cs="Arial" w:eastAsia="Arial" w:hAnsi="Arial"/>
          <w:b w:val="1"/>
          <w:bCs w:val="1"/>
          <w:color w:val="006064"/>
          <w:sz w:val="24"/>
          <w:szCs w:val="24"/>
          <w:rtl w:val="0"/>
        </w:rPr>
        <w:t xml:space="preserve">1.3  Tech Stack</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00"/>
        <w:tblGridChange w:id="0">
          <w:tblGrid>
            <w:gridCol w:w="2800"/>
            <w:gridCol w:w="62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24">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Layer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25">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Technology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Backend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Python 3.11 · Flask · pandas · scikit-learn (Logistic Regression) · JSON/CSV cache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8">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Frontend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9">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HTML5 · CSS3 (custom design system) · Vanilla JavaScript · Font Awesome 6</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Data Sources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Cricsheet (CC BY-SA 4.0) · Cricbuzz via RapidAPI · CricAPI · ICC Rankings scraper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C">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D">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scikit-learn LogisticRegression · StandardScaler · .pkl model persistence · scipy.stats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ML Files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ml_models.py · ml_probability_engine.py · ml-widgets.js · ml-wiring-addon.js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0">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Tooling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1">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Git · GitHub · Trello · VS Code</w:t>
            </w:r>
            <w:r w:rsidDel="00000000" w:rsidR="00000000" w:rsidRPr="00000000">
              <w:rPr>
                <w:rtl w:val="0"/>
              </w:rPr>
            </w:r>
          </w:p>
        </w:tc>
      </w:tr>
    </w:tbl>
    <w:p w:rsidR="00000000" w:rsidDel="00000000" w:rsidP="00000000" w:rsidRDefault="00000000" w:rsidRPr="00000000" w14:paraId="00000032">
      <w:pPr>
        <w:spacing w:after="0" w:before="16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120" w:before="80" w:lineRule="auto"/>
        <w:rPr/>
      </w:pPr>
      <w:r w:rsidDel="00000000" w:rsidR="00000000" w:rsidRPr="00000000">
        <w:rPr>
          <w:rFonts w:ascii="Arial" w:cs="Arial" w:eastAsia="Arial" w:hAnsi="Arial"/>
          <w:b w:val="1"/>
          <w:bCs w:val="1"/>
          <w:color w:val="006064"/>
          <w:sz w:val="28"/>
          <w:szCs w:val="28"/>
          <w:rtl w:val="0"/>
        </w:rPr>
        <w:t xml:space="preserve">2.  Sprint Backlog — Iteration 2</w:t>
      </w:r>
      <w:r w:rsidDel="00000000" w:rsidR="00000000" w:rsidRPr="00000000">
        <w:rPr>
          <w:rtl w:val="0"/>
        </w:rPr>
      </w:r>
    </w:p>
    <w:p w:rsidR="00000000" w:rsidDel="00000000" w:rsidP="00000000" w:rsidRDefault="00000000" w:rsidRPr="00000000" w14:paraId="00000035">
      <w:pPr>
        <w:pStyle w:val="Heading2"/>
        <w:spacing w:after="80" w:before="200" w:lineRule="auto"/>
        <w:rPr/>
      </w:pPr>
      <w:r w:rsidDel="00000000" w:rsidR="00000000" w:rsidRPr="00000000">
        <w:rPr>
          <w:rFonts w:ascii="Arial" w:cs="Arial" w:eastAsia="Arial" w:hAnsi="Arial"/>
          <w:b w:val="1"/>
          <w:bCs w:val="1"/>
          <w:color w:val="006064"/>
          <w:sz w:val="24"/>
          <w:szCs w:val="24"/>
          <w:rtl w:val="0"/>
        </w:rPr>
        <w:t xml:space="preserve">2.1  Modules Developed in Sprint 2</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6300"/>
        <w:tblGridChange w:id="0">
          <w:tblGrid>
            <w:gridCol w:w="500"/>
            <w:gridCol w:w="2200"/>
            <w:gridCol w:w="63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36">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37">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Module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38">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ML Probability Engine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ml_probability_engine.py: statistical inference using scipy.stats normal distribution for batting probability calculations. Reads from all 9 Cricsheet processed JSON files.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C">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D">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ML Model Training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E">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ml_models.py: Logistic Regression training pipeline for player batting 50+, batting 100+, and team win prediction. Uses StandardScaler + .pkl persistence.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Flask ML Endpoints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New /api/predict/* routes in app.py: /api/predict/player/{name}, /api/predict/player/{name}/all, /api/predict/team_match (POST), /api/predict/venue/{name}, /api/predict/leaderboard, /api/predict/status.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2">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3">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ML Frontend Widgets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4">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ml-widgets.js: reusable probability card renderer, team match prediction renderer, percentage bar generator. loadPlayerProbabilities(), loadTeamMatchPrediction(), loadVenuePerformanceBias().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ML Page Wiring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ml-wiring-addon.js: shared wiring for venue ML predictions, match context insights, and leaderboard cards. Wired to player-profile, team-profile, venue-profile, match-detail, match-upcoming, compare, matches pages.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8">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9">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Player &amp; Team Profile Pages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A">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Full dynamic implementation of player-profile.html (career stats, yearly breakdown, vs opposition, at venues, ICC rankings sidebar, similar players) and team-profile.html (squad, H2H, venue stats, recent results).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M7</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Venue Profile Page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venue-profile.html: scoring stats, pitch bias bar, top batters/bowlers tables, team bias tab, similar venues sidebar. All data from /api/venues/{name} Cricsheet endpoint.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E">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F">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Compare Tool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0">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compare.html fully dynamic: player/team selector from real API, stat grid with winner highlighting, bar-compare-rows, radar attribute rows (0–100 scores), probability blocks, summary verdict.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M9</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Rankings &amp; Records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rankings-api.js: live ICC rankings via scrape_rankings.py with hardcoded March 2026 fallback. records-api.js: all-time records from Cricsheet with correct Test/ODI/T20I format key mapping.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4">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M10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UI Responsiveness Audit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Full mobile audit of all 17 HTML pages. Added responsive CSS to about.html, data-sources.html, disclaimer.html, and match-upcoming.html. Confirmed all other pages already mobile-ready.</w:t>
            </w:r>
            <w:r w:rsidDel="00000000" w:rsidR="00000000" w:rsidRPr="00000000">
              <w:rPr>
                <w:rtl w:val="0"/>
              </w:rPr>
            </w:r>
          </w:p>
        </w:tc>
      </w:tr>
    </w:tbl>
    <w:p w:rsidR="00000000" w:rsidDel="00000000" w:rsidP="00000000" w:rsidRDefault="00000000" w:rsidRPr="00000000" w14:paraId="00000057">
      <w:pPr>
        <w:spacing w:after="0" w:before="160" w:lineRule="auto"/>
        <w:rPr/>
      </w:pPr>
      <w:r w:rsidDel="00000000" w:rsidR="00000000" w:rsidRPr="00000000">
        <w:rPr>
          <w:rtl w:val="0"/>
        </w:rPr>
      </w:r>
    </w:p>
    <w:p w:rsidR="00000000" w:rsidDel="00000000" w:rsidP="00000000" w:rsidRDefault="00000000" w:rsidRPr="00000000" w14:paraId="00000058">
      <w:pPr>
        <w:pStyle w:val="Heading2"/>
        <w:spacing w:after="80" w:before="200" w:lineRule="auto"/>
        <w:rPr/>
      </w:pPr>
      <w:r w:rsidDel="00000000" w:rsidR="00000000" w:rsidRPr="00000000">
        <w:rPr>
          <w:rFonts w:ascii="Arial" w:cs="Arial" w:eastAsia="Arial" w:hAnsi="Arial"/>
          <w:b w:val="1"/>
          <w:bCs w:val="1"/>
          <w:color w:val="006064"/>
          <w:sz w:val="24"/>
          <w:szCs w:val="24"/>
          <w:rtl w:val="0"/>
        </w:rPr>
        <w:t xml:space="preserve">2.2  User Stories — Sprint 2</w:t>
      </w:r>
      <w:r w:rsidDel="00000000" w:rsidR="00000000" w:rsidRPr="00000000">
        <w:rPr>
          <w:rtl w:val="0"/>
        </w:rPr>
      </w:r>
    </w:p>
    <w:p w:rsidR="00000000" w:rsidDel="00000000" w:rsidP="00000000" w:rsidRDefault="00000000" w:rsidRPr="00000000" w14:paraId="00000059">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The following user stories were selected for Sprint 2 and are written in the standard Connextra format:</w:t>
      </w:r>
      <w:r w:rsidDel="00000000" w:rsidR="00000000" w:rsidRPr="00000000">
        <w:rPr>
          <w:rtl w:val="0"/>
        </w:rPr>
      </w:r>
    </w:p>
    <w:p w:rsidR="00000000" w:rsidDel="00000000" w:rsidP="00000000" w:rsidRDefault="00000000" w:rsidRPr="00000000" w14:paraId="0000005A">
      <w:pPr>
        <w:spacing w:after="80" w:before="80" w:lineRule="auto"/>
        <w:jc w:val="both"/>
        <w:rPr/>
      </w:pPr>
      <w:r w:rsidDel="00000000" w:rsidR="00000000" w:rsidRPr="00000000">
        <w:rPr>
          <w:rFonts w:ascii="Arial" w:cs="Arial" w:eastAsia="Arial" w:hAnsi="Arial"/>
          <w:b w:val="1"/>
          <w:bCs w:val="1"/>
          <w:i w:val="1"/>
          <w:iCs w:val="1"/>
          <w:color w:val="000000"/>
          <w:sz w:val="22"/>
          <w:szCs w:val="22"/>
          <w:rtl w:val="0"/>
        </w:rPr>
        <w:t xml:space="preserve">As a [role], I want [goal], so that [reason/benefit].</w:t>
      </w:r>
      <w:r w:rsidDel="00000000" w:rsidR="00000000" w:rsidRPr="00000000">
        <w:rPr>
          <w:rtl w:val="0"/>
        </w:rPr>
      </w:r>
    </w:p>
    <w:p w:rsidR="00000000" w:rsidDel="00000000" w:rsidP="00000000" w:rsidRDefault="00000000" w:rsidRPr="00000000" w14:paraId="0000005B">
      <w:pPr>
        <w:spacing w:after="0" w:before="120" w:lineRule="auto"/>
        <w:rPr/>
      </w:pPr>
      <w:r w:rsidDel="00000000" w:rsidR="00000000" w:rsidRPr="00000000">
        <w:rPr>
          <w:rtl w:val="0"/>
        </w:rPr>
      </w:r>
    </w:p>
    <w:p w:rsidR="00000000" w:rsidDel="00000000" w:rsidP="00000000" w:rsidRDefault="00000000" w:rsidRPr="00000000" w14:paraId="0000005C">
      <w:pPr>
        <w:pStyle w:val="Heading3"/>
        <w:spacing w:after="80" w:before="180" w:lineRule="auto"/>
        <w:rPr/>
      </w:pPr>
      <w:r w:rsidDel="00000000" w:rsidR="00000000" w:rsidRPr="00000000">
        <w:rPr>
          <w:rFonts w:ascii="Arial" w:cs="Arial" w:eastAsia="Arial" w:hAnsi="Arial"/>
          <w:b w:val="1"/>
          <w:bCs w:val="1"/>
          <w:color w:val="616161"/>
          <w:sz w:val="22"/>
          <w:szCs w:val="22"/>
          <w:rtl w:val="0"/>
        </w:rPr>
        <w:t xml:space="preserve">US-09 — Player Profile — Full Career Statistics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5D">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User Story 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5E">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Title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F">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US-09</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Player Profile — Full Career Statistics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User Story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As a cricket analyst, I want to view a player's complete career statistics across all three formats with yearly breakdowns and opposition records, so that I can understand their performance in depth.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3">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Sub-stories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US-09a: As a user, I want to see a format summary table (Test/ODI/T20I) showing matches, innings, runs, average, and strike rate, so that I get a complete career snapshot.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US-09b: As a user, I want a year-by-year stats table for each format, so that I can track how a player's performance has evolved over time.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US-09c: As a user, I want to see how the player performs against each opposition team, so that I can identify strengths and weaknesses against specific rivals.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US-09d: As a user, I want a Recent Form strip showing the last 10 innings scores colour-coded by performance tier, so that I can immediately gauge current form.</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US-09e: As a user, I want the page to show the player's photo, country flag, and bio details, so that the profile feels complete and informative.</w:t>
            </w:r>
            <w:r w:rsidDel="00000000" w:rsidR="00000000" w:rsidRPr="00000000">
              <w:rPr>
                <w:rtl w:val="0"/>
              </w:rPr>
            </w:r>
          </w:p>
        </w:tc>
      </w:tr>
    </w:tbl>
    <w:p w:rsidR="00000000" w:rsidDel="00000000" w:rsidP="00000000" w:rsidRDefault="00000000" w:rsidRPr="00000000" w14:paraId="00000069">
      <w:pPr>
        <w:spacing w:after="0" w:before="120" w:lineRule="auto"/>
        <w:rPr/>
      </w:pPr>
      <w:r w:rsidDel="00000000" w:rsidR="00000000" w:rsidRPr="00000000">
        <w:rPr>
          <w:rtl w:val="0"/>
        </w:rPr>
      </w:r>
    </w:p>
    <w:p w:rsidR="00000000" w:rsidDel="00000000" w:rsidP="00000000" w:rsidRDefault="00000000" w:rsidRPr="00000000" w14:paraId="0000006A">
      <w:pPr>
        <w:pStyle w:val="Heading3"/>
        <w:spacing w:after="80" w:before="180" w:lineRule="auto"/>
        <w:rPr/>
      </w:pPr>
      <w:r w:rsidDel="00000000" w:rsidR="00000000" w:rsidRPr="00000000">
        <w:rPr>
          <w:rFonts w:ascii="Arial" w:cs="Arial" w:eastAsia="Arial" w:hAnsi="Arial"/>
          <w:b w:val="1"/>
          <w:bCs w:val="1"/>
          <w:color w:val="616161"/>
          <w:sz w:val="22"/>
          <w:szCs w:val="22"/>
          <w:rtl w:val="0"/>
        </w:rPr>
        <w:t xml:space="preserve">US-10 — Team Profile — Squad, H2H &amp; Venue Performance</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6B">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User Story 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6C">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Title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D">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US-10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Team Profile — Squad, H2H &amp; Venue Performance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F">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User Story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As a cricket fan, I want to view a team's squad, head-to-head records against all opponents, and win/loss chart per format, so that I can fully understand the team's competitive standing.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1">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Sub-stories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US-10a: As a user, I want to see the team's win/loss/no-result breakdown for T20I, ODI, and Test formats in a visual donut chart, so that I can compare formats at a glance.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US-10b: As a user, I want a head-to-head table listing this team's record against every opponent they have faced, so that I can identify historic rivals and weaknesses.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US-10c: As a user, I want a Squad tab listing current players grouped by role (Batsmen, All-Rounders, Bowlers) with match counts, so that I know the active roster.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US-10d: As a user, I want to see the team's best and worst performing venues with win percentages, so that I can understand home/away patterns.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US-10e: As a user, I want a Recent Results section showing the team's last 4 matches with W/L indicators, so that I can assess current form.</w:t>
            </w:r>
            <w:r w:rsidDel="00000000" w:rsidR="00000000" w:rsidRPr="00000000">
              <w:rPr>
                <w:rtl w:val="0"/>
              </w:rPr>
            </w:r>
          </w:p>
        </w:tc>
      </w:tr>
    </w:tbl>
    <w:p w:rsidR="00000000" w:rsidDel="00000000" w:rsidP="00000000" w:rsidRDefault="00000000" w:rsidRPr="00000000" w14:paraId="00000077">
      <w:pPr>
        <w:spacing w:after="0" w:before="120" w:lineRule="auto"/>
        <w:rPr/>
      </w:pPr>
      <w:r w:rsidDel="00000000" w:rsidR="00000000" w:rsidRPr="00000000">
        <w:rPr>
          <w:rtl w:val="0"/>
        </w:rPr>
      </w:r>
    </w:p>
    <w:p w:rsidR="00000000" w:rsidDel="00000000" w:rsidP="00000000" w:rsidRDefault="00000000" w:rsidRPr="00000000" w14:paraId="00000078">
      <w:pPr>
        <w:pStyle w:val="Heading3"/>
        <w:spacing w:after="80" w:before="180" w:lineRule="auto"/>
        <w:rPr/>
      </w:pPr>
      <w:r w:rsidDel="00000000" w:rsidR="00000000" w:rsidRPr="00000000">
        <w:rPr>
          <w:rFonts w:ascii="Arial" w:cs="Arial" w:eastAsia="Arial" w:hAnsi="Arial"/>
          <w:b w:val="1"/>
          <w:bCs w:val="1"/>
          <w:color w:val="616161"/>
          <w:sz w:val="22"/>
          <w:szCs w:val="22"/>
          <w:rtl w:val="0"/>
        </w:rPr>
        <w:t xml:space="preserve">US-11 — Venue Profile — Scoring Stats &amp; Pitch Bias</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79">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User Story 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7A">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Title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B">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US-11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Venue Profile — Scoring Stats &amp; Pitch Bias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D">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User Story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As a cricket analyst, I want to view a venue's scoring statistics, chase-versus-defend bias, top run-scorers, and top wicket-takers at that ground, so that I can understand the pitch character before a match.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F">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Sub-stories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US-11a: As a user, I want to see average first and second innings scores for T20I and ODI, so that I know what total is typically competitive here.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US-11b: As a user, I want a bat-vs-bowl bias bar showing whether chasing or defending wins more often, so that I can advise on toss decisions.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US-11c: As a user, I want a Top Batters table showing the players with most runs at this venue, so that I can identify ground specialists.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US-11d: As a user, I want a Top Bowlers table showing most wickets at the ground, so that I can identify pitch-friendly bowling styles.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US-11e: As a user, I want to switch between T20I/ODI/Test format stats, so that the analysis is relevant to the match format being played.</w:t>
            </w:r>
            <w:r w:rsidDel="00000000" w:rsidR="00000000" w:rsidRPr="00000000">
              <w:rPr>
                <w:rtl w:val="0"/>
              </w:rPr>
            </w:r>
          </w:p>
        </w:tc>
      </w:tr>
    </w:tbl>
    <w:p w:rsidR="00000000" w:rsidDel="00000000" w:rsidP="00000000" w:rsidRDefault="00000000" w:rsidRPr="00000000" w14:paraId="00000085">
      <w:pPr>
        <w:spacing w:after="0" w:before="120" w:lineRule="auto"/>
        <w:rPr/>
      </w:pPr>
      <w:r w:rsidDel="00000000" w:rsidR="00000000" w:rsidRPr="00000000">
        <w:rPr>
          <w:rtl w:val="0"/>
        </w:rPr>
      </w:r>
    </w:p>
    <w:p w:rsidR="00000000" w:rsidDel="00000000" w:rsidP="00000000" w:rsidRDefault="00000000" w:rsidRPr="00000000" w14:paraId="00000086">
      <w:pPr>
        <w:pStyle w:val="Heading3"/>
        <w:spacing w:after="80" w:before="180" w:lineRule="auto"/>
        <w:rPr/>
      </w:pPr>
      <w:r w:rsidDel="00000000" w:rsidR="00000000" w:rsidRPr="00000000">
        <w:rPr>
          <w:rFonts w:ascii="Arial" w:cs="Arial" w:eastAsia="Arial" w:hAnsi="Arial"/>
          <w:b w:val="1"/>
          <w:bCs w:val="1"/>
          <w:color w:val="616161"/>
          <w:sz w:val="22"/>
          <w:szCs w:val="22"/>
          <w:rtl w:val="0"/>
        </w:rPr>
        <w:t xml:space="preserve">US-12 — ML Probability Engine — Player Performance Predictions</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87">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User Story 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88">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Title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9">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US-12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ML Probability Engine — Player Performance Predictions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B">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User Story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As a data scientist, I want a trained Logistic Regression model that predicts the probability of a player scoring 50+ or 100+ runs, so that users receive statistically grounded performance insights.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D">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Sub-stories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US-12a: As a data scientist, I want the model to be trained on Cricsheet yearly batting data (14,542 samples), saved as .pkl files, and loaded at Flask startup, so that predictions are available without retraining.</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US-12b: As a user, I want to see a probability percentage for each batting metric on the player's ML Insights tab, so that the insight is actionable and easy to understand.</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US-12c: As a user, I want each prediction card to show a confidence indicator and a recent form label (strong/moderate/weak), so that I can assess reliability.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US-12d: As a user, I want the system to gracefully show "Prediction unavailable" when data is insufficient, so that I never see a broken UI.</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US-12e: As a developer, I want fallback heuristics for bowling and venue models where training data is insufficient, so that every ML endpoint returns a valid response.</w:t>
            </w:r>
            <w:r w:rsidDel="00000000" w:rsidR="00000000" w:rsidRPr="00000000">
              <w:rPr>
                <w:rtl w:val="0"/>
              </w:rPr>
            </w:r>
          </w:p>
        </w:tc>
      </w:tr>
    </w:tbl>
    <w:p w:rsidR="00000000" w:rsidDel="00000000" w:rsidP="00000000" w:rsidRDefault="00000000" w:rsidRPr="00000000" w14:paraId="00000093">
      <w:pPr>
        <w:spacing w:after="0" w:before="120" w:lineRule="auto"/>
        <w:rPr/>
      </w:pPr>
      <w:r w:rsidDel="00000000" w:rsidR="00000000" w:rsidRPr="00000000">
        <w:rPr>
          <w:rtl w:val="0"/>
        </w:rPr>
      </w:r>
    </w:p>
    <w:p w:rsidR="00000000" w:rsidDel="00000000" w:rsidP="00000000" w:rsidRDefault="00000000" w:rsidRPr="00000000" w14:paraId="00000094">
      <w:pPr>
        <w:pStyle w:val="Heading3"/>
        <w:spacing w:after="80" w:before="180" w:lineRule="auto"/>
        <w:rPr/>
      </w:pPr>
      <w:r w:rsidDel="00000000" w:rsidR="00000000" w:rsidRPr="00000000">
        <w:rPr>
          <w:rFonts w:ascii="Arial" w:cs="Arial" w:eastAsia="Arial" w:hAnsi="Arial"/>
          <w:b w:val="1"/>
          <w:bCs w:val="1"/>
          <w:color w:val="616161"/>
          <w:sz w:val="22"/>
          <w:szCs w:val="22"/>
          <w:rtl w:val="0"/>
        </w:rPr>
        <w:t xml:space="preserve">US-13 — Player vs Player &amp; Team vs Team Comparison</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95">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User Story 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96">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Title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7">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US-13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Player vs Player &amp; Team vs Team Comparison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9">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User Story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As a cricket fan, I want to compare any two players side-by-side with their career statistics, format averages, and ML-generated probability scores, so that I can make an informed assessment of who performs better.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B">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Sub-stories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US-13a: As a user, I want to select two players from a searchable list populated from real API data, so that I can compare any two cricketers in the database.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US-13b: As a user, I want to see a stat grid with winning values highlighted in green and losing values in red, so that the comparison is visually intuitive.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US-13c: As a user, I want a format filter (All Formats / Test / ODI / T20I) that updates all stats and bars dynamically, so that I can narrow the comparison to a specific format.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US-13d: As a user, I want probability bars showing likelihood of achieving key batting milestones for each player, so that ML insights are part of the comparison.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US-13e: As a user, I want to switch between Player comparison and Team comparison modes, so that the same tool covers both use cases.</w:t>
            </w:r>
            <w:r w:rsidDel="00000000" w:rsidR="00000000" w:rsidRPr="00000000">
              <w:rPr>
                <w:rtl w:val="0"/>
              </w:rPr>
            </w:r>
          </w:p>
        </w:tc>
      </w:tr>
    </w:tbl>
    <w:p w:rsidR="00000000" w:rsidDel="00000000" w:rsidP="00000000" w:rsidRDefault="00000000" w:rsidRPr="00000000" w14:paraId="000000A1">
      <w:pPr>
        <w:spacing w:after="0" w:before="120" w:lineRule="auto"/>
        <w:rPr/>
      </w:pPr>
      <w:r w:rsidDel="00000000" w:rsidR="00000000" w:rsidRPr="00000000">
        <w:rPr>
          <w:rtl w:val="0"/>
        </w:rPr>
      </w:r>
    </w:p>
    <w:p w:rsidR="00000000" w:rsidDel="00000000" w:rsidP="00000000" w:rsidRDefault="00000000" w:rsidRPr="00000000" w14:paraId="000000A2">
      <w:pPr>
        <w:pStyle w:val="Heading3"/>
        <w:spacing w:after="80" w:before="180" w:lineRule="auto"/>
        <w:rPr/>
      </w:pPr>
      <w:r w:rsidDel="00000000" w:rsidR="00000000" w:rsidRPr="00000000">
        <w:rPr>
          <w:rFonts w:ascii="Arial" w:cs="Arial" w:eastAsia="Arial" w:hAnsi="Arial"/>
          <w:b w:val="1"/>
          <w:bCs w:val="1"/>
          <w:color w:val="616161"/>
          <w:sz w:val="22"/>
          <w:szCs w:val="22"/>
          <w:rtl w:val="0"/>
        </w:rPr>
        <w:t xml:space="preserve">US-14 — Rankings &amp; Records — Live ICC Data</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A3">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User Story 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0A4">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Title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5">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US-14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Rankings &amp; Records — Live ICC Data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7">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User Story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As a cricket fan, I want to browse ICC-style player and team rankings for all three formats, and explore all-time batting and bowling records from Cricsheet data, so that I have one place for comprehensive ranking intelligence.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9">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Sub-stories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US-14a: As a user, I want to switch between Test, ODI, and T20I ranking tabs, each loading batting, bowling, all-rounder, and team rankings, so that I can explore all ranking dimensions.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US-14b: As a user, I want gold/silver/bronze medal styling for the top 3 ranked players, so that the podium is visually prominent.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US-14c: As a user, I want a sidebar showing current No.1 ranked players per format and category, so that top performers are always visible.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US-14d: As a user, I want to browse most runs, best averages, most centuries, and most wickets records, all filterable by format (Test/ODI/T20I), so that I can explore cricket history.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US-14e: As a developer, I want the system to fall back to hardcoded March 2026 rankings when the ICC website is unreachable, so that rankings always render.</w:t>
            </w:r>
            <w:r w:rsidDel="00000000" w:rsidR="00000000" w:rsidRPr="00000000">
              <w:rPr>
                <w:rtl w:val="0"/>
              </w:rPr>
            </w:r>
          </w:p>
        </w:tc>
      </w:tr>
    </w:tbl>
    <w:p w:rsidR="00000000" w:rsidDel="00000000" w:rsidP="00000000" w:rsidRDefault="00000000" w:rsidRPr="00000000" w14:paraId="000000AF">
      <w:pPr>
        <w:spacing w:after="0" w:before="16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120" w:before="80" w:lineRule="auto"/>
        <w:rPr/>
      </w:pPr>
      <w:r w:rsidDel="00000000" w:rsidR="00000000" w:rsidRPr="00000000">
        <w:rPr>
          <w:rFonts w:ascii="Arial" w:cs="Arial" w:eastAsia="Arial" w:hAnsi="Arial"/>
          <w:b w:val="1"/>
          <w:bCs w:val="1"/>
          <w:color w:val="006064"/>
          <w:sz w:val="28"/>
          <w:szCs w:val="28"/>
          <w:rtl w:val="0"/>
        </w:rPr>
        <w:t xml:space="preserve">3.  Design</w:t>
      </w:r>
      <w:r w:rsidDel="00000000" w:rsidR="00000000" w:rsidRPr="00000000">
        <w:rPr>
          <w:rtl w:val="0"/>
        </w:rPr>
      </w:r>
    </w:p>
    <w:p w:rsidR="00000000" w:rsidDel="00000000" w:rsidP="00000000" w:rsidRDefault="00000000" w:rsidRPr="00000000" w14:paraId="000000B2">
      <w:pPr>
        <w:spacing w:after="80" w:before="80" w:lineRule="auto"/>
        <w:jc w:val="both"/>
        <w:rPr/>
      </w:pPr>
      <w:r w:rsidDel="00000000" w:rsidR="00000000" w:rsidRPr="00000000">
        <w:rPr>
          <w:rFonts w:ascii="Arial Unicode MS" w:cs="Arial Unicode MS" w:eastAsia="Arial Unicode MS" w:hAnsi="Arial Unicode MS"/>
          <w:b w:val="0"/>
          <w:bCs w:val="0"/>
          <w:i w:val="0"/>
          <w:iCs w:val="0"/>
          <w:color w:val="000000"/>
          <w:sz w:val="22"/>
          <w:szCs w:val="22"/>
          <w:rtl w:val="0"/>
        </w:rPr>
        <w:t xml:space="preserve">All UML diagrams for Iteration 2 are provided below. Diagrams reflect the actual architecture of the system including fallback chains (CricAPI timeout → cached JSON, ICC scraper blocked → hardcoded fallback, missing image → player initials).</w:t>
      </w:r>
      <w:r w:rsidDel="00000000" w:rsidR="00000000" w:rsidRPr="00000000">
        <w:rPr>
          <w:rtl w:val="0"/>
        </w:rPr>
      </w:r>
    </w:p>
    <w:p w:rsidR="00000000" w:rsidDel="00000000" w:rsidP="00000000" w:rsidRDefault="00000000" w:rsidRPr="00000000" w14:paraId="000000B3">
      <w:pPr>
        <w:spacing w:after="0" w:before="120" w:lineRule="auto"/>
        <w:rPr/>
      </w:pPr>
      <w:r w:rsidDel="00000000" w:rsidR="00000000" w:rsidRPr="00000000">
        <w:rPr>
          <w:rtl w:val="0"/>
        </w:rPr>
      </w:r>
    </w:p>
    <w:p w:rsidR="00000000" w:rsidDel="00000000" w:rsidP="00000000" w:rsidRDefault="00000000" w:rsidRPr="00000000" w14:paraId="000000B4">
      <w:pPr>
        <w:pStyle w:val="Heading2"/>
        <w:spacing w:after="80" w:before="200" w:lineRule="auto"/>
        <w:rPr/>
      </w:pPr>
      <w:r w:rsidDel="00000000" w:rsidR="00000000" w:rsidRPr="00000000">
        <w:rPr>
          <w:rFonts w:ascii="Arial" w:cs="Arial" w:eastAsia="Arial" w:hAnsi="Arial"/>
          <w:b w:val="1"/>
          <w:bCs w:val="1"/>
          <w:color w:val="006064"/>
          <w:sz w:val="24"/>
          <w:szCs w:val="24"/>
          <w:rtl w:val="0"/>
        </w:rPr>
        <w:t xml:space="preserve">3.1  Activity Diagrams</w:t>
      </w:r>
      <w:r w:rsidDel="00000000" w:rsidR="00000000" w:rsidRPr="00000000">
        <w:rPr>
          <w:rtl w:val="0"/>
        </w:rPr>
      </w:r>
    </w:p>
    <w:p w:rsidR="00000000" w:rsidDel="00000000" w:rsidP="00000000" w:rsidRDefault="00000000" w:rsidRPr="00000000" w14:paraId="000000B5">
      <w:pPr>
        <w:pStyle w:val="Heading3"/>
        <w:spacing w:after="80" w:before="160" w:lineRule="auto"/>
        <w:rPr/>
      </w:pPr>
      <w:r w:rsidDel="00000000" w:rsidR="00000000" w:rsidRPr="00000000">
        <w:rPr>
          <w:rFonts w:ascii="Arial" w:cs="Arial" w:eastAsia="Arial" w:hAnsi="Arial"/>
          <w:b w:val="1"/>
          <w:bCs w:val="1"/>
          <w:color w:val="616161"/>
          <w:sz w:val="22"/>
          <w:szCs w:val="22"/>
          <w:rtl w:val="0"/>
        </w:rPr>
        <w:t xml:space="preserve">Activity Diagram 1 — Player Profile Request Flow</w:t>
      </w:r>
      <w:r w:rsidDel="00000000" w:rsidR="00000000" w:rsidRPr="00000000">
        <w:rPr>
          <w:rtl w:val="0"/>
        </w:rPr>
      </w:r>
    </w:p>
    <w:p w:rsidR="00000000" w:rsidDel="00000000" w:rsidP="00000000" w:rsidRDefault="00000000" w:rsidRPr="00000000" w14:paraId="000000B6">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Covers the full lifecycle of a player profile page load: URL parameter validation, Cricsheet stats lookup with 404 fallback, parallel data fetch (yearly/vs_opp/at_venues/meta), photo URL resolution with initials fallback, and ICC rankings sidebar population.</w:t>
      </w:r>
      <w:r w:rsidDel="00000000" w:rsidR="00000000" w:rsidRPr="00000000">
        <w:rPr>
          <w:rtl w:val="0"/>
        </w:rPr>
      </w:r>
    </w:p>
    <w:p w:rsidR="00000000" w:rsidDel="00000000" w:rsidP="00000000" w:rsidRDefault="00000000" w:rsidRPr="00000000" w14:paraId="000000B7">
      <w:pPr>
        <w:spacing w:after="0" w:before="80" w:lineRule="auto"/>
        <w:rPr/>
      </w:pP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0B8">
            <w:pPr>
              <w:spacing w:after="80" w:before="40" w:lineRule="auto"/>
              <w:jc w:val="center"/>
              <w:rPr/>
            </w:pPr>
            <w:r w:rsidDel="00000000" w:rsidR="00000000" w:rsidRPr="00000000">
              <w:rPr>
                <w:b w:val="1"/>
                <w:bCs w:val="1"/>
                <w:color w:val="006064"/>
                <w:sz w:val="24"/>
                <w:szCs w:val="24"/>
              </w:rPr>
              <w:drawing>
                <wp:inline distB="114300" distT="114300" distL="114300" distR="114300">
                  <wp:extent cx="3181148" cy="4437063"/>
                  <wp:effectExtent b="0" l="0" r="0" t="0"/>
                  <wp:docPr id="1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181148" cy="44370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9">
      <w:pPr>
        <w:spacing w:after="0" w:before="160" w:lineRule="auto"/>
        <w:rPr/>
      </w:pPr>
      <w:r w:rsidDel="00000000" w:rsidR="00000000" w:rsidRPr="00000000">
        <w:rPr>
          <w:rtl w:val="0"/>
        </w:rPr>
      </w:r>
    </w:p>
    <w:p w:rsidR="00000000" w:rsidDel="00000000" w:rsidP="00000000" w:rsidRDefault="00000000" w:rsidRPr="00000000" w14:paraId="000000BA">
      <w:pPr>
        <w:pStyle w:val="Heading3"/>
        <w:spacing w:after="80" w:before="160" w:lineRule="auto"/>
        <w:rPr/>
      </w:pPr>
      <w:r w:rsidDel="00000000" w:rsidR="00000000" w:rsidRPr="00000000">
        <w:rPr>
          <w:rFonts w:ascii="Arial" w:cs="Arial" w:eastAsia="Arial" w:hAnsi="Arial"/>
          <w:b w:val="1"/>
          <w:bCs w:val="1"/>
          <w:color w:val="616161"/>
          <w:sz w:val="22"/>
          <w:szCs w:val="22"/>
          <w:rtl w:val="0"/>
        </w:rPr>
        <w:t xml:space="preserve">Activity Diagram 2 — Match Data Fetch with Fallback Chain</w:t>
      </w:r>
      <w:r w:rsidDel="00000000" w:rsidR="00000000" w:rsidRPr="00000000">
        <w:rPr>
          <w:rtl w:val="0"/>
        </w:rPr>
      </w:r>
    </w:p>
    <w:p w:rsidR="00000000" w:rsidDel="00000000" w:rsidP="00000000" w:rsidRDefault="00000000" w:rsidRPr="00000000" w14:paraId="000000BB">
      <w:pPr>
        <w:spacing w:after="80" w:before="80" w:lineRule="auto"/>
        <w:jc w:val="both"/>
        <w:rPr/>
      </w:pPr>
      <w:r w:rsidDel="00000000" w:rsidR="00000000" w:rsidRPr="00000000">
        <w:rPr>
          <w:rFonts w:ascii="Arial Unicode MS" w:cs="Arial Unicode MS" w:eastAsia="Arial Unicode MS" w:hAnsi="Arial Unicode MS"/>
          <w:b w:val="0"/>
          <w:bCs w:val="0"/>
          <w:i w:val="0"/>
          <w:iCs w:val="0"/>
          <w:color w:val="000000"/>
          <w:sz w:val="22"/>
          <w:szCs w:val="22"/>
          <w:rtl w:val="0"/>
        </w:rPr>
        <w:t xml:space="preserve">Covers the matches page data flow: DOMContentLoaded → loading spinner → CricAPI live call → timeout/cache fallback check → cache freshness check (60-minute TTL) → classify into live/upcoming/completed → render three match card groups → pagination (10 per group) → format filter chip wiring.</w:t>
      </w:r>
      <w:r w:rsidDel="00000000" w:rsidR="00000000" w:rsidRPr="00000000">
        <w:rPr>
          <w:rtl w:val="0"/>
        </w:rPr>
      </w:r>
    </w:p>
    <w:p w:rsidR="00000000" w:rsidDel="00000000" w:rsidP="00000000" w:rsidRDefault="00000000" w:rsidRPr="00000000" w14:paraId="000000BC">
      <w:pPr>
        <w:spacing w:after="0" w:before="80" w:lineRule="auto"/>
        <w:rPr/>
      </w:pP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0BD">
            <w:pPr>
              <w:spacing w:after="80" w:before="40" w:lineRule="auto"/>
              <w:jc w:val="center"/>
              <w:rPr/>
            </w:pPr>
            <w:r w:rsidDel="00000000" w:rsidR="00000000" w:rsidRPr="00000000">
              <w:rPr>
                <w:b w:val="1"/>
                <w:bCs w:val="1"/>
                <w:color w:val="006064"/>
                <w:sz w:val="24"/>
                <w:szCs w:val="24"/>
              </w:rPr>
              <w:drawing>
                <wp:inline distB="114300" distT="114300" distL="114300" distR="114300">
                  <wp:extent cx="4411929" cy="6237288"/>
                  <wp:effectExtent b="0" l="0" r="0" t="0"/>
                  <wp:docPr id="16"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4411929" cy="62372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spacing w:after="0" w:before="160" w:lineRule="auto"/>
        <w:rPr/>
      </w:pPr>
      <w:r w:rsidDel="00000000" w:rsidR="00000000" w:rsidRPr="00000000">
        <w:rPr>
          <w:rtl w:val="0"/>
        </w:rPr>
      </w:r>
    </w:p>
    <w:p w:rsidR="00000000" w:rsidDel="00000000" w:rsidP="00000000" w:rsidRDefault="00000000" w:rsidRPr="00000000" w14:paraId="000000BF">
      <w:pPr>
        <w:pStyle w:val="Heading3"/>
        <w:spacing w:after="80" w:before="160" w:lineRule="auto"/>
        <w:rPr/>
      </w:pPr>
      <w:r w:rsidDel="00000000" w:rsidR="00000000" w:rsidRPr="00000000">
        <w:rPr>
          <w:rFonts w:ascii="Arial" w:cs="Arial" w:eastAsia="Arial" w:hAnsi="Arial"/>
          <w:b w:val="1"/>
          <w:bCs w:val="1"/>
          <w:color w:val="616161"/>
          <w:sz w:val="22"/>
          <w:szCs w:val="22"/>
          <w:rtl w:val="0"/>
        </w:rPr>
        <w:t xml:space="preserve">Activity Diagram 3 — Rankings &amp; Records Data Flow</w:t>
      </w:r>
      <w:r w:rsidDel="00000000" w:rsidR="00000000" w:rsidRPr="00000000">
        <w:rPr>
          <w:rtl w:val="0"/>
        </w:rPr>
      </w:r>
    </w:p>
    <w:p w:rsidR="00000000" w:rsidDel="00000000" w:rsidP="00000000" w:rsidRDefault="00000000" w:rsidRPr="00000000" w14:paraId="000000C0">
      <w:pPr>
        <w:spacing w:after="80" w:before="80" w:lineRule="auto"/>
        <w:jc w:val="both"/>
        <w:rPr/>
      </w:pPr>
      <w:r w:rsidDel="00000000" w:rsidR="00000000" w:rsidRPr="00000000">
        <w:rPr>
          <w:rFonts w:ascii="Arial Unicode MS" w:cs="Arial Unicode MS" w:eastAsia="Arial Unicode MS" w:hAnsi="Arial Unicode MS"/>
          <w:b w:val="0"/>
          <w:bCs w:val="0"/>
          <w:i w:val="0"/>
          <w:iCs w:val="0"/>
          <w:color w:val="000000"/>
          <w:sz w:val="22"/>
          <w:szCs w:val="22"/>
          <w:rtl w:val="0"/>
        </w:rPr>
        <w:t xml:space="preserve">Covers the rankings page lifecycle: format key normalisation (t20 → T20I, odi → ODI, test → Test), 24-hour cache freshness check, live ICC scrape attempt, hardcoded March 2026 fallback, panel injection (batting/bowling/allrounder/teams), and parallel records branch from Cricsheet data.</w:t>
      </w:r>
      <w:r w:rsidDel="00000000" w:rsidR="00000000" w:rsidRPr="00000000">
        <w:rPr>
          <w:rtl w:val="0"/>
        </w:rPr>
      </w:r>
    </w:p>
    <w:p w:rsidR="00000000" w:rsidDel="00000000" w:rsidP="00000000" w:rsidRDefault="00000000" w:rsidRPr="00000000" w14:paraId="000000C1">
      <w:pPr>
        <w:spacing w:after="0" w:before="80" w:lineRule="auto"/>
        <w:rPr/>
      </w:pP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0C2">
            <w:pPr>
              <w:spacing w:after="80" w:before="40" w:lineRule="auto"/>
              <w:jc w:val="center"/>
              <w:rPr/>
            </w:pPr>
            <w:r w:rsidDel="00000000" w:rsidR="00000000" w:rsidRPr="00000000">
              <w:rPr>
                <w:b w:val="1"/>
                <w:bCs w:val="1"/>
                <w:color w:val="006064"/>
                <w:sz w:val="24"/>
                <w:szCs w:val="24"/>
              </w:rPr>
              <w:drawing>
                <wp:inline distB="114300" distT="114300" distL="114300" distR="114300">
                  <wp:extent cx="3999013" cy="5714088"/>
                  <wp:effectExtent b="0" l="0" r="0" t="0"/>
                  <wp:docPr id="7" name="image17.jpg"/>
                  <a:graphic>
                    <a:graphicData uri="http://schemas.openxmlformats.org/drawingml/2006/picture">
                      <pic:pic>
                        <pic:nvPicPr>
                          <pic:cNvPr id="0" name="image17.jpg"/>
                          <pic:cNvPicPr preferRelativeResize="0"/>
                        </pic:nvPicPr>
                        <pic:blipFill>
                          <a:blip r:embed="rId8"/>
                          <a:srcRect b="0" l="0" r="0" t="0"/>
                          <a:stretch>
                            <a:fillRect/>
                          </a:stretch>
                        </pic:blipFill>
                        <pic:spPr>
                          <a:xfrm>
                            <a:off x="0" y="0"/>
                            <a:ext cx="3999013" cy="57140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3">
      <w:pPr>
        <w:spacing w:after="0" w:before="160" w:lineRule="auto"/>
        <w:rPr/>
      </w:pPr>
      <w:r w:rsidDel="00000000" w:rsidR="00000000" w:rsidRPr="00000000">
        <w:rPr>
          <w:rtl w:val="0"/>
        </w:rPr>
      </w:r>
    </w:p>
    <w:p w:rsidR="00000000" w:rsidDel="00000000" w:rsidP="00000000" w:rsidRDefault="00000000" w:rsidRPr="00000000" w14:paraId="000000C4">
      <w:pPr>
        <w:pStyle w:val="Heading2"/>
        <w:spacing w:after="80" w:before="200" w:lineRule="auto"/>
        <w:rPr/>
      </w:pPr>
      <w:r w:rsidDel="00000000" w:rsidR="00000000" w:rsidRPr="00000000">
        <w:rPr>
          <w:rFonts w:ascii="Arial" w:cs="Arial" w:eastAsia="Arial" w:hAnsi="Arial"/>
          <w:b w:val="1"/>
          <w:bCs w:val="1"/>
          <w:color w:val="006064"/>
          <w:sz w:val="24"/>
          <w:szCs w:val="24"/>
          <w:rtl w:val="0"/>
        </w:rPr>
        <w:t xml:space="preserve">3.2  Use Case Diagram</w:t>
      </w:r>
      <w:r w:rsidDel="00000000" w:rsidR="00000000" w:rsidRPr="00000000">
        <w:rPr>
          <w:rtl w:val="0"/>
        </w:rPr>
      </w:r>
    </w:p>
    <w:p w:rsidR="00000000" w:rsidDel="00000000" w:rsidP="00000000" w:rsidRDefault="00000000" w:rsidRPr="00000000" w14:paraId="000000C5">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The use case diagram shows all three actors (End User, Developer, ICC Cricket Website as external system) and all eleven use cases within the Criclytics system boundary, including «includes» and «extends» relationships.</w:t>
      </w:r>
      <w:r w:rsidDel="00000000" w:rsidR="00000000" w:rsidRPr="00000000">
        <w:rPr>
          <w:rtl w:val="0"/>
        </w:rPr>
      </w:r>
    </w:p>
    <w:p w:rsidR="00000000" w:rsidDel="00000000" w:rsidP="00000000" w:rsidRDefault="00000000" w:rsidRPr="00000000" w14:paraId="000000C6">
      <w:pPr>
        <w:spacing w:after="0" w:before="80" w:lineRule="auto"/>
        <w:rPr/>
      </w:pP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0C7">
            <w:pPr>
              <w:spacing w:after="80" w:before="40" w:lineRule="auto"/>
              <w:jc w:val="center"/>
              <w:rPr/>
            </w:pPr>
            <w:r w:rsidDel="00000000" w:rsidR="00000000" w:rsidRPr="00000000">
              <w:rPr>
                <w:b w:val="1"/>
                <w:bCs w:val="1"/>
                <w:color w:val="006064"/>
                <w:sz w:val="24"/>
                <w:szCs w:val="24"/>
              </w:rPr>
              <w:drawing>
                <wp:inline distB="114300" distT="114300" distL="114300" distR="114300">
                  <wp:extent cx="4310425" cy="5942013"/>
                  <wp:effectExtent b="0" l="0" r="0" t="0"/>
                  <wp:docPr id="18"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4310425" cy="59420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8">
      <w:pPr>
        <w:spacing w:after="0" w:before="160" w:lineRule="auto"/>
        <w:rPr/>
      </w:pPr>
      <w:r w:rsidDel="00000000" w:rsidR="00000000" w:rsidRPr="00000000">
        <w:rPr>
          <w:rtl w:val="0"/>
        </w:rPr>
      </w:r>
    </w:p>
    <w:p w:rsidR="00000000" w:rsidDel="00000000" w:rsidP="00000000" w:rsidRDefault="00000000" w:rsidRPr="00000000" w14:paraId="000000C9">
      <w:pPr>
        <w:pStyle w:val="Heading2"/>
        <w:spacing w:after="80" w:before="200" w:lineRule="auto"/>
        <w:rPr/>
      </w:pPr>
      <w:r w:rsidDel="00000000" w:rsidR="00000000" w:rsidRPr="00000000">
        <w:rPr>
          <w:rFonts w:ascii="Arial" w:cs="Arial" w:eastAsia="Arial" w:hAnsi="Arial"/>
          <w:b w:val="1"/>
          <w:bCs w:val="1"/>
          <w:color w:val="006064"/>
          <w:sz w:val="24"/>
          <w:szCs w:val="24"/>
          <w:rtl w:val="0"/>
        </w:rPr>
        <w:t xml:space="preserve">3.3  Sequence Diagrams</w:t>
      </w:r>
      <w:r w:rsidDel="00000000" w:rsidR="00000000" w:rsidRPr="00000000">
        <w:rPr>
          <w:rtl w:val="0"/>
        </w:rPr>
      </w:r>
    </w:p>
    <w:p w:rsidR="00000000" w:rsidDel="00000000" w:rsidP="00000000" w:rsidRDefault="00000000" w:rsidRPr="00000000" w14:paraId="000000CA">
      <w:pPr>
        <w:pStyle w:val="Heading3"/>
        <w:spacing w:after="80" w:before="160" w:lineRule="auto"/>
        <w:rPr/>
      </w:pPr>
      <w:r w:rsidDel="00000000" w:rsidR="00000000" w:rsidRPr="00000000">
        <w:rPr>
          <w:rFonts w:ascii="Arial" w:cs="Arial" w:eastAsia="Arial" w:hAnsi="Arial"/>
          <w:b w:val="1"/>
          <w:bCs w:val="1"/>
          <w:color w:val="616161"/>
          <w:sz w:val="22"/>
          <w:szCs w:val="22"/>
          <w:rtl w:val="0"/>
        </w:rPr>
        <w:t xml:space="preserve">Sequence Diagram 1 — Player Profile Load</w:t>
      </w:r>
      <w:r w:rsidDel="00000000" w:rsidR="00000000" w:rsidRPr="00000000">
        <w:rPr>
          <w:rtl w:val="0"/>
        </w:rPr>
      </w:r>
    </w:p>
    <w:p w:rsidR="00000000" w:rsidDel="00000000" w:rsidP="00000000" w:rsidRDefault="00000000" w:rsidRPr="00000000" w14:paraId="000000CB">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Lifelines: Browser/User | profile-api.js | Flask app.py | Cricsheet JSONs | players_meta.json. Shows 18 messages including parallel meta fetch, ICC rankings loop across 3 formats × 2 categories, photo async load with onerror fallback, and similar players sidebar population.</w:t>
      </w:r>
      <w:r w:rsidDel="00000000" w:rsidR="00000000" w:rsidRPr="00000000">
        <w:rPr>
          <w:rtl w:val="0"/>
        </w:rPr>
      </w:r>
    </w:p>
    <w:p w:rsidR="00000000" w:rsidDel="00000000" w:rsidP="00000000" w:rsidRDefault="00000000" w:rsidRPr="00000000" w14:paraId="000000CC">
      <w:pPr>
        <w:spacing w:after="0" w:before="80" w:lineRule="auto"/>
        <w:rPr/>
      </w:pP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0CD">
            <w:pPr>
              <w:spacing w:after="80" w:before="40" w:lineRule="auto"/>
              <w:jc w:val="center"/>
              <w:rPr/>
            </w:pPr>
            <w:r w:rsidDel="00000000" w:rsidR="00000000" w:rsidRPr="00000000">
              <w:rPr>
                <w:b w:val="1"/>
                <w:bCs w:val="1"/>
                <w:color w:val="006064"/>
                <w:sz w:val="24"/>
                <w:szCs w:val="24"/>
              </w:rPr>
              <w:drawing>
                <wp:inline distB="114300" distT="114300" distL="114300" distR="114300">
                  <wp:extent cx="4573146" cy="6513513"/>
                  <wp:effectExtent b="0" l="0" r="0" t="0"/>
                  <wp:docPr id="12" name="image19.jpg"/>
                  <a:graphic>
                    <a:graphicData uri="http://schemas.openxmlformats.org/drawingml/2006/picture">
                      <pic:pic>
                        <pic:nvPicPr>
                          <pic:cNvPr id="0" name="image19.jpg"/>
                          <pic:cNvPicPr preferRelativeResize="0"/>
                        </pic:nvPicPr>
                        <pic:blipFill>
                          <a:blip r:embed="rId10"/>
                          <a:srcRect b="0" l="0" r="0" t="0"/>
                          <a:stretch>
                            <a:fillRect/>
                          </a:stretch>
                        </pic:blipFill>
                        <pic:spPr>
                          <a:xfrm>
                            <a:off x="0" y="0"/>
                            <a:ext cx="4573146" cy="65135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E">
      <w:pPr>
        <w:spacing w:after="0" w:before="160" w:lineRule="auto"/>
        <w:rPr/>
      </w:pPr>
      <w:r w:rsidDel="00000000" w:rsidR="00000000" w:rsidRPr="00000000">
        <w:rPr>
          <w:rtl w:val="0"/>
        </w:rPr>
      </w:r>
    </w:p>
    <w:p w:rsidR="00000000" w:rsidDel="00000000" w:rsidP="00000000" w:rsidRDefault="00000000" w:rsidRPr="00000000" w14:paraId="000000CF">
      <w:pPr>
        <w:pStyle w:val="Heading3"/>
        <w:spacing w:after="80" w:before="160" w:lineRule="auto"/>
        <w:rPr/>
      </w:pPr>
      <w:r w:rsidDel="00000000" w:rsidR="00000000" w:rsidRPr="00000000">
        <w:rPr>
          <w:rFonts w:ascii="Arial" w:cs="Arial" w:eastAsia="Arial" w:hAnsi="Arial"/>
          <w:b w:val="1"/>
          <w:bCs w:val="1"/>
          <w:color w:val="616161"/>
          <w:sz w:val="22"/>
          <w:szCs w:val="22"/>
          <w:rtl w:val="0"/>
        </w:rPr>
        <w:t xml:space="preserve">Sequence Diagram 2 — ICC Rankings with Scraper Fallback</w:t>
      </w:r>
      <w:r w:rsidDel="00000000" w:rsidR="00000000" w:rsidRPr="00000000">
        <w:rPr>
          <w:rtl w:val="0"/>
        </w:rPr>
      </w:r>
    </w:p>
    <w:p w:rsidR="00000000" w:rsidDel="00000000" w:rsidP="00000000" w:rsidRDefault="00000000" w:rsidRPr="00000000" w14:paraId="000000D0">
      <w:pPr>
        <w:spacing w:after="80" w:before="80" w:lineRule="auto"/>
        <w:jc w:val="both"/>
        <w:rPr/>
      </w:pPr>
      <w:r w:rsidDel="00000000" w:rsidR="00000000" w:rsidRPr="00000000">
        <w:rPr>
          <w:rFonts w:ascii="Arial Unicode MS" w:cs="Arial Unicode MS" w:eastAsia="Arial Unicode MS" w:hAnsi="Arial Unicode MS"/>
          <w:b w:val="0"/>
          <w:bCs w:val="0"/>
          <w:i w:val="0"/>
          <w:iCs w:val="0"/>
          <w:color w:val="000000"/>
          <w:sz w:val="22"/>
          <w:szCs w:val="22"/>
          <w:rtl w:val="0"/>
        </w:rPr>
        <w:t xml:space="preserve">Lifelines: Browser/User | rankings-api.js | Flask app.py | scrape_rankings.py | ICC Cricket / rankings.json. Shows the two-level fallback: cached JSON → live scrape attempt → hardcoded March 2026 data. Includes format tab switching with rankCache{} client-side caching.</w:t>
      </w:r>
      <w:r w:rsidDel="00000000" w:rsidR="00000000" w:rsidRPr="00000000">
        <w:rPr>
          <w:rtl w:val="0"/>
        </w:rPr>
      </w:r>
    </w:p>
    <w:p w:rsidR="00000000" w:rsidDel="00000000" w:rsidP="00000000" w:rsidRDefault="00000000" w:rsidRPr="00000000" w14:paraId="000000D1">
      <w:pPr>
        <w:spacing w:after="0" w:before="80" w:lineRule="auto"/>
        <w:rPr/>
      </w:pP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0D2">
            <w:pPr>
              <w:spacing w:after="80" w:before="40" w:lineRule="auto"/>
              <w:jc w:val="center"/>
              <w:rPr/>
            </w:pPr>
            <w:r w:rsidDel="00000000" w:rsidR="00000000" w:rsidRPr="00000000">
              <w:rPr>
                <w:b w:val="1"/>
                <w:bCs w:val="1"/>
                <w:color w:val="006064"/>
                <w:sz w:val="24"/>
                <w:szCs w:val="24"/>
              </w:rPr>
              <w:drawing>
                <wp:inline distB="114300" distT="114300" distL="114300" distR="114300">
                  <wp:extent cx="5410200" cy="7594600"/>
                  <wp:effectExtent b="0" l="0" r="0" t="0"/>
                  <wp:docPr id="2"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5410200" cy="7594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3">
      <w:pPr>
        <w:spacing w:after="0" w:before="160" w:lineRule="auto"/>
        <w:rPr/>
      </w:pPr>
      <w:r w:rsidDel="00000000" w:rsidR="00000000" w:rsidRPr="00000000">
        <w:rPr>
          <w:rtl w:val="0"/>
        </w:rPr>
      </w:r>
    </w:p>
    <w:p w:rsidR="00000000" w:rsidDel="00000000" w:rsidP="00000000" w:rsidRDefault="00000000" w:rsidRPr="00000000" w14:paraId="000000D4">
      <w:pPr>
        <w:pStyle w:val="Heading3"/>
        <w:spacing w:after="80" w:before="160" w:lineRule="auto"/>
        <w:rPr/>
      </w:pPr>
      <w:r w:rsidDel="00000000" w:rsidR="00000000" w:rsidRPr="00000000">
        <w:rPr>
          <w:rFonts w:ascii="Arial" w:cs="Arial" w:eastAsia="Arial" w:hAnsi="Arial"/>
          <w:b w:val="1"/>
          <w:bCs w:val="1"/>
          <w:color w:val="616161"/>
          <w:sz w:val="22"/>
          <w:szCs w:val="22"/>
          <w:rtl w:val="0"/>
        </w:rPr>
        <w:t xml:space="preserve">Sequence Diagram 3 — Player/Team Comparison</w:t>
      </w:r>
      <w:r w:rsidDel="00000000" w:rsidR="00000000" w:rsidRPr="00000000">
        <w:rPr>
          <w:rtl w:val="0"/>
        </w:rPr>
      </w:r>
    </w:p>
    <w:p w:rsidR="00000000" w:rsidDel="00000000" w:rsidP="00000000" w:rsidRDefault="00000000" w:rsidRPr="00000000" w14:paraId="000000D5">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Lifelines: Browser/User | compare-api.js | Flask app.py | Cricsheet players_index | teams API. Covers selector population, selectItem() calls, showResults() trigger, /api/compare/players API call, client-side aggBat() cross-format aggregation, stat grid update, probability block computation, and team mode switch via /api/teams.</w:t>
      </w:r>
      <w:r w:rsidDel="00000000" w:rsidR="00000000" w:rsidRPr="00000000">
        <w:rPr>
          <w:rtl w:val="0"/>
        </w:rPr>
      </w:r>
    </w:p>
    <w:p w:rsidR="00000000" w:rsidDel="00000000" w:rsidP="00000000" w:rsidRDefault="00000000" w:rsidRPr="00000000" w14:paraId="000000D6">
      <w:pPr>
        <w:spacing w:after="0" w:before="80" w:lineRule="auto"/>
        <w:rPr/>
      </w:pP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0D7">
            <w:pPr>
              <w:spacing w:after="80" w:before="40" w:lineRule="auto"/>
              <w:jc w:val="center"/>
              <w:rPr/>
            </w:pPr>
            <w:r w:rsidDel="00000000" w:rsidR="00000000" w:rsidRPr="00000000">
              <w:rPr>
                <w:b w:val="1"/>
                <w:bCs w:val="1"/>
                <w:color w:val="006064"/>
                <w:sz w:val="24"/>
                <w:szCs w:val="24"/>
              </w:rPr>
              <w:drawing>
                <wp:inline distB="114300" distT="114300" distL="114300" distR="114300">
                  <wp:extent cx="4510751" cy="6361113"/>
                  <wp:effectExtent b="0" l="0" r="0" t="0"/>
                  <wp:docPr id="19" name="image20.jpg"/>
                  <a:graphic>
                    <a:graphicData uri="http://schemas.openxmlformats.org/drawingml/2006/picture">
                      <pic:pic>
                        <pic:nvPicPr>
                          <pic:cNvPr id="0" name="image20.jpg"/>
                          <pic:cNvPicPr preferRelativeResize="0"/>
                        </pic:nvPicPr>
                        <pic:blipFill>
                          <a:blip r:embed="rId12"/>
                          <a:srcRect b="0" l="0" r="0" t="0"/>
                          <a:stretch>
                            <a:fillRect/>
                          </a:stretch>
                        </pic:blipFill>
                        <pic:spPr>
                          <a:xfrm>
                            <a:off x="0" y="0"/>
                            <a:ext cx="4510751" cy="63611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8">
      <w:pPr>
        <w:spacing w:after="0" w:before="160" w:lineRule="auto"/>
        <w:rPr/>
      </w:pPr>
      <w:r w:rsidDel="00000000" w:rsidR="00000000" w:rsidRPr="00000000">
        <w:rPr>
          <w:rtl w:val="0"/>
        </w:rPr>
      </w:r>
    </w:p>
    <w:p w:rsidR="00000000" w:rsidDel="00000000" w:rsidP="00000000" w:rsidRDefault="00000000" w:rsidRPr="00000000" w14:paraId="000000D9">
      <w:pPr>
        <w:pStyle w:val="Heading2"/>
        <w:spacing w:after="80" w:before="200" w:lineRule="auto"/>
        <w:rPr/>
      </w:pPr>
      <w:r w:rsidDel="00000000" w:rsidR="00000000" w:rsidRPr="00000000">
        <w:rPr>
          <w:rFonts w:ascii="Arial" w:cs="Arial" w:eastAsia="Arial" w:hAnsi="Arial"/>
          <w:b w:val="1"/>
          <w:bCs w:val="1"/>
          <w:color w:val="006064"/>
          <w:sz w:val="24"/>
          <w:szCs w:val="24"/>
          <w:rtl w:val="0"/>
        </w:rPr>
        <w:t xml:space="preserve">3.4  Class Diagram</w:t>
      </w:r>
      <w:r w:rsidDel="00000000" w:rsidR="00000000" w:rsidRPr="00000000">
        <w:rPr>
          <w:rtl w:val="0"/>
        </w:rPr>
      </w:r>
    </w:p>
    <w:p w:rsidR="00000000" w:rsidDel="00000000" w:rsidP="00000000" w:rsidRDefault="00000000" w:rsidRPr="00000000" w14:paraId="000000DA">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The class diagram shows 10 classes across three layers: Flask backend (FlaskApp, CricsheetPipeline, RankingsScraper), domain model (Player, BattingStats, Team, Venue, Match), and JavaScript layer (CricklyticsJS, PageApiJS). Relationships shown include association (serves 1..*), aggregation (Player has BattingStats), and dependency (PageApiJS uses CricklyticsJS).</w:t>
      </w:r>
      <w:r w:rsidDel="00000000" w:rsidR="00000000" w:rsidRPr="00000000">
        <w:rPr>
          <w:rtl w:val="0"/>
        </w:rPr>
      </w:r>
    </w:p>
    <w:p w:rsidR="00000000" w:rsidDel="00000000" w:rsidP="00000000" w:rsidRDefault="00000000" w:rsidRPr="00000000" w14:paraId="000000DB">
      <w:pPr>
        <w:spacing w:after="0" w:before="80" w:lineRule="auto"/>
        <w:rPr/>
      </w:pP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0DC">
            <w:pPr>
              <w:spacing w:after="80" w:before="40" w:lineRule="auto"/>
              <w:jc w:val="center"/>
              <w:rPr/>
            </w:pPr>
            <w:r w:rsidDel="00000000" w:rsidR="00000000" w:rsidRPr="00000000">
              <w:rPr>
                <w:b w:val="1"/>
                <w:bCs w:val="1"/>
                <w:color w:val="006064"/>
                <w:sz w:val="24"/>
                <w:szCs w:val="24"/>
              </w:rPr>
              <w:drawing>
                <wp:inline distB="114300" distT="114300" distL="114300" distR="114300">
                  <wp:extent cx="5410200" cy="7569200"/>
                  <wp:effectExtent b="0" l="0" r="0" t="0"/>
                  <wp:docPr id="15"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410200" cy="756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after="120" w:before="80" w:lineRule="auto"/>
        <w:rPr/>
      </w:pPr>
      <w:r w:rsidDel="00000000" w:rsidR="00000000" w:rsidRPr="00000000">
        <w:rPr>
          <w:rFonts w:ascii="Arial" w:cs="Arial" w:eastAsia="Arial" w:hAnsi="Arial"/>
          <w:b w:val="1"/>
          <w:bCs w:val="1"/>
          <w:color w:val="006064"/>
          <w:sz w:val="28"/>
          <w:szCs w:val="28"/>
          <w:rtl w:val="0"/>
        </w:rPr>
        <w:t xml:space="preserve">4.  Structured Specifications</w:t>
      </w:r>
      <w:r w:rsidDel="00000000" w:rsidR="00000000" w:rsidRPr="00000000">
        <w:rPr>
          <w:rtl w:val="0"/>
        </w:rPr>
      </w:r>
    </w:p>
    <w:p w:rsidR="00000000" w:rsidDel="00000000" w:rsidP="00000000" w:rsidRDefault="00000000" w:rsidRPr="00000000" w14:paraId="000000DF">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Four full structured specifications are provided, covering the most architecturally significant user stories of Sprint 2.</w:t>
      </w:r>
      <w:r w:rsidDel="00000000" w:rsidR="00000000" w:rsidRPr="00000000">
        <w:rPr>
          <w:rtl w:val="0"/>
        </w:rPr>
      </w:r>
    </w:p>
    <w:p w:rsidR="00000000" w:rsidDel="00000000" w:rsidP="00000000" w:rsidRDefault="00000000" w:rsidRPr="00000000" w14:paraId="000000E0">
      <w:pPr>
        <w:spacing w:after="0" w:before="120" w:lineRule="auto"/>
        <w:rPr/>
      </w:pPr>
      <w:r w:rsidDel="00000000" w:rsidR="00000000" w:rsidRPr="00000000">
        <w:rPr>
          <w:rtl w:val="0"/>
        </w:rPr>
      </w:r>
    </w:p>
    <w:p w:rsidR="00000000" w:rsidDel="00000000" w:rsidP="00000000" w:rsidRDefault="00000000" w:rsidRPr="00000000" w14:paraId="000000E1">
      <w:pPr>
        <w:pStyle w:val="Heading3"/>
        <w:spacing w:after="80" w:before="180" w:lineRule="auto"/>
        <w:rPr/>
      </w:pPr>
      <w:r w:rsidDel="00000000" w:rsidR="00000000" w:rsidRPr="00000000">
        <w:rPr>
          <w:rFonts w:ascii="Arial" w:cs="Arial" w:eastAsia="Arial" w:hAnsi="Arial"/>
          <w:b w:val="1"/>
          <w:bCs w:val="1"/>
          <w:color w:val="616161"/>
          <w:sz w:val="22"/>
          <w:szCs w:val="22"/>
          <w:rtl w:val="0"/>
        </w:rPr>
        <w:t xml:space="preserve">SS-01 — Player Profile — Career Stats &amp; ML Insights Tab</w:t>
      </w:r>
      <w:r w:rsidDel="00000000" w:rsidR="00000000" w:rsidRPr="00000000">
        <w:rPr>
          <w:rtl w:val="0"/>
        </w:rPr>
      </w:r>
    </w:p>
    <w:p w:rsidR="00000000" w:rsidDel="00000000" w:rsidP="00000000" w:rsidRDefault="00000000" w:rsidRPr="00000000" w14:paraId="000000E2">
      <w:pPr>
        <w:spacing w:after="80" w:before="80" w:lineRule="auto"/>
        <w:jc w:val="both"/>
        <w:rPr/>
      </w:pPr>
      <w:r w:rsidDel="00000000" w:rsidR="00000000" w:rsidRPr="00000000">
        <w:rPr>
          <w:rFonts w:ascii="Arial" w:cs="Arial" w:eastAsia="Arial" w:hAnsi="Arial"/>
          <w:b w:val="0"/>
          <w:bCs w:val="0"/>
          <w:i w:val="1"/>
          <w:iCs w:val="1"/>
          <w:color w:val="000000"/>
          <w:sz w:val="22"/>
          <w:szCs w:val="22"/>
          <w:rtl w:val="0"/>
        </w:rPr>
        <w:t xml:space="preserve">Related User Story: US-09 and US-12</w:t>
      </w:r>
      <w:r w:rsidDel="00000000" w:rsidR="00000000" w:rsidRPr="00000000">
        <w:rPr>
          <w:rtl w:val="0"/>
        </w:rPr>
      </w:r>
    </w:p>
    <w:p w:rsidR="00000000" w:rsidDel="00000000" w:rsidP="00000000" w:rsidRDefault="00000000" w:rsidRPr="00000000" w14:paraId="000000E3">
      <w:pPr>
        <w:spacing w:after="0" w:before="60" w:lineRule="auto"/>
        <w:rPr/>
      </w:pP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4">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Actors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sz w:val="20"/>
                <w:szCs w:val="20"/>
                <w:rtl w:val="0"/>
              </w:rPr>
              <w:t xml:space="preserve">Cricket fan, System (Flask API, Cricsheet data, ML engine)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6">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Pre-conditions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sz w:val="20"/>
                <w:szCs w:val="20"/>
                <w:rtl w:val="0"/>
              </w:rPr>
              <w:t xml:space="preserve">User navigates to player-profile.html?name=&lt;player_name&gt;. Flask server running. players_index.json and player_yearly.json present. ML models loaded at startup.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8">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Post-conditions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sz w:val="20"/>
                <w:szCs w:val="20"/>
                <w:rtl w:val="0"/>
              </w:rPr>
              <w:t xml:space="preserve">Full player profile rendered: photo or initials, country flag, bio, format summary table, yearly breakdown, vs-opposition table, recent form badges, ICC rankings sidebar, similar players sidebar, and ML probability cards.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A">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Trigger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sz w:val="20"/>
                <w:szCs w:val="20"/>
                <w:rtl w:val="0"/>
              </w:rPr>
              <w:t xml:space="preserve">DOMContentLoaded event fires on player-profile.html.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Main Flow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loadProfile() reads name from URL via getParam('name').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GET /api/players/{name} is called; Flask reads players_index.json.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Flask also reads player_yearly.json, player_vs_opp.json, and player_venues.json.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Parallel GET /api/meta/players fetches photo URL, DOB, iso_code.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If image_url is populated, photo is rendered; otherwise initials + flag badge shown.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renderCareerTab() populates format summary and yearly table.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renderVsTeams() and renderAtVenues() populate opposition and venue tables.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loop across 3 formats × 2 categories: GET /api/icc-rankings to populate sidebar.</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renderPlayerPredictionsTab() calls GET /api/predict/player/{name}/all.</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ML engine returns probability cards (50+, 100+, SR&gt;140, Avg&gt;50) with confidence bars.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7">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Alternative Flows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2a. Player not in players_index → show initials and name only, no stats.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4a. image_url empty in players_meta.json → initials fallback used.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8a. Player not in ICC rankings → sidebar shows "—" dashes.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9a. ML endpoint returns error → "Prediction unavailable" banner shown.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C">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NFR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after="40" w:before="40" w:lineRule="auto"/>
              <w:rPr/>
            </w:pPr>
            <w:r w:rsidDel="00000000" w:rsidR="00000000" w:rsidRPr="00000000">
              <w:rPr>
                <w:rFonts w:ascii="Arial" w:cs="Arial" w:eastAsia="Arial" w:hAnsi="Arial"/>
                <w:sz w:val="20"/>
                <w:szCs w:val="20"/>
                <w:rtl w:val="0"/>
              </w:rPr>
              <w:t xml:space="preserve">Profile must render within 2 seconds. All data from cached JSON — no live API calls during rendering. ML predictions load asynchronously after main profile renders.</w:t>
            </w:r>
            <w:r w:rsidDel="00000000" w:rsidR="00000000" w:rsidRPr="00000000">
              <w:rPr>
                <w:rtl w:val="0"/>
              </w:rPr>
            </w:r>
          </w:p>
        </w:tc>
      </w:tr>
    </w:tbl>
    <w:p w:rsidR="00000000" w:rsidDel="00000000" w:rsidP="00000000" w:rsidRDefault="00000000" w:rsidRPr="00000000" w14:paraId="000000FE">
      <w:pPr>
        <w:spacing w:after="0" w:before="120" w:lineRule="auto"/>
        <w:rPr/>
      </w:pPr>
      <w:r w:rsidDel="00000000" w:rsidR="00000000" w:rsidRPr="00000000">
        <w:rPr>
          <w:rtl w:val="0"/>
        </w:rPr>
      </w:r>
    </w:p>
    <w:p w:rsidR="00000000" w:rsidDel="00000000" w:rsidP="00000000" w:rsidRDefault="00000000" w:rsidRPr="00000000" w14:paraId="000000FF">
      <w:pPr>
        <w:pStyle w:val="Heading3"/>
        <w:spacing w:after="80" w:before="180" w:lineRule="auto"/>
        <w:rPr/>
      </w:pPr>
      <w:r w:rsidDel="00000000" w:rsidR="00000000" w:rsidRPr="00000000">
        <w:rPr>
          <w:rFonts w:ascii="Arial" w:cs="Arial" w:eastAsia="Arial" w:hAnsi="Arial"/>
          <w:b w:val="1"/>
          <w:bCs w:val="1"/>
          <w:color w:val="616161"/>
          <w:sz w:val="22"/>
          <w:szCs w:val="22"/>
          <w:rtl w:val="0"/>
        </w:rPr>
        <w:t xml:space="preserve">SS-02 — ML Model Training — Logistic Regression Pipeline</w:t>
      </w:r>
      <w:r w:rsidDel="00000000" w:rsidR="00000000" w:rsidRPr="00000000">
        <w:rPr>
          <w:rtl w:val="0"/>
        </w:rPr>
      </w:r>
    </w:p>
    <w:p w:rsidR="00000000" w:rsidDel="00000000" w:rsidP="00000000" w:rsidRDefault="00000000" w:rsidRPr="00000000" w14:paraId="00000100">
      <w:pPr>
        <w:spacing w:after="80" w:before="80" w:lineRule="auto"/>
        <w:jc w:val="both"/>
        <w:rPr/>
      </w:pPr>
      <w:r w:rsidDel="00000000" w:rsidR="00000000" w:rsidRPr="00000000">
        <w:rPr>
          <w:rFonts w:ascii="Arial" w:cs="Arial" w:eastAsia="Arial" w:hAnsi="Arial"/>
          <w:b w:val="0"/>
          <w:bCs w:val="0"/>
          <w:i w:val="1"/>
          <w:iCs w:val="1"/>
          <w:color w:val="000000"/>
          <w:sz w:val="22"/>
          <w:szCs w:val="22"/>
          <w:rtl w:val="0"/>
        </w:rPr>
        <w:t xml:space="preserve">Related User Story: US-12</w:t>
      </w:r>
      <w:r w:rsidDel="00000000" w:rsidR="00000000" w:rsidRPr="00000000">
        <w:rPr>
          <w:rtl w:val="0"/>
        </w:rPr>
      </w:r>
    </w:p>
    <w:p w:rsidR="00000000" w:rsidDel="00000000" w:rsidP="00000000" w:rsidRDefault="00000000" w:rsidRPr="00000000" w14:paraId="00000101">
      <w:pPr>
        <w:spacing w:after="0" w:before="60" w:lineRule="auto"/>
        <w:rPr/>
      </w:pP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2">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Actors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40" w:before="40" w:lineRule="auto"/>
              <w:rPr/>
            </w:pPr>
            <w:r w:rsidDel="00000000" w:rsidR="00000000" w:rsidRPr="00000000">
              <w:rPr>
                <w:rFonts w:ascii="Arial" w:cs="Arial" w:eastAsia="Arial" w:hAnsi="Arial"/>
                <w:sz w:val="20"/>
                <w:szCs w:val="20"/>
                <w:rtl w:val="0"/>
              </w:rPr>
              <w:t xml:space="preserve">Developer / Admin, System (scikit-learn, Cricsheet data)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4">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Pre-conditions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105">
            <w:pPr>
              <w:spacing w:after="40" w:before="40" w:lineRule="auto"/>
              <w:rPr/>
            </w:pPr>
            <w:r w:rsidDel="00000000" w:rsidR="00000000" w:rsidRPr="00000000">
              <w:rPr>
                <w:rFonts w:ascii="Arial" w:cs="Arial" w:eastAsia="Arial" w:hAnsi="Arial"/>
                <w:sz w:val="20"/>
                <w:szCs w:val="20"/>
                <w:rtl w:val="0"/>
              </w:rPr>
              <w:t xml:space="preserve">data/processed/players_index.json and player_yearly.json are present (output of process_cricsheet.py). scikit-learn and numpy installed.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6">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Post-conditions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sz w:val="20"/>
                <w:szCs w:val="20"/>
                <w:rtl w:val="0"/>
              </w:rPr>
              <w:t xml:space="preserve">models/ directory contains player_batting_50_model.pkl, player_batting_50_scaler.pkl, player_batting_100_model.pkl, player_batting_100_scaler.pkl, and team_win_model.pkl with corresponding scalers.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8">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Trigger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109">
            <w:pPr>
              <w:spacing w:after="40" w:before="40" w:lineRule="auto"/>
              <w:rPr/>
            </w:pPr>
            <w:r w:rsidDel="00000000" w:rsidR="00000000" w:rsidRPr="00000000">
              <w:rPr>
                <w:rFonts w:ascii="Arial" w:cs="Arial" w:eastAsia="Arial" w:hAnsi="Arial"/>
                <w:sz w:val="20"/>
                <w:szCs w:val="20"/>
                <w:rtl w:val="0"/>
              </w:rPr>
              <w:t xml:space="preserve">Developer runs: python ml_models.py (or Flask startup auto-loads existing .pkl files).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A">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Main Flow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CricketMLModels.__init__() loads all required JSON files from data/processed/.</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_load_models() checks models/ directory and loads any existing .pkl files into class attributes.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train_all_models() is called if no pre-trained models exist.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_prepare_batting_data("50+") iterates player_yearly: extracts average, strike_rate, innings per player per format per year.</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Target label: 1 if (runs / innings) &gt;= 50, else 0.</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StandardScaler fits on training features; LogisticRegression(max_iter=1000) is fit.</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Model and scaler saved as .pkl files to models/ directory.</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Steps 4–7 repeated for batting 100+ model and team win model.</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At Flask startup, _load_models() loads .pkl files; predictions served instantly from trained models.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4">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Alternative Flows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4a. Insufficient samples (&lt; 10) → model skipped, endpoint uses heuristic fallback.</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8a. Bowling model: CricSheet lacks per-player bowling yearly data → simple heuristic used (wickets / matches).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8b. Venue bias model: venue_insights.json lacks chasing/defending split → static calculations from venue_stats.json used instead.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NFR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sz w:val="20"/>
                <w:szCs w:val="20"/>
                <w:rtl w:val="0"/>
              </w:rPr>
              <w:t xml:space="preserve">Training completes in under 60 seconds for all models on 14,542 samples. Prediction inference takes under 500ms per request. Models are thread-safe when served by Flask.</w:t>
            </w:r>
            <w:r w:rsidDel="00000000" w:rsidR="00000000" w:rsidRPr="00000000">
              <w:rPr>
                <w:rtl w:val="0"/>
              </w:rPr>
            </w:r>
          </w:p>
        </w:tc>
      </w:tr>
    </w:tbl>
    <w:p w:rsidR="00000000" w:rsidDel="00000000" w:rsidP="00000000" w:rsidRDefault="00000000" w:rsidRPr="00000000" w14:paraId="0000011A">
      <w:pPr>
        <w:spacing w:after="0" w:before="120" w:lineRule="auto"/>
        <w:rPr/>
      </w:pPr>
      <w:r w:rsidDel="00000000" w:rsidR="00000000" w:rsidRPr="00000000">
        <w:rPr>
          <w:rtl w:val="0"/>
        </w:rPr>
      </w:r>
    </w:p>
    <w:p w:rsidR="00000000" w:rsidDel="00000000" w:rsidP="00000000" w:rsidRDefault="00000000" w:rsidRPr="00000000" w14:paraId="0000011B">
      <w:pPr>
        <w:pStyle w:val="Heading3"/>
        <w:spacing w:after="80" w:before="180" w:lineRule="auto"/>
        <w:rPr/>
      </w:pPr>
      <w:r w:rsidDel="00000000" w:rsidR="00000000" w:rsidRPr="00000000">
        <w:rPr>
          <w:rFonts w:ascii="Arial" w:cs="Arial" w:eastAsia="Arial" w:hAnsi="Arial"/>
          <w:b w:val="1"/>
          <w:bCs w:val="1"/>
          <w:color w:val="616161"/>
          <w:sz w:val="22"/>
          <w:szCs w:val="22"/>
          <w:rtl w:val="0"/>
        </w:rPr>
        <w:t xml:space="preserve">SS-03 — ICC Rankings — Live Scrape with Hardcoded Fallback</w:t>
      </w:r>
      <w:r w:rsidDel="00000000" w:rsidR="00000000" w:rsidRPr="00000000">
        <w:rPr>
          <w:rtl w:val="0"/>
        </w:rPr>
      </w:r>
    </w:p>
    <w:p w:rsidR="00000000" w:rsidDel="00000000" w:rsidP="00000000" w:rsidRDefault="00000000" w:rsidRPr="00000000" w14:paraId="0000011C">
      <w:pPr>
        <w:spacing w:after="80" w:before="80" w:lineRule="auto"/>
        <w:jc w:val="both"/>
        <w:rPr/>
      </w:pPr>
      <w:r w:rsidDel="00000000" w:rsidR="00000000" w:rsidRPr="00000000">
        <w:rPr>
          <w:rFonts w:ascii="Arial" w:cs="Arial" w:eastAsia="Arial" w:hAnsi="Arial"/>
          <w:b w:val="0"/>
          <w:bCs w:val="0"/>
          <w:i w:val="1"/>
          <w:iCs w:val="1"/>
          <w:color w:val="000000"/>
          <w:sz w:val="22"/>
          <w:szCs w:val="22"/>
          <w:rtl w:val="0"/>
        </w:rPr>
        <w:t xml:space="preserve">Related User Story: US-14</w:t>
      </w:r>
      <w:r w:rsidDel="00000000" w:rsidR="00000000" w:rsidRPr="00000000">
        <w:rPr>
          <w:rtl w:val="0"/>
        </w:rPr>
      </w:r>
    </w:p>
    <w:p w:rsidR="00000000" w:rsidDel="00000000" w:rsidP="00000000" w:rsidRDefault="00000000" w:rsidRPr="00000000" w14:paraId="0000011D">
      <w:pPr>
        <w:spacing w:after="0" w:before="60" w:lineRule="auto"/>
        <w:rPr/>
      </w:pP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E">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Actors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sz w:val="20"/>
                <w:szCs w:val="20"/>
                <w:rtl w:val="0"/>
              </w:rPr>
              <w:t xml:space="preserve">Cricket fan, System (Flask, scrape_rankings.py, ICC Cricket website)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0">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Pre-conditions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121">
            <w:pPr>
              <w:spacing w:after="40" w:before="40" w:lineRule="auto"/>
              <w:rPr/>
            </w:pPr>
            <w:r w:rsidDel="00000000" w:rsidR="00000000" w:rsidRPr="00000000">
              <w:rPr>
                <w:rFonts w:ascii="Arial" w:cs="Arial" w:eastAsia="Arial" w:hAnsi="Arial"/>
                <w:sz w:val="20"/>
                <w:szCs w:val="20"/>
                <w:rtl w:val="0"/>
              </w:rPr>
              <w:t xml:space="preserve">User opens rankings.html. Flask server running. scrape_rankings.py accessible. Internet connection may or may not be available.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2">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Post-conditions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after="40" w:before="40" w:lineRule="auto"/>
              <w:rPr/>
            </w:pPr>
            <w:r w:rsidDel="00000000" w:rsidR="00000000" w:rsidRPr="00000000">
              <w:rPr>
                <w:rFonts w:ascii="Arial" w:cs="Arial" w:eastAsia="Arial" w:hAnsi="Arial"/>
                <w:sz w:val="20"/>
                <w:szCs w:val="20"/>
                <w:rtl w:val="0"/>
              </w:rPr>
              <w:t xml:space="preserve">Rankings panels are populated with batting, bowling, all-rounder, and team rankings for the active format tab. Sidebar shows current No.1 players.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4">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Trigger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sz w:val="20"/>
                <w:szCs w:val="20"/>
                <w:rtl w:val="0"/>
              </w:rPr>
              <w:t xml:space="preserve">DOMContentLoaded fires on rankings.html; initTabs() and loadFormatPanels('test') called.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6">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Main Flow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rankings-api.js calls fetchRankings(category, fmt).</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2. Format key normalised: t20 → T20I, odi → ODI, test → Test.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GET /api/icc-rankings?category=batting&amp;format=Test sent to Flask.</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Flask calls get_current_rankings() in scrape_rankings.py.</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 If data/live/rankings.json is less than 24 hours old → return cached file.</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Otherwise: attempt live scrape from icc-cricket.com via HTTP GET.</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 If scrape returns data → save to rankings.json, return to Flask.</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Rankings array returned to rankings-api.js.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injectRankings(panelId, rows) builds rank rows with medal badges and rating bars.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updateSidebarNo1s() populates the sidebar with No.1 players from each category.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1">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Alternative Flows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6a. ICC website blocked or timeout → build_hardcoded_rankings() returns March 2026 data with source="hardcoded_march_2026".</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5a. rankings.json missing → proceed to step 6 immediately.</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User clicks ODI / T20I tab → check client-side rankCache{}; if cached → render without API call.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5">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NFR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after="40" w:before="40" w:lineRule="auto"/>
              <w:rPr/>
            </w:pPr>
            <w:r w:rsidDel="00000000" w:rsidR="00000000" w:rsidRPr="00000000">
              <w:rPr>
                <w:rFonts w:ascii="Arial" w:cs="Arial" w:eastAsia="Arial" w:hAnsi="Arial"/>
                <w:sz w:val="20"/>
                <w:szCs w:val="20"/>
                <w:rtl w:val="0"/>
              </w:rPr>
              <w:t xml:space="preserve">Hardcoded fallback ensures rankings always render even with no internet. Client-side rankCache{} prevents redundant API calls when switching tabs.</w:t>
            </w:r>
            <w:r w:rsidDel="00000000" w:rsidR="00000000" w:rsidRPr="00000000">
              <w:rPr>
                <w:rtl w:val="0"/>
              </w:rPr>
            </w:r>
          </w:p>
        </w:tc>
      </w:tr>
    </w:tbl>
    <w:p w:rsidR="00000000" w:rsidDel="00000000" w:rsidP="00000000" w:rsidRDefault="00000000" w:rsidRPr="00000000" w14:paraId="00000137">
      <w:pPr>
        <w:spacing w:after="0" w:before="120" w:lineRule="auto"/>
        <w:rPr/>
      </w:pPr>
      <w:r w:rsidDel="00000000" w:rsidR="00000000" w:rsidRPr="00000000">
        <w:rPr>
          <w:rtl w:val="0"/>
        </w:rPr>
      </w:r>
    </w:p>
    <w:p w:rsidR="00000000" w:rsidDel="00000000" w:rsidP="00000000" w:rsidRDefault="00000000" w:rsidRPr="00000000" w14:paraId="00000138">
      <w:pPr>
        <w:pStyle w:val="Heading3"/>
        <w:spacing w:after="80" w:before="180" w:lineRule="auto"/>
        <w:rPr/>
      </w:pPr>
      <w:r w:rsidDel="00000000" w:rsidR="00000000" w:rsidRPr="00000000">
        <w:rPr>
          <w:rFonts w:ascii="Arial" w:cs="Arial" w:eastAsia="Arial" w:hAnsi="Arial"/>
          <w:b w:val="1"/>
          <w:bCs w:val="1"/>
          <w:color w:val="616161"/>
          <w:sz w:val="22"/>
          <w:szCs w:val="22"/>
          <w:rtl w:val="0"/>
        </w:rPr>
        <w:t xml:space="preserve">SS-04 — Compare Tool — Player Stat Grid with Probability Bars</w:t>
      </w:r>
      <w:r w:rsidDel="00000000" w:rsidR="00000000" w:rsidRPr="00000000">
        <w:rPr>
          <w:rtl w:val="0"/>
        </w:rPr>
      </w:r>
    </w:p>
    <w:p w:rsidR="00000000" w:rsidDel="00000000" w:rsidP="00000000" w:rsidRDefault="00000000" w:rsidRPr="00000000" w14:paraId="00000139">
      <w:pPr>
        <w:spacing w:after="80" w:before="80" w:lineRule="auto"/>
        <w:jc w:val="both"/>
        <w:rPr/>
      </w:pPr>
      <w:r w:rsidDel="00000000" w:rsidR="00000000" w:rsidRPr="00000000">
        <w:rPr>
          <w:rFonts w:ascii="Arial" w:cs="Arial" w:eastAsia="Arial" w:hAnsi="Arial"/>
          <w:b w:val="0"/>
          <w:bCs w:val="0"/>
          <w:i w:val="1"/>
          <w:iCs w:val="1"/>
          <w:color w:val="000000"/>
          <w:sz w:val="22"/>
          <w:szCs w:val="22"/>
          <w:rtl w:val="0"/>
        </w:rPr>
        <w:t xml:space="preserve">Related User Story: US-13</w:t>
      </w:r>
      <w:r w:rsidDel="00000000" w:rsidR="00000000" w:rsidRPr="00000000">
        <w:rPr>
          <w:rtl w:val="0"/>
        </w:rPr>
      </w:r>
    </w:p>
    <w:p w:rsidR="00000000" w:rsidDel="00000000" w:rsidP="00000000" w:rsidRDefault="00000000" w:rsidRPr="00000000" w14:paraId="0000013A">
      <w:pPr>
        <w:spacing w:after="0" w:before="60" w:lineRule="auto"/>
        <w:rPr/>
      </w:pP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00"/>
        <w:tblGridChange w:id="0">
          <w:tblGrid>
            <w:gridCol w:w="2000"/>
            <w:gridCol w:w="70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B">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Actors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sz w:val="20"/>
                <w:szCs w:val="20"/>
                <w:rtl w:val="0"/>
              </w:rPr>
              <w:t xml:space="preserve">Cricket fan, System (Flask API, Cricsheet data)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D">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Pre-conditions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13E">
            <w:pPr>
              <w:spacing w:after="40" w:before="40" w:lineRule="auto"/>
              <w:rPr/>
            </w:pPr>
            <w:r w:rsidDel="00000000" w:rsidR="00000000" w:rsidRPr="00000000">
              <w:rPr>
                <w:rFonts w:ascii="Arial" w:cs="Arial" w:eastAsia="Arial" w:hAnsi="Arial"/>
                <w:sz w:val="20"/>
                <w:szCs w:val="20"/>
                <w:rtl w:val="0"/>
              </w:rPr>
              <w:t xml:space="preserve">User opens compare.html. Flask running. players_index.json present. compare-api.js loaded after cricklytics.js.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F">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Post-conditions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spacing w:after="40" w:before="40" w:lineRule="auto"/>
              <w:rPr/>
            </w:pPr>
            <w:r w:rsidDel="00000000" w:rsidR="00000000" w:rsidRPr="00000000">
              <w:rPr>
                <w:rFonts w:ascii="Arial" w:cs="Arial" w:eastAsia="Arial" w:hAnsi="Arial"/>
                <w:sz w:val="20"/>
                <w:szCs w:val="20"/>
                <w:rtl w:val="0"/>
              </w:rPr>
              <w:t xml:space="preserve">Selector lists populated from real API. Stat grid shows career stats with winner/loser highlighting. Bar-compare-rows, radar attribute rows, probability blocks, and summary verdict all populated from API data.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1">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Trigger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142">
            <w:pPr>
              <w:spacing w:after="40" w:before="40" w:lineRule="auto"/>
              <w:rPr/>
            </w:pPr>
            <w:r w:rsidDel="00000000" w:rsidR="00000000" w:rsidRPr="00000000">
              <w:rPr>
                <w:rFonts w:ascii="Arial" w:cs="Arial" w:eastAsia="Arial" w:hAnsi="Arial"/>
                <w:sz w:val="20"/>
                <w:szCs w:val="20"/>
                <w:rtl w:val="0"/>
              </w:rPr>
              <w:t xml:space="preserve">DOMContentLoaded fires; populatePlayerSelectors() called.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3">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Main Flow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GET /api/players?limit=100&amp;sort=runs called to populate selector lists.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Player cards rendered in list-a and list-b with country flags from COUNTRY_ISO.</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3. User clicks two players → selectItem(side, el, name) stores selectedA and selectedB.</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 User clicks "Compare Now" → showResults() calls runPlayerComparison().</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GET /api/compare/players?player_a=X&amp;player_b=Y returns both player stat objects.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aggBat() aggregates stats across formats (or single format if filter active).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 Compare stat grid: each row label matched → cellA/cellB values set; winner cell gets class "winner", loser gets "loser".</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bar-compare-rows: fillA/fillB widths set as percentage of max value.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radar-attr-rows: scores 0–100 computed from batting averages per format.</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Probability blocks: pct computed from fifties/innings ratios; prob-bar-fill widths set.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Summary verdict card updated with player names and edge determination.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F">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Alternative Flows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20.0" w:type="dxa"/>
              <w:bottom w:w="80.0" w:type="dxa"/>
              <w:right w:w="120.0" w:type="dxa"/>
            </w:tcMar>
          </w:tcPr>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5a. Player not found → 404 returned → error message shown, comparison aborted.</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User clicks switchMode('team') → GET /api/teams fetches team list → selectors repopulated → runTeamComparison() uses /api/teams/{name} for each selected team.</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User changes format tab → setTab() updates activeFormatFilter → showResults() re-runs with filtered data.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3">
            <w:pPr>
              <w:spacing w:after="40" w:before="40" w:lineRule="auto"/>
              <w:jc w:val="left"/>
              <w:rPr/>
            </w:pPr>
            <w:r w:rsidDel="00000000" w:rsidR="00000000" w:rsidRPr="00000000">
              <w:rPr>
                <w:rFonts w:ascii="Arial" w:cs="Arial" w:eastAsia="Arial" w:hAnsi="Arial"/>
                <w:b w:val="1"/>
                <w:bCs w:val="1"/>
                <w:i w:val="0"/>
                <w:iCs w:val="0"/>
                <w:color w:val="000000"/>
                <w:sz w:val="20"/>
                <w:szCs w:val="20"/>
                <w:rtl w:val="0"/>
              </w:rPr>
              <w:t xml:space="preserve">NFR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sz w:val="20"/>
                <w:szCs w:val="20"/>
                <w:rtl w:val="0"/>
              </w:rPr>
              <w:t xml:space="preserve">Selector population from 100 players must complete within 1 second. All stat grid, bar, and probability updates are synchronous after API response — no additional round trips.</w:t>
            </w:r>
            <w:r w:rsidDel="00000000" w:rsidR="00000000" w:rsidRPr="00000000">
              <w:rPr>
                <w:rtl w:val="0"/>
              </w:rPr>
            </w:r>
          </w:p>
        </w:tc>
      </w:tr>
    </w:tbl>
    <w:p w:rsidR="00000000" w:rsidDel="00000000" w:rsidP="00000000" w:rsidRDefault="00000000" w:rsidRPr="00000000" w14:paraId="00000155">
      <w:pPr>
        <w:spacing w:after="0" w:before="160" w:lineRule="auto"/>
        <w:rPr/>
      </w:pP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after="120" w:before="80" w:lineRule="auto"/>
        <w:rPr/>
      </w:pPr>
      <w:r w:rsidDel="00000000" w:rsidR="00000000" w:rsidRPr="00000000">
        <w:rPr>
          <w:rFonts w:ascii="Arial" w:cs="Arial" w:eastAsia="Arial" w:hAnsi="Arial"/>
          <w:b w:val="1"/>
          <w:bCs w:val="1"/>
          <w:color w:val="006064"/>
          <w:sz w:val="28"/>
          <w:szCs w:val="28"/>
          <w:rtl w:val="0"/>
        </w:rPr>
        <w:t xml:space="preserve">5.  Scrum Board (Trello)</w:t>
      </w:r>
      <w:r w:rsidDel="00000000" w:rsidR="00000000" w:rsidRPr="00000000">
        <w:rPr>
          <w:rtl w:val="0"/>
        </w:rPr>
      </w:r>
    </w:p>
    <w:p w:rsidR="00000000" w:rsidDel="00000000" w:rsidP="00000000" w:rsidRDefault="00000000" w:rsidRPr="00000000" w14:paraId="00000158">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The Sprint 2 Trello board tracked all user stories and sub-tasks across four columns: Backlog, In Progress, Review/Testing, and Done. Three snapshots were taken at key milestones.</w:t>
      </w:r>
      <w:r w:rsidDel="00000000" w:rsidR="00000000" w:rsidRPr="00000000">
        <w:rPr>
          <w:rtl w:val="0"/>
        </w:rPr>
      </w:r>
    </w:p>
    <w:p w:rsidR="00000000" w:rsidDel="00000000" w:rsidP="00000000" w:rsidRDefault="00000000" w:rsidRPr="00000000" w14:paraId="00000159">
      <w:pPr>
        <w:spacing w:after="0" w:before="120" w:lineRule="auto"/>
        <w:rPr/>
      </w:pPr>
      <w:r w:rsidDel="00000000" w:rsidR="00000000" w:rsidRPr="00000000">
        <w:rPr>
          <w:rtl w:val="0"/>
        </w:rPr>
      </w:r>
    </w:p>
    <w:p w:rsidR="00000000" w:rsidDel="00000000" w:rsidP="00000000" w:rsidRDefault="00000000" w:rsidRPr="00000000" w14:paraId="0000015A">
      <w:pPr>
        <w:pStyle w:val="Heading3"/>
        <w:spacing w:after="80" w:before="160" w:lineRule="auto"/>
        <w:rPr/>
      </w:pPr>
      <w:r w:rsidDel="00000000" w:rsidR="00000000" w:rsidRPr="00000000">
        <w:rPr>
          <w:rFonts w:ascii="Arial" w:cs="Arial" w:eastAsia="Arial" w:hAnsi="Arial"/>
          <w:b w:val="1"/>
          <w:bCs w:val="1"/>
          <w:color w:val="616161"/>
          <w:sz w:val="22"/>
          <w:szCs w:val="22"/>
          <w:rtl w:val="0"/>
        </w:rPr>
        <w:t xml:space="preserve">Snapshot 1 — Sprint Start (Backlog Uploaded)</w:t>
      </w:r>
      <w:r w:rsidDel="00000000" w:rsidR="00000000" w:rsidRPr="00000000">
        <w:rPr>
          <w:rtl w:val="0"/>
        </w:rPr>
      </w:r>
    </w:p>
    <w:p w:rsidR="00000000" w:rsidDel="00000000" w:rsidP="00000000" w:rsidRDefault="00000000" w:rsidRPr="00000000" w14:paraId="0000015B">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Taken at the beginning of Sprint 2. All six user stories (US-09 through US-14) were placed in Backlog along with their sub-tasks. ML model training, profile pages, compare tool, rankings, and responsiveness audit tasks all visible.</w:t>
      </w:r>
      <w:r w:rsidDel="00000000" w:rsidR="00000000" w:rsidRPr="00000000">
        <w:rPr>
          <w:rtl w:val="0"/>
        </w:rPr>
      </w:r>
    </w:p>
    <w:p w:rsidR="00000000" w:rsidDel="00000000" w:rsidP="00000000" w:rsidRDefault="00000000" w:rsidRPr="00000000" w14:paraId="0000015C">
      <w:pPr>
        <w:spacing w:after="0" w:before="80" w:lineRule="auto"/>
        <w:rPr/>
      </w:pPr>
      <w:r w:rsidDel="00000000" w:rsidR="00000000" w:rsidRPr="00000000">
        <w:rPr>
          <w:rtl w:val="0"/>
        </w:rPr>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15D">
            <w:pPr>
              <w:spacing w:after="60" w:before="80" w:lineRule="auto"/>
              <w:jc w:val="center"/>
              <w:rPr/>
            </w:pPr>
            <w:r w:rsidDel="00000000" w:rsidR="00000000" w:rsidRPr="00000000">
              <w:rPr>
                <w:b w:val="1"/>
                <w:bCs w:val="1"/>
                <w:color w:val="006064"/>
                <w:sz w:val="24"/>
                <w:szCs w:val="24"/>
              </w:rPr>
              <w:drawing>
                <wp:inline distB="114300" distT="114300" distL="114300" distR="114300">
                  <wp:extent cx="5410200" cy="1892300"/>
                  <wp:effectExtent b="0" l="0" r="0" t="0"/>
                  <wp:docPr id="2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10200" cy="1892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E">
      <w:pPr>
        <w:spacing w:after="0" w:before="160" w:lineRule="auto"/>
        <w:rPr/>
      </w:pPr>
      <w:r w:rsidDel="00000000" w:rsidR="00000000" w:rsidRPr="00000000">
        <w:rPr>
          <w:rtl w:val="0"/>
        </w:rPr>
      </w:r>
    </w:p>
    <w:p w:rsidR="00000000" w:rsidDel="00000000" w:rsidP="00000000" w:rsidRDefault="00000000" w:rsidRPr="00000000" w14:paraId="0000015F">
      <w:pPr>
        <w:pStyle w:val="Heading3"/>
        <w:spacing w:after="80" w:before="160" w:lineRule="auto"/>
        <w:rPr/>
      </w:pPr>
      <w:r w:rsidDel="00000000" w:rsidR="00000000" w:rsidRPr="00000000">
        <w:rPr>
          <w:rFonts w:ascii="Arial" w:cs="Arial" w:eastAsia="Arial" w:hAnsi="Arial"/>
          <w:b w:val="1"/>
          <w:bCs w:val="1"/>
          <w:color w:val="616161"/>
          <w:sz w:val="22"/>
          <w:szCs w:val="22"/>
          <w:rtl w:val="0"/>
        </w:rPr>
        <w:t xml:space="preserve">Snapshot 2 — Mid-Sprint (50% Complete)</w:t>
      </w:r>
      <w:r w:rsidDel="00000000" w:rsidR="00000000" w:rsidRPr="00000000">
        <w:rPr>
          <w:rtl w:val="0"/>
        </w:rPr>
      </w:r>
    </w:p>
    <w:p w:rsidR="00000000" w:rsidDel="00000000" w:rsidP="00000000" w:rsidRDefault="00000000" w:rsidRPr="00000000" w14:paraId="00000160">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Taken at the mid-point of Sprint 2. Player Profile, Team Profile, and Venue Profile pages were complete and moved to Done. ML model training and Compare Tool were In Progress. Rankings, Records, and Responsiveness Audit remained in Backlog.</w:t>
      </w:r>
      <w:r w:rsidDel="00000000" w:rsidR="00000000" w:rsidRPr="00000000">
        <w:rPr>
          <w:rtl w:val="0"/>
        </w:rPr>
      </w:r>
    </w:p>
    <w:p w:rsidR="00000000" w:rsidDel="00000000" w:rsidP="00000000" w:rsidRDefault="00000000" w:rsidRPr="00000000" w14:paraId="00000161">
      <w:pPr>
        <w:spacing w:after="0" w:before="80" w:lineRule="auto"/>
        <w:rPr/>
      </w:pPr>
      <w:r w:rsidDel="00000000" w:rsidR="00000000" w:rsidRPr="00000000">
        <w:rPr>
          <w:rtl w:val="0"/>
        </w:rPr>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162">
            <w:pPr>
              <w:spacing w:after="80" w:before="40" w:lineRule="auto"/>
              <w:jc w:val="center"/>
              <w:rPr/>
            </w:pPr>
            <w:r w:rsidDel="00000000" w:rsidR="00000000" w:rsidRPr="00000000">
              <w:rPr>
                <w:b w:val="1"/>
                <w:bCs w:val="1"/>
                <w:color w:val="006064"/>
                <w:sz w:val="24"/>
                <w:szCs w:val="24"/>
              </w:rPr>
              <w:drawing>
                <wp:inline distB="114300" distT="114300" distL="114300" distR="114300">
                  <wp:extent cx="5410200" cy="19177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10200" cy="191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3">
      <w:pPr>
        <w:spacing w:after="0" w:before="160" w:lineRule="auto"/>
        <w:rPr/>
      </w:pPr>
      <w:r w:rsidDel="00000000" w:rsidR="00000000" w:rsidRPr="00000000">
        <w:rPr>
          <w:rtl w:val="0"/>
        </w:rPr>
      </w:r>
    </w:p>
    <w:p w:rsidR="00000000" w:rsidDel="00000000" w:rsidP="00000000" w:rsidRDefault="00000000" w:rsidRPr="00000000" w14:paraId="00000164">
      <w:pPr>
        <w:pStyle w:val="Heading3"/>
        <w:spacing w:after="80" w:before="160" w:lineRule="auto"/>
        <w:rPr/>
      </w:pPr>
      <w:r w:rsidDel="00000000" w:rsidR="00000000" w:rsidRPr="00000000">
        <w:rPr>
          <w:rFonts w:ascii="Arial" w:cs="Arial" w:eastAsia="Arial" w:hAnsi="Arial"/>
          <w:b w:val="1"/>
          <w:bCs w:val="1"/>
          <w:color w:val="616161"/>
          <w:sz w:val="22"/>
          <w:szCs w:val="22"/>
          <w:rtl w:val="0"/>
        </w:rPr>
        <w:t xml:space="preserve">Snapshot 3 — Sprint End (All Done)</w:t>
      </w:r>
      <w:r w:rsidDel="00000000" w:rsidR="00000000" w:rsidRPr="00000000">
        <w:rPr>
          <w:rtl w:val="0"/>
        </w:rPr>
      </w:r>
    </w:p>
    <w:p w:rsidR="00000000" w:rsidDel="00000000" w:rsidP="00000000" w:rsidRDefault="00000000" w:rsidRPr="00000000" w14:paraId="00000165">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Taken at the conclusion of Sprint 2. All planned user stories and sub-tasks were moved to Done. ML models trained and .pkl files saved. All pages wired to ML endpoints. Full responsiveness audit completed. No tasks carried to Sprint 3.</w:t>
      </w:r>
      <w:r w:rsidDel="00000000" w:rsidR="00000000" w:rsidRPr="00000000">
        <w:rPr>
          <w:rtl w:val="0"/>
        </w:rPr>
      </w:r>
    </w:p>
    <w:p w:rsidR="00000000" w:rsidDel="00000000" w:rsidP="00000000" w:rsidRDefault="00000000" w:rsidRPr="00000000" w14:paraId="00000166">
      <w:pPr>
        <w:spacing w:after="0" w:before="80" w:lineRule="auto"/>
        <w:rPr/>
      </w:pPr>
      <w:r w:rsidDel="00000000" w:rsidR="00000000" w:rsidRPr="00000000">
        <w:rPr>
          <w:rtl w:val="0"/>
        </w:rPr>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167">
            <w:pPr>
              <w:spacing w:after="80" w:before="40" w:lineRule="auto"/>
              <w:jc w:val="center"/>
              <w:rPr/>
            </w:pPr>
            <w:r w:rsidDel="00000000" w:rsidR="00000000" w:rsidRPr="00000000">
              <w:rPr>
                <w:b w:val="1"/>
                <w:bCs w:val="1"/>
                <w:color w:val="006064"/>
                <w:sz w:val="24"/>
                <w:szCs w:val="24"/>
              </w:rPr>
              <w:drawing>
                <wp:inline distB="114300" distT="114300" distL="114300" distR="114300">
                  <wp:extent cx="5410200" cy="1892300"/>
                  <wp:effectExtent b="0" l="0" r="0" t="0"/>
                  <wp:docPr id="1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410200" cy="1892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8">
      <w:pPr>
        <w:spacing w:after="0" w:before="160" w:lineRule="auto"/>
        <w:rPr/>
      </w:pPr>
      <w:r w:rsidDel="00000000" w:rsidR="00000000" w:rsidRPr="00000000">
        <w:rPr>
          <w:rtl w:val="0"/>
        </w:rPr>
      </w:r>
    </w:p>
    <w:p w:rsidR="00000000" w:rsidDel="00000000" w:rsidP="00000000" w:rsidRDefault="00000000" w:rsidRPr="00000000" w14:paraId="00000169">
      <w:pPr>
        <w:pStyle w:val="Heading2"/>
        <w:spacing w:after="80" w:before="200" w:lineRule="auto"/>
        <w:rPr/>
      </w:pPr>
      <w:r w:rsidDel="00000000" w:rsidR="00000000" w:rsidRPr="00000000">
        <w:rPr>
          <w:rFonts w:ascii="Arial" w:cs="Arial" w:eastAsia="Arial" w:hAnsi="Arial"/>
          <w:b w:val="1"/>
          <w:bCs w:val="1"/>
          <w:color w:val="006064"/>
          <w:sz w:val="24"/>
          <w:szCs w:val="24"/>
          <w:rtl w:val="0"/>
        </w:rPr>
        <w:t xml:space="preserve">5.1  Product Burn-Down Chart</w:t>
      </w:r>
      <w:r w:rsidDel="00000000" w:rsidR="00000000" w:rsidRPr="00000000">
        <w:rPr>
          <w:rtl w:val="0"/>
        </w:rPr>
      </w:r>
    </w:p>
    <w:p w:rsidR="00000000" w:rsidDel="00000000" w:rsidP="00000000" w:rsidRDefault="00000000" w:rsidRPr="00000000" w14:paraId="0000016A">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The burn-down chart plots planned story points versus completed story points across the two-week Sprint 2 timeline.</w:t>
      </w:r>
      <w:r w:rsidDel="00000000" w:rsidR="00000000" w:rsidRPr="00000000">
        <w:rPr>
          <w:rtl w:val="0"/>
        </w:rPr>
      </w:r>
    </w:p>
    <w:p w:rsidR="00000000" w:rsidDel="00000000" w:rsidP="00000000" w:rsidRDefault="00000000" w:rsidRPr="00000000" w14:paraId="0000016B">
      <w:pPr>
        <w:spacing w:after="0" w:before="80" w:lineRule="auto"/>
        <w:rPr/>
      </w:pPr>
      <w:r w:rsidDel="00000000" w:rsidR="00000000" w:rsidRPr="00000000">
        <w:rPr>
          <w:rtl w:val="0"/>
        </w:rPr>
      </w:r>
    </w:p>
    <w:tbl>
      <w:tblPr>
        <w:tblStyle w:val="Table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16C">
            <w:pPr>
              <w:spacing w:after="80" w:before="40" w:lineRule="auto"/>
              <w:jc w:val="center"/>
              <w:rPr/>
            </w:pPr>
            <w:r w:rsidDel="00000000" w:rsidR="00000000" w:rsidRPr="00000000">
              <w:rPr>
                <w:b w:val="1"/>
                <w:bCs w:val="1"/>
                <w:color w:val="006064"/>
                <w:sz w:val="24"/>
                <w:szCs w:val="24"/>
              </w:rPr>
              <w:drawing>
                <wp:inline distB="114300" distT="114300" distL="114300" distR="114300">
                  <wp:extent cx="5167313" cy="2829286"/>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167313" cy="282928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D">
      <w:pPr>
        <w:spacing w:after="0" w:before="80" w:lineRule="auto"/>
        <w:rPr/>
      </w:pPr>
      <w:r w:rsidDel="00000000" w:rsidR="00000000" w:rsidRPr="00000000">
        <w:rPr>
          <w:rtl w:val="0"/>
        </w:rPr>
      </w:r>
    </w:p>
    <w:p w:rsidR="00000000" w:rsidDel="00000000" w:rsidP="00000000" w:rsidRDefault="00000000" w:rsidRPr="00000000" w14:paraId="0000016E">
      <w:pPr>
        <w:spacing w:after="80" w:before="80" w:lineRule="auto"/>
        <w:jc w:val="both"/>
        <w:rPr/>
      </w:pPr>
      <w:r w:rsidDel="00000000" w:rsidR="00000000" w:rsidRPr="00000000">
        <w:rPr>
          <w:rFonts w:ascii="Arial" w:cs="Arial" w:eastAsia="Arial" w:hAnsi="Arial"/>
          <w:b w:val="1"/>
          <w:bCs w:val="1"/>
          <w:i w:val="0"/>
          <w:iCs w:val="0"/>
          <w:color w:val="000000"/>
          <w:sz w:val="22"/>
          <w:szCs w:val="22"/>
          <w:rtl w:val="0"/>
        </w:rPr>
        <w:t xml:space="preserve">Story point summary:</w:t>
      </w:r>
      <w:r w:rsidDel="00000000" w:rsidR="00000000" w:rsidRPr="00000000">
        <w:rPr>
          <w:rtl w:val="0"/>
        </w:rPr>
      </w:r>
    </w:p>
    <w:p w:rsidR="00000000" w:rsidDel="00000000" w:rsidP="00000000" w:rsidRDefault="00000000" w:rsidRPr="00000000" w14:paraId="0000016F">
      <w:pPr>
        <w:spacing w:after="0" w:before="60" w:lineRule="auto"/>
        <w:rPr/>
      </w:pPr>
      <w:r w:rsidDel="00000000" w:rsidR="00000000" w:rsidRPr="00000000">
        <w:rPr>
          <w:rtl w:val="0"/>
        </w:rPr>
      </w:r>
    </w:p>
    <w:tbl>
      <w:tblPr>
        <w:tblStyle w:val="Table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000"/>
        <w:gridCol w:w="2000"/>
        <w:tblGridChange w:id="0">
          <w:tblGrid>
            <w:gridCol w:w="5000"/>
            <w:gridCol w:w="2000"/>
            <w:gridCol w:w="20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170">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Module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171">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Planned SP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172">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Completed SP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Player Profile Pages (US-09)</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6</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6">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Team Profile Pages (US-10)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7">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8">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Venue Profile Pages (US-11)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C">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ML Probability Engine (US-12)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D">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E">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8</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Compare Tool (US-13)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6</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2">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Rankings &amp; Records (US-14)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3">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4">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UI Responsiveness Audit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4</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8">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ML Frontend Widgets &amp; Wiring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9">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A">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TOTAL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44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spacing w:after="40" w:before="40" w:lineRule="auto"/>
              <w:jc w:val="left"/>
              <w:rPr/>
            </w:pPr>
            <w:r w:rsidDel="00000000" w:rsidR="00000000" w:rsidRPr="00000000">
              <w:rPr>
                <w:rFonts w:ascii="Arial" w:cs="Arial" w:eastAsia="Arial" w:hAnsi="Arial"/>
                <w:b w:val="0"/>
                <w:bCs w:val="0"/>
                <w:i w:val="0"/>
                <w:iCs w:val="0"/>
                <w:color w:val="000000"/>
                <w:sz w:val="20"/>
                <w:szCs w:val="20"/>
                <w:rtl w:val="0"/>
              </w:rPr>
              <w:t xml:space="preserve">44</w:t>
            </w:r>
            <w:r w:rsidDel="00000000" w:rsidR="00000000" w:rsidRPr="00000000">
              <w:rPr>
                <w:rtl w:val="0"/>
              </w:rPr>
            </w:r>
          </w:p>
        </w:tc>
      </w:tr>
    </w:tbl>
    <w:p w:rsidR="00000000" w:rsidDel="00000000" w:rsidP="00000000" w:rsidRDefault="00000000" w:rsidRPr="00000000" w14:paraId="0000018E">
      <w:pPr>
        <w:spacing w:after="0" w:before="160" w:lineRule="auto"/>
        <w:rPr/>
      </w:pP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spacing w:after="120" w:before="80" w:lineRule="auto"/>
        <w:rPr/>
      </w:pPr>
      <w:r w:rsidDel="00000000" w:rsidR="00000000" w:rsidRPr="00000000">
        <w:rPr>
          <w:rFonts w:ascii="Arial" w:cs="Arial" w:eastAsia="Arial" w:hAnsi="Arial"/>
          <w:b w:val="1"/>
          <w:bCs w:val="1"/>
          <w:color w:val="006064"/>
          <w:sz w:val="28"/>
          <w:szCs w:val="28"/>
          <w:rtl w:val="0"/>
        </w:rPr>
        <w:t xml:space="preserve">6.  Iteration 2 — Implementation Screenshots</w:t>
      </w:r>
      <w:r w:rsidDel="00000000" w:rsidR="00000000" w:rsidRPr="00000000">
        <w:rPr>
          <w:rtl w:val="0"/>
        </w:rPr>
      </w:r>
    </w:p>
    <w:p w:rsidR="00000000" w:rsidDel="00000000" w:rsidP="00000000" w:rsidRDefault="00000000" w:rsidRPr="00000000" w14:paraId="00000191">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The following placeholders indicate where screenshots of the running implementation should be inserted. Replace each placeholder with an actual screenshot from the localhost application.</w:t>
      </w:r>
      <w:r w:rsidDel="00000000" w:rsidR="00000000" w:rsidRPr="00000000">
        <w:rPr>
          <w:rtl w:val="0"/>
        </w:rPr>
      </w:r>
    </w:p>
    <w:p w:rsidR="00000000" w:rsidDel="00000000" w:rsidP="00000000" w:rsidRDefault="00000000" w:rsidRPr="00000000" w14:paraId="00000192">
      <w:pPr>
        <w:spacing w:after="0" w:before="120" w:lineRule="auto"/>
        <w:rPr/>
      </w:pPr>
      <w:r w:rsidDel="00000000" w:rsidR="00000000" w:rsidRPr="00000000">
        <w:rPr>
          <w:rtl w:val="0"/>
        </w:rPr>
      </w:r>
    </w:p>
    <w:p w:rsidR="00000000" w:rsidDel="00000000" w:rsidP="00000000" w:rsidRDefault="00000000" w:rsidRPr="00000000" w14:paraId="00000193">
      <w:pPr>
        <w:pStyle w:val="Heading3"/>
        <w:spacing w:after="60" w:before="160" w:lineRule="auto"/>
        <w:rPr/>
      </w:pPr>
      <w:r w:rsidDel="00000000" w:rsidR="00000000" w:rsidRPr="00000000">
        <w:rPr>
          <w:rFonts w:ascii="Arial" w:cs="Arial" w:eastAsia="Arial" w:hAnsi="Arial"/>
          <w:b w:val="1"/>
          <w:bCs w:val="1"/>
          <w:color w:val="616161"/>
          <w:sz w:val="22"/>
          <w:szCs w:val="22"/>
          <w:rtl w:val="0"/>
        </w:rPr>
        <w:t xml:space="preserve">SS-IMG-01 — Player Profile Page</w:t>
      </w:r>
      <w:r w:rsidDel="00000000" w:rsidR="00000000" w:rsidRPr="00000000">
        <w:rPr>
          <w:rtl w:val="0"/>
        </w:rPr>
      </w:r>
    </w:p>
    <w:p w:rsidR="00000000" w:rsidDel="00000000" w:rsidP="00000000" w:rsidRDefault="00000000" w:rsidRPr="00000000" w14:paraId="00000194">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Player profile page showing career stats summary table, yearly breakdown, and recent form strip for a player</w:t>
      </w:r>
      <w:r w:rsidDel="00000000" w:rsidR="00000000" w:rsidRPr="00000000">
        <w:rPr>
          <w:rtl w:val="0"/>
        </w:rPr>
        <w:t xml:space="preserve">.</w:t>
      </w:r>
    </w:p>
    <w:p w:rsidR="00000000" w:rsidDel="00000000" w:rsidP="00000000" w:rsidRDefault="00000000" w:rsidRPr="00000000" w14:paraId="00000195">
      <w:pPr>
        <w:spacing w:after="0" w:before="60" w:lineRule="auto"/>
        <w:rPr/>
      </w:pPr>
      <w:r w:rsidDel="00000000" w:rsidR="00000000" w:rsidRPr="00000000">
        <w:rPr>
          <w:rtl w:val="0"/>
        </w:rPr>
      </w:r>
    </w:p>
    <w:tbl>
      <w:tblPr>
        <w:tblStyle w:val="Table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196">
            <w:pPr>
              <w:spacing w:after="80" w:before="40" w:lineRule="auto"/>
              <w:jc w:val="center"/>
              <w:rPr/>
            </w:pPr>
            <w:r w:rsidDel="00000000" w:rsidR="00000000" w:rsidRPr="00000000">
              <w:rPr>
                <w:b w:val="1"/>
                <w:bCs w:val="1"/>
                <w:color w:val="006064"/>
                <w:sz w:val="24"/>
                <w:szCs w:val="24"/>
              </w:rPr>
              <w:drawing>
                <wp:inline distB="114300" distT="114300" distL="114300" distR="114300">
                  <wp:extent cx="4114800" cy="6704876"/>
                  <wp:effectExtent b="0" l="0" r="0" t="0"/>
                  <wp:docPr id="10" name="image18.jpg"/>
                  <a:graphic>
                    <a:graphicData uri="http://schemas.openxmlformats.org/drawingml/2006/picture">
                      <pic:pic>
                        <pic:nvPicPr>
                          <pic:cNvPr id="0" name="image18.jpg"/>
                          <pic:cNvPicPr preferRelativeResize="0"/>
                        </pic:nvPicPr>
                        <pic:blipFill>
                          <a:blip r:embed="rId18"/>
                          <a:srcRect b="0" l="0" r="0" t="0"/>
                          <a:stretch>
                            <a:fillRect/>
                          </a:stretch>
                        </pic:blipFill>
                        <pic:spPr>
                          <a:xfrm>
                            <a:off x="0" y="0"/>
                            <a:ext cx="4114800" cy="670487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7">
      <w:pPr>
        <w:spacing w:after="0" w:before="120" w:lineRule="auto"/>
        <w:rPr/>
      </w:pPr>
      <w:r w:rsidDel="00000000" w:rsidR="00000000" w:rsidRPr="00000000">
        <w:rPr>
          <w:rtl w:val="0"/>
        </w:rPr>
      </w:r>
    </w:p>
    <w:p w:rsidR="00000000" w:rsidDel="00000000" w:rsidP="00000000" w:rsidRDefault="00000000" w:rsidRPr="00000000" w14:paraId="00000198">
      <w:pPr>
        <w:pStyle w:val="Heading3"/>
        <w:spacing w:after="60" w:before="160" w:lineRule="auto"/>
        <w:rPr/>
      </w:pPr>
      <w:r w:rsidDel="00000000" w:rsidR="00000000" w:rsidRPr="00000000">
        <w:rPr>
          <w:rFonts w:ascii="Arial" w:cs="Arial" w:eastAsia="Arial" w:hAnsi="Arial"/>
          <w:b w:val="1"/>
          <w:bCs w:val="1"/>
          <w:color w:val="616161"/>
          <w:sz w:val="22"/>
          <w:szCs w:val="22"/>
          <w:rtl w:val="0"/>
        </w:rPr>
        <w:t xml:space="preserve">SS-IMG-02 — Player Profile — ML Insights Tab</w:t>
      </w:r>
      <w:r w:rsidDel="00000000" w:rsidR="00000000" w:rsidRPr="00000000">
        <w:rPr>
          <w:rtl w:val="0"/>
        </w:rPr>
      </w:r>
    </w:p>
    <w:p w:rsidR="00000000" w:rsidDel="00000000" w:rsidP="00000000" w:rsidRDefault="00000000" w:rsidRPr="00000000" w14:paraId="00000199">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The ML Insights tab on a player profile showing probability cards with batting prediction percentages, confidence indicators, and recent form labels.</w:t>
      </w:r>
      <w:r w:rsidDel="00000000" w:rsidR="00000000" w:rsidRPr="00000000">
        <w:rPr>
          <w:rtl w:val="0"/>
        </w:rPr>
      </w:r>
    </w:p>
    <w:p w:rsidR="00000000" w:rsidDel="00000000" w:rsidP="00000000" w:rsidRDefault="00000000" w:rsidRPr="00000000" w14:paraId="0000019A">
      <w:pPr>
        <w:spacing w:after="0" w:before="60" w:lineRule="auto"/>
        <w:rPr/>
      </w:pPr>
      <w:r w:rsidDel="00000000" w:rsidR="00000000" w:rsidRPr="00000000">
        <w:rPr>
          <w:rtl w:val="0"/>
        </w:rPr>
      </w:r>
    </w:p>
    <w:tbl>
      <w:tblPr>
        <w:tblStyle w:val="Table2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19B">
            <w:pPr>
              <w:spacing w:after="80" w:before="40" w:lineRule="auto"/>
              <w:jc w:val="center"/>
              <w:rPr/>
            </w:pPr>
            <w:r w:rsidDel="00000000" w:rsidR="00000000" w:rsidRPr="00000000">
              <w:rPr>
                <w:b w:val="1"/>
                <w:bCs w:val="1"/>
                <w:color w:val="006064"/>
                <w:sz w:val="24"/>
                <w:szCs w:val="24"/>
              </w:rPr>
              <w:drawing>
                <wp:inline distB="114300" distT="114300" distL="114300" distR="114300">
                  <wp:extent cx="4035741" cy="6446837"/>
                  <wp:effectExtent b="0" l="0" r="0" t="0"/>
                  <wp:docPr id="8"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4035741" cy="644683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C">
      <w:pPr>
        <w:spacing w:after="0" w:before="120" w:lineRule="auto"/>
        <w:rPr/>
      </w:pPr>
      <w:r w:rsidDel="00000000" w:rsidR="00000000" w:rsidRPr="00000000">
        <w:rPr>
          <w:rtl w:val="0"/>
        </w:rPr>
      </w:r>
    </w:p>
    <w:p w:rsidR="00000000" w:rsidDel="00000000" w:rsidP="00000000" w:rsidRDefault="00000000" w:rsidRPr="00000000" w14:paraId="0000019D">
      <w:pPr>
        <w:pStyle w:val="Heading3"/>
        <w:spacing w:after="60" w:before="160" w:lineRule="auto"/>
        <w:rPr/>
      </w:pPr>
      <w:r w:rsidDel="00000000" w:rsidR="00000000" w:rsidRPr="00000000">
        <w:rPr>
          <w:rFonts w:ascii="Arial" w:cs="Arial" w:eastAsia="Arial" w:hAnsi="Arial"/>
          <w:b w:val="1"/>
          <w:bCs w:val="1"/>
          <w:color w:val="616161"/>
          <w:sz w:val="22"/>
          <w:szCs w:val="22"/>
          <w:rtl w:val="0"/>
        </w:rPr>
        <w:t xml:space="preserve">SS-IMG-03 — Team Profile Page</w:t>
      </w:r>
      <w:r w:rsidDel="00000000" w:rsidR="00000000" w:rsidRPr="00000000">
        <w:rPr>
          <w:rtl w:val="0"/>
        </w:rPr>
      </w:r>
    </w:p>
    <w:p w:rsidR="00000000" w:rsidDel="00000000" w:rsidP="00000000" w:rsidRDefault="00000000" w:rsidRPr="00000000" w14:paraId="0000019E">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Team profile page showing win/loss donut chart, format breakdown table, H2H records table, and the squad grid with player cards.</w:t>
      </w:r>
      <w:r w:rsidDel="00000000" w:rsidR="00000000" w:rsidRPr="00000000">
        <w:rPr>
          <w:rtl w:val="0"/>
        </w:rPr>
      </w:r>
    </w:p>
    <w:p w:rsidR="00000000" w:rsidDel="00000000" w:rsidP="00000000" w:rsidRDefault="00000000" w:rsidRPr="00000000" w14:paraId="0000019F">
      <w:pPr>
        <w:spacing w:after="0" w:before="60" w:lineRule="auto"/>
        <w:rPr/>
      </w:pPr>
      <w:r w:rsidDel="00000000" w:rsidR="00000000" w:rsidRPr="00000000">
        <w:rPr>
          <w:rtl w:val="0"/>
        </w:rPr>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1A0">
            <w:pPr>
              <w:spacing w:after="80" w:before="40" w:lineRule="auto"/>
              <w:jc w:val="center"/>
              <w:rPr/>
            </w:pPr>
            <w:r w:rsidDel="00000000" w:rsidR="00000000" w:rsidRPr="00000000">
              <w:rPr>
                <w:b w:val="1"/>
                <w:bCs w:val="1"/>
                <w:color w:val="006064"/>
                <w:sz w:val="24"/>
                <w:szCs w:val="24"/>
              </w:rPr>
              <w:drawing>
                <wp:inline distB="114300" distT="114300" distL="114300" distR="114300">
                  <wp:extent cx="3877280" cy="6265862"/>
                  <wp:effectExtent b="0" l="0" r="0" t="0"/>
                  <wp:docPr id="3"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3877280" cy="62658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1">
      <w:pPr>
        <w:spacing w:after="0" w:before="120" w:lineRule="auto"/>
        <w:rPr/>
      </w:pPr>
      <w:r w:rsidDel="00000000" w:rsidR="00000000" w:rsidRPr="00000000">
        <w:rPr>
          <w:rtl w:val="0"/>
        </w:rPr>
      </w:r>
    </w:p>
    <w:p w:rsidR="00000000" w:rsidDel="00000000" w:rsidP="00000000" w:rsidRDefault="00000000" w:rsidRPr="00000000" w14:paraId="000001A2">
      <w:pPr>
        <w:pStyle w:val="Heading3"/>
        <w:spacing w:after="60" w:before="160" w:lineRule="auto"/>
        <w:rPr/>
      </w:pPr>
      <w:r w:rsidDel="00000000" w:rsidR="00000000" w:rsidRPr="00000000">
        <w:rPr>
          <w:rFonts w:ascii="Arial" w:cs="Arial" w:eastAsia="Arial" w:hAnsi="Arial"/>
          <w:b w:val="1"/>
          <w:bCs w:val="1"/>
          <w:color w:val="616161"/>
          <w:sz w:val="22"/>
          <w:szCs w:val="22"/>
          <w:rtl w:val="0"/>
        </w:rPr>
        <w:t xml:space="preserve">SS-IMG-04 — Venue Profile Page</w:t>
      </w:r>
      <w:r w:rsidDel="00000000" w:rsidR="00000000" w:rsidRPr="00000000">
        <w:rPr>
          <w:rtl w:val="0"/>
        </w:rPr>
      </w:r>
    </w:p>
    <w:p w:rsidR="00000000" w:rsidDel="00000000" w:rsidP="00000000" w:rsidRDefault="00000000" w:rsidRPr="00000000" w14:paraId="000001A3">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Venue profile page showing scoring statistics, bat-versus-bowl bias bar, top batters table, and top bowlers table for a ground.</w:t>
      </w:r>
      <w:r w:rsidDel="00000000" w:rsidR="00000000" w:rsidRPr="00000000">
        <w:rPr>
          <w:rtl w:val="0"/>
        </w:rPr>
      </w:r>
    </w:p>
    <w:p w:rsidR="00000000" w:rsidDel="00000000" w:rsidP="00000000" w:rsidRDefault="00000000" w:rsidRPr="00000000" w14:paraId="000001A4">
      <w:pPr>
        <w:spacing w:after="0" w:before="60" w:lineRule="auto"/>
        <w:rPr/>
      </w:pPr>
      <w:r w:rsidDel="00000000" w:rsidR="00000000" w:rsidRPr="00000000">
        <w:rPr>
          <w:rtl w:val="0"/>
        </w:rPr>
      </w:r>
    </w:p>
    <w:tbl>
      <w:tblPr>
        <w:tblStyle w:val="Table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1A5">
            <w:pPr>
              <w:spacing w:after="80" w:before="40" w:lineRule="auto"/>
              <w:jc w:val="center"/>
              <w:rPr/>
            </w:pPr>
            <w:r w:rsidDel="00000000" w:rsidR="00000000" w:rsidRPr="00000000">
              <w:rPr>
                <w:b w:val="1"/>
                <w:bCs w:val="1"/>
                <w:color w:val="006064"/>
                <w:sz w:val="24"/>
                <w:szCs w:val="24"/>
              </w:rPr>
              <w:drawing>
                <wp:inline distB="114300" distT="114300" distL="114300" distR="114300">
                  <wp:extent cx="3873726" cy="6542087"/>
                  <wp:effectExtent b="0" l="0" r="0" t="0"/>
                  <wp:docPr id="4"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3873726" cy="65420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6">
      <w:pPr>
        <w:spacing w:after="0" w:before="120" w:lineRule="auto"/>
        <w:rPr/>
      </w:pPr>
      <w:r w:rsidDel="00000000" w:rsidR="00000000" w:rsidRPr="00000000">
        <w:rPr>
          <w:rtl w:val="0"/>
        </w:rPr>
      </w:r>
    </w:p>
    <w:p w:rsidR="00000000" w:rsidDel="00000000" w:rsidP="00000000" w:rsidRDefault="00000000" w:rsidRPr="00000000" w14:paraId="000001A7">
      <w:pPr>
        <w:pStyle w:val="Heading3"/>
        <w:spacing w:after="60" w:before="160" w:lineRule="auto"/>
        <w:rPr/>
      </w:pPr>
      <w:r w:rsidDel="00000000" w:rsidR="00000000" w:rsidRPr="00000000">
        <w:rPr>
          <w:rFonts w:ascii="Arial" w:cs="Arial" w:eastAsia="Arial" w:hAnsi="Arial"/>
          <w:b w:val="1"/>
          <w:bCs w:val="1"/>
          <w:color w:val="616161"/>
          <w:sz w:val="22"/>
          <w:szCs w:val="22"/>
          <w:rtl w:val="0"/>
        </w:rPr>
        <w:t xml:space="preserve">SS-IMG-05 — Compare Page</w:t>
      </w:r>
      <w:r w:rsidDel="00000000" w:rsidR="00000000" w:rsidRPr="00000000">
        <w:rPr>
          <w:rtl w:val="0"/>
        </w:rPr>
      </w:r>
    </w:p>
    <w:p w:rsidR="00000000" w:rsidDel="00000000" w:rsidP="00000000" w:rsidRDefault="00000000" w:rsidRPr="00000000" w14:paraId="000001A8">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Compare page with two players selected from the searchable selectors, showing the stat grid with winner/loser highlighting, probability bars, and the attribute breakdown radar rows.</w:t>
      </w:r>
      <w:r w:rsidDel="00000000" w:rsidR="00000000" w:rsidRPr="00000000">
        <w:rPr>
          <w:rtl w:val="0"/>
        </w:rPr>
      </w:r>
    </w:p>
    <w:p w:rsidR="00000000" w:rsidDel="00000000" w:rsidP="00000000" w:rsidRDefault="00000000" w:rsidRPr="00000000" w14:paraId="000001A9">
      <w:pPr>
        <w:spacing w:after="0" w:before="60" w:lineRule="auto"/>
        <w:rPr/>
      </w:pPr>
      <w:r w:rsidDel="00000000" w:rsidR="00000000" w:rsidRPr="00000000">
        <w:rPr>
          <w:rtl w:val="0"/>
        </w:rPr>
      </w:r>
    </w:p>
    <w:tbl>
      <w:tblPr>
        <w:tblStyle w:val="Table3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1AA">
            <w:pPr>
              <w:spacing w:after="80" w:before="40" w:lineRule="auto"/>
              <w:jc w:val="center"/>
              <w:rPr/>
            </w:pPr>
            <w:r w:rsidDel="00000000" w:rsidR="00000000" w:rsidRPr="00000000">
              <w:rPr>
                <w:b w:val="1"/>
                <w:bCs w:val="1"/>
                <w:color w:val="006064"/>
                <w:sz w:val="24"/>
                <w:szCs w:val="24"/>
              </w:rPr>
              <w:drawing>
                <wp:inline distB="114300" distT="114300" distL="114300" distR="114300">
                  <wp:extent cx="2233613" cy="7431838"/>
                  <wp:effectExtent b="0" l="0" r="0" t="0"/>
                  <wp:docPr id="5"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2233613" cy="74318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B">
      <w:pPr>
        <w:spacing w:after="0" w:before="120" w:lineRule="auto"/>
        <w:rPr/>
      </w:pPr>
      <w:r w:rsidDel="00000000" w:rsidR="00000000" w:rsidRPr="00000000">
        <w:rPr>
          <w:rtl w:val="0"/>
        </w:rPr>
      </w:r>
    </w:p>
    <w:p w:rsidR="00000000" w:rsidDel="00000000" w:rsidP="00000000" w:rsidRDefault="00000000" w:rsidRPr="00000000" w14:paraId="000001AC">
      <w:pPr>
        <w:pStyle w:val="Heading3"/>
        <w:spacing w:after="60" w:before="160" w:lineRule="auto"/>
        <w:rPr/>
      </w:pPr>
      <w:r w:rsidDel="00000000" w:rsidR="00000000" w:rsidRPr="00000000">
        <w:rPr>
          <w:rFonts w:ascii="Arial" w:cs="Arial" w:eastAsia="Arial" w:hAnsi="Arial"/>
          <w:b w:val="1"/>
          <w:bCs w:val="1"/>
          <w:color w:val="616161"/>
          <w:sz w:val="22"/>
          <w:szCs w:val="22"/>
          <w:rtl w:val="0"/>
        </w:rPr>
        <w:t xml:space="preserve">SS-IMG-06 — Rankings Page</w:t>
      </w:r>
      <w:r w:rsidDel="00000000" w:rsidR="00000000" w:rsidRPr="00000000">
        <w:rPr>
          <w:rtl w:val="0"/>
        </w:rPr>
      </w:r>
    </w:p>
    <w:p w:rsidR="00000000" w:rsidDel="00000000" w:rsidP="00000000" w:rsidRDefault="00000000" w:rsidRPr="00000000" w14:paraId="000001AD">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Rankings page showing batting rankings with gold/silver/bronze medal styling, rating bars, and the sidebar No.1 players section.</w:t>
      </w:r>
      <w:r w:rsidDel="00000000" w:rsidR="00000000" w:rsidRPr="00000000">
        <w:rPr>
          <w:rtl w:val="0"/>
        </w:rPr>
      </w:r>
    </w:p>
    <w:p w:rsidR="00000000" w:rsidDel="00000000" w:rsidP="00000000" w:rsidRDefault="00000000" w:rsidRPr="00000000" w14:paraId="000001AE">
      <w:pPr>
        <w:spacing w:after="0" w:before="60" w:lineRule="auto"/>
        <w:rPr/>
      </w:pPr>
      <w:r w:rsidDel="00000000" w:rsidR="00000000" w:rsidRPr="00000000">
        <w:rPr>
          <w:rtl w:val="0"/>
        </w:rPr>
      </w:r>
    </w:p>
    <w:tbl>
      <w:tblPr>
        <w:tblStyle w:val="Table3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1AF">
            <w:pPr>
              <w:spacing w:after="80" w:before="40" w:lineRule="auto"/>
              <w:jc w:val="center"/>
              <w:rPr/>
            </w:pPr>
            <w:r w:rsidDel="00000000" w:rsidR="00000000" w:rsidRPr="00000000">
              <w:rPr>
                <w:b w:val="1"/>
                <w:bCs w:val="1"/>
                <w:color w:val="006064"/>
                <w:sz w:val="24"/>
                <w:szCs w:val="24"/>
              </w:rPr>
              <w:drawing>
                <wp:inline distB="114300" distT="114300" distL="114300" distR="114300">
                  <wp:extent cx="2728082" cy="5884862"/>
                  <wp:effectExtent b="0" l="0" r="0" t="0"/>
                  <wp:docPr id="17"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2728082" cy="58848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0">
      <w:pPr>
        <w:spacing w:after="0" w:before="120" w:lineRule="auto"/>
        <w:rPr/>
      </w:pPr>
      <w:r w:rsidDel="00000000" w:rsidR="00000000" w:rsidRPr="00000000">
        <w:rPr>
          <w:rtl w:val="0"/>
        </w:rPr>
      </w:r>
    </w:p>
    <w:p w:rsidR="00000000" w:rsidDel="00000000" w:rsidP="00000000" w:rsidRDefault="00000000" w:rsidRPr="00000000" w14:paraId="000001B1">
      <w:pPr>
        <w:pStyle w:val="Heading3"/>
        <w:spacing w:after="60" w:before="160" w:lineRule="auto"/>
        <w:rPr/>
      </w:pPr>
      <w:r w:rsidDel="00000000" w:rsidR="00000000" w:rsidRPr="00000000">
        <w:rPr>
          <w:rFonts w:ascii="Arial" w:cs="Arial" w:eastAsia="Arial" w:hAnsi="Arial"/>
          <w:b w:val="1"/>
          <w:bCs w:val="1"/>
          <w:color w:val="616161"/>
          <w:sz w:val="22"/>
          <w:szCs w:val="22"/>
          <w:rtl w:val="0"/>
        </w:rPr>
        <w:t xml:space="preserve">SS-IMG-07 — Records Page</w:t>
      </w:r>
      <w:r w:rsidDel="00000000" w:rsidR="00000000" w:rsidRPr="00000000">
        <w:rPr>
          <w:rtl w:val="0"/>
        </w:rPr>
      </w:r>
    </w:p>
    <w:p w:rsidR="00000000" w:rsidDel="00000000" w:rsidP="00000000" w:rsidRDefault="00000000" w:rsidRPr="00000000" w14:paraId="000001B2">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Records page showing most runs table with player flags, format tabs (Test/ODI/T20I), and the records sidebar with career leaders.</w:t>
      </w:r>
      <w:r w:rsidDel="00000000" w:rsidR="00000000" w:rsidRPr="00000000">
        <w:rPr>
          <w:rtl w:val="0"/>
        </w:rPr>
      </w:r>
    </w:p>
    <w:p w:rsidR="00000000" w:rsidDel="00000000" w:rsidP="00000000" w:rsidRDefault="00000000" w:rsidRPr="00000000" w14:paraId="000001B3">
      <w:pPr>
        <w:spacing w:after="0" w:before="60" w:lineRule="auto"/>
        <w:rPr/>
      </w:pPr>
      <w:r w:rsidDel="00000000" w:rsidR="00000000" w:rsidRPr="00000000">
        <w:rPr>
          <w:rtl w:val="0"/>
        </w:rPr>
      </w:r>
    </w:p>
    <w:tbl>
      <w:tblPr>
        <w:tblStyle w:val="Table3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1B4">
            <w:pPr>
              <w:spacing w:after="80" w:before="40" w:lineRule="auto"/>
              <w:jc w:val="center"/>
              <w:rPr/>
            </w:pPr>
            <w:r w:rsidDel="00000000" w:rsidR="00000000" w:rsidRPr="00000000">
              <w:rPr>
                <w:b w:val="1"/>
                <w:bCs w:val="1"/>
                <w:color w:val="006064"/>
                <w:sz w:val="24"/>
                <w:szCs w:val="24"/>
              </w:rPr>
              <w:drawing>
                <wp:inline distB="114300" distT="114300" distL="114300" distR="114300">
                  <wp:extent cx="2486025" cy="7734300"/>
                  <wp:effectExtent b="0" l="0" r="0" t="0"/>
                  <wp:docPr id="13"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2486025" cy="773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5">
      <w:pPr>
        <w:spacing w:after="0" w:before="120" w:lineRule="auto"/>
        <w:rPr/>
      </w:pPr>
      <w:r w:rsidDel="00000000" w:rsidR="00000000" w:rsidRPr="00000000">
        <w:rPr>
          <w:rtl w:val="0"/>
        </w:rPr>
      </w:r>
    </w:p>
    <w:p w:rsidR="00000000" w:rsidDel="00000000" w:rsidP="00000000" w:rsidRDefault="00000000" w:rsidRPr="00000000" w14:paraId="000001B6">
      <w:pPr>
        <w:pStyle w:val="Heading3"/>
        <w:spacing w:after="60" w:before="160" w:lineRule="auto"/>
        <w:rPr/>
      </w:pPr>
      <w:r w:rsidDel="00000000" w:rsidR="00000000" w:rsidRPr="00000000">
        <w:rPr>
          <w:rFonts w:ascii="Arial" w:cs="Arial" w:eastAsia="Arial" w:hAnsi="Arial"/>
          <w:b w:val="1"/>
          <w:bCs w:val="1"/>
          <w:color w:val="616161"/>
          <w:sz w:val="22"/>
          <w:szCs w:val="22"/>
          <w:rtl w:val="0"/>
        </w:rPr>
        <w:t xml:space="preserve">SS-IMG-08 — Mobile Responsive View</w:t>
      </w:r>
      <w:r w:rsidDel="00000000" w:rsidR="00000000" w:rsidRPr="00000000">
        <w:rPr>
          <w:rtl w:val="0"/>
        </w:rPr>
      </w:r>
    </w:p>
    <w:p w:rsidR="00000000" w:rsidDel="00000000" w:rsidP="00000000" w:rsidRDefault="00000000" w:rsidRPr="00000000" w14:paraId="000001B7">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Any page displayed at mobile viewport (375px) showing the collapsible hamburger nav, single-column layout, and touch-friendly button sizing from the responsiveness audit.</w:t>
      </w:r>
      <w:r w:rsidDel="00000000" w:rsidR="00000000" w:rsidRPr="00000000">
        <w:rPr>
          <w:rtl w:val="0"/>
        </w:rPr>
      </w:r>
    </w:p>
    <w:p w:rsidR="00000000" w:rsidDel="00000000" w:rsidP="00000000" w:rsidRDefault="00000000" w:rsidRPr="00000000" w14:paraId="000001B8">
      <w:pPr>
        <w:spacing w:after="0" w:before="60" w:lineRule="auto"/>
        <w:rPr/>
      </w:pPr>
      <w:r w:rsidDel="00000000" w:rsidR="00000000" w:rsidRPr="00000000">
        <w:rPr>
          <w:rtl w:val="0"/>
        </w:rPr>
      </w:r>
    </w:p>
    <w:tbl>
      <w:tblPr>
        <w:tblStyle w:val="Table3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6064" w:space="0" w:sz="4" w:val="single"/>
              <w:left w:color="006064" w:space="0" w:sz="4" w:val="single"/>
              <w:bottom w:color="006064" w:space="0" w:sz="4" w:val="single"/>
              <w:right w:color="006064" w:space="0" w:sz="4" w:val="single"/>
            </w:tcBorders>
            <w:shd w:fill="f0f4f8" w:val="clear"/>
            <w:tcMar>
              <w:top w:w="240.0" w:type="dxa"/>
              <w:left w:w="240.0" w:type="dxa"/>
              <w:bottom w:w="240.0" w:type="dxa"/>
              <w:right w:w="240.0" w:type="dxa"/>
            </w:tcMar>
          </w:tcPr>
          <w:p w:rsidR="00000000" w:rsidDel="00000000" w:rsidP="00000000" w:rsidRDefault="00000000" w:rsidRPr="00000000" w14:paraId="000001B9">
            <w:pPr>
              <w:spacing w:after="80" w:before="40" w:lineRule="auto"/>
              <w:jc w:val="center"/>
              <w:rPr/>
            </w:pPr>
            <w:r w:rsidDel="00000000" w:rsidR="00000000" w:rsidRPr="00000000">
              <w:rPr>
                <w:b w:val="1"/>
                <w:bCs w:val="1"/>
                <w:color w:val="006064"/>
                <w:sz w:val="24"/>
                <w:szCs w:val="24"/>
              </w:rPr>
              <w:drawing>
                <wp:inline distB="114300" distT="114300" distL="114300" distR="114300">
                  <wp:extent cx="2087013" cy="4630806"/>
                  <wp:effectExtent b="0" l="0" r="0" t="0"/>
                  <wp:docPr id="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087013" cy="463080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A">
      <w:pPr>
        <w:spacing w:after="0" w:before="160" w:lineRule="auto"/>
        <w:rPr/>
      </w:pPr>
      <w:r w:rsidDel="00000000" w:rsidR="00000000" w:rsidRPr="00000000">
        <w:rPr>
          <w:rtl w:val="0"/>
        </w:rPr>
      </w:r>
    </w:p>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spacing w:after="120" w:before="80" w:lineRule="auto"/>
        <w:rPr/>
      </w:pPr>
      <w:r w:rsidDel="00000000" w:rsidR="00000000" w:rsidRPr="00000000">
        <w:rPr>
          <w:rFonts w:ascii="Arial" w:cs="Arial" w:eastAsia="Arial" w:hAnsi="Arial"/>
          <w:b w:val="1"/>
          <w:bCs w:val="1"/>
          <w:color w:val="006064"/>
          <w:sz w:val="28"/>
          <w:szCs w:val="28"/>
          <w:rtl w:val="0"/>
        </w:rPr>
        <w:t xml:space="preserve">7.  Work Division</w:t>
      </w:r>
      <w:r w:rsidDel="00000000" w:rsidR="00000000" w:rsidRPr="00000000">
        <w:rPr>
          <w:rtl w:val="0"/>
        </w:rPr>
      </w:r>
    </w:p>
    <w:p w:rsidR="00000000" w:rsidDel="00000000" w:rsidP="00000000" w:rsidRDefault="00000000" w:rsidRPr="00000000" w14:paraId="000001BD">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The following table details the task distribution between both team members for Sprint 2.</w:t>
      </w:r>
      <w:r w:rsidDel="00000000" w:rsidR="00000000" w:rsidRPr="00000000">
        <w:rPr>
          <w:rtl w:val="0"/>
        </w:rPr>
      </w:r>
    </w:p>
    <w:p w:rsidR="00000000" w:rsidDel="00000000" w:rsidP="00000000" w:rsidRDefault="00000000" w:rsidRPr="00000000" w14:paraId="000001BE">
      <w:pPr>
        <w:spacing w:after="0" w:before="120" w:lineRule="auto"/>
        <w:rPr/>
      </w:pPr>
      <w:r w:rsidDel="00000000" w:rsidR="00000000" w:rsidRPr="00000000">
        <w:rPr>
          <w:rtl w:val="0"/>
        </w:rPr>
      </w:r>
    </w:p>
    <w:tbl>
      <w:tblPr>
        <w:tblStyle w:val="Table3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1BF">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Muhammad Ali Aamir (24L-2558)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006064" w:val="clear"/>
            <w:tcMar>
              <w:top w:w="80.0" w:type="dxa"/>
              <w:left w:w="120.0" w:type="dxa"/>
              <w:bottom w:w="80.0" w:type="dxa"/>
              <w:right w:w="120.0" w:type="dxa"/>
            </w:tcMar>
            <w:vAlign w:val="center"/>
          </w:tcPr>
          <w:p w:rsidR="00000000" w:rsidDel="00000000" w:rsidP="00000000" w:rsidRDefault="00000000" w:rsidRPr="00000000" w14:paraId="000001C0">
            <w:pPr>
              <w:spacing w:after="40" w:before="40" w:lineRule="auto"/>
              <w:jc w:val="center"/>
              <w:rPr/>
            </w:pPr>
            <w:r w:rsidDel="00000000" w:rsidR="00000000" w:rsidRPr="00000000">
              <w:rPr>
                <w:rFonts w:ascii="Arial" w:cs="Arial" w:eastAsia="Arial" w:hAnsi="Arial"/>
                <w:b w:val="1"/>
                <w:bCs w:val="1"/>
                <w:i w:val="0"/>
                <w:iCs w:val="0"/>
                <w:color w:val="ffffff"/>
                <w:sz w:val="20"/>
                <w:szCs w:val="20"/>
                <w:rtl w:val="0"/>
              </w:rPr>
              <w:t xml:space="preserve">Muhammad Mahad Mahmood (24L-2548)</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20.0" w:type="dxa"/>
              <w:left w:w="180.0" w:type="dxa"/>
              <w:bottom w:w="120.0" w:type="dxa"/>
              <w:right w:w="120.0" w:type="dxa"/>
            </w:tcMar>
          </w:tcPr>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 model training pipeline — ml_models.py (LogisticRegression, StandardScaler, .pkl persistence)</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 probability engine — ml_probability_engine.py (scipy.stats inference, H2H adjustment, venue bias)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Flask ML endpoints — all /api/predict/* routes added to app.py</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Rankings scraper fallback — scrape_rankings.py hardcoded build_hardcoded_rankings()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records-api.js and rankings-api.js format key mapping fixes (Test/ODI/T20I)</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team-profile-api.js dynamic squad, H2H, venue stats, recent results, key players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venue-profile-api.js full rewrite — scoring stats, pitch bias, team bias tab, similar venues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process_cricsheet.py — player_country mapping, country field in players_index</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coordination, GitHub commits, and final integration testing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20.0" w:type="dxa"/>
              <w:left w:w="180.0" w:type="dxa"/>
              <w:bottom w:w="120.0" w:type="dxa"/>
              <w:right w:w="120.0" w:type="dxa"/>
            </w:tcMar>
          </w:tcPr>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ml-widgets.js — renderProbabilityCard(), renderTeamMatchPrediction(), renderPercentageBar()</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ml-wiring-addon.js — renderVenueMLPredictions(), renderMatchContextInsight(), renderPredictionLeaderboardCards()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player-profile-api.js — yearly tabs, vs-teams, at-venues, ICC rankings sidebar, similar players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compare-api.js complete rewrite — player/team selectors, stat grid, bar rows, radar rows, probability blocks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 endpoint wiring for all 7 pages: player-profile, team-profile, venue-profile, match-detail, match-upcoming, compare, matches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UI responsiveness audit — added responsive CSS to about.html, data-sources.html, disclaimer.html, match-upcoming.html</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Breakpoint strategy implementation — 1024 / 768 / 540 / 480 / 380 / 360px</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Cross-browser compatibility testing (Chrome, Firefox, Edge, simulated Safari)</w:t>
            </w:r>
            <w:r w:rsidDel="00000000" w:rsidR="00000000" w:rsidRPr="00000000">
              <w:rPr>
                <w:rtl w:val="0"/>
              </w:rPr>
            </w:r>
          </w:p>
        </w:tc>
      </w:tr>
    </w:tbl>
    <w:p w:rsidR="00000000" w:rsidDel="00000000" w:rsidP="00000000" w:rsidRDefault="00000000" w:rsidRPr="00000000" w14:paraId="000001D2">
      <w:pPr>
        <w:spacing w:after="0" w:before="200" w:lineRule="auto"/>
        <w:rPr/>
      </w:pPr>
      <w:r w:rsidDel="00000000" w:rsidR="00000000" w:rsidRPr="00000000">
        <w:rPr>
          <w:rtl w:val="0"/>
        </w:rPr>
      </w:r>
    </w:p>
    <w:p w:rsidR="00000000" w:rsidDel="00000000" w:rsidP="00000000" w:rsidRDefault="00000000" w:rsidRPr="00000000" w14:paraId="000001D3">
      <w:pPr>
        <w:pBdr>
          <w:bottom w:color="e0e0e0" w:space="0" w:sz="4" w:val="single"/>
        </w:pBdr>
        <w:spacing w:after="160" w:before="160" w:lineRule="auto"/>
        <w:rPr/>
      </w:pPr>
      <w:r w:rsidDel="00000000" w:rsidR="00000000" w:rsidRPr="00000000">
        <w:rPr>
          <w:rtl w:val="0"/>
        </w:rPr>
      </w:r>
    </w:p>
    <w:p w:rsidR="00000000" w:rsidDel="00000000" w:rsidP="00000000" w:rsidRDefault="00000000" w:rsidRPr="00000000" w14:paraId="000001D4">
      <w:pPr>
        <w:spacing w:after="80" w:before="160" w:lineRule="auto"/>
        <w:jc w:val="center"/>
        <w:rPr/>
      </w:pPr>
      <w:r w:rsidDel="00000000" w:rsidR="00000000" w:rsidRPr="00000000">
        <w:rPr>
          <w:rFonts w:ascii="Arial" w:cs="Arial" w:eastAsia="Arial" w:hAnsi="Arial"/>
          <w:color w:val="616161"/>
          <w:sz w:val="18"/>
          <w:szCs w:val="18"/>
          <w:rtl w:val="0"/>
        </w:rPr>
        <w:t xml:space="preserve">Cricklytics — Iteration 2 Document  |  Spring 2026  |  FAST-NUCES</w:t>
      </w:r>
      <w:r w:rsidDel="00000000" w:rsidR="00000000" w:rsidRPr="00000000">
        <w:rPr>
          <w:rtl w:val="0"/>
        </w:rPr>
      </w:r>
    </w:p>
    <w:p w:rsidR="00000000" w:rsidDel="00000000" w:rsidP="00000000" w:rsidRDefault="00000000" w:rsidRPr="00000000" w14:paraId="000001D5">
      <w:pPr>
        <w:spacing w:after="80" w:before="0" w:lineRule="auto"/>
        <w:jc w:val="center"/>
        <w:rPr/>
      </w:pPr>
      <w:r w:rsidDel="00000000" w:rsidR="00000000" w:rsidRPr="00000000">
        <w:rPr>
          <w:rFonts w:ascii="Arial" w:cs="Arial" w:eastAsia="Arial" w:hAnsi="Arial"/>
          <w:color w:val="616161"/>
          <w:sz w:val="18"/>
          <w:szCs w:val="18"/>
          <w:rtl w:val="0"/>
        </w:rPr>
        <w:t xml:space="preserve">Muhammad Ali Aamir (24L-2558)  ·  Muhammad Mahad Mahmood (24L-2548)</w:t>
      </w:r>
      <w:r w:rsidDel="00000000" w:rsidR="00000000" w:rsidRPr="00000000">
        <w:rPr>
          <w:rtl w:val="0"/>
        </w:rPr>
      </w:r>
    </w:p>
    <w:sectPr>
      <w:headerReference r:id="rId26" w:type="default"/>
      <w:footerReference r:id="rId2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pBdr>
        <w:top w:color="e0e0e0" w:space="0" w:sz="4" w:val="single"/>
      </w:pBdr>
      <w:spacing w:before="80" w:lineRule="auto"/>
      <w:jc w:val="center"/>
      <w:rPr/>
    </w:pPr>
    <w:r w:rsidDel="00000000" w:rsidR="00000000" w:rsidRPr="00000000">
      <w:rPr>
        <w:rFonts w:ascii="Arial" w:cs="Arial" w:eastAsia="Arial" w:hAnsi="Arial"/>
        <w:color w:val="616161"/>
        <w:sz w:val="18"/>
        <w:szCs w:val="18"/>
        <w:rtl w:val="0"/>
      </w:rPr>
      <w:t xml:space="preserve">Muhammad Ali Aamir (24L-2558)  ·  Muhammad Mahad Mahmood (24L-2548)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pBdr>
        <w:bottom w:color="e0e0e0" w:space="0" w:sz="4" w:val="single"/>
      </w:pBdr>
      <w:spacing w:after="80" w:lineRule="auto"/>
      <w:jc w:val="right"/>
      <w:rPr/>
    </w:pPr>
    <w:r w:rsidDel="00000000" w:rsidR="00000000" w:rsidRPr="00000000">
      <w:rPr>
        <w:rFonts w:ascii="Arial" w:cs="Arial" w:eastAsia="Arial" w:hAnsi="Arial"/>
        <w:color w:val="616161"/>
        <w:sz w:val="18"/>
        <w:szCs w:val="18"/>
        <w:rtl w:val="0"/>
      </w:rPr>
      <w:t xml:space="preserve">Cricklytics — Iteration 2 Document | Spring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0060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60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61616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10.jpg"/><Relationship Id="rId21" Type="http://schemas.openxmlformats.org/officeDocument/2006/relationships/image" Target="media/image8.jpg"/><Relationship Id="rId24" Type="http://schemas.openxmlformats.org/officeDocument/2006/relationships/image" Target="media/image14.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header" Target="header1.xml"/><Relationship Id="rId25" Type="http://schemas.openxmlformats.org/officeDocument/2006/relationships/image" Target="media/image7.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5.jpg"/><Relationship Id="rId8" Type="http://schemas.openxmlformats.org/officeDocument/2006/relationships/image" Target="media/image17.jpg"/><Relationship Id="rId11" Type="http://schemas.openxmlformats.org/officeDocument/2006/relationships/image" Target="media/image12.jpg"/><Relationship Id="rId10" Type="http://schemas.openxmlformats.org/officeDocument/2006/relationships/image" Target="media/image19.jpg"/><Relationship Id="rId13" Type="http://schemas.openxmlformats.org/officeDocument/2006/relationships/image" Target="media/image1.jpg"/><Relationship Id="rId12" Type="http://schemas.openxmlformats.org/officeDocument/2006/relationships/image" Target="media/image20.jp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3.png"/><Relationship Id="rId19" Type="http://schemas.openxmlformats.org/officeDocument/2006/relationships/image" Target="media/image16.jpg"/><Relationship Id="rId18"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