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949D3" w14:textId="4BAC8456" w:rsidR="003C7B93" w:rsidRPr="003C7B93" w:rsidRDefault="003C7B93" w:rsidP="003C7B93">
      <w:pPr>
        <w:rPr>
          <w:b/>
          <w:bCs/>
          <w:sz w:val="30"/>
          <w:szCs w:val="30"/>
        </w:rPr>
      </w:pPr>
      <w:r w:rsidRPr="003C7B93">
        <w:rPr>
          <w:b/>
          <w:bCs/>
          <w:sz w:val="30"/>
          <w:szCs w:val="30"/>
        </w:rPr>
        <w:t>Understanding the Three Core Security Goals</w:t>
      </w:r>
    </w:p>
    <w:p w14:paraId="2441FD58" w14:textId="77777777" w:rsidR="003C7B93" w:rsidRPr="003C7B93" w:rsidRDefault="00FC011B" w:rsidP="003C7B93">
      <w:r w:rsidRPr="003C7B93">
        <w:rPr>
          <w:noProof/>
        </w:rPr>
        <w:pict w14:anchorId="53276C0E">
          <v:rect id="_x0000_i1025" alt="" style="width:451.3pt;height:.05pt;mso-width-percent:0;mso-height-percent:0;mso-width-percent:0;mso-height-percent:0" o:hralign="center" o:hrstd="t" o:hr="t" fillcolor="#a0a0a0" stroked="f"/>
        </w:pict>
      </w:r>
    </w:p>
    <w:p w14:paraId="32F485AD" w14:textId="77777777" w:rsidR="003C7B93" w:rsidRDefault="003C7B93" w:rsidP="003C7B93">
      <w:pPr>
        <w:rPr>
          <w:sz w:val="26"/>
          <w:szCs w:val="26"/>
        </w:rPr>
      </w:pPr>
    </w:p>
    <w:p w14:paraId="0CE11C16" w14:textId="0A393F55" w:rsidR="00B16599" w:rsidRDefault="003C7B93" w:rsidP="00B16599">
      <w:pPr>
        <w:jc w:val="both"/>
        <w:rPr>
          <w:sz w:val="26"/>
          <w:szCs w:val="26"/>
        </w:rPr>
      </w:pPr>
      <w:r w:rsidRPr="003C7B93">
        <w:rPr>
          <w:sz w:val="26"/>
          <w:szCs w:val="26"/>
        </w:rPr>
        <w:t xml:space="preserve">Today, as technology provides the basis for communication, trade, and innovation, security is more important than ever. The storing and sharing of sensitive information present new threats of cyberattacks, data breaches, and system failure. Security measures taken ensure </w:t>
      </w:r>
      <w:r w:rsidR="00B16599">
        <w:rPr>
          <w:sz w:val="26"/>
          <w:szCs w:val="26"/>
        </w:rPr>
        <w:t xml:space="preserve">that </w:t>
      </w:r>
      <w:r w:rsidRPr="003C7B93">
        <w:rPr>
          <w:sz w:val="26"/>
          <w:szCs w:val="26"/>
        </w:rPr>
        <w:t xml:space="preserve">not just individual and company data is safe but instills faith, </w:t>
      </w:r>
      <w:r w:rsidR="00B16599">
        <w:rPr>
          <w:sz w:val="26"/>
          <w:szCs w:val="26"/>
        </w:rPr>
        <w:t xml:space="preserve">and </w:t>
      </w:r>
      <w:r w:rsidRPr="003C7B93">
        <w:rPr>
          <w:sz w:val="26"/>
          <w:szCs w:val="26"/>
        </w:rPr>
        <w:t xml:space="preserve">ensures that </w:t>
      </w:r>
      <w:r w:rsidR="00B16599">
        <w:rPr>
          <w:sz w:val="26"/>
          <w:szCs w:val="26"/>
        </w:rPr>
        <w:t xml:space="preserve">company’s operation </w:t>
      </w:r>
      <w:r w:rsidRPr="003C7B93">
        <w:rPr>
          <w:sz w:val="26"/>
          <w:szCs w:val="26"/>
        </w:rPr>
        <w:t xml:space="preserve">run smoothly, and protects the infrastructure. </w:t>
      </w:r>
      <w:r w:rsidR="00B16599" w:rsidRPr="003C7B93">
        <w:rPr>
          <w:sz w:val="26"/>
          <w:szCs w:val="26"/>
        </w:rPr>
        <w:t>By addressing the core goals of security that are confidentiality, integrity, and availability, we can</w:t>
      </w:r>
      <w:r w:rsidR="00B16599">
        <w:rPr>
          <w:sz w:val="26"/>
          <w:szCs w:val="26"/>
        </w:rPr>
        <w:t xml:space="preserve"> the</w:t>
      </w:r>
      <w:r w:rsidR="00B16599" w:rsidRPr="003C7B93">
        <w:rPr>
          <w:sz w:val="26"/>
          <w:szCs w:val="26"/>
        </w:rPr>
        <w:t xml:space="preserve"> provide foundation for a safe and reliable digital landscape.</w:t>
      </w:r>
    </w:p>
    <w:p w14:paraId="1EF6CF64" w14:textId="32FF24CD" w:rsidR="003C7B93" w:rsidRPr="003C7B93" w:rsidRDefault="003C7B93" w:rsidP="00B16599">
      <w:pPr>
        <w:jc w:val="both"/>
        <w:rPr>
          <w:sz w:val="26"/>
          <w:szCs w:val="26"/>
        </w:rPr>
      </w:pPr>
    </w:p>
    <w:p w14:paraId="07F528D5" w14:textId="6689EE25" w:rsidR="003C7B93" w:rsidRPr="003C7B93" w:rsidRDefault="003C7B93" w:rsidP="00B16599">
      <w:pPr>
        <w:jc w:val="both"/>
        <w:rPr>
          <w:sz w:val="26"/>
          <w:szCs w:val="26"/>
        </w:rPr>
      </w:pPr>
      <w:r w:rsidRPr="003C7B93">
        <w:rPr>
          <w:b/>
          <w:bCs/>
          <w:sz w:val="26"/>
          <w:szCs w:val="26"/>
        </w:rPr>
        <w:t>Confidentiality</w:t>
      </w:r>
      <w:r w:rsidRPr="003C7B93">
        <w:rPr>
          <w:sz w:val="26"/>
          <w:szCs w:val="26"/>
        </w:rPr>
        <w:t xml:space="preserve"> </w:t>
      </w:r>
      <w:r w:rsidR="00B16599" w:rsidRPr="00B16599">
        <w:rPr>
          <w:sz w:val="26"/>
          <w:szCs w:val="26"/>
        </w:rPr>
        <w:t>refers to keeping sensitive information very limited and restricted to the right individuals only</w:t>
      </w:r>
      <w:r w:rsidRPr="003C7B93">
        <w:rPr>
          <w:sz w:val="26"/>
          <w:szCs w:val="26"/>
        </w:rPr>
        <w:t xml:space="preserve">. A common method to achieve confidentiality is encryption, which scrambles data into unreadable formats for unauthorized users. For </w:t>
      </w:r>
      <w:r w:rsidR="00B16599">
        <w:rPr>
          <w:sz w:val="26"/>
          <w:szCs w:val="26"/>
        </w:rPr>
        <w:t>example</w:t>
      </w:r>
      <w:r w:rsidRPr="003C7B93">
        <w:rPr>
          <w:sz w:val="26"/>
          <w:szCs w:val="26"/>
        </w:rPr>
        <w:t xml:space="preserve">, email services encrypt messages so only the intended sender and recipient can read them. This helps prevent data breaches and </w:t>
      </w:r>
      <w:r w:rsidR="00B16599">
        <w:rPr>
          <w:sz w:val="26"/>
          <w:szCs w:val="26"/>
        </w:rPr>
        <w:t>unwanted</w:t>
      </w:r>
      <w:r w:rsidRPr="003C7B93">
        <w:rPr>
          <w:sz w:val="26"/>
          <w:szCs w:val="26"/>
        </w:rPr>
        <w:t xml:space="preserve"> access.</w:t>
      </w:r>
    </w:p>
    <w:p w14:paraId="7B701302" w14:textId="77777777" w:rsidR="003C7B93" w:rsidRPr="003C7B93" w:rsidRDefault="003C7B93" w:rsidP="00B16599">
      <w:pPr>
        <w:jc w:val="both"/>
        <w:rPr>
          <w:sz w:val="26"/>
          <w:szCs w:val="26"/>
        </w:rPr>
      </w:pPr>
    </w:p>
    <w:p w14:paraId="40050FC1" w14:textId="36D0466E" w:rsidR="003C7B93" w:rsidRPr="003C7B93" w:rsidRDefault="003C7B93" w:rsidP="00B16599">
      <w:pPr>
        <w:jc w:val="both"/>
        <w:rPr>
          <w:sz w:val="26"/>
          <w:szCs w:val="26"/>
        </w:rPr>
      </w:pPr>
      <w:r w:rsidRPr="003C7B93">
        <w:rPr>
          <w:b/>
          <w:bCs/>
          <w:sz w:val="26"/>
          <w:szCs w:val="26"/>
        </w:rPr>
        <w:t>Integrity</w:t>
      </w:r>
      <w:r w:rsidRPr="003C7B93">
        <w:rPr>
          <w:sz w:val="26"/>
          <w:szCs w:val="26"/>
        </w:rPr>
        <w:t xml:space="preserve"> </w:t>
      </w:r>
      <w:r w:rsidR="00B16599" w:rsidRPr="00B16599">
        <w:rPr>
          <w:sz w:val="26"/>
          <w:szCs w:val="26"/>
        </w:rPr>
        <w:t>makes sure that any information shared is true and unaltered until someone with the right authorisation change it</w:t>
      </w:r>
      <w:r w:rsidRPr="003C7B93">
        <w:rPr>
          <w:sz w:val="26"/>
          <w:szCs w:val="26"/>
        </w:rPr>
        <w:t>. Maintaining integrity is critical to prevent tampering or corruption of data. An example is using checksums or hashes to verify files. For</w:t>
      </w:r>
      <w:r w:rsidR="00B16599">
        <w:rPr>
          <w:sz w:val="26"/>
          <w:szCs w:val="26"/>
        </w:rPr>
        <w:t xml:space="preserve"> example</w:t>
      </w:r>
      <w:r w:rsidRPr="003C7B93">
        <w:rPr>
          <w:sz w:val="26"/>
          <w:szCs w:val="26"/>
        </w:rPr>
        <w:t xml:space="preserve">, when downloading software, users can compare the checksum provided by the developer to </w:t>
      </w:r>
      <w:r w:rsidR="00B16599">
        <w:rPr>
          <w:sz w:val="26"/>
          <w:szCs w:val="26"/>
        </w:rPr>
        <w:t xml:space="preserve">verify that </w:t>
      </w:r>
      <w:r w:rsidRPr="003C7B93">
        <w:rPr>
          <w:sz w:val="26"/>
          <w:szCs w:val="26"/>
        </w:rPr>
        <w:t>the file was not altered during transfer guaranteeing its authenticity.</w:t>
      </w:r>
    </w:p>
    <w:p w14:paraId="1FD6BD4C" w14:textId="77777777" w:rsidR="003C7B93" w:rsidRPr="003C7B93" w:rsidRDefault="003C7B93" w:rsidP="00B16599">
      <w:pPr>
        <w:jc w:val="both"/>
        <w:rPr>
          <w:sz w:val="26"/>
          <w:szCs w:val="26"/>
        </w:rPr>
      </w:pPr>
    </w:p>
    <w:p w14:paraId="1679EE55" w14:textId="4C2781C9" w:rsidR="003C7B93" w:rsidRPr="003C7B93" w:rsidRDefault="003C7B93" w:rsidP="00B16599">
      <w:pPr>
        <w:jc w:val="both"/>
        <w:rPr>
          <w:sz w:val="26"/>
          <w:szCs w:val="26"/>
        </w:rPr>
      </w:pPr>
      <w:r w:rsidRPr="003C7B93">
        <w:rPr>
          <w:b/>
          <w:bCs/>
          <w:sz w:val="26"/>
          <w:szCs w:val="26"/>
        </w:rPr>
        <w:t>Availability</w:t>
      </w:r>
      <w:r w:rsidRPr="003C7B93">
        <w:rPr>
          <w:sz w:val="26"/>
          <w:szCs w:val="26"/>
        </w:rPr>
        <w:t xml:space="preserve"> focuses on ensuring that systems, applications, and data are accessible when needed.</w:t>
      </w:r>
      <w:r w:rsidR="00B16599" w:rsidRPr="00B16599">
        <w:rPr>
          <w:sz w:val="26"/>
          <w:szCs w:val="26"/>
        </w:rPr>
        <w:t xml:space="preserve">Many </w:t>
      </w:r>
      <w:r w:rsidR="00B16599">
        <w:rPr>
          <w:sz w:val="26"/>
          <w:szCs w:val="26"/>
        </w:rPr>
        <w:t>o</w:t>
      </w:r>
      <w:r w:rsidR="00B16599" w:rsidRPr="003C7B93">
        <w:rPr>
          <w:sz w:val="26"/>
          <w:szCs w:val="26"/>
        </w:rPr>
        <w:t xml:space="preserve">rganizations </w:t>
      </w:r>
      <w:r w:rsidR="00B16599" w:rsidRPr="00B16599">
        <w:rPr>
          <w:sz w:val="26"/>
          <w:szCs w:val="26"/>
        </w:rPr>
        <w:t>employ redundancy and a failover system to achieve this</w:t>
      </w:r>
      <w:r w:rsidRPr="003C7B93">
        <w:rPr>
          <w:sz w:val="26"/>
          <w:szCs w:val="26"/>
        </w:rPr>
        <w:t>. For example, cloud storage providers use backup servers to keep services running even if a primary server fails. This ensures users can access their data without interruptions, even during unexpected outages.</w:t>
      </w:r>
    </w:p>
    <w:p w14:paraId="7E26DB90" w14:textId="77777777" w:rsidR="003C7B93" w:rsidRPr="003C7B93" w:rsidRDefault="003C7B93" w:rsidP="00B16599">
      <w:pPr>
        <w:jc w:val="both"/>
        <w:rPr>
          <w:sz w:val="26"/>
          <w:szCs w:val="26"/>
        </w:rPr>
      </w:pPr>
    </w:p>
    <w:p w14:paraId="38C83CE9" w14:textId="7AF3F514" w:rsidR="003C7B93" w:rsidRPr="003C7B93" w:rsidRDefault="003C7B93" w:rsidP="00B16599">
      <w:pPr>
        <w:jc w:val="both"/>
        <w:rPr>
          <w:sz w:val="26"/>
          <w:szCs w:val="26"/>
        </w:rPr>
      </w:pPr>
      <w:r w:rsidRPr="003C7B93">
        <w:rPr>
          <w:sz w:val="26"/>
          <w:szCs w:val="26"/>
        </w:rPr>
        <w:t xml:space="preserve">In conclusion, confidentiality, integrity, and availability </w:t>
      </w:r>
      <w:r w:rsidR="00B16599" w:rsidRPr="00B16599">
        <w:rPr>
          <w:sz w:val="26"/>
          <w:szCs w:val="26"/>
        </w:rPr>
        <w:t>are core concepts of information security</w:t>
      </w:r>
      <w:r w:rsidRPr="003C7B93">
        <w:rPr>
          <w:sz w:val="26"/>
          <w:szCs w:val="26"/>
        </w:rPr>
        <w:t xml:space="preserve">. Each goal addresses a unique aspect of protection, and together, they ensure a secure, trustworthy, and reliable digital environment. </w:t>
      </w:r>
      <w:r w:rsidR="00B16599" w:rsidRPr="00B16599">
        <w:rPr>
          <w:sz w:val="26"/>
          <w:szCs w:val="26"/>
        </w:rPr>
        <w:t xml:space="preserve">In regard to protecting </w:t>
      </w:r>
      <w:r w:rsidR="00B16599">
        <w:rPr>
          <w:sz w:val="26"/>
          <w:szCs w:val="26"/>
        </w:rPr>
        <w:t xml:space="preserve">private </w:t>
      </w:r>
      <w:r w:rsidR="00B16599" w:rsidRPr="00B16599">
        <w:rPr>
          <w:sz w:val="26"/>
          <w:szCs w:val="26"/>
        </w:rPr>
        <w:t>information or ensuring that services always available, those principles are fundamental in the modern world.</w:t>
      </w:r>
    </w:p>
    <w:p w14:paraId="21485987" w14:textId="77777777" w:rsidR="003C7B93" w:rsidRDefault="003C7B93"/>
    <w:sectPr w:rsidR="003C7B93" w:rsidSect="003C7B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93"/>
    <w:rsid w:val="00133E41"/>
    <w:rsid w:val="002970DD"/>
    <w:rsid w:val="003C7B93"/>
    <w:rsid w:val="00864372"/>
    <w:rsid w:val="009F5935"/>
    <w:rsid w:val="00B16599"/>
    <w:rsid w:val="00BB661F"/>
    <w:rsid w:val="00FC011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1014"/>
  <w15:chartTrackingRefBased/>
  <w15:docId w15:val="{6369336B-3C01-3F4E-975F-023B1ADC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B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B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B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B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B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B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B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B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B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B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B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B93"/>
    <w:rPr>
      <w:rFonts w:eastAsiaTheme="majorEastAsia" w:cstheme="majorBidi"/>
      <w:color w:val="272727" w:themeColor="text1" w:themeTint="D8"/>
    </w:rPr>
  </w:style>
  <w:style w:type="paragraph" w:styleId="Title">
    <w:name w:val="Title"/>
    <w:basedOn w:val="Normal"/>
    <w:next w:val="Normal"/>
    <w:link w:val="TitleChar"/>
    <w:uiPriority w:val="10"/>
    <w:qFormat/>
    <w:rsid w:val="003C7B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B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B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7B93"/>
    <w:rPr>
      <w:i/>
      <w:iCs/>
      <w:color w:val="404040" w:themeColor="text1" w:themeTint="BF"/>
    </w:rPr>
  </w:style>
  <w:style w:type="paragraph" w:styleId="ListParagraph">
    <w:name w:val="List Paragraph"/>
    <w:basedOn w:val="Normal"/>
    <w:uiPriority w:val="34"/>
    <w:qFormat/>
    <w:rsid w:val="003C7B93"/>
    <w:pPr>
      <w:ind w:left="720"/>
      <w:contextualSpacing/>
    </w:pPr>
  </w:style>
  <w:style w:type="character" w:styleId="IntenseEmphasis">
    <w:name w:val="Intense Emphasis"/>
    <w:basedOn w:val="DefaultParagraphFont"/>
    <w:uiPriority w:val="21"/>
    <w:qFormat/>
    <w:rsid w:val="003C7B93"/>
    <w:rPr>
      <w:i/>
      <w:iCs/>
      <w:color w:val="0F4761" w:themeColor="accent1" w:themeShade="BF"/>
    </w:rPr>
  </w:style>
  <w:style w:type="paragraph" w:styleId="IntenseQuote">
    <w:name w:val="Intense Quote"/>
    <w:basedOn w:val="Normal"/>
    <w:next w:val="Normal"/>
    <w:link w:val="IntenseQuoteChar"/>
    <w:uiPriority w:val="30"/>
    <w:qFormat/>
    <w:rsid w:val="003C7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B93"/>
    <w:rPr>
      <w:i/>
      <w:iCs/>
      <w:color w:val="0F4761" w:themeColor="accent1" w:themeShade="BF"/>
    </w:rPr>
  </w:style>
  <w:style w:type="character" w:styleId="IntenseReference">
    <w:name w:val="Intense Reference"/>
    <w:basedOn w:val="DefaultParagraphFont"/>
    <w:uiPriority w:val="32"/>
    <w:qFormat/>
    <w:rsid w:val="003C7B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4675287">
      <w:bodyDiv w:val="1"/>
      <w:marLeft w:val="0"/>
      <w:marRight w:val="0"/>
      <w:marTop w:val="0"/>
      <w:marBottom w:val="0"/>
      <w:divBdr>
        <w:top w:val="none" w:sz="0" w:space="0" w:color="auto"/>
        <w:left w:val="none" w:sz="0" w:space="0" w:color="auto"/>
        <w:bottom w:val="none" w:sz="0" w:space="0" w:color="auto"/>
        <w:right w:val="none" w:sz="0" w:space="0" w:color="auto"/>
      </w:divBdr>
    </w:div>
    <w:div w:id="1452624647">
      <w:bodyDiv w:val="1"/>
      <w:marLeft w:val="0"/>
      <w:marRight w:val="0"/>
      <w:marTop w:val="0"/>
      <w:marBottom w:val="0"/>
      <w:divBdr>
        <w:top w:val="none" w:sz="0" w:space="0" w:color="auto"/>
        <w:left w:val="none" w:sz="0" w:space="0" w:color="auto"/>
        <w:bottom w:val="none" w:sz="0" w:space="0" w:color="auto"/>
        <w:right w:val="none" w:sz="0" w:space="0" w:color="auto"/>
      </w:divBdr>
    </w:div>
    <w:div w:id="1455783431">
      <w:bodyDiv w:val="1"/>
      <w:marLeft w:val="0"/>
      <w:marRight w:val="0"/>
      <w:marTop w:val="0"/>
      <w:marBottom w:val="0"/>
      <w:divBdr>
        <w:top w:val="none" w:sz="0" w:space="0" w:color="auto"/>
        <w:left w:val="none" w:sz="0" w:space="0" w:color="auto"/>
        <w:bottom w:val="none" w:sz="0" w:space="0" w:color="auto"/>
        <w:right w:val="none" w:sz="0" w:space="0" w:color="auto"/>
      </w:divBdr>
    </w:div>
    <w:div w:id="179570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cp:revision>
  <dcterms:created xsi:type="dcterms:W3CDTF">2025-01-21T19:17:00Z</dcterms:created>
  <dcterms:modified xsi:type="dcterms:W3CDTF">2025-01-21T19:36:00Z</dcterms:modified>
</cp:coreProperties>
</file>