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085CB" w14:textId="77777777" w:rsidR="0012192D" w:rsidRPr="0012192D" w:rsidRDefault="0012192D" w:rsidP="0012192D">
      <w:pPr>
        <w:rPr>
          <w:color w:val="E97132" w:themeColor="accent2"/>
          <w:sz w:val="32"/>
          <w:szCs w:val="32"/>
        </w:rPr>
      </w:pPr>
      <w:r w:rsidRPr="0012192D">
        <w:rPr>
          <w:b/>
          <w:bCs/>
          <w:color w:val="E97132" w:themeColor="accent2"/>
          <w:sz w:val="32"/>
          <w:szCs w:val="32"/>
        </w:rPr>
        <w:t>Section 1: Physical Security Controls</w:t>
      </w:r>
    </w:p>
    <w:p w14:paraId="3DC8A574" w14:textId="77777777" w:rsidR="0012192D" w:rsidRDefault="0012192D" w:rsidP="0012192D">
      <w:pPr>
        <w:rPr>
          <w:b/>
          <w:bCs/>
        </w:rPr>
      </w:pPr>
    </w:p>
    <w:p w14:paraId="7A598A4B" w14:textId="20E64A99" w:rsidR="0012192D" w:rsidRPr="0012192D" w:rsidRDefault="0012192D" w:rsidP="0012192D">
      <w:r w:rsidRPr="0012192D">
        <w:rPr>
          <w:b/>
          <w:bCs/>
        </w:rPr>
        <w:t>Q1. Define and Differentiate Between Physical Access Controls and Physical Security Controls. Provide Three Real-World Examples of Each.</w:t>
      </w:r>
    </w:p>
    <w:p w14:paraId="581B5F5F" w14:textId="77777777" w:rsidR="0012192D" w:rsidRPr="0012192D" w:rsidRDefault="0012192D" w:rsidP="0012192D">
      <w:r w:rsidRPr="0012192D">
        <w:t>Physical access controls are security measures designed to restrict or allow entry to a physical space. They ensure that only authorized personnel can access a location, preventing unauthorized entry. Examples include key card access systems, biometric scanners, and security personnel at entry points.</w:t>
      </w:r>
    </w:p>
    <w:p w14:paraId="2E2F9EA7" w14:textId="77777777" w:rsidR="0012192D" w:rsidRDefault="0012192D" w:rsidP="0012192D"/>
    <w:p w14:paraId="2D26B0BB" w14:textId="0D8A0E3E" w:rsidR="0012192D" w:rsidRPr="0012192D" w:rsidRDefault="0012192D" w:rsidP="0012192D">
      <w:r w:rsidRPr="0012192D">
        <w:t xml:space="preserve">On the other hand, physical security controls </w:t>
      </w:r>
      <w:r>
        <w:t>are</w:t>
      </w:r>
      <w:r w:rsidRPr="0012192D">
        <w:t xml:space="preserve"> a broader category of protections that safeguard a facility from physical threats, such as theft, vandalism, or natural disasters. These controls are not limited to access restrictions but include measures to protect assets within a facility. Examples include surveillance cameras</w:t>
      </w:r>
      <w:r>
        <w:t xml:space="preserve"> </w:t>
      </w:r>
      <w:r w:rsidRPr="0012192D">
        <w:t>and reinforced doors and windows.</w:t>
      </w:r>
    </w:p>
    <w:p w14:paraId="3886F27F" w14:textId="77777777" w:rsidR="0012192D" w:rsidRDefault="0012192D" w:rsidP="0012192D"/>
    <w:p w14:paraId="4056BB05" w14:textId="04512862" w:rsidR="0012192D" w:rsidRPr="0012192D" w:rsidRDefault="0012192D" w:rsidP="0012192D">
      <w:r w:rsidRPr="0012192D">
        <w:t>Examples of Physical Access Controls:</w:t>
      </w:r>
    </w:p>
    <w:p w14:paraId="5A51746C" w14:textId="77777777" w:rsidR="0012192D" w:rsidRPr="0012192D" w:rsidRDefault="0012192D" w:rsidP="0012192D">
      <w:pPr>
        <w:numPr>
          <w:ilvl w:val="0"/>
          <w:numId w:val="1"/>
        </w:numPr>
      </w:pPr>
      <w:r w:rsidRPr="0012192D">
        <w:t>Key card access system at office doors</w:t>
      </w:r>
    </w:p>
    <w:p w14:paraId="01EC49A0" w14:textId="77777777" w:rsidR="0012192D" w:rsidRPr="0012192D" w:rsidRDefault="0012192D" w:rsidP="0012192D">
      <w:pPr>
        <w:numPr>
          <w:ilvl w:val="0"/>
          <w:numId w:val="1"/>
        </w:numPr>
      </w:pPr>
      <w:r w:rsidRPr="0012192D">
        <w:t>Biometric fingerprint scanner at a research lab entrance</w:t>
      </w:r>
    </w:p>
    <w:p w14:paraId="4077D6C1" w14:textId="77777777" w:rsidR="0012192D" w:rsidRDefault="0012192D" w:rsidP="0012192D"/>
    <w:p w14:paraId="54839023" w14:textId="2C11C323" w:rsidR="0012192D" w:rsidRPr="0012192D" w:rsidRDefault="0012192D" w:rsidP="0012192D">
      <w:r w:rsidRPr="0012192D">
        <w:t>Examples of Physical Security Controls:</w:t>
      </w:r>
    </w:p>
    <w:p w14:paraId="563D693A" w14:textId="77777777" w:rsidR="0012192D" w:rsidRPr="0012192D" w:rsidRDefault="0012192D" w:rsidP="0012192D">
      <w:pPr>
        <w:numPr>
          <w:ilvl w:val="0"/>
          <w:numId w:val="2"/>
        </w:numPr>
      </w:pPr>
      <w:r w:rsidRPr="0012192D">
        <w:t>CCTV cameras monitoring an office building</w:t>
      </w:r>
    </w:p>
    <w:p w14:paraId="0AA83363" w14:textId="77777777" w:rsidR="0012192D" w:rsidRPr="0012192D" w:rsidRDefault="0012192D" w:rsidP="0012192D">
      <w:pPr>
        <w:numPr>
          <w:ilvl w:val="0"/>
          <w:numId w:val="2"/>
        </w:numPr>
      </w:pPr>
      <w:r w:rsidRPr="0012192D">
        <w:t>Bollards placed around government buildings to prevent vehicle attacks</w:t>
      </w:r>
    </w:p>
    <w:p w14:paraId="6BC28F8E" w14:textId="77777777" w:rsidR="0012192D" w:rsidRDefault="0012192D" w:rsidP="0012192D">
      <w:pPr>
        <w:rPr>
          <w:b/>
          <w:bCs/>
        </w:rPr>
      </w:pPr>
    </w:p>
    <w:p w14:paraId="71C80832" w14:textId="50767710" w:rsidR="0012192D" w:rsidRPr="0012192D" w:rsidRDefault="0012192D" w:rsidP="0012192D">
      <w:r w:rsidRPr="0012192D">
        <w:rPr>
          <w:b/>
          <w:bCs/>
        </w:rPr>
        <w:t>Q2. Five Security Boundary Levels Where Physical Controls Are Implemented</w:t>
      </w:r>
    </w:p>
    <w:p w14:paraId="21EF5EF3" w14:textId="77777777" w:rsidR="0012192D" w:rsidRPr="0012192D" w:rsidRDefault="0012192D" w:rsidP="0012192D">
      <w:r w:rsidRPr="0012192D">
        <w:t>Organizations implement multiple layers of security to protect their facilities. The five security boundary levels where physical controls are implemented are:</w:t>
      </w:r>
    </w:p>
    <w:p w14:paraId="771A629F" w14:textId="77777777" w:rsidR="0012192D" w:rsidRPr="0012192D" w:rsidRDefault="0012192D" w:rsidP="0012192D">
      <w:pPr>
        <w:numPr>
          <w:ilvl w:val="0"/>
          <w:numId w:val="3"/>
        </w:numPr>
        <w:rPr>
          <w:color w:val="000000" w:themeColor="text1"/>
        </w:rPr>
      </w:pPr>
      <w:r w:rsidRPr="0012192D">
        <w:rPr>
          <w:b/>
          <w:bCs/>
          <w:color w:val="000000" w:themeColor="text1"/>
        </w:rPr>
        <w:t>Perimeter Security</w:t>
      </w:r>
      <w:r w:rsidRPr="0012192D">
        <w:rPr>
          <w:color w:val="000000" w:themeColor="text1"/>
        </w:rPr>
        <w:t>: This is the first line of defense, protecting the outer boundary of a facility. Examples include fences, gates, security checkpoints, and surveillance cameras.</w:t>
      </w:r>
    </w:p>
    <w:p w14:paraId="4A465F81" w14:textId="77777777" w:rsidR="0012192D" w:rsidRPr="0012192D" w:rsidRDefault="0012192D" w:rsidP="0012192D">
      <w:pPr>
        <w:numPr>
          <w:ilvl w:val="0"/>
          <w:numId w:val="3"/>
        </w:numPr>
        <w:rPr>
          <w:color w:val="000000" w:themeColor="text1"/>
        </w:rPr>
      </w:pPr>
      <w:r w:rsidRPr="0012192D">
        <w:rPr>
          <w:b/>
          <w:bCs/>
          <w:color w:val="000000" w:themeColor="text1"/>
        </w:rPr>
        <w:t>Building Access Control</w:t>
      </w:r>
      <w:r w:rsidRPr="0012192D">
        <w:rPr>
          <w:color w:val="000000" w:themeColor="text1"/>
        </w:rPr>
        <w:t>: Controls at this level regulate entry into the main building. Examples include security guards, locked doors, and key card access systems.</w:t>
      </w:r>
    </w:p>
    <w:p w14:paraId="08CAA784" w14:textId="77777777" w:rsidR="0012192D" w:rsidRPr="0012192D" w:rsidRDefault="0012192D" w:rsidP="0012192D">
      <w:pPr>
        <w:numPr>
          <w:ilvl w:val="0"/>
          <w:numId w:val="3"/>
        </w:numPr>
        <w:rPr>
          <w:color w:val="000000" w:themeColor="text1"/>
        </w:rPr>
      </w:pPr>
      <w:r w:rsidRPr="0012192D">
        <w:rPr>
          <w:b/>
          <w:bCs/>
          <w:color w:val="000000" w:themeColor="text1"/>
        </w:rPr>
        <w:t>Floor or Area Security</w:t>
      </w:r>
      <w:r w:rsidRPr="0012192D">
        <w:rPr>
          <w:color w:val="000000" w:themeColor="text1"/>
        </w:rPr>
        <w:t>: This level restricts access to certain floors or sections within a building. Examples include biometric scanners, restricted-access elevators, and security badges.</w:t>
      </w:r>
    </w:p>
    <w:p w14:paraId="618929A6" w14:textId="77777777" w:rsidR="0012192D" w:rsidRPr="0012192D" w:rsidRDefault="0012192D" w:rsidP="0012192D">
      <w:pPr>
        <w:numPr>
          <w:ilvl w:val="0"/>
          <w:numId w:val="3"/>
        </w:numPr>
        <w:rPr>
          <w:color w:val="000000" w:themeColor="text1"/>
        </w:rPr>
      </w:pPr>
      <w:r w:rsidRPr="0012192D">
        <w:rPr>
          <w:b/>
          <w:bCs/>
          <w:color w:val="000000" w:themeColor="text1"/>
        </w:rPr>
        <w:t>Room Security</w:t>
      </w:r>
      <w:r w:rsidRPr="0012192D">
        <w:rPr>
          <w:color w:val="000000" w:themeColor="text1"/>
        </w:rPr>
        <w:t>: Specific rooms, such as server rooms or vaults, require additional protection. Examples include combination locks, reinforced doors, and motion detectors.</w:t>
      </w:r>
    </w:p>
    <w:p w14:paraId="660FB612" w14:textId="2827809F" w:rsidR="0012192D" w:rsidRPr="0012192D" w:rsidRDefault="0012192D" w:rsidP="0012192D">
      <w:pPr>
        <w:numPr>
          <w:ilvl w:val="0"/>
          <w:numId w:val="3"/>
        </w:numPr>
      </w:pPr>
      <w:r w:rsidRPr="0012192D">
        <w:rPr>
          <w:b/>
          <w:bCs/>
          <w:color w:val="000000" w:themeColor="text1"/>
        </w:rPr>
        <w:t>Cabinet or Equipment Security</w:t>
      </w:r>
      <w:r w:rsidRPr="0012192D">
        <w:rPr>
          <w:color w:val="000000" w:themeColor="text1"/>
        </w:rPr>
        <w:t xml:space="preserve">: </w:t>
      </w:r>
      <w:r w:rsidRPr="0012192D">
        <w:t>Critical assets like servers or confidential files are secured at this level. Examples include locked cabinets, and access logs.</w:t>
      </w:r>
    </w:p>
    <w:p w14:paraId="15EFE5C9" w14:textId="77777777" w:rsidR="0012192D" w:rsidRDefault="0012192D" w:rsidP="0012192D">
      <w:pPr>
        <w:rPr>
          <w:b/>
          <w:bCs/>
        </w:rPr>
      </w:pPr>
    </w:p>
    <w:p w14:paraId="03C8B88B" w14:textId="30390134" w:rsidR="0012192D" w:rsidRPr="0012192D" w:rsidRDefault="0012192D" w:rsidP="0012192D">
      <w:r w:rsidRPr="0012192D">
        <w:rPr>
          <w:b/>
          <w:bCs/>
        </w:rPr>
        <w:t>Q3. Role of Security Personnel, Access Control Vestibules, and Barricades in Preventing Unauthorized Access</w:t>
      </w:r>
    </w:p>
    <w:p w14:paraId="465C6478" w14:textId="77777777" w:rsidR="0012192D" w:rsidRPr="0012192D" w:rsidRDefault="0012192D" w:rsidP="0012192D">
      <w:r w:rsidRPr="0012192D">
        <w:t>Security personnel play a crucial role in enforcing physical security by monitoring access points, verifying identities, and responding to security incidents. They act as a deterrent to unauthorized individuals and provide immediate intervention when a security breach occurs.</w:t>
      </w:r>
    </w:p>
    <w:p w14:paraId="61871D5E" w14:textId="43EFD252" w:rsidR="0012192D" w:rsidRPr="0012192D" w:rsidRDefault="0012192D" w:rsidP="0012192D">
      <w:r w:rsidRPr="0012192D">
        <w:t>Access control vestibules enhance security by creating an intermediate locked space between two doors, allowing only one person at a time to enter. These are commonly used in high</w:t>
      </w:r>
      <w:r>
        <w:t xml:space="preserve"> </w:t>
      </w:r>
      <w:r w:rsidRPr="0012192D">
        <w:t>security areas like data centers and financial institutions</w:t>
      </w:r>
      <w:r>
        <w:t>.</w:t>
      </w:r>
    </w:p>
    <w:p w14:paraId="177E8DD2" w14:textId="77777777" w:rsidR="0012192D" w:rsidRPr="0012192D" w:rsidRDefault="0012192D" w:rsidP="0012192D">
      <w:r w:rsidRPr="0012192D">
        <w:t>Barricades serve as physical barriers that prevent unauthorized entry to restricted areas. They include bollards, concrete barriers, and metal gates designed to control vehicle and pedestrian movement, especially in high-security zones.</w:t>
      </w:r>
    </w:p>
    <w:p w14:paraId="6D136FA1" w14:textId="08696E2D" w:rsidR="0012192D" w:rsidRPr="0012192D" w:rsidRDefault="0012192D" w:rsidP="0012192D"/>
    <w:p w14:paraId="577895E4" w14:textId="77777777" w:rsidR="0012192D" w:rsidRDefault="0012192D" w:rsidP="0012192D">
      <w:pPr>
        <w:rPr>
          <w:b/>
          <w:bCs/>
        </w:rPr>
      </w:pPr>
    </w:p>
    <w:p w14:paraId="573E433D" w14:textId="77777777" w:rsidR="0012192D" w:rsidRDefault="0012192D" w:rsidP="0012192D">
      <w:pPr>
        <w:rPr>
          <w:b/>
          <w:bCs/>
        </w:rPr>
      </w:pPr>
    </w:p>
    <w:p w14:paraId="28D0016B" w14:textId="77777777" w:rsidR="0012192D" w:rsidRDefault="0012192D" w:rsidP="0012192D">
      <w:pPr>
        <w:rPr>
          <w:b/>
          <w:bCs/>
        </w:rPr>
      </w:pPr>
    </w:p>
    <w:p w14:paraId="1DAE5220" w14:textId="0AA64C76" w:rsidR="0012192D" w:rsidRDefault="0012192D" w:rsidP="0012192D">
      <w:pPr>
        <w:rPr>
          <w:b/>
          <w:bCs/>
          <w:color w:val="E97132" w:themeColor="accent2"/>
          <w:sz w:val="32"/>
          <w:szCs w:val="32"/>
        </w:rPr>
      </w:pPr>
      <w:r w:rsidRPr="0012192D">
        <w:rPr>
          <w:b/>
          <w:bCs/>
          <w:color w:val="E97132" w:themeColor="accent2"/>
          <w:sz w:val="32"/>
          <w:szCs w:val="32"/>
        </w:rPr>
        <w:lastRenderedPageBreak/>
        <w:t>Section 2: Asset Management</w:t>
      </w:r>
    </w:p>
    <w:p w14:paraId="0718AA3F" w14:textId="77777777" w:rsidR="0012192D" w:rsidRPr="0012192D" w:rsidRDefault="0012192D" w:rsidP="0012192D">
      <w:pPr>
        <w:rPr>
          <w:color w:val="E97132" w:themeColor="accent2"/>
          <w:sz w:val="32"/>
          <w:szCs w:val="32"/>
        </w:rPr>
      </w:pPr>
    </w:p>
    <w:p w14:paraId="439158FC" w14:textId="77777777" w:rsidR="0012192D" w:rsidRPr="0012192D" w:rsidRDefault="0012192D" w:rsidP="0012192D">
      <w:r w:rsidRPr="0012192D">
        <w:rPr>
          <w:b/>
          <w:bCs/>
        </w:rPr>
        <w:t>Q4. Key Elements of Asset Management in Cybersecurity</w:t>
      </w:r>
    </w:p>
    <w:p w14:paraId="3A0FA0B3" w14:textId="7ED00F84" w:rsidR="0012192D" w:rsidRPr="0012192D" w:rsidRDefault="0012192D" w:rsidP="0012192D">
      <w:pPr>
        <w:rPr>
          <w:color w:val="000000" w:themeColor="text1"/>
        </w:rPr>
      </w:pPr>
      <w:r w:rsidRPr="0012192D">
        <w:t>Ass</w:t>
      </w:r>
      <w:r w:rsidRPr="0012192D">
        <w:rPr>
          <w:color w:val="000000" w:themeColor="text1"/>
        </w:rPr>
        <w:t xml:space="preserve">et management in cybersecurity involves identifying, tracking, and protecting an organization’s assets to mitigate security risks. </w:t>
      </w:r>
    </w:p>
    <w:p w14:paraId="0494D51D" w14:textId="77777777" w:rsidR="0012192D" w:rsidRPr="0012192D" w:rsidRDefault="0012192D" w:rsidP="0012192D">
      <w:pPr>
        <w:numPr>
          <w:ilvl w:val="0"/>
          <w:numId w:val="4"/>
        </w:numPr>
        <w:rPr>
          <w:color w:val="000000" w:themeColor="text1"/>
        </w:rPr>
      </w:pPr>
      <w:r w:rsidRPr="0012192D">
        <w:rPr>
          <w:b/>
          <w:bCs/>
          <w:color w:val="000000" w:themeColor="text1"/>
        </w:rPr>
        <w:t>Identification</w:t>
      </w:r>
      <w:r w:rsidRPr="0012192D">
        <w:rPr>
          <w:color w:val="000000" w:themeColor="text1"/>
        </w:rPr>
        <w:t>: Cataloging all assets, including hardware, software, and data.</w:t>
      </w:r>
    </w:p>
    <w:p w14:paraId="5CC06418" w14:textId="77777777" w:rsidR="0012192D" w:rsidRPr="0012192D" w:rsidRDefault="0012192D" w:rsidP="0012192D">
      <w:pPr>
        <w:numPr>
          <w:ilvl w:val="0"/>
          <w:numId w:val="4"/>
        </w:numPr>
        <w:rPr>
          <w:color w:val="000000" w:themeColor="text1"/>
        </w:rPr>
      </w:pPr>
      <w:r w:rsidRPr="0012192D">
        <w:rPr>
          <w:b/>
          <w:bCs/>
          <w:color w:val="000000" w:themeColor="text1"/>
        </w:rPr>
        <w:t>Classification</w:t>
      </w:r>
      <w:r w:rsidRPr="0012192D">
        <w:rPr>
          <w:color w:val="000000" w:themeColor="text1"/>
        </w:rPr>
        <w:t>: Categorizing assets based on their importance and sensitivity.</w:t>
      </w:r>
    </w:p>
    <w:p w14:paraId="5BCCCD26" w14:textId="03297206" w:rsidR="0012192D" w:rsidRPr="0012192D" w:rsidRDefault="0012192D" w:rsidP="0012192D">
      <w:pPr>
        <w:numPr>
          <w:ilvl w:val="0"/>
          <w:numId w:val="4"/>
        </w:numPr>
        <w:rPr>
          <w:color w:val="000000" w:themeColor="text1"/>
        </w:rPr>
      </w:pPr>
      <w:r w:rsidRPr="0012192D">
        <w:rPr>
          <w:b/>
          <w:bCs/>
          <w:color w:val="000000" w:themeColor="text1"/>
        </w:rPr>
        <w:t>Tracking and Monitoring</w:t>
      </w:r>
      <w:r w:rsidRPr="0012192D">
        <w:rPr>
          <w:color w:val="000000" w:themeColor="text1"/>
        </w:rPr>
        <w:t>: Keeping records of asset locations, ownership and s</w:t>
      </w:r>
      <w:r w:rsidRPr="0012192D">
        <w:rPr>
          <w:color w:val="000000" w:themeColor="text1"/>
        </w:rPr>
        <w:t>l</w:t>
      </w:r>
      <w:r w:rsidRPr="0012192D">
        <w:rPr>
          <w:color w:val="000000" w:themeColor="text1"/>
        </w:rPr>
        <w:t>atus.</w:t>
      </w:r>
    </w:p>
    <w:p w14:paraId="5AE7223D" w14:textId="77777777" w:rsidR="0012192D" w:rsidRPr="0012192D" w:rsidRDefault="0012192D" w:rsidP="0012192D">
      <w:pPr>
        <w:numPr>
          <w:ilvl w:val="0"/>
          <w:numId w:val="4"/>
        </w:numPr>
        <w:rPr>
          <w:color w:val="000000" w:themeColor="text1"/>
        </w:rPr>
      </w:pPr>
      <w:r w:rsidRPr="0012192D">
        <w:rPr>
          <w:b/>
          <w:bCs/>
          <w:color w:val="000000" w:themeColor="text1"/>
        </w:rPr>
        <w:t>Risk Assessment</w:t>
      </w:r>
      <w:r w:rsidRPr="0012192D">
        <w:rPr>
          <w:color w:val="000000" w:themeColor="text1"/>
        </w:rPr>
        <w:t>: Evaluating security risks associated with different assets.</w:t>
      </w:r>
    </w:p>
    <w:p w14:paraId="70196C87" w14:textId="77777777" w:rsidR="0012192D" w:rsidRPr="0012192D" w:rsidRDefault="0012192D" w:rsidP="0012192D">
      <w:pPr>
        <w:numPr>
          <w:ilvl w:val="0"/>
          <w:numId w:val="4"/>
        </w:numPr>
        <w:rPr>
          <w:color w:val="000000" w:themeColor="text1"/>
        </w:rPr>
      </w:pPr>
      <w:r w:rsidRPr="0012192D">
        <w:rPr>
          <w:b/>
          <w:bCs/>
          <w:color w:val="000000" w:themeColor="text1"/>
        </w:rPr>
        <w:t>Lifecycle Management</w:t>
      </w:r>
      <w:r w:rsidRPr="0012192D">
        <w:rPr>
          <w:color w:val="000000" w:themeColor="text1"/>
        </w:rPr>
        <w:t>: Managing assets from procurement to decommissioning securely.</w:t>
      </w:r>
    </w:p>
    <w:p w14:paraId="0E5FFD27" w14:textId="77777777" w:rsidR="0012192D" w:rsidRPr="0012192D" w:rsidRDefault="0012192D" w:rsidP="0012192D">
      <w:pPr>
        <w:rPr>
          <w:b/>
          <w:bCs/>
          <w:color w:val="000000" w:themeColor="text1"/>
        </w:rPr>
      </w:pPr>
    </w:p>
    <w:p w14:paraId="1A65663D" w14:textId="5D2FD089" w:rsidR="0012192D" w:rsidRPr="0012192D" w:rsidRDefault="0012192D" w:rsidP="0012192D">
      <w:pPr>
        <w:rPr>
          <w:color w:val="000000" w:themeColor="text1"/>
        </w:rPr>
      </w:pPr>
      <w:r w:rsidRPr="0012192D">
        <w:rPr>
          <w:b/>
          <w:bCs/>
          <w:color w:val="000000" w:themeColor="text1"/>
        </w:rPr>
        <w:t>Differences in Scope and Implementation:</w:t>
      </w:r>
    </w:p>
    <w:p w14:paraId="3F0FFAEA" w14:textId="5CDC5C21" w:rsidR="0012192D" w:rsidRPr="0012192D" w:rsidRDefault="0012192D" w:rsidP="0012192D">
      <w:pPr>
        <w:numPr>
          <w:ilvl w:val="0"/>
          <w:numId w:val="5"/>
        </w:numPr>
        <w:rPr>
          <w:color w:val="000000" w:themeColor="text1"/>
        </w:rPr>
      </w:pPr>
      <w:r w:rsidRPr="0012192D">
        <w:rPr>
          <w:b/>
          <w:bCs/>
          <w:color w:val="000000" w:themeColor="text1"/>
        </w:rPr>
        <w:t>Hardware Asset Management</w:t>
      </w:r>
      <w:r w:rsidRPr="0012192D">
        <w:rPr>
          <w:color w:val="000000" w:themeColor="text1"/>
        </w:rPr>
        <w:t>: Focuses on tracking physical IT assets like computers</w:t>
      </w:r>
      <w:r w:rsidRPr="0012192D">
        <w:rPr>
          <w:color w:val="000000" w:themeColor="text1"/>
        </w:rPr>
        <w:t xml:space="preserve"> and</w:t>
      </w:r>
      <w:r w:rsidRPr="0012192D">
        <w:rPr>
          <w:color w:val="000000" w:themeColor="text1"/>
        </w:rPr>
        <w:t xml:space="preserve"> servers</w:t>
      </w:r>
      <w:r w:rsidRPr="0012192D">
        <w:rPr>
          <w:color w:val="000000" w:themeColor="text1"/>
        </w:rPr>
        <w:t xml:space="preserve">, </w:t>
      </w:r>
      <w:r w:rsidRPr="0012192D">
        <w:rPr>
          <w:color w:val="000000" w:themeColor="text1"/>
        </w:rPr>
        <w:t>Implementation includes inventory databases, RFID tagging, and regular audits.</w:t>
      </w:r>
    </w:p>
    <w:p w14:paraId="6319CB28" w14:textId="77777777" w:rsidR="0012192D" w:rsidRPr="0012192D" w:rsidRDefault="0012192D" w:rsidP="0012192D">
      <w:pPr>
        <w:numPr>
          <w:ilvl w:val="0"/>
          <w:numId w:val="5"/>
        </w:numPr>
        <w:rPr>
          <w:color w:val="000000" w:themeColor="text1"/>
        </w:rPr>
      </w:pPr>
      <w:r w:rsidRPr="0012192D">
        <w:rPr>
          <w:b/>
          <w:bCs/>
          <w:color w:val="000000" w:themeColor="text1"/>
        </w:rPr>
        <w:t>Software Asset Management</w:t>
      </w:r>
      <w:r w:rsidRPr="0012192D">
        <w:rPr>
          <w:color w:val="000000" w:themeColor="text1"/>
        </w:rPr>
        <w:t>: Manages software licenses, ensuring compliance with regulations and reducing vulnerabilities from unpatched or unauthorized software.</w:t>
      </w:r>
    </w:p>
    <w:p w14:paraId="6F93A9CD" w14:textId="77777777" w:rsidR="0012192D" w:rsidRPr="0012192D" w:rsidRDefault="0012192D" w:rsidP="0012192D">
      <w:pPr>
        <w:numPr>
          <w:ilvl w:val="0"/>
          <w:numId w:val="5"/>
        </w:numPr>
      </w:pPr>
      <w:r w:rsidRPr="0012192D">
        <w:rPr>
          <w:b/>
          <w:bCs/>
          <w:color w:val="000000" w:themeColor="text1"/>
        </w:rPr>
        <w:t>Data Asset Management</w:t>
      </w:r>
      <w:r w:rsidRPr="0012192D">
        <w:rPr>
          <w:color w:val="000000" w:themeColor="text1"/>
        </w:rPr>
        <w:t>: Protects sensitive information by implementing access controls, encryption, and data retention policies</w:t>
      </w:r>
      <w:r w:rsidRPr="0012192D">
        <w:t>.</w:t>
      </w:r>
    </w:p>
    <w:p w14:paraId="1A491F86" w14:textId="77777777" w:rsidR="0012192D" w:rsidRDefault="0012192D" w:rsidP="0012192D">
      <w:pPr>
        <w:rPr>
          <w:b/>
          <w:bCs/>
        </w:rPr>
      </w:pPr>
    </w:p>
    <w:p w14:paraId="0EE6095F" w14:textId="137F6B6E" w:rsidR="0012192D" w:rsidRPr="0012192D" w:rsidRDefault="0012192D" w:rsidP="0012192D">
      <w:r w:rsidRPr="0012192D">
        <w:rPr>
          <w:b/>
          <w:bCs/>
        </w:rPr>
        <w:t>Q5. Security Implications of Improper Asset Classification and Ownership</w:t>
      </w:r>
    </w:p>
    <w:p w14:paraId="2A024A92" w14:textId="77777777" w:rsidR="0012192D" w:rsidRPr="0012192D" w:rsidRDefault="0012192D" w:rsidP="0012192D">
      <w:r w:rsidRPr="0012192D">
        <w:t>Improper asset classification and ownership can lead to security vulnerabilities such as unauthorized access, data breaches, and compliance violations. When assets are not properly classified, organizations may fail to implement appropriate security controls, leaving critical information exposed.</w:t>
      </w:r>
    </w:p>
    <w:p w14:paraId="5128B806" w14:textId="77777777" w:rsidR="0012192D" w:rsidRDefault="0012192D" w:rsidP="0012192D">
      <w:pPr>
        <w:rPr>
          <w:b/>
          <w:bCs/>
        </w:rPr>
      </w:pPr>
    </w:p>
    <w:p w14:paraId="34F37A56" w14:textId="0CC73429" w:rsidR="0012192D" w:rsidRPr="0012192D" w:rsidRDefault="0012192D" w:rsidP="0012192D">
      <w:r w:rsidRPr="0012192D">
        <w:rPr>
          <w:b/>
          <w:bCs/>
        </w:rPr>
        <w:t>Example of a Security Breach Due to Poor Asset Management:</w:t>
      </w:r>
    </w:p>
    <w:p w14:paraId="7BA91107" w14:textId="6C197126" w:rsidR="0012192D" w:rsidRPr="0012192D" w:rsidRDefault="0012192D" w:rsidP="0012192D">
      <w:r w:rsidRPr="0012192D">
        <w:t>One notable example is the 2017 Equifax data breach, where sensitive information of 147 million individuals was exposed. The breach occurred because an unpatched vulnerability in a web application was exploited</w:t>
      </w:r>
      <w:r>
        <w:t xml:space="preserve"> </w:t>
      </w:r>
      <w:r w:rsidRPr="0012192D">
        <w:t>(Whitman &amp; Mattord, 2022). Equifax failed to track and manage its assets effectively, leading to delays in patching the vulnerability. This incident highlights the importance of proper asset classification and continuous monitoring to prevent security breaches.</w:t>
      </w:r>
    </w:p>
    <w:p w14:paraId="388D4C0A" w14:textId="77777777" w:rsidR="00BB661F" w:rsidRDefault="00BB661F"/>
    <w:p w14:paraId="29E7B84F" w14:textId="77777777" w:rsidR="0012192D" w:rsidRDefault="0012192D"/>
    <w:p w14:paraId="5D601A8E" w14:textId="77777777" w:rsidR="0012192D" w:rsidRDefault="0012192D"/>
    <w:p w14:paraId="344E48E5" w14:textId="77777777" w:rsidR="0012192D" w:rsidRDefault="0012192D"/>
    <w:p w14:paraId="0FDDCF55" w14:textId="77777777" w:rsidR="0012192D" w:rsidRDefault="0012192D"/>
    <w:p w14:paraId="58DED525" w14:textId="77777777" w:rsidR="0012192D" w:rsidRDefault="0012192D" w:rsidP="0012192D">
      <w:pPr>
        <w:rPr>
          <w:b/>
          <w:bCs/>
        </w:rPr>
      </w:pPr>
    </w:p>
    <w:p w14:paraId="65169A7E" w14:textId="77777777" w:rsidR="0012192D" w:rsidRDefault="0012192D" w:rsidP="0012192D">
      <w:pPr>
        <w:rPr>
          <w:b/>
          <w:bCs/>
        </w:rPr>
      </w:pPr>
    </w:p>
    <w:p w14:paraId="23BB0539" w14:textId="77777777" w:rsidR="0012192D" w:rsidRDefault="0012192D" w:rsidP="0012192D">
      <w:pPr>
        <w:rPr>
          <w:b/>
          <w:bCs/>
        </w:rPr>
      </w:pPr>
    </w:p>
    <w:p w14:paraId="74BB0D6A" w14:textId="77777777" w:rsidR="0012192D" w:rsidRDefault="0012192D" w:rsidP="0012192D">
      <w:pPr>
        <w:rPr>
          <w:b/>
          <w:bCs/>
        </w:rPr>
      </w:pPr>
    </w:p>
    <w:p w14:paraId="30F8E33E" w14:textId="77777777" w:rsidR="0012192D" w:rsidRDefault="0012192D" w:rsidP="0012192D">
      <w:pPr>
        <w:rPr>
          <w:b/>
          <w:bCs/>
        </w:rPr>
      </w:pPr>
    </w:p>
    <w:p w14:paraId="4C6DA5B9" w14:textId="77777777" w:rsidR="0012192D" w:rsidRDefault="0012192D" w:rsidP="0012192D">
      <w:pPr>
        <w:rPr>
          <w:b/>
          <w:bCs/>
        </w:rPr>
      </w:pPr>
    </w:p>
    <w:p w14:paraId="0EEFED40" w14:textId="77777777" w:rsidR="0012192D" w:rsidRDefault="0012192D" w:rsidP="0012192D">
      <w:pPr>
        <w:rPr>
          <w:b/>
          <w:bCs/>
        </w:rPr>
      </w:pPr>
    </w:p>
    <w:p w14:paraId="70ABC756" w14:textId="77777777" w:rsidR="0012192D" w:rsidRDefault="0012192D" w:rsidP="0012192D">
      <w:pPr>
        <w:rPr>
          <w:b/>
          <w:bCs/>
        </w:rPr>
      </w:pPr>
    </w:p>
    <w:p w14:paraId="089DAFA8" w14:textId="77777777" w:rsidR="0012192D" w:rsidRDefault="0012192D" w:rsidP="0012192D">
      <w:pPr>
        <w:rPr>
          <w:b/>
          <w:bCs/>
        </w:rPr>
      </w:pPr>
    </w:p>
    <w:p w14:paraId="5615B48B" w14:textId="77777777" w:rsidR="0012192D" w:rsidRDefault="0012192D" w:rsidP="0012192D">
      <w:pPr>
        <w:rPr>
          <w:b/>
          <w:bCs/>
        </w:rPr>
      </w:pPr>
    </w:p>
    <w:p w14:paraId="621D7C20" w14:textId="77777777" w:rsidR="0012192D" w:rsidRDefault="0012192D" w:rsidP="0012192D">
      <w:pPr>
        <w:rPr>
          <w:b/>
          <w:bCs/>
        </w:rPr>
      </w:pPr>
    </w:p>
    <w:p w14:paraId="613F0DD3" w14:textId="77777777" w:rsidR="0012192D" w:rsidRDefault="0012192D" w:rsidP="0012192D">
      <w:pPr>
        <w:rPr>
          <w:b/>
          <w:bCs/>
        </w:rPr>
      </w:pPr>
    </w:p>
    <w:p w14:paraId="2DD86475" w14:textId="77777777" w:rsidR="0012192D" w:rsidRDefault="0012192D" w:rsidP="0012192D">
      <w:pPr>
        <w:rPr>
          <w:b/>
          <w:bCs/>
        </w:rPr>
      </w:pPr>
    </w:p>
    <w:p w14:paraId="507EECC6" w14:textId="77777777" w:rsidR="0012192D" w:rsidRDefault="0012192D" w:rsidP="0012192D">
      <w:pPr>
        <w:rPr>
          <w:b/>
          <w:bCs/>
        </w:rPr>
      </w:pPr>
    </w:p>
    <w:p w14:paraId="47FE348E" w14:textId="77777777" w:rsidR="0012192D" w:rsidRDefault="0012192D" w:rsidP="0012192D">
      <w:pPr>
        <w:rPr>
          <w:b/>
          <w:bCs/>
        </w:rPr>
      </w:pPr>
    </w:p>
    <w:p w14:paraId="662BBFF3" w14:textId="304E5421" w:rsidR="0012192D" w:rsidRDefault="0012192D" w:rsidP="0012192D">
      <w:pPr>
        <w:rPr>
          <w:b/>
          <w:bCs/>
          <w:color w:val="E97132" w:themeColor="accent2"/>
          <w:sz w:val="32"/>
          <w:szCs w:val="32"/>
        </w:rPr>
      </w:pPr>
      <w:r w:rsidRPr="0012192D">
        <w:rPr>
          <w:b/>
          <w:bCs/>
          <w:color w:val="E97132" w:themeColor="accent2"/>
          <w:sz w:val="32"/>
          <w:szCs w:val="32"/>
        </w:rPr>
        <w:lastRenderedPageBreak/>
        <w:t>Section 3: Redundancy and Fault Tolerance</w:t>
      </w:r>
    </w:p>
    <w:p w14:paraId="78C9ECD7" w14:textId="77777777" w:rsidR="0012192D" w:rsidRPr="0012192D" w:rsidRDefault="0012192D" w:rsidP="0012192D">
      <w:pPr>
        <w:rPr>
          <w:color w:val="E97132" w:themeColor="accent2"/>
          <w:sz w:val="32"/>
          <w:szCs w:val="32"/>
        </w:rPr>
      </w:pPr>
    </w:p>
    <w:p w14:paraId="376FC683" w14:textId="77777777" w:rsidR="0012192D" w:rsidRPr="0012192D" w:rsidRDefault="0012192D" w:rsidP="0012192D">
      <w:r w:rsidRPr="0012192D">
        <w:rPr>
          <w:b/>
          <w:bCs/>
        </w:rPr>
        <w:t>Q6. Define a Single Point of Failure. Why is Redundancy Critical in IT Security?</w:t>
      </w:r>
    </w:p>
    <w:p w14:paraId="561F6562" w14:textId="77777777" w:rsidR="0012192D" w:rsidRPr="0012192D" w:rsidRDefault="0012192D" w:rsidP="0012192D">
      <w:r w:rsidRPr="0012192D">
        <w:t>A single point of failure (SPOF) is any component within a system whose failure can cause the entire system to fail (Stallings &amp; Brown, 2018). In IT security, an SPOF can be a network switch, a power supply, or even a software application that, if compromised, disrupts operations.</w:t>
      </w:r>
    </w:p>
    <w:p w14:paraId="2CBD3F6C" w14:textId="77777777" w:rsidR="00654CDA" w:rsidRDefault="00654CDA" w:rsidP="0012192D"/>
    <w:p w14:paraId="0D81399F" w14:textId="12B45F6B" w:rsidR="0012192D" w:rsidRPr="0012192D" w:rsidRDefault="0012192D" w:rsidP="0012192D">
      <w:r w:rsidRPr="0012192D">
        <w:t>Redundancy is critical in IT security because it ensures that there are backup systems in place to maintain operations during failures. Redundant systems improve reliability, availability, and disaster recovery readiness (Whitman &amp; Mattord, 2022). For example, data centers use redundant power supplies and network connections to prevent downtime.</w:t>
      </w:r>
    </w:p>
    <w:p w14:paraId="1CDD68A5" w14:textId="77777777" w:rsidR="00654CDA" w:rsidRDefault="00654CDA" w:rsidP="0012192D">
      <w:pPr>
        <w:rPr>
          <w:b/>
          <w:bCs/>
        </w:rPr>
      </w:pPr>
    </w:p>
    <w:p w14:paraId="318C3425" w14:textId="7336EADF" w:rsidR="0012192D" w:rsidRPr="0012192D" w:rsidRDefault="0012192D" w:rsidP="0012192D">
      <w:r w:rsidRPr="0012192D">
        <w:rPr>
          <w:b/>
          <w:bCs/>
        </w:rPr>
        <w:t>Q7. Comparison of RAID Levels</w:t>
      </w:r>
    </w:p>
    <w:p w14:paraId="6AB94FCC" w14:textId="77777777" w:rsidR="0012192D" w:rsidRPr="0012192D" w:rsidRDefault="0012192D" w:rsidP="0012192D">
      <w:r w:rsidRPr="0012192D">
        <w:t>RAID (Redundant Array of Independent Disks) provides data redundancy and improves performance. Below is a comparison of RAID levels:</w:t>
      </w:r>
    </w:p>
    <w:p w14:paraId="62373593" w14:textId="5D627C57" w:rsidR="0012192D" w:rsidRPr="0012192D" w:rsidRDefault="0012192D" w:rsidP="0012192D">
      <w:pPr>
        <w:numPr>
          <w:ilvl w:val="0"/>
          <w:numId w:val="7"/>
        </w:numPr>
      </w:pPr>
      <w:r w:rsidRPr="0012192D">
        <w:rPr>
          <w:b/>
          <w:bCs/>
        </w:rPr>
        <w:t>RAID-0</w:t>
      </w:r>
      <w:r w:rsidRPr="0012192D">
        <w:t>: Stripes data across multiple disks for speed but has no redundancy. If one disk fails, all data is lost</w:t>
      </w:r>
      <w:r w:rsidR="00654CDA">
        <w:t>.</w:t>
      </w:r>
    </w:p>
    <w:p w14:paraId="7B0F3AE4" w14:textId="126F77B7" w:rsidR="0012192D" w:rsidRPr="0012192D" w:rsidRDefault="0012192D" w:rsidP="0012192D">
      <w:pPr>
        <w:numPr>
          <w:ilvl w:val="0"/>
          <w:numId w:val="7"/>
        </w:numPr>
      </w:pPr>
      <w:r w:rsidRPr="0012192D">
        <w:rPr>
          <w:b/>
          <w:bCs/>
        </w:rPr>
        <w:t>RAID-1</w:t>
      </w:r>
      <w:r w:rsidRPr="0012192D">
        <w:t>: Mirrors data across two disks</w:t>
      </w:r>
      <w:r w:rsidR="00654CDA">
        <w:t xml:space="preserve"> and </w:t>
      </w:r>
      <w:r w:rsidRPr="0012192D">
        <w:t>providing fault tolerance but reducing storage capacity</w:t>
      </w:r>
      <w:r w:rsidR="00654CDA">
        <w:t>.</w:t>
      </w:r>
    </w:p>
    <w:p w14:paraId="12532BA6" w14:textId="500D2699" w:rsidR="0012192D" w:rsidRPr="0012192D" w:rsidRDefault="0012192D" w:rsidP="0012192D">
      <w:pPr>
        <w:numPr>
          <w:ilvl w:val="0"/>
          <w:numId w:val="7"/>
        </w:numPr>
      </w:pPr>
      <w:r w:rsidRPr="0012192D">
        <w:rPr>
          <w:b/>
          <w:bCs/>
        </w:rPr>
        <w:t>RAID-5</w:t>
      </w:r>
      <w:r w:rsidRPr="0012192D">
        <w:t>: Uses striping with parity across three or more disks, allowing data recovery if one disk fails</w:t>
      </w:r>
      <w:r w:rsidR="00654CDA">
        <w:t>.</w:t>
      </w:r>
    </w:p>
    <w:p w14:paraId="1BBE4BA9" w14:textId="5E479AB2" w:rsidR="0012192D" w:rsidRPr="0012192D" w:rsidRDefault="0012192D" w:rsidP="0012192D">
      <w:pPr>
        <w:numPr>
          <w:ilvl w:val="0"/>
          <w:numId w:val="7"/>
        </w:numPr>
      </w:pPr>
      <w:r w:rsidRPr="0012192D">
        <w:rPr>
          <w:b/>
          <w:bCs/>
        </w:rPr>
        <w:t>RAID-6</w:t>
      </w:r>
      <w:r w:rsidRPr="0012192D">
        <w:t>: Similar to RAID-5 but with dual parity, allowing for two disk failures</w:t>
      </w:r>
      <w:r w:rsidR="00654CDA">
        <w:t>.</w:t>
      </w:r>
    </w:p>
    <w:p w14:paraId="6E694964" w14:textId="161446A2" w:rsidR="0012192D" w:rsidRPr="0012192D" w:rsidRDefault="0012192D" w:rsidP="0012192D">
      <w:pPr>
        <w:numPr>
          <w:ilvl w:val="0"/>
          <w:numId w:val="7"/>
        </w:numPr>
      </w:pPr>
      <w:r w:rsidRPr="0012192D">
        <w:rPr>
          <w:b/>
          <w:bCs/>
        </w:rPr>
        <w:t>RAID-10</w:t>
      </w:r>
      <w:r w:rsidRPr="0012192D">
        <w:t>: Combines RAID-1 and RAID-0, providing high performance and redundancy but requiring more disks</w:t>
      </w:r>
      <w:r w:rsidR="00654CDA">
        <w:t>.</w:t>
      </w:r>
    </w:p>
    <w:p w14:paraId="3435E370" w14:textId="77777777" w:rsidR="00654CDA" w:rsidRDefault="00654CDA" w:rsidP="0012192D"/>
    <w:p w14:paraId="5831679B" w14:textId="635AFA01" w:rsidR="0012192D" w:rsidRPr="0012192D" w:rsidRDefault="0012192D" w:rsidP="0012192D">
      <w:r w:rsidRPr="0012192D">
        <w:t xml:space="preserve">For a high-security database server, </w:t>
      </w:r>
      <w:r w:rsidRPr="0012192D">
        <w:rPr>
          <w:b/>
          <w:bCs/>
        </w:rPr>
        <w:t>RAID-6</w:t>
      </w:r>
      <w:r w:rsidRPr="0012192D">
        <w:t xml:space="preserve"> is recommended because it offers fault tolerance even if two disks fail, making it more reliable for critical data storage (Krutz &amp; Vines, 2021).</w:t>
      </w:r>
    </w:p>
    <w:p w14:paraId="7C561E8D" w14:textId="77777777" w:rsidR="00654CDA" w:rsidRDefault="00654CDA" w:rsidP="0012192D">
      <w:pPr>
        <w:rPr>
          <w:b/>
          <w:bCs/>
        </w:rPr>
      </w:pPr>
    </w:p>
    <w:p w14:paraId="7A607CE6" w14:textId="126308D2" w:rsidR="0012192D" w:rsidRPr="0012192D" w:rsidRDefault="0012192D" w:rsidP="0012192D">
      <w:r w:rsidRPr="0012192D">
        <w:rPr>
          <w:b/>
          <w:bCs/>
        </w:rPr>
        <w:t>Q8. NIC Teaming and Power Redundancies in High Availability</w:t>
      </w:r>
    </w:p>
    <w:p w14:paraId="62A46A5B" w14:textId="599A9D1E" w:rsidR="0012192D" w:rsidRPr="0012192D" w:rsidRDefault="0012192D" w:rsidP="0012192D">
      <w:r w:rsidRPr="0012192D">
        <w:t>NIC (Network Interface Card) teaming combines multiple network connections to provide redundancy and load balancing. This prevents network failures and enhances speed.</w:t>
      </w:r>
    </w:p>
    <w:p w14:paraId="26672640" w14:textId="77777777" w:rsidR="00654CDA" w:rsidRDefault="00654CDA" w:rsidP="0012192D"/>
    <w:p w14:paraId="589106FD" w14:textId="1B8A5EE5" w:rsidR="0012192D" w:rsidRPr="0012192D" w:rsidRDefault="0012192D" w:rsidP="0012192D">
      <w:r w:rsidRPr="0012192D">
        <w:t>Power redundancies, such as Uninterruptible Power Supplies (UPS) and backup generators, ensure systems remain operational during power outages. These measures are critical for high availability in network infrastructure (Stallings &amp; Brown, 2018).</w:t>
      </w:r>
    </w:p>
    <w:p w14:paraId="4EC60142" w14:textId="5E331B6C" w:rsidR="0012192D" w:rsidRPr="0012192D" w:rsidRDefault="0012192D" w:rsidP="0012192D"/>
    <w:p w14:paraId="1BE12CFB" w14:textId="77777777" w:rsidR="00654CDA" w:rsidRDefault="00654CDA" w:rsidP="0012192D">
      <w:pPr>
        <w:rPr>
          <w:b/>
          <w:bCs/>
        </w:rPr>
      </w:pPr>
    </w:p>
    <w:p w14:paraId="69DC9DD5" w14:textId="77777777" w:rsidR="00654CDA" w:rsidRDefault="00654CDA" w:rsidP="0012192D">
      <w:pPr>
        <w:rPr>
          <w:b/>
          <w:bCs/>
        </w:rPr>
      </w:pPr>
    </w:p>
    <w:p w14:paraId="427497F8" w14:textId="77777777" w:rsidR="00654CDA" w:rsidRDefault="00654CDA" w:rsidP="0012192D">
      <w:pPr>
        <w:rPr>
          <w:b/>
          <w:bCs/>
        </w:rPr>
      </w:pPr>
    </w:p>
    <w:p w14:paraId="54C4921F" w14:textId="77777777" w:rsidR="00654CDA" w:rsidRDefault="00654CDA" w:rsidP="0012192D">
      <w:pPr>
        <w:rPr>
          <w:b/>
          <w:bCs/>
        </w:rPr>
      </w:pPr>
    </w:p>
    <w:p w14:paraId="27B98159" w14:textId="77777777" w:rsidR="00654CDA" w:rsidRDefault="00654CDA" w:rsidP="0012192D">
      <w:pPr>
        <w:rPr>
          <w:b/>
          <w:bCs/>
        </w:rPr>
      </w:pPr>
    </w:p>
    <w:p w14:paraId="392D1315" w14:textId="77777777" w:rsidR="00654CDA" w:rsidRDefault="00654CDA" w:rsidP="0012192D">
      <w:pPr>
        <w:rPr>
          <w:b/>
          <w:bCs/>
        </w:rPr>
      </w:pPr>
    </w:p>
    <w:p w14:paraId="261413B6" w14:textId="77777777" w:rsidR="00654CDA" w:rsidRDefault="00654CDA" w:rsidP="0012192D">
      <w:pPr>
        <w:rPr>
          <w:b/>
          <w:bCs/>
        </w:rPr>
      </w:pPr>
    </w:p>
    <w:p w14:paraId="4E15459F" w14:textId="77777777" w:rsidR="00654CDA" w:rsidRDefault="00654CDA" w:rsidP="0012192D">
      <w:pPr>
        <w:rPr>
          <w:b/>
          <w:bCs/>
        </w:rPr>
      </w:pPr>
    </w:p>
    <w:p w14:paraId="66B1ECA6" w14:textId="77777777" w:rsidR="00654CDA" w:rsidRDefault="00654CDA" w:rsidP="0012192D">
      <w:pPr>
        <w:rPr>
          <w:b/>
          <w:bCs/>
        </w:rPr>
      </w:pPr>
    </w:p>
    <w:p w14:paraId="2730C2FD" w14:textId="77777777" w:rsidR="00654CDA" w:rsidRDefault="00654CDA" w:rsidP="0012192D">
      <w:pPr>
        <w:rPr>
          <w:b/>
          <w:bCs/>
        </w:rPr>
      </w:pPr>
    </w:p>
    <w:p w14:paraId="046B6A54" w14:textId="77777777" w:rsidR="00654CDA" w:rsidRDefault="00654CDA" w:rsidP="0012192D">
      <w:pPr>
        <w:rPr>
          <w:b/>
          <w:bCs/>
        </w:rPr>
      </w:pPr>
    </w:p>
    <w:p w14:paraId="0E9FEEA8" w14:textId="77777777" w:rsidR="00654CDA" w:rsidRDefault="00654CDA" w:rsidP="0012192D">
      <w:pPr>
        <w:rPr>
          <w:b/>
          <w:bCs/>
        </w:rPr>
      </w:pPr>
    </w:p>
    <w:p w14:paraId="39927212" w14:textId="77777777" w:rsidR="00654CDA" w:rsidRDefault="00654CDA" w:rsidP="0012192D">
      <w:pPr>
        <w:rPr>
          <w:b/>
          <w:bCs/>
        </w:rPr>
      </w:pPr>
    </w:p>
    <w:p w14:paraId="1B05A313" w14:textId="77777777" w:rsidR="00654CDA" w:rsidRDefault="00654CDA" w:rsidP="0012192D">
      <w:pPr>
        <w:rPr>
          <w:b/>
          <w:bCs/>
        </w:rPr>
      </w:pPr>
    </w:p>
    <w:p w14:paraId="3C58B165" w14:textId="77777777" w:rsidR="00654CDA" w:rsidRDefault="00654CDA" w:rsidP="0012192D">
      <w:pPr>
        <w:rPr>
          <w:b/>
          <w:bCs/>
        </w:rPr>
      </w:pPr>
    </w:p>
    <w:p w14:paraId="1D2B29A7" w14:textId="424DC3AE" w:rsidR="0012192D" w:rsidRDefault="0012192D" w:rsidP="0012192D">
      <w:pPr>
        <w:rPr>
          <w:b/>
          <w:bCs/>
          <w:color w:val="E97132" w:themeColor="accent2"/>
          <w:sz w:val="32"/>
          <w:szCs w:val="32"/>
        </w:rPr>
      </w:pPr>
      <w:r w:rsidRPr="0012192D">
        <w:rPr>
          <w:b/>
          <w:bCs/>
          <w:color w:val="E97132" w:themeColor="accent2"/>
          <w:sz w:val="32"/>
          <w:szCs w:val="32"/>
        </w:rPr>
        <w:lastRenderedPageBreak/>
        <w:t>Section 4: Data Protection and Business Continuity</w:t>
      </w:r>
    </w:p>
    <w:p w14:paraId="1A252C51" w14:textId="77777777" w:rsidR="00654CDA" w:rsidRPr="0012192D" w:rsidRDefault="00654CDA" w:rsidP="0012192D">
      <w:pPr>
        <w:rPr>
          <w:color w:val="E97132" w:themeColor="accent2"/>
          <w:sz w:val="32"/>
          <w:szCs w:val="32"/>
        </w:rPr>
      </w:pPr>
    </w:p>
    <w:p w14:paraId="1BE9BBFE" w14:textId="77777777" w:rsidR="0012192D" w:rsidRPr="0012192D" w:rsidRDefault="0012192D" w:rsidP="0012192D">
      <w:r w:rsidRPr="0012192D">
        <w:rPr>
          <w:b/>
          <w:bCs/>
        </w:rPr>
        <w:t>Q9. Backup Strategies: Full, Differential, and Incremental Backups</w:t>
      </w:r>
    </w:p>
    <w:p w14:paraId="70DDCE52" w14:textId="7C7AA9AB" w:rsidR="0012192D" w:rsidRPr="0012192D" w:rsidRDefault="0012192D" w:rsidP="0012192D">
      <w:pPr>
        <w:numPr>
          <w:ilvl w:val="0"/>
          <w:numId w:val="8"/>
        </w:numPr>
      </w:pPr>
      <w:r w:rsidRPr="0012192D">
        <w:rPr>
          <w:b/>
          <w:bCs/>
        </w:rPr>
        <w:t>Full Backup</w:t>
      </w:r>
      <w:r w:rsidRPr="0012192D">
        <w:t>: Copies all data every time, requiring the most storage but offering the fastest recovery</w:t>
      </w:r>
      <w:r w:rsidR="00654CDA">
        <w:t>.</w:t>
      </w:r>
    </w:p>
    <w:p w14:paraId="084111D5" w14:textId="2437CED6" w:rsidR="0012192D" w:rsidRPr="0012192D" w:rsidRDefault="0012192D" w:rsidP="0012192D">
      <w:pPr>
        <w:numPr>
          <w:ilvl w:val="0"/>
          <w:numId w:val="8"/>
        </w:numPr>
      </w:pPr>
      <w:r w:rsidRPr="0012192D">
        <w:rPr>
          <w:b/>
          <w:bCs/>
        </w:rPr>
        <w:t>Differential Backup</w:t>
      </w:r>
      <w:r w:rsidRPr="0012192D">
        <w:t>: Backs up only files changed since the last full backup, balancing storage use and recovery speed</w:t>
      </w:r>
      <w:r w:rsidR="00654CDA">
        <w:t>.</w:t>
      </w:r>
    </w:p>
    <w:p w14:paraId="4355DD8A" w14:textId="243B787D" w:rsidR="0012192D" w:rsidRPr="0012192D" w:rsidRDefault="0012192D" w:rsidP="0012192D">
      <w:pPr>
        <w:numPr>
          <w:ilvl w:val="0"/>
          <w:numId w:val="8"/>
        </w:numPr>
      </w:pPr>
      <w:r w:rsidRPr="0012192D">
        <w:rPr>
          <w:b/>
          <w:bCs/>
        </w:rPr>
        <w:t>Incremental Backup</w:t>
      </w:r>
      <w:r w:rsidRPr="0012192D">
        <w:t>: Saves only changes since the last backup of any kind, requiring less space but slower recovery</w:t>
      </w:r>
      <w:r w:rsidR="00654CDA">
        <w:t>.</w:t>
      </w:r>
    </w:p>
    <w:p w14:paraId="5020C3B5" w14:textId="36EDA860" w:rsidR="0012192D" w:rsidRPr="0012192D" w:rsidRDefault="0012192D" w:rsidP="0012192D">
      <w:r w:rsidRPr="0012192D">
        <w:t>For highly sensitive data, a combination of full and differential backups is recommended to ensure fast recovery while optimizing storage space</w:t>
      </w:r>
      <w:r w:rsidR="00654CDA">
        <w:t>.</w:t>
      </w:r>
    </w:p>
    <w:p w14:paraId="1400E906" w14:textId="77777777" w:rsidR="0012192D" w:rsidRPr="0012192D" w:rsidRDefault="0012192D" w:rsidP="0012192D">
      <w:r w:rsidRPr="0012192D">
        <w:rPr>
          <w:b/>
          <w:bCs/>
        </w:rPr>
        <w:t>Q10. Failover Sites: Hot, Cold, and Warm Sites</w:t>
      </w:r>
    </w:p>
    <w:p w14:paraId="01F83EBC" w14:textId="4B6B9937" w:rsidR="0012192D" w:rsidRPr="0012192D" w:rsidRDefault="0012192D" w:rsidP="0012192D">
      <w:pPr>
        <w:numPr>
          <w:ilvl w:val="0"/>
          <w:numId w:val="9"/>
        </w:numPr>
      </w:pPr>
      <w:r w:rsidRPr="0012192D">
        <w:rPr>
          <w:b/>
          <w:bCs/>
        </w:rPr>
        <w:t>Hot Site</w:t>
      </w:r>
      <w:r w:rsidRPr="0012192D">
        <w:t>: Fully operational with real-time data mirroring, allowing instant recovery but costly</w:t>
      </w:r>
      <w:r w:rsidR="00654CDA">
        <w:t>.</w:t>
      </w:r>
    </w:p>
    <w:p w14:paraId="2B8B6493" w14:textId="44B28909" w:rsidR="0012192D" w:rsidRPr="0012192D" w:rsidRDefault="0012192D" w:rsidP="0012192D">
      <w:pPr>
        <w:numPr>
          <w:ilvl w:val="0"/>
          <w:numId w:val="9"/>
        </w:numPr>
      </w:pPr>
      <w:r w:rsidRPr="0012192D">
        <w:rPr>
          <w:b/>
          <w:bCs/>
        </w:rPr>
        <w:t>Warm Site</w:t>
      </w:r>
      <w:r w:rsidRPr="0012192D">
        <w:t>: Partially equipped with recent backups, requiring some setup time after a disaster</w:t>
      </w:r>
      <w:r w:rsidR="00654CDA">
        <w:t>.</w:t>
      </w:r>
    </w:p>
    <w:p w14:paraId="1D9E30AD" w14:textId="00A94C80" w:rsidR="0012192D" w:rsidRPr="0012192D" w:rsidRDefault="0012192D" w:rsidP="0012192D">
      <w:pPr>
        <w:numPr>
          <w:ilvl w:val="0"/>
          <w:numId w:val="9"/>
        </w:numPr>
      </w:pPr>
      <w:r w:rsidRPr="0012192D">
        <w:rPr>
          <w:b/>
          <w:bCs/>
        </w:rPr>
        <w:t>Cold Site</w:t>
      </w:r>
      <w:r w:rsidRPr="0012192D">
        <w:t>: Basic infrastructure without pre-installed systems, needing the longest setup time but lowest cost</w:t>
      </w:r>
      <w:r w:rsidR="00654CDA">
        <w:t>.</w:t>
      </w:r>
    </w:p>
    <w:p w14:paraId="58BE1C16" w14:textId="1F566D55" w:rsidR="0012192D" w:rsidRDefault="0012192D" w:rsidP="0012192D">
      <w:r w:rsidRPr="0012192D">
        <w:t>Hot sites are ideal for mission-critical operations needing immediate recovery</w:t>
      </w:r>
      <w:r w:rsidR="00654CDA">
        <w:t>.</w:t>
      </w:r>
    </w:p>
    <w:p w14:paraId="7A322CDA" w14:textId="77777777" w:rsidR="00654CDA" w:rsidRPr="0012192D" w:rsidRDefault="00654CDA" w:rsidP="0012192D"/>
    <w:p w14:paraId="10485D86" w14:textId="77777777" w:rsidR="0012192D" w:rsidRPr="0012192D" w:rsidRDefault="0012192D" w:rsidP="0012192D">
      <w:r w:rsidRPr="0012192D">
        <w:rPr>
          <w:b/>
          <w:bCs/>
        </w:rPr>
        <w:t>Q11. Recovery Time Objective (RTO) and Recovery Point Objective (RPO)</w:t>
      </w:r>
    </w:p>
    <w:p w14:paraId="433895E0" w14:textId="4A407C1B" w:rsidR="0012192D" w:rsidRPr="0012192D" w:rsidRDefault="0012192D" w:rsidP="0012192D">
      <w:pPr>
        <w:numPr>
          <w:ilvl w:val="0"/>
          <w:numId w:val="10"/>
        </w:numPr>
      </w:pPr>
      <w:r w:rsidRPr="0012192D">
        <w:rPr>
          <w:b/>
          <w:bCs/>
        </w:rPr>
        <w:t>RTO</w:t>
      </w:r>
      <w:r w:rsidRPr="0012192D">
        <w:t>: The maximum time an organization can afford for a system to be down</w:t>
      </w:r>
      <w:r w:rsidR="00654CDA">
        <w:t>.</w:t>
      </w:r>
    </w:p>
    <w:p w14:paraId="18951C65" w14:textId="3B2EC5E6" w:rsidR="0012192D" w:rsidRPr="0012192D" w:rsidRDefault="0012192D" w:rsidP="0012192D">
      <w:pPr>
        <w:numPr>
          <w:ilvl w:val="0"/>
          <w:numId w:val="10"/>
        </w:numPr>
      </w:pPr>
      <w:r w:rsidRPr="0012192D">
        <w:rPr>
          <w:b/>
          <w:bCs/>
        </w:rPr>
        <w:t>RPO</w:t>
      </w:r>
      <w:r w:rsidRPr="0012192D">
        <w:t>: The maximum amount of data an organization is willing to lose before a system is restored</w:t>
      </w:r>
      <w:r w:rsidR="00654CDA">
        <w:t>.</w:t>
      </w:r>
    </w:p>
    <w:p w14:paraId="2B6F0E28" w14:textId="0C6AE8B1" w:rsidR="0012192D" w:rsidRPr="0012192D" w:rsidRDefault="0012192D" w:rsidP="0012192D"/>
    <w:p w14:paraId="5E7EE899" w14:textId="77777777" w:rsidR="0012192D" w:rsidRDefault="0012192D" w:rsidP="0012192D">
      <w:pPr>
        <w:rPr>
          <w:b/>
          <w:bCs/>
          <w:color w:val="E97132" w:themeColor="accent2"/>
          <w:sz w:val="32"/>
          <w:szCs w:val="32"/>
        </w:rPr>
      </w:pPr>
      <w:r w:rsidRPr="0012192D">
        <w:rPr>
          <w:b/>
          <w:bCs/>
          <w:color w:val="E97132" w:themeColor="accent2"/>
          <w:sz w:val="32"/>
          <w:szCs w:val="32"/>
        </w:rPr>
        <w:t>Section 5: Security Threats and Testing Strategies</w:t>
      </w:r>
    </w:p>
    <w:p w14:paraId="0956F37F" w14:textId="77777777" w:rsidR="00654CDA" w:rsidRPr="0012192D" w:rsidRDefault="00654CDA" w:rsidP="0012192D">
      <w:pPr>
        <w:rPr>
          <w:color w:val="E97132" w:themeColor="accent2"/>
          <w:sz w:val="32"/>
          <w:szCs w:val="32"/>
        </w:rPr>
      </w:pPr>
    </w:p>
    <w:p w14:paraId="45AE2E24" w14:textId="77777777" w:rsidR="0012192D" w:rsidRPr="0012192D" w:rsidRDefault="0012192D" w:rsidP="0012192D">
      <w:r w:rsidRPr="0012192D">
        <w:rPr>
          <w:b/>
          <w:bCs/>
        </w:rPr>
        <w:t>Q12. Two Types of Physical Attacks and Defense Strategies</w:t>
      </w:r>
    </w:p>
    <w:p w14:paraId="462CFEE2" w14:textId="31567127" w:rsidR="0012192D" w:rsidRPr="0012192D" w:rsidRDefault="0012192D" w:rsidP="0012192D">
      <w:pPr>
        <w:numPr>
          <w:ilvl w:val="0"/>
          <w:numId w:val="11"/>
        </w:numPr>
      </w:pPr>
      <w:r w:rsidRPr="0012192D">
        <w:rPr>
          <w:b/>
          <w:bCs/>
        </w:rPr>
        <w:t>Tailgating</w:t>
      </w:r>
      <w:r w:rsidRPr="0012192D">
        <w:t>: An unauthorized person following an employee through a secure entry point. Organizations can prevent this by using security mantraps and requiring ID verification</w:t>
      </w:r>
      <w:r w:rsidR="00654CDA">
        <w:t>.</w:t>
      </w:r>
    </w:p>
    <w:p w14:paraId="473AFBD8" w14:textId="56A6D5F0" w:rsidR="0012192D" w:rsidRPr="0012192D" w:rsidRDefault="0012192D" w:rsidP="0012192D">
      <w:pPr>
        <w:numPr>
          <w:ilvl w:val="0"/>
          <w:numId w:val="11"/>
        </w:numPr>
      </w:pPr>
      <w:r w:rsidRPr="0012192D">
        <w:rPr>
          <w:b/>
          <w:bCs/>
        </w:rPr>
        <w:t>Lock Picking</w:t>
      </w:r>
      <w:r w:rsidRPr="0012192D">
        <w:t>: Attackers using tools to bypass physical locks. High-security locks and electronic access controls reduce this risk</w:t>
      </w:r>
      <w:r w:rsidR="00654CDA">
        <w:t>.</w:t>
      </w:r>
    </w:p>
    <w:p w14:paraId="5B0AFCD5" w14:textId="77777777" w:rsidR="00654CDA" w:rsidRDefault="00654CDA" w:rsidP="0012192D">
      <w:pPr>
        <w:rPr>
          <w:b/>
          <w:bCs/>
        </w:rPr>
      </w:pPr>
    </w:p>
    <w:p w14:paraId="3CDC5BD8" w14:textId="596A389E" w:rsidR="0012192D" w:rsidRPr="0012192D" w:rsidRDefault="0012192D" w:rsidP="0012192D">
      <w:r w:rsidRPr="0012192D">
        <w:rPr>
          <w:b/>
          <w:bCs/>
        </w:rPr>
        <w:t>Q13. Role of Tabletop Exercises and Parallel Processing Tests in Disaster Recovery</w:t>
      </w:r>
    </w:p>
    <w:p w14:paraId="6CBC4728" w14:textId="4C526940" w:rsidR="0012192D" w:rsidRPr="0012192D" w:rsidRDefault="0012192D" w:rsidP="0012192D">
      <w:pPr>
        <w:numPr>
          <w:ilvl w:val="0"/>
          <w:numId w:val="12"/>
        </w:numPr>
      </w:pPr>
      <w:r w:rsidRPr="0012192D">
        <w:rPr>
          <w:b/>
          <w:bCs/>
        </w:rPr>
        <w:t>Tabletop Exercises</w:t>
      </w:r>
      <w:r w:rsidRPr="0012192D">
        <w:t>: Simulated discussions to test response strategies without actual system impact</w:t>
      </w:r>
      <w:r w:rsidR="00654CDA">
        <w:t>.</w:t>
      </w:r>
    </w:p>
    <w:p w14:paraId="0E02B3A2" w14:textId="61682109" w:rsidR="0012192D" w:rsidRPr="0012192D" w:rsidRDefault="0012192D" w:rsidP="0012192D">
      <w:pPr>
        <w:numPr>
          <w:ilvl w:val="0"/>
          <w:numId w:val="12"/>
        </w:numPr>
      </w:pPr>
      <w:r w:rsidRPr="0012192D">
        <w:rPr>
          <w:b/>
          <w:bCs/>
        </w:rPr>
        <w:t>Parallel Processing Tests</w:t>
      </w:r>
      <w:r w:rsidRPr="0012192D">
        <w:t>: Running backup systems alongside primary systems to ensure they can handle real workloads if needed</w:t>
      </w:r>
      <w:r w:rsidR="00654CDA">
        <w:t>.</w:t>
      </w:r>
    </w:p>
    <w:p w14:paraId="057D0D41" w14:textId="77777777" w:rsidR="00654CDA" w:rsidRDefault="00654CDA" w:rsidP="0012192D">
      <w:pPr>
        <w:rPr>
          <w:b/>
          <w:bCs/>
        </w:rPr>
      </w:pPr>
    </w:p>
    <w:p w14:paraId="18B2091F" w14:textId="51BA79B0" w:rsidR="0012192D" w:rsidRPr="0012192D" w:rsidRDefault="0012192D" w:rsidP="0012192D">
      <w:r w:rsidRPr="0012192D">
        <w:rPr>
          <w:b/>
          <w:bCs/>
        </w:rPr>
        <w:t>Scenario</w:t>
      </w:r>
      <w:r w:rsidRPr="0012192D">
        <w:t>: A company conducts a tabletop exercise for a cyberattack and realizes gaps in their response plan. They then run a parallel processing test to verify backup server functionality, confirming their disaster recovery plan is effective</w:t>
      </w:r>
      <w:r w:rsidR="00654CDA">
        <w:t>.</w:t>
      </w:r>
    </w:p>
    <w:p w14:paraId="18F6E65D" w14:textId="77777777" w:rsidR="00654CDA" w:rsidRDefault="00654CDA" w:rsidP="0012192D">
      <w:pPr>
        <w:rPr>
          <w:b/>
          <w:bCs/>
        </w:rPr>
      </w:pPr>
    </w:p>
    <w:p w14:paraId="0114B7BE" w14:textId="2972175C" w:rsidR="0012192D" w:rsidRPr="0012192D" w:rsidRDefault="0012192D" w:rsidP="0012192D">
      <w:r w:rsidRPr="0012192D">
        <w:rPr>
          <w:b/>
          <w:bCs/>
        </w:rPr>
        <w:t>Q14. Importance of Power Management in Cybersecurity</w:t>
      </w:r>
    </w:p>
    <w:p w14:paraId="12D9A076" w14:textId="2E779ACC" w:rsidR="0012192D" w:rsidRPr="0012192D" w:rsidRDefault="0012192D" w:rsidP="0012192D">
      <w:r w:rsidRPr="0012192D">
        <w:t>Uninterruptible Power Supplies (UPS) and backup generators prevent sudden shutdowns, protecting data integrity and ensuring system availability during power failures (Stallings &amp; Brown, 2018). Proper power management is crucial for cybersecurity resilience</w:t>
      </w:r>
      <w:r w:rsidR="00654CDA">
        <w:t>.</w:t>
      </w:r>
    </w:p>
    <w:p w14:paraId="7DE86069" w14:textId="77777777" w:rsidR="00654CDA" w:rsidRDefault="00654CDA" w:rsidP="0012192D">
      <w:pPr>
        <w:rPr>
          <w:b/>
          <w:bCs/>
        </w:rPr>
      </w:pPr>
    </w:p>
    <w:p w14:paraId="44EDBB40" w14:textId="77777777" w:rsidR="00654CDA" w:rsidRDefault="00654CDA" w:rsidP="0012192D">
      <w:pPr>
        <w:rPr>
          <w:b/>
          <w:bCs/>
        </w:rPr>
      </w:pPr>
    </w:p>
    <w:p w14:paraId="6B166228" w14:textId="77777777" w:rsidR="00654CDA" w:rsidRDefault="00654CDA" w:rsidP="0012192D">
      <w:pPr>
        <w:rPr>
          <w:b/>
          <w:bCs/>
        </w:rPr>
      </w:pPr>
    </w:p>
    <w:p w14:paraId="7BCCF4BF" w14:textId="77777777" w:rsidR="00654CDA" w:rsidRDefault="00654CDA" w:rsidP="0012192D">
      <w:pPr>
        <w:rPr>
          <w:b/>
          <w:bCs/>
        </w:rPr>
      </w:pPr>
    </w:p>
    <w:p w14:paraId="3778A331" w14:textId="77777777" w:rsidR="00654CDA" w:rsidRDefault="00654CDA" w:rsidP="0012192D">
      <w:pPr>
        <w:rPr>
          <w:b/>
          <w:bCs/>
        </w:rPr>
      </w:pPr>
    </w:p>
    <w:p w14:paraId="2A3AEAF3" w14:textId="77777777" w:rsidR="00654CDA" w:rsidRDefault="00654CDA" w:rsidP="0012192D">
      <w:pPr>
        <w:rPr>
          <w:b/>
          <w:bCs/>
        </w:rPr>
      </w:pPr>
    </w:p>
    <w:p w14:paraId="17B5A482" w14:textId="77777777" w:rsidR="00654CDA" w:rsidRDefault="00654CDA" w:rsidP="0012192D">
      <w:pPr>
        <w:rPr>
          <w:b/>
          <w:bCs/>
        </w:rPr>
      </w:pPr>
    </w:p>
    <w:p w14:paraId="41ED7754" w14:textId="3D7A4BAB" w:rsidR="0012192D" w:rsidRDefault="0012192D" w:rsidP="0012192D">
      <w:pPr>
        <w:rPr>
          <w:b/>
          <w:bCs/>
        </w:rPr>
      </w:pPr>
      <w:r w:rsidRPr="0012192D">
        <w:rPr>
          <w:b/>
          <w:bCs/>
        </w:rPr>
        <w:t>References</w:t>
      </w:r>
    </w:p>
    <w:p w14:paraId="043ACEA1" w14:textId="77777777" w:rsidR="00654CDA" w:rsidRPr="0012192D" w:rsidRDefault="00654CDA" w:rsidP="0012192D"/>
    <w:p w14:paraId="4E07BA27" w14:textId="77777777" w:rsidR="0012192D" w:rsidRPr="0012192D" w:rsidRDefault="0012192D" w:rsidP="00654CDA">
      <w:pPr>
        <w:numPr>
          <w:ilvl w:val="0"/>
          <w:numId w:val="13"/>
        </w:numPr>
      </w:pPr>
      <w:r w:rsidRPr="0012192D">
        <w:t xml:space="preserve">Harris, S. (2020). </w:t>
      </w:r>
      <w:r w:rsidRPr="0012192D">
        <w:rPr>
          <w:i/>
          <w:iCs/>
        </w:rPr>
        <w:t>CISSP All-in-One Exam Guide</w:t>
      </w:r>
      <w:r w:rsidRPr="0012192D">
        <w:t>. McGraw-Hill Education.</w:t>
      </w:r>
    </w:p>
    <w:p w14:paraId="197D4A3B" w14:textId="77777777" w:rsidR="0012192D" w:rsidRPr="0012192D" w:rsidRDefault="0012192D" w:rsidP="00654CDA">
      <w:pPr>
        <w:numPr>
          <w:ilvl w:val="0"/>
          <w:numId w:val="13"/>
        </w:numPr>
      </w:pPr>
      <w:r w:rsidRPr="0012192D">
        <w:t xml:space="preserve">Krutz, R. L., &amp; Vines, R. D. (2021). </w:t>
      </w:r>
      <w:r w:rsidRPr="0012192D">
        <w:rPr>
          <w:i/>
          <w:iCs/>
        </w:rPr>
        <w:t>The CISSP Prep Guide: Mastering the Ten Domains of Computer Security</w:t>
      </w:r>
      <w:r w:rsidRPr="0012192D">
        <w:t>. Wiley.</w:t>
      </w:r>
    </w:p>
    <w:p w14:paraId="769567A9" w14:textId="77777777" w:rsidR="0012192D" w:rsidRPr="0012192D" w:rsidRDefault="0012192D" w:rsidP="00654CDA">
      <w:pPr>
        <w:numPr>
          <w:ilvl w:val="0"/>
          <w:numId w:val="13"/>
        </w:numPr>
      </w:pPr>
      <w:r w:rsidRPr="0012192D">
        <w:t xml:space="preserve">Stallings, W., &amp; Brown, L. (2018). </w:t>
      </w:r>
      <w:r w:rsidRPr="0012192D">
        <w:rPr>
          <w:i/>
          <w:iCs/>
        </w:rPr>
        <w:t>Computer Security: Principles and Practice</w:t>
      </w:r>
      <w:r w:rsidRPr="0012192D">
        <w:t>. Pearson.</w:t>
      </w:r>
    </w:p>
    <w:p w14:paraId="5CB6C15E" w14:textId="77777777" w:rsidR="0012192D" w:rsidRPr="0012192D" w:rsidRDefault="0012192D" w:rsidP="00654CDA">
      <w:pPr>
        <w:numPr>
          <w:ilvl w:val="0"/>
          <w:numId w:val="13"/>
        </w:numPr>
      </w:pPr>
      <w:r w:rsidRPr="0012192D">
        <w:t xml:space="preserve">Whitman, M. E., &amp; Mattord, H. J. (2022). </w:t>
      </w:r>
      <w:r w:rsidRPr="0012192D">
        <w:rPr>
          <w:i/>
          <w:iCs/>
        </w:rPr>
        <w:t>Principles of Information Security</w:t>
      </w:r>
      <w:r w:rsidRPr="0012192D">
        <w:t>. Cengage Learning.</w:t>
      </w:r>
    </w:p>
    <w:p w14:paraId="0F681593" w14:textId="77777777" w:rsidR="0012192D" w:rsidRDefault="0012192D"/>
    <w:p w14:paraId="628B04E0" w14:textId="77777777" w:rsidR="0012192D" w:rsidRDefault="0012192D"/>
    <w:p w14:paraId="688139D8" w14:textId="77777777" w:rsidR="00654CDA" w:rsidRPr="00654CDA" w:rsidRDefault="00654CDA" w:rsidP="00654CDA">
      <w:pPr>
        <w:numPr>
          <w:ilvl w:val="0"/>
          <w:numId w:val="15"/>
        </w:numPr>
      </w:pPr>
      <w:r w:rsidRPr="00654CDA">
        <w:t xml:space="preserve">Physical Security Measures in Cybersecurity - </w:t>
      </w:r>
      <w:hyperlink r:id="rId5" w:history="1">
        <w:r w:rsidRPr="00654CDA">
          <w:rPr>
            <w:rStyle w:val="Hyperlink"/>
          </w:rPr>
          <w:t>https://www.cybersecurity-insiders.com/physical-security-measures-in-cybersecurity/</w:t>
        </w:r>
      </w:hyperlink>
    </w:p>
    <w:p w14:paraId="40950283" w14:textId="77777777" w:rsidR="00654CDA" w:rsidRPr="00654CDA" w:rsidRDefault="00654CDA" w:rsidP="00654CDA">
      <w:pPr>
        <w:numPr>
          <w:ilvl w:val="0"/>
          <w:numId w:val="15"/>
        </w:numPr>
      </w:pPr>
      <w:r w:rsidRPr="00654CDA">
        <w:t xml:space="preserve">Understanding RAID and Its Importance - </w:t>
      </w:r>
      <w:hyperlink r:id="rId6" w:history="1">
        <w:r w:rsidRPr="00654CDA">
          <w:rPr>
            <w:rStyle w:val="Hyperlink"/>
          </w:rPr>
          <w:t>https://www.networkworld.com/article/understanding-raid-levels.html</w:t>
        </w:r>
      </w:hyperlink>
    </w:p>
    <w:p w14:paraId="2F8E3CC6" w14:textId="77777777" w:rsidR="00654CDA" w:rsidRPr="00654CDA" w:rsidRDefault="00654CDA" w:rsidP="00654CDA">
      <w:pPr>
        <w:numPr>
          <w:ilvl w:val="0"/>
          <w:numId w:val="15"/>
        </w:numPr>
      </w:pPr>
      <w:r w:rsidRPr="00654CDA">
        <w:t xml:space="preserve">Backup Strategies for Enterprises - </w:t>
      </w:r>
      <w:hyperlink r:id="rId7" w:history="1">
        <w:r w:rsidRPr="00654CDA">
          <w:rPr>
            <w:rStyle w:val="Hyperlink"/>
          </w:rPr>
          <w:t>https://www.backupify.com/blog/backup-strategies-for-businesses</w:t>
        </w:r>
      </w:hyperlink>
    </w:p>
    <w:p w14:paraId="7EBE41F5" w14:textId="77777777" w:rsidR="00654CDA" w:rsidRPr="00654CDA" w:rsidRDefault="00654CDA" w:rsidP="00654CDA">
      <w:pPr>
        <w:numPr>
          <w:ilvl w:val="0"/>
          <w:numId w:val="15"/>
        </w:numPr>
      </w:pPr>
      <w:r w:rsidRPr="00654CDA">
        <w:t xml:space="preserve">Disaster Recovery Planning: Failover Sites - </w:t>
      </w:r>
      <w:hyperlink r:id="rId8" w:history="1">
        <w:r w:rsidRPr="00654CDA">
          <w:rPr>
            <w:rStyle w:val="Hyperlink"/>
          </w:rPr>
          <w:t>https://www.drj.com/articles/dr-planning/failover-sites-explained.html</w:t>
        </w:r>
      </w:hyperlink>
    </w:p>
    <w:p w14:paraId="63F53F86" w14:textId="77777777" w:rsidR="00654CDA" w:rsidRPr="00654CDA" w:rsidRDefault="00654CDA" w:rsidP="00654CDA">
      <w:pPr>
        <w:numPr>
          <w:ilvl w:val="0"/>
          <w:numId w:val="15"/>
        </w:numPr>
      </w:pPr>
      <w:r w:rsidRPr="00654CDA">
        <w:t xml:space="preserve">NIC Teaming and Network Redundancy - </w:t>
      </w:r>
      <w:hyperlink r:id="rId9" w:history="1">
        <w:r w:rsidRPr="00654CDA">
          <w:rPr>
            <w:rStyle w:val="Hyperlink"/>
          </w:rPr>
          <w:t>https://www.techtarget.com/searchnetworking/NIC-teaming-benefits-and-implementation</w:t>
        </w:r>
      </w:hyperlink>
    </w:p>
    <w:p w14:paraId="5DA01F1F" w14:textId="77777777" w:rsidR="0012192D" w:rsidRDefault="0012192D"/>
    <w:p w14:paraId="684ADE4A" w14:textId="77777777" w:rsidR="0012192D" w:rsidRDefault="0012192D"/>
    <w:p w14:paraId="4F9875CB" w14:textId="77777777" w:rsidR="0012192D" w:rsidRDefault="0012192D"/>
    <w:p w14:paraId="4161754E" w14:textId="77777777" w:rsidR="0012192D" w:rsidRDefault="0012192D"/>
    <w:p w14:paraId="2D849652" w14:textId="77777777" w:rsidR="0012192D" w:rsidRDefault="0012192D"/>
    <w:p w14:paraId="35457235" w14:textId="77777777" w:rsidR="0012192D" w:rsidRDefault="0012192D"/>
    <w:p w14:paraId="6392F440" w14:textId="77777777" w:rsidR="0012192D" w:rsidRDefault="0012192D" w:rsidP="0012192D">
      <w:pPr>
        <w:rPr>
          <w:b/>
          <w:bCs/>
        </w:rPr>
      </w:pPr>
    </w:p>
    <w:p w14:paraId="018E0D7E" w14:textId="77777777" w:rsidR="0012192D" w:rsidRDefault="0012192D" w:rsidP="0012192D">
      <w:pPr>
        <w:rPr>
          <w:b/>
          <w:bCs/>
        </w:rPr>
      </w:pPr>
    </w:p>
    <w:p w14:paraId="7352A1F4" w14:textId="77777777" w:rsidR="0012192D" w:rsidRDefault="0012192D" w:rsidP="0012192D">
      <w:pPr>
        <w:rPr>
          <w:b/>
          <w:bCs/>
        </w:rPr>
      </w:pPr>
    </w:p>
    <w:p w14:paraId="7ED6BCA1" w14:textId="77777777" w:rsidR="0012192D" w:rsidRDefault="0012192D" w:rsidP="0012192D">
      <w:pPr>
        <w:rPr>
          <w:b/>
          <w:bCs/>
        </w:rPr>
      </w:pPr>
    </w:p>
    <w:p w14:paraId="5DC6B440" w14:textId="77777777" w:rsidR="0012192D" w:rsidRDefault="0012192D" w:rsidP="0012192D">
      <w:pPr>
        <w:rPr>
          <w:b/>
          <w:bCs/>
        </w:rPr>
      </w:pPr>
    </w:p>
    <w:p w14:paraId="698826A2" w14:textId="77777777" w:rsidR="0012192D" w:rsidRDefault="0012192D" w:rsidP="0012192D">
      <w:pPr>
        <w:rPr>
          <w:b/>
          <w:bCs/>
        </w:rPr>
      </w:pPr>
    </w:p>
    <w:p w14:paraId="389EFCB3" w14:textId="77777777" w:rsidR="0012192D" w:rsidRDefault="0012192D" w:rsidP="0012192D">
      <w:pPr>
        <w:rPr>
          <w:b/>
          <w:bCs/>
        </w:rPr>
      </w:pPr>
    </w:p>
    <w:p w14:paraId="35588A50" w14:textId="77777777" w:rsidR="0012192D" w:rsidRDefault="0012192D" w:rsidP="0012192D">
      <w:pPr>
        <w:rPr>
          <w:b/>
          <w:bCs/>
        </w:rPr>
      </w:pPr>
    </w:p>
    <w:p w14:paraId="57687E39" w14:textId="77777777" w:rsidR="0012192D" w:rsidRDefault="0012192D" w:rsidP="0012192D">
      <w:pPr>
        <w:rPr>
          <w:b/>
          <w:bCs/>
        </w:rPr>
      </w:pPr>
    </w:p>
    <w:p w14:paraId="6596BCA0" w14:textId="77777777" w:rsidR="0012192D" w:rsidRDefault="0012192D" w:rsidP="0012192D">
      <w:pPr>
        <w:rPr>
          <w:b/>
          <w:bCs/>
        </w:rPr>
      </w:pPr>
    </w:p>
    <w:p w14:paraId="430C4A3C" w14:textId="77777777" w:rsidR="0012192D" w:rsidRDefault="0012192D" w:rsidP="0012192D">
      <w:pPr>
        <w:rPr>
          <w:b/>
          <w:bCs/>
        </w:rPr>
      </w:pPr>
    </w:p>
    <w:p w14:paraId="1B32ABD1" w14:textId="77777777" w:rsidR="0012192D" w:rsidRDefault="0012192D" w:rsidP="0012192D">
      <w:pPr>
        <w:rPr>
          <w:b/>
          <w:bCs/>
        </w:rPr>
      </w:pPr>
    </w:p>
    <w:p w14:paraId="5A133E45" w14:textId="77777777" w:rsidR="0012192D" w:rsidRDefault="0012192D" w:rsidP="0012192D">
      <w:pPr>
        <w:rPr>
          <w:b/>
          <w:bCs/>
        </w:rPr>
      </w:pPr>
    </w:p>
    <w:p w14:paraId="17274239" w14:textId="77777777" w:rsidR="0012192D" w:rsidRDefault="0012192D" w:rsidP="0012192D">
      <w:pPr>
        <w:rPr>
          <w:b/>
          <w:bCs/>
        </w:rPr>
      </w:pPr>
    </w:p>
    <w:p w14:paraId="000DBA71" w14:textId="77777777" w:rsidR="0012192D" w:rsidRDefault="0012192D" w:rsidP="0012192D">
      <w:pPr>
        <w:rPr>
          <w:b/>
          <w:bCs/>
        </w:rPr>
      </w:pPr>
    </w:p>
    <w:p w14:paraId="4C664399" w14:textId="77777777" w:rsidR="0012192D" w:rsidRDefault="0012192D" w:rsidP="0012192D">
      <w:pPr>
        <w:rPr>
          <w:b/>
          <w:bCs/>
        </w:rPr>
      </w:pPr>
    </w:p>
    <w:p w14:paraId="3F902519" w14:textId="77777777" w:rsidR="0012192D" w:rsidRDefault="0012192D" w:rsidP="0012192D">
      <w:pPr>
        <w:rPr>
          <w:b/>
          <w:bCs/>
        </w:rPr>
      </w:pPr>
    </w:p>
    <w:p w14:paraId="524E968C" w14:textId="77777777" w:rsidR="0012192D" w:rsidRDefault="0012192D" w:rsidP="0012192D">
      <w:pPr>
        <w:rPr>
          <w:b/>
          <w:bCs/>
        </w:rPr>
      </w:pPr>
    </w:p>
    <w:p w14:paraId="0C5B17AF" w14:textId="77777777" w:rsidR="0012192D" w:rsidRDefault="0012192D" w:rsidP="0012192D">
      <w:pPr>
        <w:rPr>
          <w:b/>
          <w:bCs/>
        </w:rPr>
      </w:pPr>
    </w:p>
    <w:p w14:paraId="5B1D7530" w14:textId="77777777" w:rsidR="0012192D" w:rsidRDefault="0012192D" w:rsidP="0012192D">
      <w:pPr>
        <w:rPr>
          <w:b/>
          <w:bCs/>
        </w:rPr>
      </w:pPr>
    </w:p>
    <w:p w14:paraId="098C3229" w14:textId="77777777" w:rsidR="0012192D" w:rsidRDefault="0012192D"/>
    <w:sectPr w:rsidR="0012192D" w:rsidSect="001219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0CEA"/>
    <w:multiLevelType w:val="multilevel"/>
    <w:tmpl w:val="4F20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F3AC6"/>
    <w:multiLevelType w:val="multilevel"/>
    <w:tmpl w:val="1980A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E1DFD"/>
    <w:multiLevelType w:val="multilevel"/>
    <w:tmpl w:val="F604BBF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05E2"/>
    <w:multiLevelType w:val="multilevel"/>
    <w:tmpl w:val="99EC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57F28"/>
    <w:multiLevelType w:val="multilevel"/>
    <w:tmpl w:val="0E94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962E6"/>
    <w:multiLevelType w:val="multilevel"/>
    <w:tmpl w:val="B47A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346B3"/>
    <w:multiLevelType w:val="multilevel"/>
    <w:tmpl w:val="064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3186D"/>
    <w:multiLevelType w:val="multilevel"/>
    <w:tmpl w:val="9EDA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AD2EC4"/>
    <w:multiLevelType w:val="multilevel"/>
    <w:tmpl w:val="A68E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E2D25"/>
    <w:multiLevelType w:val="multilevel"/>
    <w:tmpl w:val="3A64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72483"/>
    <w:multiLevelType w:val="multilevel"/>
    <w:tmpl w:val="D782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92357"/>
    <w:multiLevelType w:val="multilevel"/>
    <w:tmpl w:val="F044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E1AA2"/>
    <w:multiLevelType w:val="multilevel"/>
    <w:tmpl w:val="D58A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D2C7B"/>
    <w:multiLevelType w:val="multilevel"/>
    <w:tmpl w:val="56B2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F5BA3"/>
    <w:multiLevelType w:val="multilevel"/>
    <w:tmpl w:val="AEE4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573955">
    <w:abstractNumId w:val="4"/>
  </w:num>
  <w:num w:numId="2" w16cid:durableId="1464733926">
    <w:abstractNumId w:val="10"/>
  </w:num>
  <w:num w:numId="3" w16cid:durableId="1852067780">
    <w:abstractNumId w:val="14"/>
  </w:num>
  <w:num w:numId="4" w16cid:durableId="1423798784">
    <w:abstractNumId w:val="12"/>
  </w:num>
  <w:num w:numId="5" w16cid:durableId="1358579125">
    <w:abstractNumId w:val="9"/>
  </w:num>
  <w:num w:numId="6" w16cid:durableId="133498054">
    <w:abstractNumId w:val="6"/>
  </w:num>
  <w:num w:numId="7" w16cid:durableId="833180260">
    <w:abstractNumId w:val="5"/>
  </w:num>
  <w:num w:numId="8" w16cid:durableId="1718047944">
    <w:abstractNumId w:val="0"/>
  </w:num>
  <w:num w:numId="9" w16cid:durableId="1405833745">
    <w:abstractNumId w:val="11"/>
  </w:num>
  <w:num w:numId="10" w16cid:durableId="725252951">
    <w:abstractNumId w:val="3"/>
  </w:num>
  <w:num w:numId="11" w16cid:durableId="351540764">
    <w:abstractNumId w:val="1"/>
  </w:num>
  <w:num w:numId="12" w16cid:durableId="1590893817">
    <w:abstractNumId w:val="13"/>
  </w:num>
  <w:num w:numId="13" w16cid:durableId="936058807">
    <w:abstractNumId w:val="8"/>
  </w:num>
  <w:num w:numId="14" w16cid:durableId="2104495772">
    <w:abstractNumId w:val="7"/>
  </w:num>
  <w:num w:numId="15" w16cid:durableId="637492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2D"/>
    <w:rsid w:val="000D7950"/>
    <w:rsid w:val="0012192D"/>
    <w:rsid w:val="00133E41"/>
    <w:rsid w:val="002970DD"/>
    <w:rsid w:val="00654CDA"/>
    <w:rsid w:val="009F5935"/>
    <w:rsid w:val="00BB66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9A6C"/>
  <w15:chartTrackingRefBased/>
  <w15:docId w15:val="{21CC65E7-B3E4-1F41-9352-2B582309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9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9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9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9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92D"/>
    <w:rPr>
      <w:rFonts w:eastAsiaTheme="majorEastAsia" w:cstheme="majorBidi"/>
      <w:color w:val="272727" w:themeColor="text1" w:themeTint="D8"/>
    </w:rPr>
  </w:style>
  <w:style w:type="paragraph" w:styleId="Title">
    <w:name w:val="Title"/>
    <w:basedOn w:val="Normal"/>
    <w:next w:val="Normal"/>
    <w:link w:val="TitleChar"/>
    <w:uiPriority w:val="10"/>
    <w:qFormat/>
    <w:rsid w:val="001219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9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9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92D"/>
    <w:rPr>
      <w:i/>
      <w:iCs/>
      <w:color w:val="404040" w:themeColor="text1" w:themeTint="BF"/>
    </w:rPr>
  </w:style>
  <w:style w:type="paragraph" w:styleId="ListParagraph">
    <w:name w:val="List Paragraph"/>
    <w:basedOn w:val="Normal"/>
    <w:uiPriority w:val="34"/>
    <w:qFormat/>
    <w:rsid w:val="0012192D"/>
    <w:pPr>
      <w:ind w:left="720"/>
      <w:contextualSpacing/>
    </w:pPr>
  </w:style>
  <w:style w:type="character" w:styleId="IntenseEmphasis">
    <w:name w:val="Intense Emphasis"/>
    <w:basedOn w:val="DefaultParagraphFont"/>
    <w:uiPriority w:val="21"/>
    <w:qFormat/>
    <w:rsid w:val="0012192D"/>
    <w:rPr>
      <w:i/>
      <w:iCs/>
      <w:color w:val="0F4761" w:themeColor="accent1" w:themeShade="BF"/>
    </w:rPr>
  </w:style>
  <w:style w:type="paragraph" w:styleId="IntenseQuote">
    <w:name w:val="Intense Quote"/>
    <w:basedOn w:val="Normal"/>
    <w:next w:val="Normal"/>
    <w:link w:val="IntenseQuoteChar"/>
    <w:uiPriority w:val="30"/>
    <w:qFormat/>
    <w:rsid w:val="00121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92D"/>
    <w:rPr>
      <w:i/>
      <w:iCs/>
      <w:color w:val="0F4761" w:themeColor="accent1" w:themeShade="BF"/>
    </w:rPr>
  </w:style>
  <w:style w:type="character" w:styleId="IntenseReference">
    <w:name w:val="Intense Reference"/>
    <w:basedOn w:val="DefaultParagraphFont"/>
    <w:uiPriority w:val="32"/>
    <w:qFormat/>
    <w:rsid w:val="0012192D"/>
    <w:rPr>
      <w:b/>
      <w:bCs/>
      <w:smallCaps/>
      <w:color w:val="0F4761" w:themeColor="accent1" w:themeShade="BF"/>
      <w:spacing w:val="5"/>
    </w:rPr>
  </w:style>
  <w:style w:type="paragraph" w:styleId="NormalWeb">
    <w:name w:val="Normal (Web)"/>
    <w:basedOn w:val="Normal"/>
    <w:uiPriority w:val="99"/>
    <w:semiHidden/>
    <w:unhideWhenUsed/>
    <w:rsid w:val="0012192D"/>
    <w:rPr>
      <w:rFonts w:ascii="Times New Roman" w:hAnsi="Times New Roman" w:cs="Times New Roman"/>
    </w:rPr>
  </w:style>
  <w:style w:type="character" w:styleId="Hyperlink">
    <w:name w:val="Hyperlink"/>
    <w:basedOn w:val="DefaultParagraphFont"/>
    <w:uiPriority w:val="99"/>
    <w:unhideWhenUsed/>
    <w:rsid w:val="00654CDA"/>
    <w:rPr>
      <w:color w:val="467886" w:themeColor="hyperlink"/>
      <w:u w:val="single"/>
    </w:rPr>
  </w:style>
  <w:style w:type="character" w:styleId="UnresolvedMention">
    <w:name w:val="Unresolved Mention"/>
    <w:basedOn w:val="DefaultParagraphFont"/>
    <w:uiPriority w:val="99"/>
    <w:semiHidden/>
    <w:unhideWhenUsed/>
    <w:rsid w:val="00654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28583">
      <w:bodyDiv w:val="1"/>
      <w:marLeft w:val="0"/>
      <w:marRight w:val="0"/>
      <w:marTop w:val="0"/>
      <w:marBottom w:val="0"/>
      <w:divBdr>
        <w:top w:val="none" w:sz="0" w:space="0" w:color="auto"/>
        <w:left w:val="none" w:sz="0" w:space="0" w:color="auto"/>
        <w:bottom w:val="none" w:sz="0" w:space="0" w:color="auto"/>
        <w:right w:val="none" w:sz="0" w:space="0" w:color="auto"/>
      </w:divBdr>
    </w:div>
    <w:div w:id="155926288">
      <w:bodyDiv w:val="1"/>
      <w:marLeft w:val="0"/>
      <w:marRight w:val="0"/>
      <w:marTop w:val="0"/>
      <w:marBottom w:val="0"/>
      <w:divBdr>
        <w:top w:val="none" w:sz="0" w:space="0" w:color="auto"/>
        <w:left w:val="none" w:sz="0" w:space="0" w:color="auto"/>
        <w:bottom w:val="none" w:sz="0" w:space="0" w:color="auto"/>
        <w:right w:val="none" w:sz="0" w:space="0" w:color="auto"/>
      </w:divBdr>
    </w:div>
    <w:div w:id="244145430">
      <w:bodyDiv w:val="1"/>
      <w:marLeft w:val="0"/>
      <w:marRight w:val="0"/>
      <w:marTop w:val="0"/>
      <w:marBottom w:val="0"/>
      <w:divBdr>
        <w:top w:val="none" w:sz="0" w:space="0" w:color="auto"/>
        <w:left w:val="none" w:sz="0" w:space="0" w:color="auto"/>
        <w:bottom w:val="none" w:sz="0" w:space="0" w:color="auto"/>
        <w:right w:val="none" w:sz="0" w:space="0" w:color="auto"/>
      </w:divBdr>
    </w:div>
    <w:div w:id="628627806">
      <w:bodyDiv w:val="1"/>
      <w:marLeft w:val="0"/>
      <w:marRight w:val="0"/>
      <w:marTop w:val="0"/>
      <w:marBottom w:val="0"/>
      <w:divBdr>
        <w:top w:val="none" w:sz="0" w:space="0" w:color="auto"/>
        <w:left w:val="none" w:sz="0" w:space="0" w:color="auto"/>
        <w:bottom w:val="none" w:sz="0" w:space="0" w:color="auto"/>
        <w:right w:val="none" w:sz="0" w:space="0" w:color="auto"/>
      </w:divBdr>
    </w:div>
    <w:div w:id="662585780">
      <w:bodyDiv w:val="1"/>
      <w:marLeft w:val="0"/>
      <w:marRight w:val="0"/>
      <w:marTop w:val="0"/>
      <w:marBottom w:val="0"/>
      <w:divBdr>
        <w:top w:val="none" w:sz="0" w:space="0" w:color="auto"/>
        <w:left w:val="none" w:sz="0" w:space="0" w:color="auto"/>
        <w:bottom w:val="none" w:sz="0" w:space="0" w:color="auto"/>
        <w:right w:val="none" w:sz="0" w:space="0" w:color="auto"/>
      </w:divBdr>
    </w:div>
    <w:div w:id="1203329170">
      <w:bodyDiv w:val="1"/>
      <w:marLeft w:val="0"/>
      <w:marRight w:val="0"/>
      <w:marTop w:val="0"/>
      <w:marBottom w:val="0"/>
      <w:divBdr>
        <w:top w:val="none" w:sz="0" w:space="0" w:color="auto"/>
        <w:left w:val="none" w:sz="0" w:space="0" w:color="auto"/>
        <w:bottom w:val="none" w:sz="0" w:space="0" w:color="auto"/>
        <w:right w:val="none" w:sz="0" w:space="0" w:color="auto"/>
      </w:divBdr>
    </w:div>
    <w:div w:id="1284844522">
      <w:bodyDiv w:val="1"/>
      <w:marLeft w:val="0"/>
      <w:marRight w:val="0"/>
      <w:marTop w:val="0"/>
      <w:marBottom w:val="0"/>
      <w:divBdr>
        <w:top w:val="none" w:sz="0" w:space="0" w:color="auto"/>
        <w:left w:val="none" w:sz="0" w:space="0" w:color="auto"/>
        <w:bottom w:val="none" w:sz="0" w:space="0" w:color="auto"/>
        <w:right w:val="none" w:sz="0" w:space="0" w:color="auto"/>
      </w:divBdr>
    </w:div>
    <w:div w:id="1722972688">
      <w:bodyDiv w:val="1"/>
      <w:marLeft w:val="0"/>
      <w:marRight w:val="0"/>
      <w:marTop w:val="0"/>
      <w:marBottom w:val="0"/>
      <w:divBdr>
        <w:top w:val="none" w:sz="0" w:space="0" w:color="auto"/>
        <w:left w:val="none" w:sz="0" w:space="0" w:color="auto"/>
        <w:bottom w:val="none" w:sz="0" w:space="0" w:color="auto"/>
        <w:right w:val="none" w:sz="0" w:space="0" w:color="auto"/>
      </w:divBdr>
    </w:div>
    <w:div w:id="1766730447">
      <w:bodyDiv w:val="1"/>
      <w:marLeft w:val="0"/>
      <w:marRight w:val="0"/>
      <w:marTop w:val="0"/>
      <w:marBottom w:val="0"/>
      <w:divBdr>
        <w:top w:val="none" w:sz="0" w:space="0" w:color="auto"/>
        <w:left w:val="none" w:sz="0" w:space="0" w:color="auto"/>
        <w:bottom w:val="none" w:sz="0" w:space="0" w:color="auto"/>
        <w:right w:val="none" w:sz="0" w:space="0" w:color="auto"/>
      </w:divBdr>
    </w:div>
    <w:div w:id="21045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j.com/articles/dr-planning/failover-sites-explained.html" TargetMode="External"/><Relationship Id="rId3" Type="http://schemas.openxmlformats.org/officeDocument/2006/relationships/settings" Target="settings.xml"/><Relationship Id="rId7" Type="http://schemas.openxmlformats.org/officeDocument/2006/relationships/hyperlink" Target="https://www.backupify.com/blog/backup-strategies-for-busine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workworld.com/article/understanding-raid-levels.html" TargetMode="External"/><Relationship Id="rId11" Type="http://schemas.openxmlformats.org/officeDocument/2006/relationships/theme" Target="theme/theme1.xml"/><Relationship Id="rId5" Type="http://schemas.openxmlformats.org/officeDocument/2006/relationships/hyperlink" Target="https://www.cybersecurity-insiders.com/physical-security-measures-in-cybersecur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networking/NIC-teaming-benefits-and-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cp:revision>
  <dcterms:created xsi:type="dcterms:W3CDTF">2025-04-01T09:53:00Z</dcterms:created>
  <dcterms:modified xsi:type="dcterms:W3CDTF">2025-04-01T10:14:00Z</dcterms:modified>
</cp:coreProperties>
</file>