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A0095" w14:textId="043260A9" w:rsidR="00816B64" w:rsidRPr="00907982" w:rsidRDefault="00816B64" w:rsidP="00816B64">
      <w:pPr>
        <w:rPr>
          <w:rFonts w:ascii="Times New Roman" w:hAnsi="Times New Roman" w:cs="Times New Roman"/>
          <w:b/>
          <w:bCs/>
          <w:color w:val="BF4E14" w:themeColor="accent2" w:themeShade="BF"/>
          <w:sz w:val="32"/>
          <w:szCs w:val="32"/>
        </w:rPr>
      </w:pPr>
      <w:r w:rsidRPr="00907982">
        <w:rPr>
          <w:rFonts w:ascii="Times New Roman" w:hAnsi="Times New Roman" w:cs="Times New Roman"/>
          <w:b/>
          <w:bCs/>
          <w:color w:val="BF4E14" w:themeColor="accent2" w:themeShade="BF"/>
          <w:sz w:val="32"/>
          <w:szCs w:val="32"/>
        </w:rPr>
        <w:t>Part 1: Security Techniques and Computing Resouces.</w:t>
      </w:r>
    </w:p>
    <w:p w14:paraId="3C048B84" w14:textId="77777777" w:rsidR="00816B64" w:rsidRPr="00907982" w:rsidRDefault="00816B64" w:rsidP="00816B64">
      <w:pPr>
        <w:rPr>
          <w:rFonts w:ascii="Times New Roman" w:hAnsi="Times New Roman" w:cs="Times New Roman"/>
        </w:rPr>
      </w:pPr>
    </w:p>
    <w:p w14:paraId="029383A6" w14:textId="2B6B35C1" w:rsidR="00816B64" w:rsidRPr="00907982" w:rsidRDefault="00816B64" w:rsidP="00816B64">
      <w:pPr>
        <w:numPr>
          <w:ilvl w:val="0"/>
          <w:numId w:val="1"/>
        </w:numPr>
        <w:rPr>
          <w:rFonts w:ascii="Times New Roman" w:hAnsi="Times New Roman" w:cs="Times New Roman"/>
          <w:b/>
          <w:bCs/>
        </w:rPr>
      </w:pPr>
      <w:r w:rsidRPr="00816B64">
        <w:rPr>
          <w:rFonts w:ascii="Times New Roman" w:hAnsi="Times New Roman" w:cs="Times New Roman"/>
          <w:b/>
          <w:bCs/>
        </w:rPr>
        <w:t xml:space="preserve">Secure Baselines in Security Operations </w:t>
      </w:r>
    </w:p>
    <w:p w14:paraId="09E712B1" w14:textId="40ABDF2B" w:rsidR="00816B64" w:rsidRPr="00816B64" w:rsidRDefault="00816B64" w:rsidP="00816B64">
      <w:pPr>
        <w:ind w:left="720"/>
        <w:rPr>
          <w:rFonts w:ascii="Times New Roman" w:hAnsi="Times New Roman" w:cs="Times New Roman"/>
        </w:rPr>
      </w:pPr>
      <w:r w:rsidRPr="00816B64">
        <w:rPr>
          <w:rFonts w:ascii="Times New Roman" w:hAnsi="Times New Roman" w:cs="Times New Roman"/>
        </w:rPr>
        <w:t>Secure baselines are predefined security configurations that establish a standard for system and network security. They</w:t>
      </w:r>
      <w:r w:rsidRPr="00907982">
        <w:rPr>
          <w:rFonts w:ascii="Times New Roman" w:hAnsi="Times New Roman" w:cs="Times New Roman"/>
        </w:rPr>
        <w:t xml:space="preserve"> to</w:t>
      </w:r>
      <w:r w:rsidRPr="00816B64">
        <w:rPr>
          <w:rFonts w:ascii="Times New Roman" w:hAnsi="Times New Roman" w:cs="Times New Roman"/>
        </w:rPr>
        <w:t xml:space="preserve"> help in maintain a consistent security posture by defining necessary settings, such as password policies, encryption standards, and access controls. These baselines reduce vulnerabilities by ensuring that systems are configured securely from the start. Implementing secure baselines requires continuous monitoring and updating to adapt to emerging threats.</w:t>
      </w:r>
    </w:p>
    <w:p w14:paraId="47AC93BC" w14:textId="77777777" w:rsidR="00816B64" w:rsidRPr="00907982" w:rsidRDefault="00816B64" w:rsidP="00816B64">
      <w:pPr>
        <w:ind w:left="720"/>
        <w:rPr>
          <w:rFonts w:ascii="Times New Roman" w:hAnsi="Times New Roman" w:cs="Times New Roman"/>
        </w:rPr>
      </w:pPr>
    </w:p>
    <w:p w14:paraId="00C4BBC3" w14:textId="39568802" w:rsidR="00816B64" w:rsidRPr="00907982" w:rsidRDefault="00816B64" w:rsidP="00816B64">
      <w:pPr>
        <w:ind w:left="720"/>
        <w:rPr>
          <w:rFonts w:ascii="Times New Roman" w:hAnsi="Times New Roman" w:cs="Times New Roman"/>
        </w:rPr>
      </w:pPr>
      <w:r w:rsidRPr="00816B64">
        <w:rPr>
          <w:rFonts w:ascii="Times New Roman" w:hAnsi="Times New Roman" w:cs="Times New Roman"/>
        </w:rPr>
        <w:t>A secure baseline includes aspects such as:</w:t>
      </w:r>
    </w:p>
    <w:p w14:paraId="6DBB142D" w14:textId="77777777" w:rsidR="00816B64" w:rsidRPr="00816B64" w:rsidRDefault="00816B64" w:rsidP="00816B64">
      <w:pPr>
        <w:ind w:left="1440"/>
        <w:rPr>
          <w:rFonts w:ascii="Times New Roman" w:hAnsi="Times New Roman" w:cs="Times New Roman"/>
        </w:rPr>
      </w:pPr>
    </w:p>
    <w:p w14:paraId="1663E8CE" w14:textId="77777777" w:rsidR="00816B64" w:rsidRPr="00907982" w:rsidRDefault="00816B64" w:rsidP="00816B64">
      <w:pPr>
        <w:pStyle w:val="ListParagraph"/>
        <w:numPr>
          <w:ilvl w:val="0"/>
          <w:numId w:val="23"/>
        </w:numPr>
        <w:rPr>
          <w:rFonts w:ascii="Times New Roman" w:hAnsi="Times New Roman" w:cs="Times New Roman"/>
        </w:rPr>
      </w:pPr>
      <w:r w:rsidRPr="00907982">
        <w:rPr>
          <w:rFonts w:ascii="Times New Roman" w:hAnsi="Times New Roman" w:cs="Times New Roman"/>
        </w:rPr>
        <w:t>Configuration of firewalls and access controls.</w:t>
      </w:r>
    </w:p>
    <w:p w14:paraId="11E6ECD3" w14:textId="77777777" w:rsidR="00816B64" w:rsidRPr="00907982" w:rsidRDefault="00816B64" w:rsidP="00816B64">
      <w:pPr>
        <w:pStyle w:val="ListParagraph"/>
        <w:numPr>
          <w:ilvl w:val="0"/>
          <w:numId w:val="23"/>
        </w:numPr>
        <w:rPr>
          <w:rFonts w:ascii="Times New Roman" w:hAnsi="Times New Roman" w:cs="Times New Roman"/>
        </w:rPr>
      </w:pPr>
      <w:r w:rsidRPr="00907982">
        <w:rPr>
          <w:rFonts w:ascii="Times New Roman" w:hAnsi="Times New Roman" w:cs="Times New Roman"/>
        </w:rPr>
        <w:t>Regular software and firmware updates.</w:t>
      </w:r>
    </w:p>
    <w:p w14:paraId="63180C4A" w14:textId="77777777" w:rsidR="00816B64" w:rsidRPr="00907982" w:rsidRDefault="00816B64" w:rsidP="00816B64">
      <w:pPr>
        <w:pStyle w:val="ListParagraph"/>
        <w:numPr>
          <w:ilvl w:val="0"/>
          <w:numId w:val="23"/>
        </w:numPr>
        <w:rPr>
          <w:rFonts w:ascii="Times New Roman" w:hAnsi="Times New Roman" w:cs="Times New Roman"/>
        </w:rPr>
      </w:pPr>
      <w:r w:rsidRPr="00907982">
        <w:rPr>
          <w:rFonts w:ascii="Times New Roman" w:hAnsi="Times New Roman" w:cs="Times New Roman"/>
        </w:rPr>
        <w:t>Defined security policies and user access restrictions.</w:t>
      </w:r>
    </w:p>
    <w:p w14:paraId="2C9C6CD5" w14:textId="77777777" w:rsidR="00816B64" w:rsidRPr="00907982" w:rsidRDefault="00816B64" w:rsidP="00816B64">
      <w:pPr>
        <w:pStyle w:val="ListParagraph"/>
        <w:numPr>
          <w:ilvl w:val="0"/>
          <w:numId w:val="23"/>
        </w:numPr>
        <w:rPr>
          <w:rFonts w:ascii="Times New Roman" w:hAnsi="Times New Roman" w:cs="Times New Roman"/>
        </w:rPr>
      </w:pPr>
      <w:r w:rsidRPr="00907982">
        <w:rPr>
          <w:rFonts w:ascii="Times New Roman" w:hAnsi="Times New Roman" w:cs="Times New Roman"/>
        </w:rPr>
        <w:t>Encryption of sensitive data at rest and in transit.</w:t>
      </w:r>
    </w:p>
    <w:p w14:paraId="0807DF6E" w14:textId="77777777" w:rsidR="00816B64" w:rsidRPr="00907982" w:rsidRDefault="00816B64" w:rsidP="00816B64">
      <w:pPr>
        <w:pStyle w:val="ListParagraph"/>
        <w:numPr>
          <w:ilvl w:val="0"/>
          <w:numId w:val="23"/>
        </w:numPr>
        <w:rPr>
          <w:rFonts w:ascii="Times New Roman" w:hAnsi="Times New Roman" w:cs="Times New Roman"/>
        </w:rPr>
      </w:pPr>
      <w:r w:rsidRPr="00907982">
        <w:rPr>
          <w:rFonts w:ascii="Times New Roman" w:hAnsi="Times New Roman" w:cs="Times New Roman"/>
        </w:rPr>
        <w:t>Continuous auditing to identify deviations from the baseline.</w:t>
      </w:r>
    </w:p>
    <w:p w14:paraId="58DC26B7" w14:textId="77777777" w:rsidR="00816B64" w:rsidRPr="00907982" w:rsidRDefault="00816B64" w:rsidP="00816B64">
      <w:pPr>
        <w:ind w:left="1080"/>
        <w:rPr>
          <w:rFonts w:ascii="Times New Roman" w:hAnsi="Times New Roman" w:cs="Times New Roman"/>
        </w:rPr>
      </w:pPr>
    </w:p>
    <w:p w14:paraId="31132D58" w14:textId="53A1BEC4" w:rsidR="00816B64" w:rsidRPr="00907982" w:rsidRDefault="00816B64" w:rsidP="00816B64">
      <w:pPr>
        <w:rPr>
          <w:rFonts w:ascii="Times New Roman" w:hAnsi="Times New Roman" w:cs="Times New Roman"/>
        </w:rPr>
      </w:pPr>
      <w:r w:rsidRPr="00816B64">
        <w:rPr>
          <w:rFonts w:ascii="Times New Roman" w:hAnsi="Times New Roman" w:cs="Times New Roman"/>
        </w:rPr>
        <w:t xml:space="preserve">Secure baselines are </w:t>
      </w:r>
      <w:r w:rsidRPr="00907982">
        <w:rPr>
          <w:rFonts w:ascii="Times New Roman" w:hAnsi="Times New Roman" w:cs="Times New Roman"/>
        </w:rPr>
        <w:t>important</w:t>
      </w:r>
      <w:r w:rsidRPr="00816B64">
        <w:rPr>
          <w:rFonts w:ascii="Times New Roman" w:hAnsi="Times New Roman" w:cs="Times New Roman"/>
        </w:rPr>
        <w:t xml:space="preserve"> in industries like healthcare, finance, and government institutions, where data protection is mandatory.</w:t>
      </w:r>
    </w:p>
    <w:p w14:paraId="2FF8AB05" w14:textId="77777777" w:rsidR="00816B64" w:rsidRPr="00907982" w:rsidRDefault="00816B64" w:rsidP="00816B64">
      <w:pPr>
        <w:rPr>
          <w:rFonts w:ascii="Times New Roman" w:hAnsi="Times New Roman" w:cs="Times New Roman"/>
        </w:rPr>
      </w:pPr>
    </w:p>
    <w:p w14:paraId="48E53B3B" w14:textId="77777777" w:rsidR="00816B64" w:rsidRPr="00816B64" w:rsidRDefault="00816B64" w:rsidP="00816B64">
      <w:pPr>
        <w:rPr>
          <w:rFonts w:ascii="Times New Roman" w:hAnsi="Times New Roman" w:cs="Times New Roman"/>
        </w:rPr>
      </w:pPr>
    </w:p>
    <w:p w14:paraId="11FD07BC" w14:textId="77777777" w:rsidR="00816B64" w:rsidRPr="00907982" w:rsidRDefault="00816B64" w:rsidP="00816B64">
      <w:pPr>
        <w:numPr>
          <w:ilvl w:val="0"/>
          <w:numId w:val="3"/>
        </w:numPr>
        <w:rPr>
          <w:rFonts w:ascii="Times New Roman" w:hAnsi="Times New Roman" w:cs="Times New Roman"/>
          <w:b/>
          <w:bCs/>
        </w:rPr>
      </w:pPr>
      <w:r w:rsidRPr="00816B64">
        <w:rPr>
          <w:rFonts w:ascii="Times New Roman" w:hAnsi="Times New Roman" w:cs="Times New Roman"/>
          <w:b/>
          <w:bCs/>
        </w:rPr>
        <w:t xml:space="preserve">Hardening Techniques for Workstations, Mobile Devices, and Network Devices </w:t>
      </w:r>
    </w:p>
    <w:p w14:paraId="47BF4D27" w14:textId="331E64A1" w:rsidR="00816B64" w:rsidRPr="00907982" w:rsidRDefault="00816B64" w:rsidP="00816B64">
      <w:pPr>
        <w:ind w:left="720"/>
        <w:rPr>
          <w:rFonts w:ascii="Times New Roman" w:hAnsi="Times New Roman" w:cs="Times New Roman"/>
        </w:rPr>
      </w:pPr>
      <w:r w:rsidRPr="00816B64">
        <w:rPr>
          <w:rFonts w:ascii="Times New Roman" w:hAnsi="Times New Roman" w:cs="Times New Roman"/>
        </w:rPr>
        <w:t>Hardening techniques involve implementing security measures to reduce system vulnerabilities. A hardened system is less susceptible to cyberattacks and data breaches. The following are hardening techniques:</w:t>
      </w:r>
    </w:p>
    <w:p w14:paraId="35CFC9E1" w14:textId="77777777" w:rsidR="00816B64" w:rsidRPr="00816B64" w:rsidRDefault="00816B64" w:rsidP="00816B64">
      <w:pPr>
        <w:ind w:left="720"/>
        <w:rPr>
          <w:rFonts w:ascii="Times New Roman" w:hAnsi="Times New Roman" w:cs="Times New Roman"/>
        </w:rPr>
      </w:pPr>
    </w:p>
    <w:p w14:paraId="10FFB640" w14:textId="77777777" w:rsidR="00816B64" w:rsidRPr="00816B64" w:rsidRDefault="00816B64" w:rsidP="00816B64">
      <w:pPr>
        <w:numPr>
          <w:ilvl w:val="0"/>
          <w:numId w:val="4"/>
        </w:numPr>
        <w:rPr>
          <w:rFonts w:ascii="Times New Roman" w:hAnsi="Times New Roman" w:cs="Times New Roman"/>
        </w:rPr>
      </w:pPr>
      <w:r w:rsidRPr="00816B64">
        <w:rPr>
          <w:rFonts w:ascii="Times New Roman" w:hAnsi="Times New Roman" w:cs="Times New Roman"/>
        </w:rPr>
        <w:t>Workstations:</w:t>
      </w:r>
    </w:p>
    <w:p w14:paraId="3CFF6A00" w14:textId="77777777" w:rsidR="00816B64" w:rsidRPr="00816B64" w:rsidRDefault="00816B64" w:rsidP="00816B64">
      <w:pPr>
        <w:numPr>
          <w:ilvl w:val="1"/>
          <w:numId w:val="4"/>
        </w:numPr>
        <w:rPr>
          <w:rFonts w:ascii="Times New Roman" w:hAnsi="Times New Roman" w:cs="Times New Roman"/>
        </w:rPr>
      </w:pPr>
      <w:r w:rsidRPr="00816B64">
        <w:rPr>
          <w:rFonts w:ascii="Times New Roman" w:hAnsi="Times New Roman" w:cs="Times New Roman"/>
        </w:rPr>
        <w:t>Enforcing strong password policies with multi-factor authentication (MFA).</w:t>
      </w:r>
    </w:p>
    <w:p w14:paraId="2D92570C" w14:textId="77777777" w:rsidR="00816B64" w:rsidRPr="00816B64" w:rsidRDefault="00816B64" w:rsidP="00816B64">
      <w:pPr>
        <w:numPr>
          <w:ilvl w:val="1"/>
          <w:numId w:val="4"/>
        </w:numPr>
        <w:rPr>
          <w:rFonts w:ascii="Times New Roman" w:hAnsi="Times New Roman" w:cs="Times New Roman"/>
        </w:rPr>
      </w:pPr>
      <w:r w:rsidRPr="00816B64">
        <w:rPr>
          <w:rFonts w:ascii="Times New Roman" w:hAnsi="Times New Roman" w:cs="Times New Roman"/>
        </w:rPr>
        <w:t>Disabling unnecessary services and user accounts to reduce attack surfaces.</w:t>
      </w:r>
    </w:p>
    <w:p w14:paraId="6222210D" w14:textId="77777777" w:rsidR="00816B64" w:rsidRPr="00816B64" w:rsidRDefault="00816B64" w:rsidP="00816B64">
      <w:pPr>
        <w:numPr>
          <w:ilvl w:val="1"/>
          <w:numId w:val="4"/>
        </w:numPr>
        <w:rPr>
          <w:rFonts w:ascii="Times New Roman" w:hAnsi="Times New Roman" w:cs="Times New Roman"/>
        </w:rPr>
      </w:pPr>
      <w:r w:rsidRPr="00816B64">
        <w:rPr>
          <w:rFonts w:ascii="Times New Roman" w:hAnsi="Times New Roman" w:cs="Times New Roman"/>
        </w:rPr>
        <w:t>Applying security patches and updates promptly.</w:t>
      </w:r>
    </w:p>
    <w:p w14:paraId="525AEAAE" w14:textId="77777777" w:rsidR="00816B64" w:rsidRPr="00816B64" w:rsidRDefault="00816B64" w:rsidP="00816B64">
      <w:pPr>
        <w:numPr>
          <w:ilvl w:val="1"/>
          <w:numId w:val="4"/>
        </w:numPr>
        <w:rPr>
          <w:rFonts w:ascii="Times New Roman" w:hAnsi="Times New Roman" w:cs="Times New Roman"/>
        </w:rPr>
      </w:pPr>
      <w:r w:rsidRPr="00816B64">
        <w:rPr>
          <w:rFonts w:ascii="Times New Roman" w:hAnsi="Times New Roman" w:cs="Times New Roman"/>
        </w:rPr>
        <w:t>Configuring host-based firewalls and antivirus software.</w:t>
      </w:r>
    </w:p>
    <w:p w14:paraId="04E9F1D4" w14:textId="77777777" w:rsidR="00816B64" w:rsidRPr="00907982" w:rsidRDefault="00816B64" w:rsidP="00816B64">
      <w:pPr>
        <w:numPr>
          <w:ilvl w:val="1"/>
          <w:numId w:val="4"/>
        </w:numPr>
        <w:rPr>
          <w:rFonts w:ascii="Times New Roman" w:hAnsi="Times New Roman" w:cs="Times New Roman"/>
        </w:rPr>
      </w:pPr>
      <w:r w:rsidRPr="00816B64">
        <w:rPr>
          <w:rFonts w:ascii="Times New Roman" w:hAnsi="Times New Roman" w:cs="Times New Roman"/>
        </w:rPr>
        <w:t>Implementing least privilege access control.</w:t>
      </w:r>
    </w:p>
    <w:p w14:paraId="22B6A54D" w14:textId="77777777" w:rsidR="00816B64" w:rsidRPr="00816B64" w:rsidRDefault="00816B64" w:rsidP="00816B64">
      <w:pPr>
        <w:ind w:left="1440"/>
        <w:rPr>
          <w:rFonts w:ascii="Times New Roman" w:hAnsi="Times New Roman" w:cs="Times New Roman"/>
        </w:rPr>
      </w:pPr>
    </w:p>
    <w:p w14:paraId="1DEEF29D" w14:textId="77777777" w:rsidR="00816B64" w:rsidRPr="00816B64" w:rsidRDefault="00816B64" w:rsidP="00816B64">
      <w:pPr>
        <w:numPr>
          <w:ilvl w:val="0"/>
          <w:numId w:val="4"/>
        </w:numPr>
        <w:rPr>
          <w:rFonts w:ascii="Times New Roman" w:hAnsi="Times New Roman" w:cs="Times New Roman"/>
        </w:rPr>
      </w:pPr>
      <w:r w:rsidRPr="00816B64">
        <w:rPr>
          <w:rFonts w:ascii="Times New Roman" w:hAnsi="Times New Roman" w:cs="Times New Roman"/>
        </w:rPr>
        <w:t>Mobile Devices:</w:t>
      </w:r>
    </w:p>
    <w:p w14:paraId="72DE2508" w14:textId="77777777" w:rsidR="00816B64" w:rsidRPr="00816B64" w:rsidRDefault="00816B64" w:rsidP="00816B64">
      <w:pPr>
        <w:numPr>
          <w:ilvl w:val="1"/>
          <w:numId w:val="4"/>
        </w:numPr>
        <w:rPr>
          <w:rFonts w:ascii="Times New Roman" w:hAnsi="Times New Roman" w:cs="Times New Roman"/>
        </w:rPr>
      </w:pPr>
      <w:r w:rsidRPr="00816B64">
        <w:rPr>
          <w:rFonts w:ascii="Times New Roman" w:hAnsi="Times New Roman" w:cs="Times New Roman"/>
        </w:rPr>
        <w:t>Using Mobile Device Management (MDM) solutions to enforce security policies.</w:t>
      </w:r>
    </w:p>
    <w:p w14:paraId="4F3FA65B" w14:textId="77777777" w:rsidR="00816B64" w:rsidRPr="00816B64" w:rsidRDefault="00816B64" w:rsidP="00816B64">
      <w:pPr>
        <w:numPr>
          <w:ilvl w:val="1"/>
          <w:numId w:val="4"/>
        </w:numPr>
        <w:rPr>
          <w:rFonts w:ascii="Times New Roman" w:hAnsi="Times New Roman" w:cs="Times New Roman"/>
        </w:rPr>
      </w:pPr>
      <w:r w:rsidRPr="00816B64">
        <w:rPr>
          <w:rFonts w:ascii="Times New Roman" w:hAnsi="Times New Roman" w:cs="Times New Roman"/>
        </w:rPr>
        <w:t>Encrypting data stored on mobile devices.</w:t>
      </w:r>
    </w:p>
    <w:p w14:paraId="57DDD40A" w14:textId="77777777" w:rsidR="00816B64" w:rsidRPr="00816B64" w:rsidRDefault="00816B64" w:rsidP="00816B64">
      <w:pPr>
        <w:numPr>
          <w:ilvl w:val="1"/>
          <w:numId w:val="4"/>
        </w:numPr>
        <w:rPr>
          <w:rFonts w:ascii="Times New Roman" w:hAnsi="Times New Roman" w:cs="Times New Roman"/>
        </w:rPr>
      </w:pPr>
      <w:r w:rsidRPr="00816B64">
        <w:rPr>
          <w:rFonts w:ascii="Times New Roman" w:hAnsi="Times New Roman" w:cs="Times New Roman"/>
        </w:rPr>
        <w:t>Implementing remote wipe capabilities in case of theft or loss.</w:t>
      </w:r>
    </w:p>
    <w:p w14:paraId="741C5B72" w14:textId="77777777" w:rsidR="00816B64" w:rsidRPr="00907982" w:rsidRDefault="00816B64" w:rsidP="00816B64">
      <w:pPr>
        <w:numPr>
          <w:ilvl w:val="1"/>
          <w:numId w:val="4"/>
        </w:numPr>
        <w:rPr>
          <w:rFonts w:ascii="Times New Roman" w:hAnsi="Times New Roman" w:cs="Times New Roman"/>
        </w:rPr>
      </w:pPr>
      <w:r w:rsidRPr="00816B64">
        <w:rPr>
          <w:rFonts w:ascii="Times New Roman" w:hAnsi="Times New Roman" w:cs="Times New Roman"/>
        </w:rPr>
        <w:t>Restricting app installations to vetted sources.</w:t>
      </w:r>
    </w:p>
    <w:p w14:paraId="455A2817" w14:textId="77777777" w:rsidR="00816B64" w:rsidRPr="00816B64" w:rsidRDefault="00816B64" w:rsidP="00816B64">
      <w:pPr>
        <w:ind w:left="1440"/>
        <w:rPr>
          <w:rFonts w:ascii="Times New Roman" w:hAnsi="Times New Roman" w:cs="Times New Roman"/>
        </w:rPr>
      </w:pPr>
    </w:p>
    <w:p w14:paraId="7EED201E" w14:textId="77777777" w:rsidR="00816B64" w:rsidRPr="00816B64" w:rsidRDefault="00816B64" w:rsidP="00816B64">
      <w:pPr>
        <w:numPr>
          <w:ilvl w:val="0"/>
          <w:numId w:val="4"/>
        </w:numPr>
        <w:rPr>
          <w:rFonts w:ascii="Times New Roman" w:hAnsi="Times New Roman" w:cs="Times New Roman"/>
        </w:rPr>
      </w:pPr>
      <w:r w:rsidRPr="00816B64">
        <w:rPr>
          <w:rFonts w:ascii="Times New Roman" w:hAnsi="Times New Roman" w:cs="Times New Roman"/>
        </w:rPr>
        <w:t>Network Devices:</w:t>
      </w:r>
    </w:p>
    <w:p w14:paraId="69F61AE7" w14:textId="77777777" w:rsidR="00816B64" w:rsidRPr="00816B64" w:rsidRDefault="00816B64" w:rsidP="00816B64">
      <w:pPr>
        <w:numPr>
          <w:ilvl w:val="1"/>
          <w:numId w:val="4"/>
        </w:numPr>
        <w:rPr>
          <w:rFonts w:ascii="Times New Roman" w:hAnsi="Times New Roman" w:cs="Times New Roman"/>
        </w:rPr>
      </w:pPr>
      <w:r w:rsidRPr="00816B64">
        <w:rPr>
          <w:rFonts w:ascii="Times New Roman" w:hAnsi="Times New Roman" w:cs="Times New Roman"/>
        </w:rPr>
        <w:t>Changing default credentials and disabling unused ports.</w:t>
      </w:r>
    </w:p>
    <w:p w14:paraId="21730170" w14:textId="77777777" w:rsidR="00816B64" w:rsidRPr="00816B64" w:rsidRDefault="00816B64" w:rsidP="00816B64">
      <w:pPr>
        <w:numPr>
          <w:ilvl w:val="1"/>
          <w:numId w:val="4"/>
        </w:numPr>
        <w:rPr>
          <w:rFonts w:ascii="Times New Roman" w:hAnsi="Times New Roman" w:cs="Times New Roman"/>
        </w:rPr>
      </w:pPr>
      <w:r w:rsidRPr="00816B64">
        <w:rPr>
          <w:rFonts w:ascii="Times New Roman" w:hAnsi="Times New Roman" w:cs="Times New Roman"/>
        </w:rPr>
        <w:t>Enabling firewalls and Intrusion Prevention Systems (IPS).</w:t>
      </w:r>
    </w:p>
    <w:p w14:paraId="540AE048" w14:textId="77777777" w:rsidR="00816B64" w:rsidRPr="00816B64" w:rsidRDefault="00816B64" w:rsidP="00816B64">
      <w:pPr>
        <w:numPr>
          <w:ilvl w:val="1"/>
          <w:numId w:val="4"/>
        </w:numPr>
        <w:rPr>
          <w:rFonts w:ascii="Times New Roman" w:hAnsi="Times New Roman" w:cs="Times New Roman"/>
        </w:rPr>
      </w:pPr>
      <w:r w:rsidRPr="00816B64">
        <w:rPr>
          <w:rFonts w:ascii="Times New Roman" w:hAnsi="Times New Roman" w:cs="Times New Roman"/>
        </w:rPr>
        <w:t>Configuring Virtual Private Networks (VPNs) for secure remote access.</w:t>
      </w:r>
    </w:p>
    <w:p w14:paraId="404B05A5" w14:textId="77777777" w:rsidR="00816B64" w:rsidRPr="00907982" w:rsidRDefault="00816B64" w:rsidP="00816B64">
      <w:pPr>
        <w:numPr>
          <w:ilvl w:val="1"/>
          <w:numId w:val="4"/>
        </w:numPr>
        <w:rPr>
          <w:rFonts w:ascii="Times New Roman" w:hAnsi="Times New Roman" w:cs="Times New Roman"/>
        </w:rPr>
      </w:pPr>
      <w:r w:rsidRPr="00816B64">
        <w:rPr>
          <w:rFonts w:ascii="Times New Roman" w:hAnsi="Times New Roman" w:cs="Times New Roman"/>
        </w:rPr>
        <w:t>Implementing network segmentation to limit lateral movement of threats.</w:t>
      </w:r>
    </w:p>
    <w:p w14:paraId="34C4C8EB" w14:textId="77777777" w:rsidR="00816B64" w:rsidRPr="00816B64" w:rsidRDefault="00816B64" w:rsidP="00816B64">
      <w:pPr>
        <w:ind w:left="1440"/>
        <w:rPr>
          <w:rFonts w:ascii="Times New Roman" w:hAnsi="Times New Roman" w:cs="Times New Roman"/>
        </w:rPr>
      </w:pPr>
    </w:p>
    <w:p w14:paraId="1497656B" w14:textId="77777777" w:rsidR="00816B64" w:rsidRPr="00907982" w:rsidRDefault="00816B64" w:rsidP="00816B64">
      <w:pPr>
        <w:numPr>
          <w:ilvl w:val="0"/>
          <w:numId w:val="5"/>
        </w:numPr>
        <w:rPr>
          <w:rFonts w:ascii="Times New Roman" w:hAnsi="Times New Roman" w:cs="Times New Roman"/>
          <w:b/>
          <w:bCs/>
        </w:rPr>
      </w:pPr>
      <w:r w:rsidRPr="00816B64">
        <w:rPr>
          <w:rFonts w:ascii="Times New Roman" w:hAnsi="Times New Roman" w:cs="Times New Roman"/>
          <w:b/>
          <w:bCs/>
        </w:rPr>
        <w:t xml:space="preserve">Intrusion Detection Systems (IDS) and Intrusion Prevention Systems (IPS) </w:t>
      </w:r>
    </w:p>
    <w:p w14:paraId="19245C77" w14:textId="77F88872" w:rsidR="00816B64" w:rsidRPr="00907982" w:rsidRDefault="00816B64" w:rsidP="00816B64">
      <w:pPr>
        <w:ind w:left="720"/>
        <w:rPr>
          <w:rFonts w:ascii="Times New Roman" w:hAnsi="Times New Roman" w:cs="Times New Roman"/>
        </w:rPr>
      </w:pPr>
      <w:r w:rsidRPr="00816B64">
        <w:rPr>
          <w:rFonts w:ascii="Times New Roman" w:hAnsi="Times New Roman" w:cs="Times New Roman"/>
        </w:rPr>
        <w:t>IDS and IPS play a vital role in monitoring network activity to identify and mitigate threats. These systems help organizations detect and respond to cyber threats before they cause significant damage.</w:t>
      </w:r>
    </w:p>
    <w:p w14:paraId="09575F88" w14:textId="77777777" w:rsidR="00816B64" w:rsidRPr="00907982" w:rsidRDefault="00816B64" w:rsidP="00816B64">
      <w:pPr>
        <w:ind w:left="720"/>
        <w:rPr>
          <w:rFonts w:ascii="Times New Roman" w:hAnsi="Times New Roman" w:cs="Times New Roman"/>
        </w:rPr>
      </w:pPr>
    </w:p>
    <w:p w14:paraId="048E3940" w14:textId="77777777" w:rsidR="00816B64" w:rsidRPr="00907982" w:rsidRDefault="00816B64" w:rsidP="00816B64">
      <w:pPr>
        <w:ind w:left="720"/>
        <w:rPr>
          <w:rFonts w:ascii="Times New Roman" w:hAnsi="Times New Roman" w:cs="Times New Roman"/>
        </w:rPr>
      </w:pPr>
    </w:p>
    <w:p w14:paraId="595CB281" w14:textId="77777777" w:rsidR="00816B64" w:rsidRPr="00816B64" w:rsidRDefault="00816B64" w:rsidP="00816B64">
      <w:pPr>
        <w:ind w:left="720"/>
        <w:rPr>
          <w:rFonts w:ascii="Times New Roman" w:hAnsi="Times New Roman" w:cs="Times New Roman"/>
        </w:rPr>
      </w:pPr>
    </w:p>
    <w:p w14:paraId="22FC0CAF" w14:textId="325A0F35" w:rsidR="00816B64" w:rsidRPr="00907982" w:rsidRDefault="00816B64" w:rsidP="00816B64">
      <w:pPr>
        <w:numPr>
          <w:ilvl w:val="0"/>
          <w:numId w:val="6"/>
        </w:numPr>
        <w:rPr>
          <w:rFonts w:ascii="Times New Roman" w:hAnsi="Times New Roman" w:cs="Times New Roman"/>
        </w:rPr>
      </w:pPr>
      <w:r w:rsidRPr="00816B64">
        <w:rPr>
          <w:rFonts w:ascii="Times New Roman" w:hAnsi="Times New Roman" w:cs="Times New Roman"/>
        </w:rPr>
        <w:t>IDS (Intrusion Detection System): Monitors network traffic and alerts security teams of suspicious activities but does not block threats.</w:t>
      </w:r>
    </w:p>
    <w:p w14:paraId="24963ACA" w14:textId="77777777" w:rsidR="00816B64" w:rsidRPr="00816B64" w:rsidRDefault="00816B64" w:rsidP="00726F76">
      <w:pPr>
        <w:ind w:left="720"/>
        <w:rPr>
          <w:rFonts w:ascii="Times New Roman" w:hAnsi="Times New Roman" w:cs="Times New Roman"/>
        </w:rPr>
      </w:pPr>
    </w:p>
    <w:p w14:paraId="3A7F6C0B" w14:textId="3F64BB40" w:rsidR="00816B64" w:rsidRPr="00907982" w:rsidRDefault="00816B64" w:rsidP="00816B64">
      <w:pPr>
        <w:numPr>
          <w:ilvl w:val="0"/>
          <w:numId w:val="6"/>
        </w:numPr>
        <w:rPr>
          <w:rFonts w:ascii="Times New Roman" w:hAnsi="Times New Roman" w:cs="Times New Roman"/>
        </w:rPr>
      </w:pPr>
      <w:r w:rsidRPr="00816B64">
        <w:rPr>
          <w:rFonts w:ascii="Times New Roman" w:hAnsi="Times New Roman" w:cs="Times New Roman"/>
        </w:rPr>
        <w:lastRenderedPageBreak/>
        <w:t>IPS (Intrusion Prevention System): detects threats but also takes preventive actions to block malicious traffic in real time.</w:t>
      </w:r>
    </w:p>
    <w:p w14:paraId="703A22FD" w14:textId="77777777" w:rsidR="00816B64" w:rsidRPr="00816B64" w:rsidRDefault="00816B64" w:rsidP="00816B64">
      <w:pPr>
        <w:ind w:left="720"/>
        <w:rPr>
          <w:rFonts w:ascii="Times New Roman" w:hAnsi="Times New Roman" w:cs="Times New Roman"/>
        </w:rPr>
      </w:pPr>
    </w:p>
    <w:p w14:paraId="4560AD00" w14:textId="77777777" w:rsidR="00816B64" w:rsidRPr="00907982" w:rsidRDefault="00816B64" w:rsidP="00816B64">
      <w:pPr>
        <w:rPr>
          <w:rFonts w:ascii="Times New Roman" w:hAnsi="Times New Roman" w:cs="Times New Roman"/>
        </w:rPr>
      </w:pPr>
      <w:r w:rsidRPr="00816B64">
        <w:rPr>
          <w:rFonts w:ascii="Times New Roman" w:hAnsi="Times New Roman" w:cs="Times New Roman"/>
        </w:rPr>
        <w:t>Comparison of Signature-Based and Anomaly-Based Detection</w:t>
      </w:r>
    </w:p>
    <w:p w14:paraId="72C895BE" w14:textId="77777777" w:rsidR="00816B64" w:rsidRPr="00816B64" w:rsidRDefault="00816B64" w:rsidP="00816B64">
      <w:pPr>
        <w:rPr>
          <w:rFonts w:ascii="Times New Roman" w:hAnsi="Times New Roman" w:cs="Times New Roman"/>
        </w:rPr>
      </w:pPr>
    </w:p>
    <w:p w14:paraId="28D9AC06" w14:textId="4EC91A36" w:rsidR="00816B64" w:rsidRPr="00816B64" w:rsidRDefault="00816B64" w:rsidP="00816B64">
      <w:pPr>
        <w:numPr>
          <w:ilvl w:val="0"/>
          <w:numId w:val="7"/>
        </w:numPr>
        <w:rPr>
          <w:rFonts w:ascii="Times New Roman" w:hAnsi="Times New Roman" w:cs="Times New Roman"/>
        </w:rPr>
      </w:pPr>
      <w:r w:rsidRPr="00816B64">
        <w:rPr>
          <w:rFonts w:ascii="Times New Roman" w:hAnsi="Times New Roman" w:cs="Times New Roman"/>
        </w:rPr>
        <w:t>Signature-Based Detection: Uses predefined attack signatures to identify known threats. While effective against known malware and attack vectors, it struggles with zero</w:t>
      </w:r>
      <w:r w:rsidRPr="00907982">
        <w:rPr>
          <w:rFonts w:ascii="Times New Roman" w:hAnsi="Times New Roman" w:cs="Times New Roman"/>
        </w:rPr>
        <w:t xml:space="preserve"> </w:t>
      </w:r>
      <w:r w:rsidRPr="00816B64">
        <w:rPr>
          <w:rFonts w:ascii="Times New Roman" w:hAnsi="Times New Roman" w:cs="Times New Roman"/>
        </w:rPr>
        <w:t>day threats.</w:t>
      </w:r>
    </w:p>
    <w:p w14:paraId="41A91F8C" w14:textId="77777777" w:rsidR="00816B64" w:rsidRPr="00907982" w:rsidRDefault="00816B64" w:rsidP="00816B64">
      <w:pPr>
        <w:numPr>
          <w:ilvl w:val="0"/>
          <w:numId w:val="7"/>
        </w:numPr>
        <w:rPr>
          <w:rFonts w:ascii="Times New Roman" w:hAnsi="Times New Roman" w:cs="Times New Roman"/>
        </w:rPr>
      </w:pPr>
      <w:r w:rsidRPr="00816B64">
        <w:rPr>
          <w:rFonts w:ascii="Times New Roman" w:hAnsi="Times New Roman" w:cs="Times New Roman"/>
        </w:rPr>
        <w:t>Anomaly-Based Detection: Identifies unusual behavior by analyzing network traffic patterns. It can detect new and emerging threats but may generate false positives.</w:t>
      </w:r>
    </w:p>
    <w:p w14:paraId="476F12FC" w14:textId="77777777" w:rsidR="00816B64" w:rsidRPr="00816B64" w:rsidRDefault="00816B64" w:rsidP="00816B64">
      <w:pPr>
        <w:rPr>
          <w:rFonts w:ascii="Times New Roman" w:hAnsi="Times New Roman" w:cs="Times New Roman"/>
        </w:rPr>
      </w:pPr>
    </w:p>
    <w:p w14:paraId="0720320D" w14:textId="77777777" w:rsidR="00816B64" w:rsidRPr="00907982" w:rsidRDefault="00816B64" w:rsidP="00816B64">
      <w:pPr>
        <w:numPr>
          <w:ilvl w:val="0"/>
          <w:numId w:val="8"/>
        </w:numPr>
        <w:rPr>
          <w:rFonts w:ascii="Times New Roman" w:hAnsi="Times New Roman" w:cs="Times New Roman"/>
          <w:b/>
          <w:bCs/>
        </w:rPr>
      </w:pPr>
      <w:r w:rsidRPr="00816B64">
        <w:rPr>
          <w:rFonts w:ascii="Times New Roman" w:hAnsi="Times New Roman" w:cs="Times New Roman"/>
          <w:b/>
          <w:bCs/>
        </w:rPr>
        <w:t xml:space="preserve">Network Access Control (NAC) </w:t>
      </w:r>
    </w:p>
    <w:p w14:paraId="053A2F5A" w14:textId="0B383A45" w:rsidR="00816B64" w:rsidRPr="00907982" w:rsidRDefault="00816B64" w:rsidP="00816B64">
      <w:pPr>
        <w:ind w:left="720"/>
        <w:rPr>
          <w:rFonts w:ascii="Times New Roman" w:hAnsi="Times New Roman" w:cs="Times New Roman"/>
        </w:rPr>
      </w:pPr>
      <w:r w:rsidRPr="00816B64">
        <w:rPr>
          <w:rFonts w:ascii="Times New Roman" w:hAnsi="Times New Roman" w:cs="Times New Roman"/>
        </w:rPr>
        <w:t>Network Access Control (NAC) enforces security policies by restricting access to networks based on device compliance and user identity. It ensures that only authorized and compliant devices can connect to enterprise networks. NAC can be implemented using:</w:t>
      </w:r>
    </w:p>
    <w:p w14:paraId="46C34BA1" w14:textId="77777777" w:rsidR="00816B64" w:rsidRPr="00816B64" w:rsidRDefault="00816B64" w:rsidP="00816B64">
      <w:pPr>
        <w:ind w:left="720"/>
        <w:rPr>
          <w:rFonts w:ascii="Times New Roman" w:hAnsi="Times New Roman" w:cs="Times New Roman"/>
        </w:rPr>
      </w:pPr>
    </w:p>
    <w:p w14:paraId="243742A6" w14:textId="3E807E80" w:rsidR="00816B64" w:rsidRPr="00816B64" w:rsidRDefault="00816B64" w:rsidP="00816B64">
      <w:pPr>
        <w:numPr>
          <w:ilvl w:val="0"/>
          <w:numId w:val="9"/>
        </w:numPr>
        <w:rPr>
          <w:rFonts w:ascii="Times New Roman" w:hAnsi="Times New Roman" w:cs="Times New Roman"/>
        </w:rPr>
      </w:pPr>
      <w:r w:rsidRPr="00816B64">
        <w:rPr>
          <w:rFonts w:ascii="Times New Roman" w:hAnsi="Times New Roman" w:cs="Times New Roman"/>
        </w:rPr>
        <w:t xml:space="preserve">Agent-Based Solutions: </w:t>
      </w:r>
      <w:r w:rsidRPr="00907982">
        <w:rPr>
          <w:rFonts w:ascii="Times New Roman" w:hAnsi="Times New Roman" w:cs="Times New Roman"/>
        </w:rPr>
        <w:t>that r</w:t>
      </w:r>
      <w:r w:rsidRPr="00816B64">
        <w:rPr>
          <w:rFonts w:ascii="Times New Roman" w:hAnsi="Times New Roman" w:cs="Times New Roman"/>
        </w:rPr>
        <w:t>equire endpoint agents to verify compliance.</w:t>
      </w:r>
    </w:p>
    <w:p w14:paraId="7704A18F" w14:textId="2731A826" w:rsidR="00816B64" w:rsidRPr="00816B64" w:rsidRDefault="00816B64" w:rsidP="00816B64">
      <w:pPr>
        <w:numPr>
          <w:ilvl w:val="0"/>
          <w:numId w:val="9"/>
        </w:numPr>
        <w:rPr>
          <w:rFonts w:ascii="Times New Roman" w:hAnsi="Times New Roman" w:cs="Times New Roman"/>
        </w:rPr>
      </w:pPr>
      <w:r w:rsidRPr="00816B64">
        <w:rPr>
          <w:rFonts w:ascii="Times New Roman" w:hAnsi="Times New Roman" w:cs="Times New Roman"/>
        </w:rPr>
        <w:t>Agentless Solutions: Use network</w:t>
      </w:r>
      <w:r w:rsidRPr="00907982">
        <w:rPr>
          <w:rFonts w:ascii="Times New Roman" w:hAnsi="Times New Roman" w:cs="Times New Roman"/>
        </w:rPr>
        <w:t xml:space="preserve"> </w:t>
      </w:r>
      <w:r w:rsidRPr="00816B64">
        <w:rPr>
          <w:rFonts w:ascii="Times New Roman" w:hAnsi="Times New Roman" w:cs="Times New Roman"/>
        </w:rPr>
        <w:t>based scanning to assess device security.</w:t>
      </w:r>
    </w:p>
    <w:p w14:paraId="07B6E131" w14:textId="77777777" w:rsidR="00816B64" w:rsidRPr="00816B64" w:rsidRDefault="00816B64" w:rsidP="00816B64">
      <w:pPr>
        <w:numPr>
          <w:ilvl w:val="0"/>
          <w:numId w:val="9"/>
        </w:numPr>
        <w:rPr>
          <w:rFonts w:ascii="Times New Roman" w:hAnsi="Times New Roman" w:cs="Times New Roman"/>
        </w:rPr>
      </w:pPr>
      <w:r w:rsidRPr="00816B64">
        <w:rPr>
          <w:rFonts w:ascii="Times New Roman" w:hAnsi="Times New Roman" w:cs="Times New Roman"/>
        </w:rPr>
        <w:t>Role-Based Access Control (RBAC): Grants network access based on user roles.</w:t>
      </w:r>
    </w:p>
    <w:p w14:paraId="0DE9BA32" w14:textId="77777777" w:rsidR="00816B64" w:rsidRPr="00907982" w:rsidRDefault="00816B64" w:rsidP="00816B64">
      <w:pPr>
        <w:numPr>
          <w:ilvl w:val="0"/>
          <w:numId w:val="9"/>
        </w:numPr>
        <w:rPr>
          <w:rFonts w:ascii="Times New Roman" w:hAnsi="Times New Roman" w:cs="Times New Roman"/>
        </w:rPr>
      </w:pPr>
      <w:r w:rsidRPr="00816B64">
        <w:rPr>
          <w:rFonts w:ascii="Times New Roman" w:hAnsi="Times New Roman" w:cs="Times New Roman"/>
        </w:rPr>
        <w:t>Posture Assessment: Ensures that devices meet security standards before granting access.</w:t>
      </w:r>
    </w:p>
    <w:p w14:paraId="2A38FC15" w14:textId="77777777" w:rsidR="00816B64" w:rsidRPr="00816B64" w:rsidRDefault="00816B64" w:rsidP="00816B64">
      <w:pPr>
        <w:ind w:left="720"/>
        <w:rPr>
          <w:rFonts w:ascii="Times New Roman" w:hAnsi="Times New Roman" w:cs="Times New Roman"/>
        </w:rPr>
      </w:pPr>
    </w:p>
    <w:p w14:paraId="4E84C60A" w14:textId="77777777" w:rsidR="00726F76" w:rsidRPr="00907982" w:rsidRDefault="00816B64" w:rsidP="00816B64">
      <w:pPr>
        <w:numPr>
          <w:ilvl w:val="0"/>
          <w:numId w:val="10"/>
        </w:numPr>
        <w:rPr>
          <w:rFonts w:ascii="Times New Roman" w:hAnsi="Times New Roman" w:cs="Times New Roman"/>
          <w:b/>
          <w:bCs/>
        </w:rPr>
      </w:pPr>
      <w:r w:rsidRPr="00816B64">
        <w:rPr>
          <w:rFonts w:ascii="Times New Roman" w:hAnsi="Times New Roman" w:cs="Times New Roman"/>
          <w:b/>
          <w:bCs/>
        </w:rPr>
        <w:t xml:space="preserve">Endpoint Detection and Response (EDR) and Extended Detection and Response (XDR) </w:t>
      </w:r>
    </w:p>
    <w:p w14:paraId="4AE737DB" w14:textId="57F78A62" w:rsidR="00816B64" w:rsidRPr="00907982" w:rsidRDefault="00816B64" w:rsidP="00726F76">
      <w:pPr>
        <w:ind w:left="720"/>
        <w:rPr>
          <w:rFonts w:ascii="Times New Roman" w:hAnsi="Times New Roman" w:cs="Times New Roman"/>
        </w:rPr>
      </w:pPr>
      <w:r w:rsidRPr="00816B64">
        <w:rPr>
          <w:rFonts w:ascii="Times New Roman" w:hAnsi="Times New Roman" w:cs="Times New Roman"/>
        </w:rPr>
        <w:t>EDR focuses on endpoint security by detecting and responding to threats, while XDR extends monitoring across multiple security layers, including email, cloud, and network environments.</w:t>
      </w:r>
    </w:p>
    <w:p w14:paraId="5A98B5C7" w14:textId="79A01DFE" w:rsidR="00816B64" w:rsidRPr="00907982" w:rsidRDefault="00816B64" w:rsidP="00816B64">
      <w:pPr>
        <w:ind w:left="720"/>
        <w:rPr>
          <w:rFonts w:ascii="Times New Roman" w:hAnsi="Times New Roman" w:cs="Times New Roman"/>
        </w:rPr>
      </w:pPr>
      <w:r w:rsidRPr="00907982">
        <w:rPr>
          <w:rFonts w:ascii="Times New Roman" w:hAnsi="Times New Roman" w:cs="Times New Roman"/>
        </w:rPr>
        <w:t>It includes</w:t>
      </w:r>
      <w:r w:rsidRPr="00816B64">
        <w:rPr>
          <w:rFonts w:ascii="Times New Roman" w:hAnsi="Times New Roman" w:cs="Times New Roman"/>
        </w:rPr>
        <w:t>:</w:t>
      </w:r>
    </w:p>
    <w:p w14:paraId="6953C1D2" w14:textId="77777777" w:rsidR="00816B64" w:rsidRPr="00816B64" w:rsidRDefault="00816B64" w:rsidP="00816B64">
      <w:pPr>
        <w:ind w:left="720"/>
        <w:rPr>
          <w:rFonts w:ascii="Times New Roman" w:hAnsi="Times New Roman" w:cs="Times New Roman"/>
        </w:rPr>
      </w:pPr>
    </w:p>
    <w:p w14:paraId="2F82742D" w14:textId="77777777" w:rsidR="00816B64" w:rsidRPr="00816B64" w:rsidRDefault="00816B64" w:rsidP="00816B64">
      <w:pPr>
        <w:numPr>
          <w:ilvl w:val="0"/>
          <w:numId w:val="11"/>
        </w:numPr>
        <w:rPr>
          <w:rFonts w:ascii="Times New Roman" w:hAnsi="Times New Roman" w:cs="Times New Roman"/>
        </w:rPr>
      </w:pPr>
      <w:r w:rsidRPr="00816B64">
        <w:rPr>
          <w:rFonts w:ascii="Times New Roman" w:hAnsi="Times New Roman" w:cs="Times New Roman"/>
        </w:rPr>
        <w:t>Threat hunting and forensic analysis.</w:t>
      </w:r>
    </w:p>
    <w:p w14:paraId="3AAFB6DE" w14:textId="77777777" w:rsidR="00816B64" w:rsidRPr="00816B64" w:rsidRDefault="00816B64" w:rsidP="00816B64">
      <w:pPr>
        <w:numPr>
          <w:ilvl w:val="0"/>
          <w:numId w:val="11"/>
        </w:numPr>
        <w:rPr>
          <w:rFonts w:ascii="Times New Roman" w:hAnsi="Times New Roman" w:cs="Times New Roman"/>
        </w:rPr>
      </w:pPr>
      <w:r w:rsidRPr="00816B64">
        <w:rPr>
          <w:rFonts w:ascii="Times New Roman" w:hAnsi="Times New Roman" w:cs="Times New Roman"/>
        </w:rPr>
        <w:t>Automated response to security incidents.</w:t>
      </w:r>
    </w:p>
    <w:p w14:paraId="0207384C" w14:textId="77777777" w:rsidR="00816B64" w:rsidRPr="00816B64" w:rsidRDefault="00816B64" w:rsidP="00816B64">
      <w:pPr>
        <w:numPr>
          <w:ilvl w:val="0"/>
          <w:numId w:val="11"/>
        </w:numPr>
        <w:rPr>
          <w:rFonts w:ascii="Times New Roman" w:hAnsi="Times New Roman" w:cs="Times New Roman"/>
        </w:rPr>
      </w:pPr>
      <w:r w:rsidRPr="00816B64">
        <w:rPr>
          <w:rFonts w:ascii="Times New Roman" w:hAnsi="Times New Roman" w:cs="Times New Roman"/>
        </w:rPr>
        <w:t>Centralized visibility across endpoints and networks.</w:t>
      </w:r>
    </w:p>
    <w:p w14:paraId="6A076052" w14:textId="77777777" w:rsidR="00816B64" w:rsidRPr="00907982" w:rsidRDefault="00816B64" w:rsidP="00816B64">
      <w:pPr>
        <w:numPr>
          <w:ilvl w:val="0"/>
          <w:numId w:val="11"/>
        </w:numPr>
        <w:rPr>
          <w:rFonts w:ascii="Times New Roman" w:hAnsi="Times New Roman" w:cs="Times New Roman"/>
        </w:rPr>
      </w:pPr>
      <w:r w:rsidRPr="00816B64">
        <w:rPr>
          <w:rFonts w:ascii="Times New Roman" w:hAnsi="Times New Roman" w:cs="Times New Roman"/>
        </w:rPr>
        <w:t>Integration with threat intelligence sources.</w:t>
      </w:r>
    </w:p>
    <w:p w14:paraId="173DA3A7" w14:textId="77777777" w:rsidR="00816B64" w:rsidRPr="00816B64" w:rsidRDefault="00816B64" w:rsidP="00816B64">
      <w:pPr>
        <w:ind w:left="720"/>
        <w:rPr>
          <w:rFonts w:ascii="Times New Roman" w:hAnsi="Times New Roman" w:cs="Times New Roman"/>
        </w:rPr>
      </w:pPr>
    </w:p>
    <w:p w14:paraId="38072A25" w14:textId="137C99BE" w:rsidR="00816B64" w:rsidRPr="00907982" w:rsidRDefault="00816B64" w:rsidP="00816B64">
      <w:pPr>
        <w:rPr>
          <w:rFonts w:ascii="Times New Roman" w:hAnsi="Times New Roman" w:cs="Times New Roman"/>
        </w:rPr>
      </w:pPr>
      <w:r w:rsidRPr="00816B64">
        <w:rPr>
          <w:rFonts w:ascii="Times New Roman" w:hAnsi="Times New Roman" w:cs="Times New Roman"/>
        </w:rPr>
        <w:t>Organizations use EDR and XDR to improve threat detection</w:t>
      </w:r>
      <w:r w:rsidRPr="00907982">
        <w:rPr>
          <w:rFonts w:ascii="Times New Roman" w:hAnsi="Times New Roman" w:cs="Times New Roman"/>
        </w:rPr>
        <w:t xml:space="preserve"> </w:t>
      </w:r>
      <w:r w:rsidRPr="00816B64">
        <w:rPr>
          <w:rFonts w:ascii="Times New Roman" w:hAnsi="Times New Roman" w:cs="Times New Roman"/>
        </w:rPr>
        <w:t>and mitigate security risks effectively.</w:t>
      </w:r>
    </w:p>
    <w:p w14:paraId="5B93B197" w14:textId="77777777" w:rsidR="005F313B" w:rsidRPr="00907982" w:rsidRDefault="005F313B" w:rsidP="00816B64">
      <w:pPr>
        <w:rPr>
          <w:rFonts w:ascii="Times New Roman" w:hAnsi="Times New Roman" w:cs="Times New Roman"/>
        </w:rPr>
      </w:pPr>
    </w:p>
    <w:p w14:paraId="3EA0DD1B" w14:textId="77777777" w:rsidR="005F313B" w:rsidRPr="00907982" w:rsidRDefault="005F313B" w:rsidP="00816B64">
      <w:pPr>
        <w:rPr>
          <w:rFonts w:ascii="Times New Roman" w:hAnsi="Times New Roman" w:cs="Times New Roman"/>
        </w:rPr>
      </w:pPr>
    </w:p>
    <w:p w14:paraId="462D576C" w14:textId="77777777" w:rsidR="005F313B" w:rsidRPr="00907982" w:rsidRDefault="005F313B" w:rsidP="00816B64">
      <w:pPr>
        <w:rPr>
          <w:rFonts w:ascii="Times New Roman" w:hAnsi="Times New Roman" w:cs="Times New Roman"/>
        </w:rPr>
      </w:pPr>
    </w:p>
    <w:p w14:paraId="4124EECC" w14:textId="77777777" w:rsidR="005F313B" w:rsidRPr="00907982" w:rsidRDefault="005F313B" w:rsidP="00816B64">
      <w:pPr>
        <w:rPr>
          <w:rFonts w:ascii="Times New Roman" w:hAnsi="Times New Roman" w:cs="Times New Roman"/>
        </w:rPr>
      </w:pPr>
    </w:p>
    <w:p w14:paraId="66E180B5" w14:textId="77777777" w:rsidR="005F313B" w:rsidRPr="00907982" w:rsidRDefault="005F313B" w:rsidP="00816B64">
      <w:pPr>
        <w:rPr>
          <w:rFonts w:ascii="Times New Roman" w:hAnsi="Times New Roman" w:cs="Times New Roman"/>
        </w:rPr>
      </w:pPr>
    </w:p>
    <w:p w14:paraId="2CAAB12F" w14:textId="77777777" w:rsidR="005F313B" w:rsidRPr="00907982" w:rsidRDefault="005F313B" w:rsidP="00816B64">
      <w:pPr>
        <w:rPr>
          <w:rFonts w:ascii="Times New Roman" w:hAnsi="Times New Roman" w:cs="Times New Roman"/>
        </w:rPr>
      </w:pPr>
    </w:p>
    <w:p w14:paraId="0602E896" w14:textId="77777777" w:rsidR="005F313B" w:rsidRPr="00907982" w:rsidRDefault="005F313B" w:rsidP="00816B64">
      <w:pPr>
        <w:rPr>
          <w:rFonts w:ascii="Times New Roman" w:hAnsi="Times New Roman" w:cs="Times New Roman"/>
        </w:rPr>
      </w:pPr>
    </w:p>
    <w:p w14:paraId="26AD2BF5" w14:textId="77777777" w:rsidR="005F313B" w:rsidRPr="00907982" w:rsidRDefault="005F313B" w:rsidP="00816B64">
      <w:pPr>
        <w:rPr>
          <w:rFonts w:ascii="Times New Roman" w:hAnsi="Times New Roman" w:cs="Times New Roman"/>
        </w:rPr>
      </w:pPr>
    </w:p>
    <w:p w14:paraId="1DA703CE" w14:textId="77777777" w:rsidR="005F313B" w:rsidRPr="00907982" w:rsidRDefault="005F313B" w:rsidP="00816B64">
      <w:pPr>
        <w:rPr>
          <w:rFonts w:ascii="Times New Roman" w:hAnsi="Times New Roman" w:cs="Times New Roman"/>
        </w:rPr>
      </w:pPr>
    </w:p>
    <w:p w14:paraId="47F6456F" w14:textId="77777777" w:rsidR="005F313B" w:rsidRPr="00907982" w:rsidRDefault="005F313B" w:rsidP="00816B64">
      <w:pPr>
        <w:rPr>
          <w:rFonts w:ascii="Times New Roman" w:hAnsi="Times New Roman" w:cs="Times New Roman"/>
        </w:rPr>
      </w:pPr>
    </w:p>
    <w:p w14:paraId="248C32C1" w14:textId="77777777" w:rsidR="005F313B" w:rsidRPr="00907982" w:rsidRDefault="005F313B" w:rsidP="00816B64">
      <w:pPr>
        <w:rPr>
          <w:rFonts w:ascii="Times New Roman" w:hAnsi="Times New Roman" w:cs="Times New Roman"/>
        </w:rPr>
      </w:pPr>
    </w:p>
    <w:p w14:paraId="2C460493" w14:textId="77777777" w:rsidR="005F313B" w:rsidRPr="00907982" w:rsidRDefault="005F313B" w:rsidP="00816B64">
      <w:pPr>
        <w:rPr>
          <w:rFonts w:ascii="Times New Roman" w:hAnsi="Times New Roman" w:cs="Times New Roman"/>
        </w:rPr>
      </w:pPr>
    </w:p>
    <w:p w14:paraId="12269371" w14:textId="77777777" w:rsidR="005F313B" w:rsidRDefault="005F313B" w:rsidP="00816B64">
      <w:pPr>
        <w:rPr>
          <w:rFonts w:ascii="Times New Roman" w:hAnsi="Times New Roman" w:cs="Times New Roman"/>
        </w:rPr>
      </w:pPr>
    </w:p>
    <w:p w14:paraId="53BADBAE" w14:textId="77777777" w:rsidR="00907982" w:rsidRDefault="00907982" w:rsidP="00816B64">
      <w:pPr>
        <w:rPr>
          <w:rFonts w:ascii="Times New Roman" w:hAnsi="Times New Roman" w:cs="Times New Roman"/>
        </w:rPr>
      </w:pPr>
    </w:p>
    <w:p w14:paraId="57E23815" w14:textId="77777777" w:rsidR="00907982" w:rsidRDefault="00907982" w:rsidP="00816B64">
      <w:pPr>
        <w:rPr>
          <w:rFonts w:ascii="Times New Roman" w:hAnsi="Times New Roman" w:cs="Times New Roman"/>
        </w:rPr>
      </w:pPr>
    </w:p>
    <w:p w14:paraId="1A8DB5FA" w14:textId="77777777" w:rsidR="00907982" w:rsidRDefault="00907982" w:rsidP="00816B64">
      <w:pPr>
        <w:rPr>
          <w:rFonts w:ascii="Times New Roman" w:hAnsi="Times New Roman" w:cs="Times New Roman"/>
        </w:rPr>
      </w:pPr>
    </w:p>
    <w:p w14:paraId="73997B73" w14:textId="77777777" w:rsidR="00907982" w:rsidRDefault="00907982" w:rsidP="00816B64">
      <w:pPr>
        <w:rPr>
          <w:rFonts w:ascii="Times New Roman" w:hAnsi="Times New Roman" w:cs="Times New Roman"/>
        </w:rPr>
      </w:pPr>
    </w:p>
    <w:p w14:paraId="46975B17" w14:textId="77777777" w:rsidR="00907982" w:rsidRDefault="00907982" w:rsidP="00816B64">
      <w:pPr>
        <w:rPr>
          <w:rFonts w:ascii="Times New Roman" w:hAnsi="Times New Roman" w:cs="Times New Roman"/>
        </w:rPr>
      </w:pPr>
    </w:p>
    <w:p w14:paraId="6C64324A" w14:textId="77777777" w:rsidR="00907982" w:rsidRDefault="00907982" w:rsidP="00816B64">
      <w:pPr>
        <w:rPr>
          <w:rFonts w:ascii="Times New Roman" w:hAnsi="Times New Roman" w:cs="Times New Roman"/>
        </w:rPr>
      </w:pPr>
    </w:p>
    <w:p w14:paraId="65547765" w14:textId="77777777" w:rsidR="00907982" w:rsidRPr="00907982" w:rsidRDefault="00907982" w:rsidP="00816B64">
      <w:pPr>
        <w:rPr>
          <w:rFonts w:ascii="Times New Roman" w:hAnsi="Times New Roman" w:cs="Times New Roman"/>
        </w:rPr>
      </w:pPr>
    </w:p>
    <w:p w14:paraId="456D72EF" w14:textId="77777777" w:rsidR="005F313B" w:rsidRPr="00907982" w:rsidRDefault="005F313B" w:rsidP="00816B64">
      <w:pPr>
        <w:rPr>
          <w:rFonts w:ascii="Times New Roman" w:hAnsi="Times New Roman" w:cs="Times New Roman"/>
        </w:rPr>
      </w:pPr>
    </w:p>
    <w:p w14:paraId="15957380" w14:textId="77777777" w:rsidR="005F313B" w:rsidRPr="00907982" w:rsidRDefault="005F313B" w:rsidP="00816B64">
      <w:pPr>
        <w:rPr>
          <w:rFonts w:ascii="Times New Roman" w:hAnsi="Times New Roman" w:cs="Times New Roman"/>
        </w:rPr>
      </w:pPr>
    </w:p>
    <w:p w14:paraId="452F1EB8" w14:textId="77777777" w:rsidR="005F313B" w:rsidRPr="00907982" w:rsidRDefault="005F313B" w:rsidP="00816B64">
      <w:pPr>
        <w:rPr>
          <w:rFonts w:ascii="Times New Roman" w:hAnsi="Times New Roman" w:cs="Times New Roman"/>
        </w:rPr>
      </w:pPr>
    </w:p>
    <w:p w14:paraId="70413D0C" w14:textId="77777777" w:rsidR="00816B64" w:rsidRPr="00816B64" w:rsidRDefault="00816B64" w:rsidP="00816B64">
      <w:pPr>
        <w:rPr>
          <w:rFonts w:ascii="Times New Roman" w:hAnsi="Times New Roman" w:cs="Times New Roman"/>
        </w:rPr>
      </w:pPr>
    </w:p>
    <w:p w14:paraId="05E89DB2" w14:textId="427C1145" w:rsidR="00816B64" w:rsidRPr="00907982" w:rsidRDefault="00816B64" w:rsidP="00816B64">
      <w:pPr>
        <w:rPr>
          <w:rFonts w:ascii="Times New Roman" w:hAnsi="Times New Roman" w:cs="Times New Roman"/>
          <w:b/>
          <w:bCs/>
          <w:color w:val="BF4E14" w:themeColor="accent2" w:themeShade="BF"/>
          <w:sz w:val="32"/>
          <w:szCs w:val="32"/>
        </w:rPr>
      </w:pPr>
      <w:r w:rsidRPr="00907982">
        <w:rPr>
          <w:rFonts w:ascii="Times New Roman" w:hAnsi="Times New Roman" w:cs="Times New Roman"/>
          <w:b/>
          <w:bCs/>
          <w:color w:val="BF4E14" w:themeColor="accent2" w:themeShade="BF"/>
          <w:sz w:val="32"/>
          <w:szCs w:val="32"/>
        </w:rPr>
        <w:lastRenderedPageBreak/>
        <w:t xml:space="preserve">Part 2: </w:t>
      </w:r>
      <w:r w:rsidRPr="00816B64">
        <w:rPr>
          <w:rFonts w:ascii="Times New Roman" w:hAnsi="Times New Roman" w:cs="Times New Roman"/>
          <w:b/>
          <w:bCs/>
          <w:color w:val="BF4E14" w:themeColor="accent2" w:themeShade="BF"/>
          <w:sz w:val="32"/>
          <w:szCs w:val="32"/>
        </w:rPr>
        <w:t>Security Monitoring and Alerting</w:t>
      </w:r>
    </w:p>
    <w:p w14:paraId="23989C67" w14:textId="77777777" w:rsidR="00816B64" w:rsidRPr="00816B64" w:rsidRDefault="00816B64" w:rsidP="00816B64">
      <w:pPr>
        <w:rPr>
          <w:rFonts w:ascii="Times New Roman" w:hAnsi="Times New Roman" w:cs="Times New Roman"/>
          <w:b/>
          <w:bCs/>
          <w:sz w:val="30"/>
          <w:szCs w:val="30"/>
        </w:rPr>
      </w:pPr>
    </w:p>
    <w:p w14:paraId="694DF622" w14:textId="77777777" w:rsidR="00816B64" w:rsidRPr="00907982" w:rsidRDefault="00816B64" w:rsidP="00816B64">
      <w:pPr>
        <w:numPr>
          <w:ilvl w:val="0"/>
          <w:numId w:val="12"/>
        </w:numPr>
        <w:rPr>
          <w:rFonts w:ascii="Times New Roman" w:hAnsi="Times New Roman" w:cs="Times New Roman"/>
        </w:rPr>
      </w:pPr>
      <w:r w:rsidRPr="00816B64">
        <w:rPr>
          <w:rFonts w:ascii="Times New Roman" w:hAnsi="Times New Roman" w:cs="Times New Roman"/>
          <w:b/>
          <w:bCs/>
        </w:rPr>
        <w:t xml:space="preserve">Log Aggregation and SIEM Solutions Security Information and Event Management (SIEM) </w:t>
      </w:r>
      <w:r w:rsidRPr="00816B64">
        <w:rPr>
          <w:rFonts w:ascii="Times New Roman" w:hAnsi="Times New Roman" w:cs="Times New Roman"/>
        </w:rPr>
        <w:t xml:space="preserve">solutions aggregate logs from multiple sources to detect and respond to security incidents. </w:t>
      </w:r>
    </w:p>
    <w:p w14:paraId="66AEAA6D" w14:textId="77777777" w:rsidR="00816B64" w:rsidRPr="00907982" w:rsidRDefault="00816B64" w:rsidP="00816B64">
      <w:pPr>
        <w:ind w:left="720"/>
        <w:rPr>
          <w:rFonts w:ascii="Times New Roman" w:hAnsi="Times New Roman" w:cs="Times New Roman"/>
        </w:rPr>
      </w:pPr>
    </w:p>
    <w:p w14:paraId="47F65762" w14:textId="6EE873C8" w:rsidR="00816B64" w:rsidRPr="00907982" w:rsidRDefault="00816B64" w:rsidP="00816B64">
      <w:pPr>
        <w:ind w:left="720"/>
        <w:rPr>
          <w:rFonts w:ascii="Times New Roman" w:hAnsi="Times New Roman" w:cs="Times New Roman"/>
        </w:rPr>
      </w:pPr>
      <w:r w:rsidRPr="00816B64">
        <w:rPr>
          <w:rFonts w:ascii="Times New Roman" w:hAnsi="Times New Roman" w:cs="Times New Roman"/>
        </w:rPr>
        <w:t>SIEM enables organizations to:</w:t>
      </w:r>
    </w:p>
    <w:p w14:paraId="37FEA251" w14:textId="77777777" w:rsidR="00816B64" w:rsidRPr="00816B64" w:rsidRDefault="00816B64" w:rsidP="00816B64">
      <w:pPr>
        <w:ind w:left="720"/>
        <w:rPr>
          <w:rFonts w:ascii="Times New Roman" w:hAnsi="Times New Roman" w:cs="Times New Roman"/>
        </w:rPr>
      </w:pPr>
    </w:p>
    <w:p w14:paraId="50831A66" w14:textId="77777777" w:rsidR="00816B64" w:rsidRPr="00816B64" w:rsidRDefault="00816B64" w:rsidP="00816B64">
      <w:pPr>
        <w:numPr>
          <w:ilvl w:val="0"/>
          <w:numId w:val="13"/>
        </w:numPr>
        <w:rPr>
          <w:rFonts w:ascii="Times New Roman" w:hAnsi="Times New Roman" w:cs="Times New Roman"/>
        </w:rPr>
      </w:pPr>
      <w:r w:rsidRPr="00816B64">
        <w:rPr>
          <w:rFonts w:ascii="Times New Roman" w:hAnsi="Times New Roman" w:cs="Times New Roman"/>
        </w:rPr>
        <w:t>Monitor real-time security events.</w:t>
      </w:r>
    </w:p>
    <w:p w14:paraId="5098A60D" w14:textId="77777777" w:rsidR="00816B64" w:rsidRPr="00816B64" w:rsidRDefault="00816B64" w:rsidP="00816B64">
      <w:pPr>
        <w:numPr>
          <w:ilvl w:val="0"/>
          <w:numId w:val="13"/>
        </w:numPr>
        <w:rPr>
          <w:rFonts w:ascii="Times New Roman" w:hAnsi="Times New Roman" w:cs="Times New Roman"/>
        </w:rPr>
      </w:pPr>
      <w:r w:rsidRPr="00816B64">
        <w:rPr>
          <w:rFonts w:ascii="Times New Roman" w:hAnsi="Times New Roman" w:cs="Times New Roman"/>
        </w:rPr>
        <w:t>Analyze patterns and detect anomalies.</w:t>
      </w:r>
    </w:p>
    <w:p w14:paraId="0B272940" w14:textId="77777777" w:rsidR="00816B64" w:rsidRPr="00816B64" w:rsidRDefault="00816B64" w:rsidP="00816B64">
      <w:pPr>
        <w:numPr>
          <w:ilvl w:val="0"/>
          <w:numId w:val="13"/>
        </w:numPr>
        <w:rPr>
          <w:rFonts w:ascii="Times New Roman" w:hAnsi="Times New Roman" w:cs="Times New Roman"/>
        </w:rPr>
      </w:pPr>
      <w:r w:rsidRPr="00816B64">
        <w:rPr>
          <w:rFonts w:ascii="Times New Roman" w:hAnsi="Times New Roman" w:cs="Times New Roman"/>
        </w:rPr>
        <w:t>Automate incident response workflows.</w:t>
      </w:r>
    </w:p>
    <w:p w14:paraId="78663EA2" w14:textId="77777777" w:rsidR="00816B64" w:rsidRPr="00907982" w:rsidRDefault="00816B64" w:rsidP="00816B64">
      <w:pPr>
        <w:numPr>
          <w:ilvl w:val="0"/>
          <w:numId w:val="13"/>
        </w:numPr>
        <w:rPr>
          <w:rFonts w:ascii="Times New Roman" w:hAnsi="Times New Roman" w:cs="Times New Roman"/>
        </w:rPr>
      </w:pPr>
      <w:r w:rsidRPr="00816B64">
        <w:rPr>
          <w:rFonts w:ascii="Times New Roman" w:hAnsi="Times New Roman" w:cs="Times New Roman"/>
        </w:rPr>
        <w:t>Generate compliance reports for regulatory requirements.</w:t>
      </w:r>
    </w:p>
    <w:p w14:paraId="68937452" w14:textId="77777777" w:rsidR="00816B64" w:rsidRPr="00816B64" w:rsidRDefault="00816B64" w:rsidP="00816B64">
      <w:pPr>
        <w:ind w:left="720"/>
        <w:rPr>
          <w:rFonts w:ascii="Times New Roman" w:hAnsi="Times New Roman" w:cs="Times New Roman"/>
        </w:rPr>
      </w:pPr>
    </w:p>
    <w:p w14:paraId="057DCA83" w14:textId="77777777" w:rsidR="00816B64" w:rsidRPr="00907982" w:rsidRDefault="00816B64" w:rsidP="00816B64">
      <w:pPr>
        <w:rPr>
          <w:rFonts w:ascii="Times New Roman" w:hAnsi="Times New Roman" w:cs="Times New Roman"/>
        </w:rPr>
      </w:pPr>
      <w:r w:rsidRPr="00816B64">
        <w:rPr>
          <w:rFonts w:ascii="Times New Roman" w:hAnsi="Times New Roman" w:cs="Times New Roman"/>
        </w:rPr>
        <w:t>Popular SIEM solutions include Splunk, IBM QRadar, and Microsoft Sentinel.</w:t>
      </w:r>
    </w:p>
    <w:p w14:paraId="3BFA7337" w14:textId="77777777" w:rsidR="00816B64" w:rsidRPr="00907982" w:rsidRDefault="00816B64" w:rsidP="00816B64">
      <w:pPr>
        <w:rPr>
          <w:rFonts w:ascii="Times New Roman" w:hAnsi="Times New Roman" w:cs="Times New Roman"/>
        </w:rPr>
      </w:pPr>
    </w:p>
    <w:p w14:paraId="60465EE3" w14:textId="77777777" w:rsidR="00816B64" w:rsidRPr="00816B64" w:rsidRDefault="00816B64" w:rsidP="00816B64">
      <w:pPr>
        <w:rPr>
          <w:rFonts w:ascii="Times New Roman" w:hAnsi="Times New Roman" w:cs="Times New Roman"/>
        </w:rPr>
      </w:pPr>
    </w:p>
    <w:p w14:paraId="15B3AAAD" w14:textId="77777777" w:rsidR="00816B64" w:rsidRPr="00907982" w:rsidRDefault="00816B64" w:rsidP="00816B64">
      <w:pPr>
        <w:numPr>
          <w:ilvl w:val="0"/>
          <w:numId w:val="14"/>
        </w:numPr>
        <w:rPr>
          <w:rFonts w:ascii="Times New Roman" w:hAnsi="Times New Roman" w:cs="Times New Roman"/>
          <w:b/>
          <w:bCs/>
        </w:rPr>
      </w:pPr>
      <w:r w:rsidRPr="00816B64">
        <w:rPr>
          <w:rFonts w:ascii="Times New Roman" w:hAnsi="Times New Roman" w:cs="Times New Roman"/>
          <w:b/>
          <w:bCs/>
        </w:rPr>
        <w:t xml:space="preserve">Quarantine Techniques in Alert Response </w:t>
      </w:r>
    </w:p>
    <w:p w14:paraId="48EE4B74" w14:textId="77777777" w:rsidR="00816B64" w:rsidRPr="00907982" w:rsidRDefault="00816B64" w:rsidP="00816B64">
      <w:pPr>
        <w:ind w:left="720"/>
        <w:rPr>
          <w:rFonts w:ascii="Times New Roman" w:hAnsi="Times New Roman" w:cs="Times New Roman"/>
        </w:rPr>
      </w:pPr>
      <w:r w:rsidRPr="00816B64">
        <w:rPr>
          <w:rFonts w:ascii="Times New Roman" w:hAnsi="Times New Roman" w:cs="Times New Roman"/>
        </w:rPr>
        <w:t xml:space="preserve">Quarantine techniques isolate infected devices to prevent malware from spreading, ensuring that threats are contained before remediation steps are taken. </w:t>
      </w:r>
    </w:p>
    <w:p w14:paraId="19D1C50E" w14:textId="77777777" w:rsidR="00816B64" w:rsidRPr="00907982" w:rsidRDefault="00816B64" w:rsidP="00816B64">
      <w:pPr>
        <w:ind w:left="720"/>
        <w:rPr>
          <w:rFonts w:ascii="Times New Roman" w:hAnsi="Times New Roman" w:cs="Times New Roman"/>
        </w:rPr>
      </w:pPr>
    </w:p>
    <w:p w14:paraId="45CEA83B" w14:textId="78D18B16" w:rsidR="00816B64" w:rsidRPr="00907982" w:rsidRDefault="00816B64" w:rsidP="00816B64">
      <w:pPr>
        <w:ind w:left="720"/>
        <w:rPr>
          <w:rFonts w:ascii="Times New Roman" w:hAnsi="Times New Roman" w:cs="Times New Roman"/>
        </w:rPr>
      </w:pPr>
      <w:r w:rsidRPr="00907982">
        <w:rPr>
          <w:rFonts w:ascii="Times New Roman" w:hAnsi="Times New Roman" w:cs="Times New Roman"/>
        </w:rPr>
        <w:t>The</w:t>
      </w:r>
      <w:r w:rsidRPr="00816B64">
        <w:rPr>
          <w:rFonts w:ascii="Times New Roman" w:hAnsi="Times New Roman" w:cs="Times New Roman"/>
        </w:rPr>
        <w:t xml:space="preserve"> techniques include:</w:t>
      </w:r>
    </w:p>
    <w:p w14:paraId="4053F5F8" w14:textId="77777777" w:rsidR="00816B64" w:rsidRPr="00816B64" w:rsidRDefault="00816B64" w:rsidP="00816B64">
      <w:pPr>
        <w:ind w:left="720"/>
        <w:rPr>
          <w:rFonts w:ascii="Times New Roman" w:hAnsi="Times New Roman" w:cs="Times New Roman"/>
        </w:rPr>
      </w:pPr>
    </w:p>
    <w:p w14:paraId="2418B275" w14:textId="77777777" w:rsidR="00816B64" w:rsidRPr="00816B64" w:rsidRDefault="00816B64" w:rsidP="00816B64">
      <w:pPr>
        <w:numPr>
          <w:ilvl w:val="0"/>
          <w:numId w:val="15"/>
        </w:numPr>
        <w:rPr>
          <w:rFonts w:ascii="Times New Roman" w:hAnsi="Times New Roman" w:cs="Times New Roman"/>
        </w:rPr>
      </w:pPr>
      <w:r w:rsidRPr="00816B64">
        <w:rPr>
          <w:rFonts w:ascii="Times New Roman" w:hAnsi="Times New Roman" w:cs="Times New Roman"/>
        </w:rPr>
        <w:t>Isolating endpoints from the corporate network.</w:t>
      </w:r>
    </w:p>
    <w:p w14:paraId="6282EFDE" w14:textId="77777777" w:rsidR="00816B64" w:rsidRPr="00816B64" w:rsidRDefault="00816B64" w:rsidP="00816B64">
      <w:pPr>
        <w:numPr>
          <w:ilvl w:val="0"/>
          <w:numId w:val="15"/>
        </w:numPr>
        <w:rPr>
          <w:rFonts w:ascii="Times New Roman" w:hAnsi="Times New Roman" w:cs="Times New Roman"/>
        </w:rPr>
      </w:pPr>
      <w:r w:rsidRPr="00816B64">
        <w:rPr>
          <w:rFonts w:ascii="Times New Roman" w:hAnsi="Times New Roman" w:cs="Times New Roman"/>
        </w:rPr>
        <w:t>Blocking malicious IP addresses and domains.</w:t>
      </w:r>
    </w:p>
    <w:p w14:paraId="54390EC9" w14:textId="77777777" w:rsidR="00816B64" w:rsidRPr="00816B64" w:rsidRDefault="00816B64" w:rsidP="00816B64">
      <w:pPr>
        <w:numPr>
          <w:ilvl w:val="0"/>
          <w:numId w:val="15"/>
        </w:numPr>
        <w:rPr>
          <w:rFonts w:ascii="Times New Roman" w:hAnsi="Times New Roman" w:cs="Times New Roman"/>
        </w:rPr>
      </w:pPr>
      <w:r w:rsidRPr="00816B64">
        <w:rPr>
          <w:rFonts w:ascii="Times New Roman" w:hAnsi="Times New Roman" w:cs="Times New Roman"/>
        </w:rPr>
        <w:t>Restricting compromised user accounts.</w:t>
      </w:r>
    </w:p>
    <w:p w14:paraId="2BF90784" w14:textId="77777777" w:rsidR="00816B64" w:rsidRPr="00907982" w:rsidRDefault="00816B64" w:rsidP="00816B64">
      <w:pPr>
        <w:numPr>
          <w:ilvl w:val="0"/>
          <w:numId w:val="15"/>
        </w:numPr>
        <w:rPr>
          <w:rFonts w:ascii="Times New Roman" w:hAnsi="Times New Roman" w:cs="Times New Roman"/>
        </w:rPr>
      </w:pPr>
      <w:r w:rsidRPr="00816B64">
        <w:rPr>
          <w:rFonts w:ascii="Times New Roman" w:hAnsi="Times New Roman" w:cs="Times New Roman"/>
        </w:rPr>
        <w:t>Using sandbox environments to analyze suspicious files.</w:t>
      </w:r>
    </w:p>
    <w:p w14:paraId="3063A477" w14:textId="77777777" w:rsidR="00816B64" w:rsidRPr="00816B64" w:rsidRDefault="00816B64" w:rsidP="00816B64">
      <w:pPr>
        <w:ind w:left="720"/>
        <w:rPr>
          <w:rFonts w:ascii="Times New Roman" w:hAnsi="Times New Roman" w:cs="Times New Roman"/>
        </w:rPr>
      </w:pPr>
    </w:p>
    <w:p w14:paraId="3658D096" w14:textId="77777777" w:rsidR="00816B64" w:rsidRPr="00907982" w:rsidRDefault="00816B64" w:rsidP="00816B64">
      <w:pPr>
        <w:numPr>
          <w:ilvl w:val="0"/>
          <w:numId w:val="16"/>
        </w:numPr>
        <w:rPr>
          <w:rFonts w:ascii="Times New Roman" w:hAnsi="Times New Roman" w:cs="Times New Roman"/>
          <w:b/>
          <w:bCs/>
        </w:rPr>
      </w:pPr>
      <w:r w:rsidRPr="00816B64">
        <w:rPr>
          <w:rFonts w:ascii="Times New Roman" w:hAnsi="Times New Roman" w:cs="Times New Roman"/>
          <w:b/>
          <w:bCs/>
        </w:rPr>
        <w:t xml:space="preserve">Security Alerting Tools in Enterprise Environments </w:t>
      </w:r>
    </w:p>
    <w:p w14:paraId="407B0A76" w14:textId="152E900C" w:rsidR="00816B64" w:rsidRPr="00907982" w:rsidRDefault="00816B64" w:rsidP="00816B64">
      <w:pPr>
        <w:ind w:left="720"/>
        <w:rPr>
          <w:rFonts w:ascii="Times New Roman" w:hAnsi="Times New Roman" w:cs="Times New Roman"/>
        </w:rPr>
      </w:pPr>
      <w:r w:rsidRPr="00816B64">
        <w:rPr>
          <w:rFonts w:ascii="Times New Roman" w:hAnsi="Times New Roman" w:cs="Times New Roman"/>
        </w:rPr>
        <w:t>Security alerting tools provide real</w:t>
      </w:r>
      <w:r w:rsidRPr="00907982">
        <w:rPr>
          <w:rFonts w:ascii="Times New Roman" w:hAnsi="Times New Roman" w:cs="Times New Roman"/>
        </w:rPr>
        <w:t xml:space="preserve"> </w:t>
      </w:r>
      <w:r w:rsidRPr="00816B64">
        <w:rPr>
          <w:rFonts w:ascii="Times New Roman" w:hAnsi="Times New Roman" w:cs="Times New Roman"/>
        </w:rPr>
        <w:t xml:space="preserve">time notifications on security events. </w:t>
      </w:r>
    </w:p>
    <w:p w14:paraId="0BA22C45" w14:textId="4B4D27B5" w:rsidR="00816B64" w:rsidRPr="00907982" w:rsidRDefault="00816B64" w:rsidP="00816B64">
      <w:pPr>
        <w:ind w:left="720"/>
        <w:rPr>
          <w:rFonts w:ascii="Times New Roman" w:hAnsi="Times New Roman" w:cs="Times New Roman"/>
        </w:rPr>
      </w:pPr>
      <w:r w:rsidRPr="00907982">
        <w:rPr>
          <w:rFonts w:ascii="Times New Roman" w:hAnsi="Times New Roman" w:cs="Times New Roman"/>
        </w:rPr>
        <w:t>It</w:t>
      </w:r>
      <w:r w:rsidRPr="00816B64">
        <w:rPr>
          <w:rFonts w:ascii="Times New Roman" w:hAnsi="Times New Roman" w:cs="Times New Roman"/>
        </w:rPr>
        <w:t xml:space="preserve"> include</w:t>
      </w:r>
      <w:r w:rsidRPr="00907982">
        <w:rPr>
          <w:rFonts w:ascii="Times New Roman" w:hAnsi="Times New Roman" w:cs="Times New Roman"/>
        </w:rPr>
        <w:t>s</w:t>
      </w:r>
      <w:r w:rsidRPr="00816B64">
        <w:rPr>
          <w:rFonts w:ascii="Times New Roman" w:hAnsi="Times New Roman" w:cs="Times New Roman"/>
        </w:rPr>
        <w:t>:</w:t>
      </w:r>
    </w:p>
    <w:p w14:paraId="621F98E7" w14:textId="77777777" w:rsidR="00490DB2" w:rsidRPr="00816B64" w:rsidRDefault="00490DB2" w:rsidP="00816B64">
      <w:pPr>
        <w:ind w:left="720"/>
        <w:rPr>
          <w:rFonts w:ascii="Times New Roman" w:hAnsi="Times New Roman" w:cs="Times New Roman"/>
        </w:rPr>
      </w:pPr>
    </w:p>
    <w:p w14:paraId="6B78BD0C" w14:textId="4F9F3A0D" w:rsidR="00490DB2" w:rsidRPr="00907982" w:rsidRDefault="00490DB2" w:rsidP="00490DB2">
      <w:pPr>
        <w:ind w:left="720"/>
        <w:rPr>
          <w:rFonts w:ascii="Times New Roman" w:hAnsi="Times New Roman" w:cs="Times New Roman"/>
        </w:rPr>
      </w:pPr>
      <w:r w:rsidRPr="00490DB2">
        <w:rPr>
          <w:rFonts w:ascii="Times New Roman" w:hAnsi="Times New Roman" w:cs="Times New Roman"/>
        </w:rPr>
        <w:t>Splunk: A SIEM platform offering real</w:t>
      </w:r>
      <w:r w:rsidRPr="00907982">
        <w:rPr>
          <w:rFonts w:ascii="Times New Roman" w:hAnsi="Times New Roman" w:cs="Times New Roman"/>
        </w:rPr>
        <w:t xml:space="preserve"> </w:t>
      </w:r>
      <w:r w:rsidRPr="00490DB2">
        <w:rPr>
          <w:rFonts w:ascii="Times New Roman" w:hAnsi="Times New Roman" w:cs="Times New Roman"/>
        </w:rPr>
        <w:t>time log monitoring, AI-driven analytics, and custom dashboards. Pros: Scalable, strong integrations. Cons: Expensive, complex setup.</w:t>
      </w:r>
    </w:p>
    <w:p w14:paraId="789897E1" w14:textId="77777777" w:rsidR="00490DB2" w:rsidRPr="00490DB2" w:rsidRDefault="00490DB2" w:rsidP="00490DB2">
      <w:pPr>
        <w:ind w:left="720"/>
        <w:rPr>
          <w:rFonts w:ascii="Times New Roman" w:hAnsi="Times New Roman" w:cs="Times New Roman"/>
        </w:rPr>
      </w:pPr>
    </w:p>
    <w:p w14:paraId="11F972DE" w14:textId="044C418D" w:rsidR="00490DB2" w:rsidRPr="00907982" w:rsidRDefault="00490DB2" w:rsidP="00490DB2">
      <w:pPr>
        <w:ind w:left="720"/>
        <w:rPr>
          <w:rFonts w:ascii="Times New Roman" w:hAnsi="Times New Roman" w:cs="Times New Roman"/>
        </w:rPr>
      </w:pPr>
      <w:r w:rsidRPr="00490DB2">
        <w:rPr>
          <w:rFonts w:ascii="Times New Roman" w:hAnsi="Times New Roman" w:cs="Times New Roman"/>
        </w:rPr>
        <w:t>IBM QRadar: Detects and correlates security events with automated threat intelligence. Pros: Strong analytics, integrates with IBM security tools. Cons: High cost, steep learning curve.</w:t>
      </w:r>
    </w:p>
    <w:p w14:paraId="69DF41D5" w14:textId="77777777" w:rsidR="00490DB2" w:rsidRPr="00490DB2" w:rsidRDefault="00490DB2" w:rsidP="00490DB2">
      <w:pPr>
        <w:ind w:left="720"/>
        <w:rPr>
          <w:rFonts w:ascii="Times New Roman" w:hAnsi="Times New Roman" w:cs="Times New Roman"/>
        </w:rPr>
      </w:pPr>
    </w:p>
    <w:p w14:paraId="206ADCCE" w14:textId="5C0B1ED0" w:rsidR="00816B64" w:rsidRPr="00907982" w:rsidRDefault="00490DB2" w:rsidP="00490DB2">
      <w:pPr>
        <w:ind w:left="720"/>
        <w:rPr>
          <w:rFonts w:ascii="Times New Roman" w:hAnsi="Times New Roman" w:cs="Times New Roman"/>
        </w:rPr>
      </w:pPr>
      <w:r w:rsidRPr="00907982">
        <w:rPr>
          <w:rFonts w:ascii="Times New Roman" w:hAnsi="Times New Roman" w:cs="Times New Roman"/>
        </w:rPr>
        <w:t>Microsoft Sentinel: Cloud-native SIEM with AI-powered threat detection and response. Pros: Scalable, integrates with Microsoft ecosystem. Cons: Requires Azure expertise.</w:t>
      </w:r>
    </w:p>
    <w:p w14:paraId="135C1ED1" w14:textId="77777777" w:rsidR="00490DB2" w:rsidRPr="00816B64" w:rsidRDefault="00490DB2" w:rsidP="00490DB2">
      <w:pPr>
        <w:ind w:left="720"/>
        <w:rPr>
          <w:rFonts w:ascii="Times New Roman" w:hAnsi="Times New Roman" w:cs="Times New Roman"/>
        </w:rPr>
      </w:pPr>
    </w:p>
    <w:p w14:paraId="6123FF52" w14:textId="77777777" w:rsidR="00726F76" w:rsidRPr="00907982" w:rsidRDefault="00816B64" w:rsidP="00816B64">
      <w:pPr>
        <w:numPr>
          <w:ilvl w:val="0"/>
          <w:numId w:val="18"/>
        </w:numPr>
        <w:rPr>
          <w:rFonts w:ascii="Times New Roman" w:hAnsi="Times New Roman" w:cs="Times New Roman"/>
          <w:b/>
          <w:bCs/>
        </w:rPr>
      </w:pPr>
      <w:r w:rsidRPr="00816B64">
        <w:rPr>
          <w:rFonts w:ascii="Times New Roman" w:hAnsi="Times New Roman" w:cs="Times New Roman"/>
          <w:b/>
          <w:bCs/>
        </w:rPr>
        <w:t>Security Incident Example</w:t>
      </w:r>
    </w:p>
    <w:p w14:paraId="383AA9D9" w14:textId="683555A8" w:rsidR="00816B64" w:rsidRPr="00907982" w:rsidRDefault="00816B64" w:rsidP="00726F76">
      <w:pPr>
        <w:ind w:left="720"/>
        <w:rPr>
          <w:rFonts w:ascii="Times New Roman" w:hAnsi="Times New Roman" w:cs="Times New Roman"/>
        </w:rPr>
      </w:pPr>
      <w:r w:rsidRPr="00816B64">
        <w:rPr>
          <w:rFonts w:ascii="Times New Roman" w:hAnsi="Times New Roman" w:cs="Times New Roman"/>
        </w:rPr>
        <w:t xml:space="preserve"> The 2021 Colonial Pipeline ransomware attack could have been mitigated with better real-time monitoring and alerting mechanisms. A well-configured SIEM system could have detected the unauthorized access and flagged it for immediate action.</w:t>
      </w:r>
    </w:p>
    <w:p w14:paraId="1E5991AA" w14:textId="77777777" w:rsidR="00490DB2" w:rsidRPr="00816B64" w:rsidRDefault="00490DB2" w:rsidP="00490DB2">
      <w:pPr>
        <w:ind w:left="720"/>
        <w:rPr>
          <w:rFonts w:ascii="Times New Roman" w:hAnsi="Times New Roman" w:cs="Times New Roman"/>
        </w:rPr>
      </w:pPr>
    </w:p>
    <w:p w14:paraId="510CF314" w14:textId="77777777" w:rsidR="00726F76" w:rsidRPr="00907982" w:rsidRDefault="00816B64" w:rsidP="00816B64">
      <w:pPr>
        <w:numPr>
          <w:ilvl w:val="0"/>
          <w:numId w:val="18"/>
        </w:numPr>
        <w:rPr>
          <w:rFonts w:ascii="Times New Roman" w:hAnsi="Times New Roman" w:cs="Times New Roman"/>
          <w:b/>
          <w:bCs/>
        </w:rPr>
      </w:pPr>
      <w:r w:rsidRPr="00816B64">
        <w:rPr>
          <w:rFonts w:ascii="Times New Roman" w:hAnsi="Times New Roman" w:cs="Times New Roman"/>
          <w:b/>
          <w:bCs/>
        </w:rPr>
        <w:t xml:space="preserve">Honeypots, Honeynets, and Honeytokens Honeypots </w:t>
      </w:r>
    </w:p>
    <w:p w14:paraId="3D92AC98" w14:textId="1A4E8339" w:rsidR="00816B64" w:rsidRPr="00907982" w:rsidRDefault="00816B64" w:rsidP="00726F76">
      <w:pPr>
        <w:ind w:left="720"/>
        <w:rPr>
          <w:rFonts w:ascii="Times New Roman" w:hAnsi="Times New Roman" w:cs="Times New Roman"/>
        </w:rPr>
      </w:pPr>
      <w:r w:rsidRPr="00816B64">
        <w:rPr>
          <w:rFonts w:ascii="Times New Roman" w:hAnsi="Times New Roman" w:cs="Times New Roman"/>
        </w:rPr>
        <w:t>are decoy systems used to attract attackers. Honeynets are networks of honeypots, and honeytokens are bait data used to detect unauthorized access. These deception techniques help security teams understand attack patterns and strengthen defenses.</w:t>
      </w:r>
    </w:p>
    <w:p w14:paraId="4FAEF455" w14:textId="77777777" w:rsidR="00490DB2" w:rsidRPr="00907982" w:rsidRDefault="00490DB2" w:rsidP="00490DB2">
      <w:pPr>
        <w:pStyle w:val="ListParagraph"/>
        <w:rPr>
          <w:rFonts w:ascii="Times New Roman" w:hAnsi="Times New Roman" w:cs="Times New Roman"/>
        </w:rPr>
      </w:pPr>
    </w:p>
    <w:p w14:paraId="745B27CB" w14:textId="77777777" w:rsidR="00726F76" w:rsidRDefault="00726F76" w:rsidP="00490DB2">
      <w:pPr>
        <w:pStyle w:val="ListParagraph"/>
        <w:rPr>
          <w:rFonts w:ascii="Times New Roman" w:hAnsi="Times New Roman" w:cs="Times New Roman"/>
        </w:rPr>
      </w:pPr>
    </w:p>
    <w:p w14:paraId="7BCD5303" w14:textId="77777777" w:rsidR="00907982" w:rsidRDefault="00907982" w:rsidP="00490DB2">
      <w:pPr>
        <w:pStyle w:val="ListParagraph"/>
        <w:rPr>
          <w:rFonts w:ascii="Times New Roman" w:hAnsi="Times New Roman" w:cs="Times New Roman"/>
        </w:rPr>
      </w:pPr>
    </w:p>
    <w:p w14:paraId="226AE4F3" w14:textId="77777777" w:rsidR="00907982" w:rsidRDefault="00907982" w:rsidP="00490DB2">
      <w:pPr>
        <w:pStyle w:val="ListParagraph"/>
        <w:rPr>
          <w:rFonts w:ascii="Times New Roman" w:hAnsi="Times New Roman" w:cs="Times New Roman"/>
        </w:rPr>
      </w:pPr>
    </w:p>
    <w:p w14:paraId="52C12896" w14:textId="77777777" w:rsidR="00907982" w:rsidRDefault="00907982" w:rsidP="00490DB2">
      <w:pPr>
        <w:pStyle w:val="ListParagraph"/>
        <w:rPr>
          <w:rFonts w:ascii="Times New Roman" w:hAnsi="Times New Roman" w:cs="Times New Roman"/>
        </w:rPr>
      </w:pPr>
    </w:p>
    <w:p w14:paraId="2288EFB1" w14:textId="77777777" w:rsidR="00907982" w:rsidRDefault="00907982" w:rsidP="00490DB2">
      <w:pPr>
        <w:pStyle w:val="ListParagraph"/>
        <w:rPr>
          <w:rFonts w:ascii="Times New Roman" w:hAnsi="Times New Roman" w:cs="Times New Roman"/>
        </w:rPr>
      </w:pPr>
    </w:p>
    <w:p w14:paraId="556B3106" w14:textId="2036859F" w:rsidR="00726F76" w:rsidRPr="00907982" w:rsidRDefault="00726F76" w:rsidP="00726F76">
      <w:pPr>
        <w:rPr>
          <w:rFonts w:ascii="Times New Roman" w:hAnsi="Times New Roman" w:cs="Times New Roman"/>
          <w:b/>
          <w:bCs/>
          <w:color w:val="BF4E14" w:themeColor="accent2" w:themeShade="BF"/>
          <w:sz w:val="32"/>
          <w:szCs w:val="32"/>
        </w:rPr>
      </w:pPr>
      <w:r w:rsidRPr="00907982">
        <w:rPr>
          <w:rFonts w:ascii="Times New Roman" w:hAnsi="Times New Roman" w:cs="Times New Roman"/>
          <w:b/>
          <w:bCs/>
          <w:color w:val="BF4E14" w:themeColor="accent2" w:themeShade="BF"/>
          <w:sz w:val="32"/>
          <w:szCs w:val="32"/>
        </w:rPr>
        <w:lastRenderedPageBreak/>
        <w:t xml:space="preserve">Part </w:t>
      </w:r>
      <w:r w:rsidRPr="00907982">
        <w:rPr>
          <w:rFonts w:ascii="Times New Roman" w:hAnsi="Times New Roman" w:cs="Times New Roman"/>
          <w:b/>
          <w:bCs/>
          <w:color w:val="BF4E14" w:themeColor="accent2" w:themeShade="BF"/>
          <w:sz w:val="32"/>
          <w:szCs w:val="32"/>
        </w:rPr>
        <w:t>3</w:t>
      </w:r>
      <w:r w:rsidRPr="00907982">
        <w:rPr>
          <w:rFonts w:ascii="Times New Roman" w:hAnsi="Times New Roman" w:cs="Times New Roman"/>
          <w:b/>
          <w:bCs/>
          <w:color w:val="BF4E14" w:themeColor="accent2" w:themeShade="BF"/>
          <w:sz w:val="32"/>
          <w:szCs w:val="32"/>
        </w:rPr>
        <w:t xml:space="preserve">: </w:t>
      </w:r>
      <w:r w:rsidRPr="00907982">
        <w:rPr>
          <w:rFonts w:ascii="Times New Roman" w:hAnsi="Times New Roman" w:cs="Times New Roman"/>
          <w:b/>
          <w:bCs/>
          <w:color w:val="BF4E14" w:themeColor="accent2" w:themeShade="BF"/>
          <w:sz w:val="32"/>
          <w:szCs w:val="32"/>
        </w:rPr>
        <w:t>Identity and Access Management</w:t>
      </w:r>
    </w:p>
    <w:p w14:paraId="6B7DD542" w14:textId="77777777" w:rsidR="00726F76" w:rsidRPr="00907982" w:rsidRDefault="00726F76" w:rsidP="00490DB2">
      <w:pPr>
        <w:pStyle w:val="ListParagraph"/>
        <w:rPr>
          <w:rFonts w:ascii="Times New Roman" w:hAnsi="Times New Roman" w:cs="Times New Roman"/>
        </w:rPr>
      </w:pPr>
    </w:p>
    <w:p w14:paraId="1028D75A" w14:textId="77777777" w:rsidR="00BB661F" w:rsidRPr="00907982" w:rsidRDefault="00BB661F" w:rsidP="00490DB2">
      <w:pPr>
        <w:ind w:left="360"/>
        <w:rPr>
          <w:rFonts w:ascii="Times New Roman" w:hAnsi="Times New Roman" w:cs="Times New Roman"/>
        </w:rPr>
      </w:pPr>
    </w:p>
    <w:p w14:paraId="64D1EAD7" w14:textId="19B5190A" w:rsidR="00490DB2" w:rsidRPr="00907982" w:rsidRDefault="00490DB2" w:rsidP="00490DB2">
      <w:pPr>
        <w:pStyle w:val="ListParagraph"/>
        <w:numPr>
          <w:ilvl w:val="0"/>
          <w:numId w:val="18"/>
        </w:numPr>
        <w:rPr>
          <w:rFonts w:ascii="Times New Roman" w:hAnsi="Times New Roman" w:cs="Times New Roman"/>
          <w:b/>
          <w:bCs/>
        </w:rPr>
      </w:pPr>
      <w:r w:rsidRPr="00907982">
        <w:rPr>
          <w:rFonts w:ascii="Times New Roman" w:hAnsi="Times New Roman" w:cs="Times New Roman"/>
          <w:b/>
          <w:bCs/>
        </w:rPr>
        <w:t>Provisioning and De-provisioning User Accounts</w:t>
      </w:r>
    </w:p>
    <w:p w14:paraId="1B655686" w14:textId="77777777" w:rsidR="00490DB2" w:rsidRPr="00907982" w:rsidRDefault="00490DB2" w:rsidP="00490DB2">
      <w:pPr>
        <w:pStyle w:val="ListParagraph"/>
        <w:rPr>
          <w:rFonts w:ascii="Times New Roman" w:hAnsi="Times New Roman" w:cs="Times New Roman"/>
        </w:rPr>
      </w:pPr>
    </w:p>
    <w:p w14:paraId="6E9C5565" w14:textId="6402F5D6" w:rsidR="00490DB2" w:rsidRPr="00907982" w:rsidRDefault="00490DB2" w:rsidP="00490DB2">
      <w:pPr>
        <w:ind w:left="360"/>
        <w:rPr>
          <w:rFonts w:ascii="Times New Roman" w:hAnsi="Times New Roman" w:cs="Times New Roman"/>
        </w:rPr>
      </w:pPr>
      <w:r w:rsidRPr="00907982">
        <w:rPr>
          <w:rFonts w:ascii="Times New Roman" w:hAnsi="Times New Roman" w:cs="Times New Roman"/>
        </w:rPr>
        <w:t>Provisioning is the process of creating and assigning user accounts with appropriate permissions based on job roles, while de-provisioning removes access when it is no longer needed. Proper management of these processes is essential for preventing unauthorized access and reducing security risks.</w:t>
      </w:r>
    </w:p>
    <w:p w14:paraId="2ACE7403" w14:textId="77777777" w:rsidR="00490DB2" w:rsidRPr="00907982" w:rsidRDefault="00490DB2" w:rsidP="00490DB2">
      <w:pPr>
        <w:ind w:left="360"/>
        <w:rPr>
          <w:rFonts w:ascii="Times New Roman" w:hAnsi="Times New Roman" w:cs="Times New Roman"/>
          <w:lang w:val="en-US"/>
        </w:rPr>
      </w:pPr>
    </w:p>
    <w:tbl>
      <w:tblPr>
        <w:tblStyle w:val="TableGrid"/>
        <w:tblW w:w="0" w:type="auto"/>
        <w:tblInd w:w="360" w:type="dxa"/>
        <w:tblLook w:val="04A0" w:firstRow="1" w:lastRow="0" w:firstColumn="1" w:lastColumn="0" w:noHBand="0" w:noVBand="1"/>
      </w:tblPr>
      <w:tblGrid>
        <w:gridCol w:w="5053"/>
        <w:gridCol w:w="5043"/>
      </w:tblGrid>
      <w:tr w:rsidR="00490DB2" w:rsidRPr="00907982" w14:paraId="25445025" w14:textId="77777777" w:rsidTr="00490DB2">
        <w:tc>
          <w:tcPr>
            <w:tcW w:w="5228" w:type="dxa"/>
          </w:tcPr>
          <w:p w14:paraId="59925C65" w14:textId="145C51C1" w:rsidR="00490DB2" w:rsidRPr="00907982" w:rsidRDefault="00490DB2" w:rsidP="00490DB2">
            <w:pPr>
              <w:rPr>
                <w:rFonts w:ascii="Times New Roman" w:hAnsi="Times New Roman" w:cs="Times New Roman"/>
                <w:lang w:val="en-US"/>
              </w:rPr>
            </w:pPr>
            <w:r w:rsidRPr="00907982">
              <w:rPr>
                <w:rFonts w:ascii="Times New Roman" w:hAnsi="Times New Roman" w:cs="Times New Roman"/>
                <w:lang w:val="en-US"/>
              </w:rPr>
              <w:t>Process</w:t>
            </w:r>
          </w:p>
        </w:tc>
        <w:tc>
          <w:tcPr>
            <w:tcW w:w="5228" w:type="dxa"/>
          </w:tcPr>
          <w:p w14:paraId="5EEF8168" w14:textId="16032443" w:rsidR="00490DB2" w:rsidRPr="00907982" w:rsidRDefault="00490DB2" w:rsidP="00490DB2">
            <w:pPr>
              <w:rPr>
                <w:rFonts w:ascii="Times New Roman" w:hAnsi="Times New Roman" w:cs="Times New Roman"/>
                <w:lang w:val="en-US"/>
              </w:rPr>
            </w:pPr>
            <w:r w:rsidRPr="00907982">
              <w:rPr>
                <w:rFonts w:ascii="Times New Roman" w:hAnsi="Times New Roman" w:cs="Times New Roman"/>
                <w:lang w:val="en-US"/>
              </w:rPr>
              <w:t>Description</w:t>
            </w:r>
          </w:p>
        </w:tc>
      </w:tr>
      <w:tr w:rsidR="00490DB2" w:rsidRPr="00907982" w14:paraId="226EAC3D" w14:textId="77777777" w:rsidTr="00490DB2">
        <w:tc>
          <w:tcPr>
            <w:tcW w:w="5228" w:type="dxa"/>
          </w:tcPr>
          <w:p w14:paraId="48C35B5B" w14:textId="6DD94034" w:rsidR="00490DB2" w:rsidRPr="00907982" w:rsidRDefault="00490DB2" w:rsidP="00490DB2">
            <w:pPr>
              <w:rPr>
                <w:rFonts w:ascii="Times New Roman" w:hAnsi="Times New Roman" w:cs="Times New Roman"/>
                <w:lang w:val="en-US"/>
              </w:rPr>
            </w:pPr>
            <w:r w:rsidRPr="00907982">
              <w:rPr>
                <w:rFonts w:ascii="Times New Roman" w:hAnsi="Times New Roman" w:cs="Times New Roman"/>
              </w:rPr>
              <w:t>Provisioning</w:t>
            </w:r>
          </w:p>
        </w:tc>
        <w:tc>
          <w:tcPr>
            <w:tcW w:w="52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3"/>
            </w:tblGrid>
            <w:tr w:rsidR="00490DB2" w:rsidRPr="00490DB2" w14:paraId="37983982" w14:textId="77777777" w:rsidTr="00490DB2">
              <w:trPr>
                <w:tblCellSpacing w:w="15" w:type="dxa"/>
              </w:trPr>
              <w:tc>
                <w:tcPr>
                  <w:tcW w:w="0" w:type="auto"/>
                  <w:vAlign w:val="center"/>
                  <w:hideMark/>
                </w:tcPr>
                <w:p w14:paraId="7AE4D3A4" w14:textId="77777777" w:rsidR="00490DB2" w:rsidRPr="00490DB2" w:rsidRDefault="00490DB2" w:rsidP="00490DB2">
                  <w:pPr>
                    <w:rPr>
                      <w:rFonts w:ascii="Times New Roman" w:hAnsi="Times New Roman" w:cs="Times New Roman"/>
                    </w:rPr>
                  </w:pPr>
                  <w:r w:rsidRPr="00490DB2">
                    <w:rPr>
                      <w:rFonts w:ascii="Times New Roman" w:hAnsi="Times New Roman" w:cs="Times New Roman"/>
                    </w:rPr>
                    <w:t>Assigns access rights based on role or attributes.</w:t>
                  </w:r>
                </w:p>
              </w:tc>
            </w:tr>
          </w:tbl>
          <w:p w14:paraId="65E2FEAD" w14:textId="77777777" w:rsidR="00490DB2" w:rsidRPr="00490DB2" w:rsidRDefault="00490DB2" w:rsidP="00490DB2">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0DB2" w:rsidRPr="00490DB2" w14:paraId="516621D7" w14:textId="77777777" w:rsidTr="00490DB2">
              <w:trPr>
                <w:tblCellSpacing w:w="15" w:type="dxa"/>
              </w:trPr>
              <w:tc>
                <w:tcPr>
                  <w:tcW w:w="0" w:type="auto"/>
                  <w:vAlign w:val="center"/>
                  <w:hideMark/>
                </w:tcPr>
                <w:p w14:paraId="50511381" w14:textId="77777777" w:rsidR="00490DB2" w:rsidRPr="00490DB2" w:rsidRDefault="00490DB2" w:rsidP="00490DB2">
                  <w:pPr>
                    <w:rPr>
                      <w:rFonts w:ascii="Times New Roman" w:hAnsi="Times New Roman" w:cs="Times New Roman"/>
                    </w:rPr>
                  </w:pPr>
                </w:p>
              </w:tc>
            </w:tr>
          </w:tbl>
          <w:p w14:paraId="09948994" w14:textId="77777777" w:rsidR="00490DB2" w:rsidRPr="00907982" w:rsidRDefault="00490DB2" w:rsidP="00490DB2">
            <w:pPr>
              <w:rPr>
                <w:rFonts w:ascii="Times New Roman" w:hAnsi="Times New Roman" w:cs="Times New Roman"/>
                <w:lang w:val="en-US"/>
              </w:rPr>
            </w:pPr>
          </w:p>
        </w:tc>
      </w:tr>
      <w:tr w:rsidR="00490DB2" w:rsidRPr="00907982" w14:paraId="6929FB08" w14:textId="77777777" w:rsidTr="00490DB2">
        <w:tc>
          <w:tcPr>
            <w:tcW w:w="52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tblGrid>
            <w:tr w:rsidR="00490DB2" w:rsidRPr="00490DB2" w14:paraId="47AC8880" w14:textId="77777777" w:rsidTr="00490DB2">
              <w:trPr>
                <w:tblCellSpacing w:w="15" w:type="dxa"/>
              </w:trPr>
              <w:tc>
                <w:tcPr>
                  <w:tcW w:w="0" w:type="auto"/>
                  <w:vAlign w:val="center"/>
                  <w:hideMark/>
                </w:tcPr>
                <w:p w14:paraId="3300FB11" w14:textId="77777777" w:rsidR="00490DB2" w:rsidRPr="00490DB2" w:rsidRDefault="00490DB2" w:rsidP="00490DB2">
                  <w:pPr>
                    <w:rPr>
                      <w:rFonts w:ascii="Times New Roman" w:hAnsi="Times New Roman" w:cs="Times New Roman"/>
                    </w:rPr>
                  </w:pPr>
                  <w:r w:rsidRPr="00490DB2">
                    <w:rPr>
                      <w:rFonts w:ascii="Times New Roman" w:hAnsi="Times New Roman" w:cs="Times New Roman"/>
                    </w:rPr>
                    <w:t>De-Provisioning</w:t>
                  </w:r>
                </w:p>
              </w:tc>
            </w:tr>
          </w:tbl>
          <w:p w14:paraId="40FD81B9" w14:textId="77777777" w:rsidR="00490DB2" w:rsidRPr="00490DB2" w:rsidRDefault="00490DB2" w:rsidP="00490DB2">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0DB2" w:rsidRPr="00490DB2" w14:paraId="6C7AF2D0" w14:textId="77777777" w:rsidTr="00490DB2">
              <w:trPr>
                <w:tblCellSpacing w:w="15" w:type="dxa"/>
              </w:trPr>
              <w:tc>
                <w:tcPr>
                  <w:tcW w:w="0" w:type="auto"/>
                  <w:vAlign w:val="center"/>
                  <w:hideMark/>
                </w:tcPr>
                <w:p w14:paraId="58666D46" w14:textId="77777777" w:rsidR="00490DB2" w:rsidRPr="00490DB2" w:rsidRDefault="00490DB2" w:rsidP="00490DB2">
                  <w:pPr>
                    <w:rPr>
                      <w:rFonts w:ascii="Times New Roman" w:hAnsi="Times New Roman" w:cs="Times New Roman"/>
                    </w:rPr>
                  </w:pPr>
                </w:p>
              </w:tc>
            </w:tr>
          </w:tbl>
          <w:p w14:paraId="0AD25FDA" w14:textId="77777777" w:rsidR="00490DB2" w:rsidRPr="00907982" w:rsidRDefault="00490DB2" w:rsidP="00490DB2">
            <w:pPr>
              <w:rPr>
                <w:rFonts w:ascii="Times New Roman" w:hAnsi="Times New Roman" w:cs="Times New Roman"/>
                <w:lang w:val="en-US"/>
              </w:rPr>
            </w:pPr>
          </w:p>
        </w:tc>
        <w:tc>
          <w:tcPr>
            <w:tcW w:w="5228" w:type="dxa"/>
          </w:tcPr>
          <w:p w14:paraId="43B3F0CF" w14:textId="289D0795" w:rsidR="00490DB2" w:rsidRPr="00907982" w:rsidRDefault="00490DB2" w:rsidP="00490DB2">
            <w:pPr>
              <w:rPr>
                <w:rFonts w:ascii="Times New Roman" w:hAnsi="Times New Roman" w:cs="Times New Roman"/>
              </w:rPr>
            </w:pPr>
            <w:r w:rsidRPr="00907982">
              <w:rPr>
                <w:rFonts w:ascii="Times New Roman" w:hAnsi="Times New Roman" w:cs="Times New Roman"/>
              </w:rPr>
              <w:t>Revokes access when users leave or change roles.</w:t>
            </w:r>
          </w:p>
        </w:tc>
      </w:tr>
    </w:tbl>
    <w:p w14:paraId="76BAA5E4" w14:textId="77777777" w:rsidR="00490DB2" w:rsidRPr="00907982" w:rsidRDefault="00490DB2" w:rsidP="00490DB2">
      <w:pPr>
        <w:ind w:left="360"/>
        <w:rPr>
          <w:rFonts w:ascii="Times New Roman" w:hAnsi="Times New Roman" w:cs="Times New Roman"/>
          <w:lang w:val="en-US"/>
        </w:rPr>
      </w:pPr>
    </w:p>
    <w:p w14:paraId="53A83298" w14:textId="77777777" w:rsidR="00490DB2" w:rsidRPr="00490DB2" w:rsidRDefault="00490DB2" w:rsidP="00490DB2">
      <w:pPr>
        <w:ind w:left="360"/>
        <w:rPr>
          <w:rFonts w:ascii="Times New Roman" w:hAnsi="Times New Roman" w:cs="Times New Roman"/>
        </w:rPr>
      </w:pPr>
      <w:r w:rsidRPr="00490DB2">
        <w:rPr>
          <w:rFonts w:ascii="Times New Roman" w:hAnsi="Times New Roman" w:cs="Times New Roman"/>
        </w:rPr>
        <w:t>Example:</w:t>
      </w:r>
    </w:p>
    <w:p w14:paraId="6E216A9D" w14:textId="0A1D1DF7" w:rsidR="00490DB2" w:rsidRPr="00907982" w:rsidRDefault="00490DB2" w:rsidP="00490DB2">
      <w:pPr>
        <w:ind w:left="360"/>
        <w:rPr>
          <w:rFonts w:ascii="Times New Roman" w:hAnsi="Times New Roman" w:cs="Times New Roman"/>
        </w:rPr>
      </w:pPr>
      <w:r w:rsidRPr="00490DB2">
        <w:rPr>
          <w:rFonts w:ascii="Times New Roman" w:hAnsi="Times New Roman" w:cs="Times New Roman"/>
        </w:rPr>
        <w:t>An organization using Microsoft Entra ID (formerly Azure AD) automates provisioning and de-provisioning to ensure that employees only have access while they are actively working in their assigned roles.</w:t>
      </w:r>
      <w:r w:rsidRPr="00907982">
        <w:rPr>
          <w:rFonts w:ascii="Times New Roman" w:hAnsi="Times New Roman" w:cs="Times New Roman"/>
        </w:rPr>
        <w:t xml:space="preserve"> </w:t>
      </w:r>
      <w:r w:rsidRPr="00490DB2">
        <w:rPr>
          <w:rFonts w:ascii="Times New Roman" w:hAnsi="Times New Roman" w:cs="Times New Roman"/>
        </w:rPr>
        <w:t>(NIST, 2021)</w:t>
      </w:r>
    </w:p>
    <w:p w14:paraId="6A95C5A5" w14:textId="77777777" w:rsidR="00726F76" w:rsidRPr="00907982" w:rsidRDefault="00726F76" w:rsidP="00490DB2">
      <w:pPr>
        <w:ind w:left="360"/>
        <w:rPr>
          <w:rFonts w:ascii="Times New Roman" w:hAnsi="Times New Roman" w:cs="Times New Roman"/>
        </w:rPr>
      </w:pPr>
    </w:p>
    <w:p w14:paraId="4FFA0C04" w14:textId="77777777" w:rsidR="00490DB2" w:rsidRPr="00490DB2" w:rsidRDefault="00490DB2" w:rsidP="00490DB2">
      <w:pPr>
        <w:ind w:left="360"/>
        <w:rPr>
          <w:rFonts w:ascii="Times New Roman" w:hAnsi="Times New Roman" w:cs="Times New Roman"/>
          <w:b/>
          <w:bCs/>
        </w:rPr>
      </w:pPr>
      <w:r w:rsidRPr="00490DB2">
        <w:rPr>
          <w:rFonts w:ascii="Times New Roman" w:hAnsi="Times New Roman" w:cs="Times New Roman"/>
          <w:b/>
          <w:bCs/>
        </w:rPr>
        <w:t>12. Comparison of Access Control Models</w:t>
      </w:r>
    </w:p>
    <w:p w14:paraId="46ABDCEE" w14:textId="77777777" w:rsidR="00490DB2" w:rsidRPr="00490DB2" w:rsidRDefault="00490DB2" w:rsidP="00490DB2">
      <w:pPr>
        <w:ind w:left="360"/>
        <w:rPr>
          <w:rFonts w:ascii="Times New Roman" w:hAnsi="Times New Roman" w:cs="Times New Roman"/>
        </w:rPr>
      </w:pPr>
      <w:r w:rsidRPr="00490DB2">
        <w:rPr>
          <w:rFonts w:ascii="Times New Roman" w:hAnsi="Times New Roman" w:cs="Times New Roman"/>
        </w:rPr>
        <w:t>Access control models define how permissions are granted and managed within a system. Below is a comparison of the three main models:</w:t>
      </w:r>
    </w:p>
    <w:p w14:paraId="4857AEEC" w14:textId="77777777" w:rsidR="00490DB2" w:rsidRPr="00907982" w:rsidRDefault="00490DB2" w:rsidP="00490DB2">
      <w:pPr>
        <w:ind w:left="360"/>
        <w:rPr>
          <w:rFonts w:ascii="Times New Roman" w:hAnsi="Times New Roman" w:cs="Times New Roman"/>
          <w:lang w:val="en-US"/>
        </w:rPr>
      </w:pPr>
    </w:p>
    <w:p w14:paraId="2C9DFDA9" w14:textId="77777777" w:rsidR="00490DB2" w:rsidRPr="00907982" w:rsidRDefault="00490DB2" w:rsidP="00490DB2">
      <w:pPr>
        <w:ind w:left="360"/>
        <w:rPr>
          <w:rFonts w:ascii="Times New Roman" w:hAnsi="Times New Roman" w:cs="Times New Roman"/>
          <w:lang w:val="en-US"/>
        </w:rPr>
      </w:pPr>
    </w:p>
    <w:tbl>
      <w:tblPr>
        <w:tblStyle w:val="TableGrid"/>
        <w:tblW w:w="0" w:type="auto"/>
        <w:tblInd w:w="360" w:type="dxa"/>
        <w:tblLook w:val="04A0" w:firstRow="1" w:lastRow="0" w:firstColumn="1" w:lastColumn="0" w:noHBand="0" w:noVBand="1"/>
      </w:tblPr>
      <w:tblGrid>
        <w:gridCol w:w="3355"/>
        <w:gridCol w:w="3369"/>
        <w:gridCol w:w="3372"/>
      </w:tblGrid>
      <w:tr w:rsidR="00490DB2" w:rsidRPr="00907982" w14:paraId="0B9134AD" w14:textId="77777777" w:rsidTr="00490DB2">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tblGrid>
            <w:tr w:rsidR="00490DB2" w:rsidRPr="00490DB2" w14:paraId="64F5FF7A" w14:textId="77777777" w:rsidTr="00490DB2">
              <w:trPr>
                <w:tblCellSpacing w:w="15" w:type="dxa"/>
              </w:trPr>
              <w:tc>
                <w:tcPr>
                  <w:tcW w:w="0" w:type="auto"/>
                  <w:vAlign w:val="center"/>
                  <w:hideMark/>
                </w:tcPr>
                <w:p w14:paraId="2E11339E" w14:textId="77777777" w:rsidR="00490DB2" w:rsidRPr="00490DB2" w:rsidRDefault="00490DB2" w:rsidP="00490DB2">
                  <w:pPr>
                    <w:rPr>
                      <w:rFonts w:ascii="Times New Roman" w:hAnsi="Times New Roman" w:cs="Times New Roman"/>
                    </w:rPr>
                  </w:pPr>
                  <w:r w:rsidRPr="00490DB2">
                    <w:rPr>
                      <w:rFonts w:ascii="Times New Roman" w:hAnsi="Times New Roman" w:cs="Times New Roman"/>
                    </w:rPr>
                    <w:t>Model</w:t>
                  </w:r>
                </w:p>
              </w:tc>
            </w:tr>
          </w:tbl>
          <w:p w14:paraId="4C56C54F" w14:textId="77777777" w:rsidR="00490DB2" w:rsidRPr="00490DB2" w:rsidRDefault="00490DB2" w:rsidP="00490DB2">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0DB2" w:rsidRPr="00490DB2" w14:paraId="18A872D9" w14:textId="77777777" w:rsidTr="00490DB2">
              <w:trPr>
                <w:tblCellSpacing w:w="15" w:type="dxa"/>
              </w:trPr>
              <w:tc>
                <w:tcPr>
                  <w:tcW w:w="0" w:type="auto"/>
                  <w:vAlign w:val="center"/>
                  <w:hideMark/>
                </w:tcPr>
                <w:p w14:paraId="37DC474F" w14:textId="77777777" w:rsidR="00490DB2" w:rsidRPr="00490DB2" w:rsidRDefault="00490DB2" w:rsidP="00490DB2">
                  <w:pPr>
                    <w:rPr>
                      <w:rFonts w:ascii="Times New Roman" w:hAnsi="Times New Roman" w:cs="Times New Roman"/>
                    </w:rPr>
                  </w:pPr>
                </w:p>
              </w:tc>
            </w:tr>
          </w:tbl>
          <w:p w14:paraId="34A6B07B" w14:textId="77777777" w:rsidR="00490DB2" w:rsidRPr="00907982" w:rsidRDefault="00490DB2" w:rsidP="00490DB2">
            <w:pPr>
              <w:rPr>
                <w:rFonts w:ascii="Times New Roman" w:hAnsi="Times New Roman" w:cs="Times New Roman"/>
                <w:lang w:val="en-US"/>
              </w:rPr>
            </w:pPr>
          </w:p>
        </w:tc>
        <w:tc>
          <w:tcPr>
            <w:tcW w:w="3485" w:type="dxa"/>
          </w:tcPr>
          <w:p w14:paraId="79CD3838" w14:textId="0E5EA02B" w:rsidR="00490DB2" w:rsidRPr="00907982" w:rsidRDefault="00490DB2" w:rsidP="00490DB2">
            <w:pPr>
              <w:rPr>
                <w:rFonts w:ascii="Times New Roman" w:hAnsi="Times New Roman" w:cs="Times New Roman"/>
                <w:lang w:val="en-US"/>
              </w:rPr>
            </w:pPr>
            <w:r w:rsidRPr="00907982">
              <w:rPr>
                <w:rFonts w:ascii="Times New Roman" w:hAnsi="Times New Roman" w:cs="Times New Roman"/>
              </w:rPr>
              <w:t>Definition</w:t>
            </w:r>
          </w:p>
        </w:tc>
        <w:tc>
          <w:tcPr>
            <w:tcW w:w="34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490DB2" w:rsidRPr="00490DB2" w14:paraId="2A5F6333" w14:textId="77777777" w:rsidTr="00490DB2">
              <w:trPr>
                <w:tblHeader/>
                <w:tblCellSpacing w:w="15" w:type="dxa"/>
              </w:trPr>
              <w:tc>
                <w:tcPr>
                  <w:tcW w:w="0" w:type="auto"/>
                  <w:vAlign w:val="center"/>
                  <w:hideMark/>
                </w:tcPr>
                <w:p w14:paraId="0277009E" w14:textId="77777777" w:rsidR="00490DB2" w:rsidRPr="00490DB2" w:rsidRDefault="00490DB2" w:rsidP="00490DB2">
                  <w:pPr>
                    <w:rPr>
                      <w:rFonts w:ascii="Times New Roman" w:hAnsi="Times New Roman" w:cs="Times New Roman"/>
                    </w:rPr>
                  </w:pPr>
                  <w:r w:rsidRPr="00490DB2">
                    <w:rPr>
                      <w:rFonts w:ascii="Times New Roman" w:hAnsi="Times New Roman" w:cs="Times New Roman"/>
                    </w:rPr>
                    <w:t>Use Case</w:t>
                  </w:r>
                </w:p>
              </w:tc>
            </w:tr>
          </w:tbl>
          <w:p w14:paraId="286D5F0B" w14:textId="77777777" w:rsidR="00490DB2" w:rsidRPr="00490DB2" w:rsidRDefault="00490DB2" w:rsidP="00490DB2">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0DB2" w:rsidRPr="00490DB2" w14:paraId="70094E8E" w14:textId="77777777" w:rsidTr="00490DB2">
              <w:trPr>
                <w:tblCellSpacing w:w="15" w:type="dxa"/>
              </w:trPr>
              <w:tc>
                <w:tcPr>
                  <w:tcW w:w="0" w:type="auto"/>
                  <w:vAlign w:val="center"/>
                  <w:hideMark/>
                </w:tcPr>
                <w:p w14:paraId="06E3E65E" w14:textId="77777777" w:rsidR="00490DB2" w:rsidRPr="00490DB2" w:rsidRDefault="00490DB2" w:rsidP="00490DB2">
                  <w:pPr>
                    <w:rPr>
                      <w:rFonts w:ascii="Times New Roman" w:hAnsi="Times New Roman" w:cs="Times New Roman"/>
                    </w:rPr>
                  </w:pPr>
                </w:p>
              </w:tc>
            </w:tr>
          </w:tbl>
          <w:p w14:paraId="50F2BEDE" w14:textId="77777777" w:rsidR="00490DB2" w:rsidRPr="00907982" w:rsidRDefault="00490DB2" w:rsidP="00490DB2">
            <w:pPr>
              <w:rPr>
                <w:rFonts w:ascii="Times New Roman" w:hAnsi="Times New Roman" w:cs="Times New Roman"/>
                <w:lang w:val="en-US"/>
              </w:rPr>
            </w:pPr>
          </w:p>
        </w:tc>
      </w:tr>
      <w:tr w:rsidR="00490DB2" w:rsidRPr="00907982" w14:paraId="15571B74" w14:textId="77777777" w:rsidTr="00490DB2">
        <w:tc>
          <w:tcPr>
            <w:tcW w:w="3485" w:type="dxa"/>
          </w:tcPr>
          <w:p w14:paraId="5C9E8525" w14:textId="1C702061" w:rsidR="00490DB2" w:rsidRPr="00907982" w:rsidRDefault="00490DB2" w:rsidP="00490DB2">
            <w:pPr>
              <w:rPr>
                <w:rFonts w:ascii="Times New Roman" w:hAnsi="Times New Roman" w:cs="Times New Roman"/>
                <w:lang w:val="en-US"/>
              </w:rPr>
            </w:pPr>
            <w:r w:rsidRPr="00907982">
              <w:rPr>
                <w:rFonts w:ascii="Times New Roman" w:hAnsi="Times New Roman" w:cs="Times New Roman"/>
              </w:rPr>
              <w:t>Role-Based Access Control (RBAC)</w:t>
            </w:r>
          </w:p>
        </w:tc>
        <w:tc>
          <w:tcPr>
            <w:tcW w:w="3485" w:type="dxa"/>
          </w:tcPr>
          <w:p w14:paraId="4866D467" w14:textId="06C79DC6" w:rsidR="00490DB2" w:rsidRPr="00907982" w:rsidRDefault="00490DB2" w:rsidP="00490DB2">
            <w:pPr>
              <w:rPr>
                <w:rFonts w:ascii="Times New Roman" w:hAnsi="Times New Roman" w:cs="Times New Roman"/>
                <w:lang w:val="en-US"/>
              </w:rPr>
            </w:pPr>
            <w:r w:rsidRPr="00907982">
              <w:rPr>
                <w:rFonts w:ascii="Times New Roman" w:hAnsi="Times New Roman" w:cs="Times New Roman"/>
              </w:rPr>
              <w:t>Access is assigned based on predefined roles (e.g., Admin, HR, IT Support).</w:t>
            </w:r>
          </w:p>
        </w:tc>
        <w:tc>
          <w:tcPr>
            <w:tcW w:w="3486" w:type="dxa"/>
          </w:tcPr>
          <w:p w14:paraId="2BEF45D7" w14:textId="1F8638FD" w:rsidR="00490DB2" w:rsidRPr="00907982" w:rsidRDefault="00490DB2" w:rsidP="00490DB2">
            <w:pPr>
              <w:rPr>
                <w:rFonts w:ascii="Times New Roman" w:hAnsi="Times New Roman" w:cs="Times New Roman"/>
                <w:lang w:val="en-US"/>
              </w:rPr>
            </w:pPr>
            <w:r w:rsidRPr="00907982">
              <w:rPr>
                <w:rFonts w:ascii="Times New Roman" w:hAnsi="Times New Roman" w:cs="Times New Roman"/>
              </w:rPr>
              <w:t>Enterprise IT systems where roles are static.</w:t>
            </w:r>
          </w:p>
        </w:tc>
      </w:tr>
      <w:tr w:rsidR="00490DB2" w:rsidRPr="00907982" w14:paraId="0BF3135F" w14:textId="77777777" w:rsidTr="00490DB2">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tblGrid>
            <w:tr w:rsidR="00490DB2" w:rsidRPr="00490DB2" w14:paraId="6391BF43" w14:textId="77777777" w:rsidTr="00490DB2">
              <w:trPr>
                <w:tblCellSpacing w:w="15" w:type="dxa"/>
              </w:trPr>
              <w:tc>
                <w:tcPr>
                  <w:tcW w:w="0" w:type="auto"/>
                  <w:vAlign w:val="center"/>
                  <w:hideMark/>
                </w:tcPr>
                <w:p w14:paraId="2B8334EA" w14:textId="77777777" w:rsidR="00490DB2" w:rsidRPr="00490DB2" w:rsidRDefault="00490DB2" w:rsidP="00490DB2">
                  <w:pPr>
                    <w:rPr>
                      <w:rFonts w:ascii="Times New Roman" w:hAnsi="Times New Roman" w:cs="Times New Roman"/>
                    </w:rPr>
                  </w:pPr>
                  <w:r w:rsidRPr="00490DB2">
                    <w:rPr>
                      <w:rFonts w:ascii="Times New Roman" w:hAnsi="Times New Roman" w:cs="Times New Roman"/>
                    </w:rPr>
                    <w:t>Attribute-Based Access Control (ABAC)</w:t>
                  </w:r>
                </w:p>
              </w:tc>
            </w:tr>
          </w:tbl>
          <w:p w14:paraId="69634767" w14:textId="77777777" w:rsidR="00490DB2" w:rsidRPr="00490DB2" w:rsidRDefault="00490DB2" w:rsidP="00490DB2">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0DB2" w:rsidRPr="00490DB2" w14:paraId="2C79A3AA" w14:textId="77777777" w:rsidTr="00490DB2">
              <w:trPr>
                <w:tblCellSpacing w:w="15" w:type="dxa"/>
              </w:trPr>
              <w:tc>
                <w:tcPr>
                  <w:tcW w:w="0" w:type="auto"/>
                  <w:vAlign w:val="center"/>
                  <w:hideMark/>
                </w:tcPr>
                <w:p w14:paraId="20B720FF" w14:textId="77777777" w:rsidR="00490DB2" w:rsidRPr="00490DB2" w:rsidRDefault="00490DB2" w:rsidP="00490DB2">
                  <w:pPr>
                    <w:rPr>
                      <w:rFonts w:ascii="Times New Roman" w:hAnsi="Times New Roman" w:cs="Times New Roman"/>
                    </w:rPr>
                  </w:pPr>
                </w:p>
              </w:tc>
            </w:tr>
          </w:tbl>
          <w:p w14:paraId="49C4FC85" w14:textId="77777777" w:rsidR="00490DB2" w:rsidRPr="00907982" w:rsidRDefault="00490DB2" w:rsidP="00490DB2">
            <w:pPr>
              <w:rPr>
                <w:rFonts w:ascii="Times New Roman" w:hAnsi="Times New Roman" w:cs="Times New Roman"/>
                <w:lang w:val="en-US"/>
              </w:rPr>
            </w:pPr>
          </w:p>
        </w:tc>
        <w:tc>
          <w:tcPr>
            <w:tcW w:w="3485" w:type="dxa"/>
          </w:tcPr>
          <w:p w14:paraId="251849D1" w14:textId="0840F6FA" w:rsidR="00490DB2" w:rsidRPr="00907982" w:rsidRDefault="00490DB2" w:rsidP="00490DB2">
            <w:pPr>
              <w:rPr>
                <w:rFonts w:ascii="Times New Roman" w:hAnsi="Times New Roman" w:cs="Times New Roman"/>
                <w:lang w:val="en-US"/>
              </w:rPr>
            </w:pPr>
            <w:r w:rsidRPr="00907982">
              <w:rPr>
                <w:rFonts w:ascii="Times New Roman" w:hAnsi="Times New Roman" w:cs="Times New Roman"/>
              </w:rPr>
              <w:t>Access is based on attributes like job title, location, or device type.</w:t>
            </w:r>
          </w:p>
        </w:tc>
        <w:tc>
          <w:tcPr>
            <w:tcW w:w="34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5"/>
            </w:tblGrid>
            <w:tr w:rsidR="00490DB2" w:rsidRPr="00490DB2" w14:paraId="0C55F1AA" w14:textId="77777777" w:rsidTr="00490DB2">
              <w:trPr>
                <w:tblCellSpacing w:w="15" w:type="dxa"/>
              </w:trPr>
              <w:tc>
                <w:tcPr>
                  <w:tcW w:w="0" w:type="auto"/>
                  <w:vAlign w:val="center"/>
                  <w:hideMark/>
                </w:tcPr>
                <w:p w14:paraId="2BE5074D" w14:textId="77777777" w:rsidR="00490DB2" w:rsidRPr="00490DB2" w:rsidRDefault="00490DB2" w:rsidP="00490DB2">
                  <w:pPr>
                    <w:rPr>
                      <w:rFonts w:ascii="Times New Roman" w:hAnsi="Times New Roman" w:cs="Times New Roman"/>
                    </w:rPr>
                  </w:pPr>
                  <w:r w:rsidRPr="00490DB2">
                    <w:rPr>
                      <w:rFonts w:ascii="Times New Roman" w:hAnsi="Times New Roman" w:cs="Times New Roman"/>
                    </w:rPr>
                    <w:t>Cloud environments where access needs to be dynamic.</w:t>
                  </w:r>
                </w:p>
              </w:tc>
            </w:tr>
          </w:tbl>
          <w:p w14:paraId="5824AE52" w14:textId="77777777" w:rsidR="00490DB2" w:rsidRPr="00490DB2" w:rsidRDefault="00490DB2" w:rsidP="00490DB2">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0DB2" w:rsidRPr="00490DB2" w14:paraId="49314D5E" w14:textId="77777777" w:rsidTr="00490DB2">
              <w:trPr>
                <w:tblCellSpacing w:w="15" w:type="dxa"/>
              </w:trPr>
              <w:tc>
                <w:tcPr>
                  <w:tcW w:w="0" w:type="auto"/>
                  <w:vAlign w:val="center"/>
                  <w:hideMark/>
                </w:tcPr>
                <w:p w14:paraId="12405609" w14:textId="77777777" w:rsidR="00490DB2" w:rsidRPr="00490DB2" w:rsidRDefault="00490DB2" w:rsidP="00490DB2">
                  <w:pPr>
                    <w:rPr>
                      <w:rFonts w:ascii="Times New Roman" w:hAnsi="Times New Roman" w:cs="Times New Roman"/>
                    </w:rPr>
                  </w:pPr>
                </w:p>
              </w:tc>
            </w:tr>
          </w:tbl>
          <w:p w14:paraId="2FD4A60D" w14:textId="77777777" w:rsidR="00490DB2" w:rsidRPr="00907982" w:rsidRDefault="00490DB2" w:rsidP="00490DB2">
            <w:pPr>
              <w:rPr>
                <w:rFonts w:ascii="Times New Roman" w:hAnsi="Times New Roman" w:cs="Times New Roman"/>
                <w:lang w:val="en-US"/>
              </w:rPr>
            </w:pPr>
          </w:p>
        </w:tc>
      </w:tr>
      <w:tr w:rsidR="00490DB2" w:rsidRPr="00907982" w14:paraId="4F2C2AD6" w14:textId="77777777" w:rsidTr="00490DB2">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tblGrid>
            <w:tr w:rsidR="00490DB2" w:rsidRPr="00490DB2" w14:paraId="0F319FA0" w14:textId="77777777" w:rsidTr="00490DB2">
              <w:trPr>
                <w:tblCellSpacing w:w="15" w:type="dxa"/>
              </w:trPr>
              <w:tc>
                <w:tcPr>
                  <w:tcW w:w="0" w:type="auto"/>
                  <w:vAlign w:val="center"/>
                  <w:hideMark/>
                </w:tcPr>
                <w:p w14:paraId="4ED2FC9B" w14:textId="77777777" w:rsidR="00490DB2" w:rsidRPr="00490DB2" w:rsidRDefault="00490DB2" w:rsidP="00490DB2">
                  <w:pPr>
                    <w:rPr>
                      <w:rFonts w:ascii="Times New Roman" w:hAnsi="Times New Roman" w:cs="Times New Roman"/>
                    </w:rPr>
                  </w:pPr>
                  <w:r w:rsidRPr="00490DB2">
                    <w:rPr>
                      <w:rFonts w:ascii="Times New Roman" w:hAnsi="Times New Roman" w:cs="Times New Roman"/>
                    </w:rPr>
                    <w:t>Mandatory Access Control (MAC)</w:t>
                  </w:r>
                </w:p>
              </w:tc>
            </w:tr>
          </w:tbl>
          <w:p w14:paraId="7DC58461" w14:textId="77777777" w:rsidR="00490DB2" w:rsidRPr="00490DB2" w:rsidRDefault="00490DB2" w:rsidP="00490DB2">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0DB2" w:rsidRPr="00490DB2" w14:paraId="177EDB13" w14:textId="77777777" w:rsidTr="00490DB2">
              <w:trPr>
                <w:tblCellSpacing w:w="15" w:type="dxa"/>
              </w:trPr>
              <w:tc>
                <w:tcPr>
                  <w:tcW w:w="0" w:type="auto"/>
                  <w:vAlign w:val="center"/>
                  <w:hideMark/>
                </w:tcPr>
                <w:p w14:paraId="1D74737A" w14:textId="77777777" w:rsidR="00490DB2" w:rsidRPr="00490DB2" w:rsidRDefault="00490DB2" w:rsidP="00490DB2">
                  <w:pPr>
                    <w:rPr>
                      <w:rFonts w:ascii="Times New Roman" w:hAnsi="Times New Roman" w:cs="Times New Roman"/>
                    </w:rPr>
                  </w:pPr>
                </w:p>
              </w:tc>
            </w:tr>
          </w:tbl>
          <w:p w14:paraId="073AE467" w14:textId="77777777" w:rsidR="00490DB2" w:rsidRPr="00907982" w:rsidRDefault="00490DB2" w:rsidP="00490DB2">
            <w:pPr>
              <w:rPr>
                <w:rFonts w:ascii="Times New Roman" w:hAnsi="Times New Roman" w:cs="Times New Roman"/>
                <w:lang w:val="en-US"/>
              </w:rPr>
            </w:pPr>
          </w:p>
        </w:tc>
        <w:tc>
          <w:tcPr>
            <w:tcW w:w="3485" w:type="dxa"/>
          </w:tcPr>
          <w:p w14:paraId="7959026E" w14:textId="56C59D1F" w:rsidR="00490DB2" w:rsidRPr="00907982" w:rsidRDefault="00490DB2" w:rsidP="00490DB2">
            <w:pPr>
              <w:rPr>
                <w:rFonts w:ascii="Times New Roman" w:hAnsi="Times New Roman" w:cs="Times New Roman"/>
                <w:lang w:val="en-US"/>
              </w:rPr>
            </w:pPr>
            <w:r w:rsidRPr="00907982">
              <w:rPr>
                <w:rFonts w:ascii="Times New Roman" w:hAnsi="Times New Roman" w:cs="Times New Roman"/>
              </w:rPr>
              <w:t>Strict access control enforced by administrators based on security clearance levels.</w:t>
            </w:r>
          </w:p>
        </w:tc>
        <w:tc>
          <w:tcPr>
            <w:tcW w:w="3486" w:type="dxa"/>
          </w:tcPr>
          <w:p w14:paraId="2F3D4D58" w14:textId="77777777" w:rsidR="00490DB2" w:rsidRPr="00907982" w:rsidRDefault="00490DB2" w:rsidP="00490DB2">
            <w:pPr>
              <w:rPr>
                <w:rFonts w:ascii="Times New Roman" w:hAnsi="Times New Roman" w:cs="Times New Roman"/>
              </w:rPr>
            </w:pPr>
            <w:r w:rsidRPr="00907982">
              <w:rPr>
                <w:rFonts w:ascii="Times New Roman" w:hAnsi="Times New Roman" w:cs="Times New Roman"/>
              </w:rPr>
              <w:t>Government and military systems.</w:t>
            </w:r>
          </w:p>
          <w:p w14:paraId="66BF2CF2" w14:textId="77777777" w:rsidR="00490DB2" w:rsidRPr="00907982" w:rsidRDefault="00490DB2" w:rsidP="00490DB2">
            <w:pPr>
              <w:rPr>
                <w:rFonts w:ascii="Times New Roman" w:hAnsi="Times New Roman" w:cs="Times New Roman"/>
                <w:lang w:val="en-US"/>
              </w:rPr>
            </w:pPr>
          </w:p>
        </w:tc>
      </w:tr>
    </w:tbl>
    <w:p w14:paraId="18E8AB7C" w14:textId="77777777" w:rsidR="00490DB2" w:rsidRPr="00907982" w:rsidRDefault="00490DB2" w:rsidP="00490DB2">
      <w:pPr>
        <w:ind w:left="360"/>
        <w:rPr>
          <w:rFonts w:ascii="Times New Roman" w:hAnsi="Times New Roman" w:cs="Times New Roman"/>
          <w:lang w:val="en-US"/>
        </w:rPr>
      </w:pPr>
    </w:p>
    <w:p w14:paraId="62170F2D" w14:textId="33093655" w:rsidR="00490DB2" w:rsidRPr="00490DB2" w:rsidRDefault="00490DB2" w:rsidP="00490DB2">
      <w:pPr>
        <w:ind w:left="360"/>
        <w:rPr>
          <w:rFonts w:ascii="Times New Roman" w:hAnsi="Times New Roman" w:cs="Times New Roman"/>
        </w:rPr>
      </w:pPr>
      <w:r w:rsidRPr="00490DB2">
        <w:rPr>
          <w:rFonts w:ascii="Times New Roman" w:hAnsi="Times New Roman" w:cs="Times New Roman"/>
        </w:rPr>
        <w:t>A hospital using RBAC ensures that doctors can access patient records, but receptionists cannot. In contrast, a MAC system in a military setting ensures only classified personnel can view sensitive data.</w:t>
      </w:r>
      <w:r w:rsidRPr="00907982">
        <w:rPr>
          <w:rFonts w:ascii="Times New Roman" w:hAnsi="Times New Roman" w:cs="Times New Roman"/>
        </w:rPr>
        <w:t xml:space="preserve"> (</w:t>
      </w:r>
      <w:r w:rsidRPr="00490DB2">
        <w:rPr>
          <w:rFonts w:ascii="Times New Roman" w:hAnsi="Times New Roman" w:cs="Times New Roman"/>
        </w:rPr>
        <w:t>Rosenblatt, 2022)</w:t>
      </w:r>
    </w:p>
    <w:p w14:paraId="64A159A4" w14:textId="77777777" w:rsidR="00490DB2" w:rsidRPr="00907982" w:rsidRDefault="00490DB2" w:rsidP="00490DB2">
      <w:pPr>
        <w:ind w:left="360"/>
        <w:rPr>
          <w:rFonts w:ascii="Times New Roman" w:hAnsi="Times New Roman" w:cs="Times New Roman"/>
          <w:lang w:val="en-US"/>
        </w:rPr>
      </w:pPr>
    </w:p>
    <w:p w14:paraId="7AA3B925" w14:textId="77777777" w:rsidR="005F313B" w:rsidRPr="00907982" w:rsidRDefault="005F313B" w:rsidP="005F313B">
      <w:pPr>
        <w:ind w:left="360"/>
        <w:rPr>
          <w:rFonts w:ascii="Times New Roman" w:hAnsi="Times New Roman" w:cs="Times New Roman"/>
          <w:b/>
          <w:bCs/>
        </w:rPr>
      </w:pPr>
      <w:r w:rsidRPr="005F313B">
        <w:rPr>
          <w:rFonts w:ascii="Times New Roman" w:hAnsi="Times New Roman" w:cs="Times New Roman"/>
          <w:b/>
          <w:bCs/>
        </w:rPr>
        <w:t>13. Multi-Factor Authentication (MFA) and Its Security Benefits</w:t>
      </w:r>
    </w:p>
    <w:p w14:paraId="52330B9C" w14:textId="77777777" w:rsidR="005F313B" w:rsidRPr="005F313B" w:rsidRDefault="005F313B" w:rsidP="005F313B">
      <w:pPr>
        <w:ind w:left="360"/>
        <w:rPr>
          <w:rFonts w:ascii="Times New Roman" w:hAnsi="Times New Roman" w:cs="Times New Roman"/>
        </w:rPr>
      </w:pPr>
    </w:p>
    <w:p w14:paraId="7602B9AC" w14:textId="77777777" w:rsidR="005F313B" w:rsidRPr="00907982" w:rsidRDefault="005F313B" w:rsidP="005F313B">
      <w:pPr>
        <w:ind w:left="360"/>
        <w:rPr>
          <w:rFonts w:ascii="Times New Roman" w:hAnsi="Times New Roman" w:cs="Times New Roman"/>
        </w:rPr>
      </w:pPr>
      <w:r w:rsidRPr="005F313B">
        <w:rPr>
          <w:rFonts w:ascii="Times New Roman" w:hAnsi="Times New Roman" w:cs="Times New Roman"/>
        </w:rPr>
        <w:t>Multi-Factor Authentication (MFA) requires users to verify their identity using at least two different authentication factors:</w:t>
      </w:r>
    </w:p>
    <w:p w14:paraId="22AF255E" w14:textId="77777777" w:rsidR="005F313B" w:rsidRPr="005F313B" w:rsidRDefault="005F313B" w:rsidP="005F313B">
      <w:pPr>
        <w:ind w:left="360"/>
        <w:rPr>
          <w:rFonts w:ascii="Times New Roman" w:hAnsi="Times New Roman" w:cs="Times New Roman"/>
        </w:rPr>
      </w:pPr>
    </w:p>
    <w:p w14:paraId="6199F7CA" w14:textId="77777777" w:rsidR="005F313B" w:rsidRPr="005F313B" w:rsidRDefault="005F313B" w:rsidP="005F313B">
      <w:pPr>
        <w:numPr>
          <w:ilvl w:val="0"/>
          <w:numId w:val="24"/>
        </w:numPr>
        <w:rPr>
          <w:rFonts w:ascii="Times New Roman" w:hAnsi="Times New Roman" w:cs="Times New Roman"/>
        </w:rPr>
      </w:pPr>
      <w:r w:rsidRPr="005F313B">
        <w:rPr>
          <w:rFonts w:ascii="Times New Roman" w:hAnsi="Times New Roman" w:cs="Times New Roman"/>
        </w:rPr>
        <w:t>Something You Know – Password or PIN</w:t>
      </w:r>
    </w:p>
    <w:p w14:paraId="6AC3E768" w14:textId="77777777" w:rsidR="005F313B" w:rsidRPr="005F313B" w:rsidRDefault="005F313B" w:rsidP="005F313B">
      <w:pPr>
        <w:numPr>
          <w:ilvl w:val="0"/>
          <w:numId w:val="24"/>
        </w:numPr>
        <w:rPr>
          <w:rFonts w:ascii="Times New Roman" w:hAnsi="Times New Roman" w:cs="Times New Roman"/>
        </w:rPr>
      </w:pPr>
      <w:r w:rsidRPr="005F313B">
        <w:rPr>
          <w:rFonts w:ascii="Times New Roman" w:hAnsi="Times New Roman" w:cs="Times New Roman"/>
        </w:rPr>
        <w:t>Something You Have – Mobile OTP, security key</w:t>
      </w:r>
    </w:p>
    <w:p w14:paraId="7891779D" w14:textId="77777777" w:rsidR="005F313B" w:rsidRPr="00907982" w:rsidRDefault="005F313B" w:rsidP="005F313B">
      <w:pPr>
        <w:numPr>
          <w:ilvl w:val="0"/>
          <w:numId w:val="24"/>
        </w:numPr>
        <w:rPr>
          <w:rFonts w:ascii="Times New Roman" w:hAnsi="Times New Roman" w:cs="Times New Roman"/>
        </w:rPr>
      </w:pPr>
      <w:r w:rsidRPr="005F313B">
        <w:rPr>
          <w:rFonts w:ascii="Times New Roman" w:hAnsi="Times New Roman" w:cs="Times New Roman"/>
        </w:rPr>
        <w:t>Something You Are – Biometrics (fingerprint, face scan)</w:t>
      </w:r>
    </w:p>
    <w:p w14:paraId="1359D47D" w14:textId="77777777" w:rsidR="005F313B" w:rsidRPr="005F313B" w:rsidRDefault="005F313B" w:rsidP="005F313B">
      <w:pPr>
        <w:ind w:left="720"/>
        <w:rPr>
          <w:rFonts w:ascii="Times New Roman" w:hAnsi="Times New Roman" w:cs="Times New Roman"/>
        </w:rPr>
      </w:pPr>
    </w:p>
    <w:p w14:paraId="7FA6C562" w14:textId="77777777" w:rsidR="005F313B" w:rsidRPr="005F313B" w:rsidRDefault="005F313B" w:rsidP="005F313B">
      <w:pPr>
        <w:ind w:left="360"/>
        <w:rPr>
          <w:rFonts w:ascii="Times New Roman" w:hAnsi="Times New Roman" w:cs="Times New Roman"/>
        </w:rPr>
      </w:pPr>
      <w:r w:rsidRPr="005F313B">
        <w:rPr>
          <w:rFonts w:ascii="Times New Roman" w:hAnsi="Times New Roman" w:cs="Times New Roman"/>
        </w:rPr>
        <w:t>How MFA Enhances Security:</w:t>
      </w:r>
    </w:p>
    <w:p w14:paraId="3BEF2A7A" w14:textId="5801CCFE" w:rsidR="005F313B" w:rsidRPr="005F313B" w:rsidRDefault="005F313B" w:rsidP="005F313B">
      <w:pPr>
        <w:numPr>
          <w:ilvl w:val="0"/>
          <w:numId w:val="25"/>
        </w:numPr>
        <w:rPr>
          <w:rFonts w:ascii="Times New Roman" w:hAnsi="Times New Roman" w:cs="Times New Roman"/>
        </w:rPr>
      </w:pPr>
      <w:r w:rsidRPr="00907982">
        <w:rPr>
          <w:rFonts w:ascii="Times New Roman" w:hAnsi="Times New Roman" w:cs="Times New Roman"/>
        </w:rPr>
        <w:t>It p</w:t>
      </w:r>
      <w:r w:rsidRPr="005F313B">
        <w:rPr>
          <w:rFonts w:ascii="Times New Roman" w:hAnsi="Times New Roman" w:cs="Times New Roman"/>
        </w:rPr>
        <w:t>rotects against phishing attacks since stolen passwords alone are not enough.</w:t>
      </w:r>
    </w:p>
    <w:p w14:paraId="613D571F" w14:textId="77777777" w:rsidR="005F313B" w:rsidRPr="005F313B" w:rsidRDefault="005F313B" w:rsidP="005F313B">
      <w:pPr>
        <w:numPr>
          <w:ilvl w:val="0"/>
          <w:numId w:val="25"/>
        </w:numPr>
        <w:rPr>
          <w:rFonts w:ascii="Times New Roman" w:hAnsi="Times New Roman" w:cs="Times New Roman"/>
        </w:rPr>
      </w:pPr>
      <w:r w:rsidRPr="005F313B">
        <w:rPr>
          <w:rFonts w:ascii="Times New Roman" w:hAnsi="Times New Roman" w:cs="Times New Roman"/>
        </w:rPr>
        <w:t>Reduces unauthorized access from compromised credentials.</w:t>
      </w:r>
    </w:p>
    <w:p w14:paraId="09442113" w14:textId="77777777" w:rsidR="005F313B" w:rsidRPr="00907982" w:rsidRDefault="005F313B" w:rsidP="005F313B">
      <w:pPr>
        <w:numPr>
          <w:ilvl w:val="0"/>
          <w:numId w:val="25"/>
        </w:numPr>
        <w:rPr>
          <w:rFonts w:ascii="Times New Roman" w:hAnsi="Times New Roman" w:cs="Times New Roman"/>
        </w:rPr>
      </w:pPr>
      <w:r w:rsidRPr="005F313B">
        <w:rPr>
          <w:rFonts w:ascii="Times New Roman" w:hAnsi="Times New Roman" w:cs="Times New Roman"/>
        </w:rPr>
        <w:t>Ensures secure access to cloud applications and remote work environments.</w:t>
      </w:r>
    </w:p>
    <w:p w14:paraId="1321CCB1" w14:textId="314C610F" w:rsidR="005F313B" w:rsidRPr="00907982" w:rsidRDefault="005F313B" w:rsidP="005F313B">
      <w:pPr>
        <w:ind w:left="720"/>
        <w:rPr>
          <w:rFonts w:ascii="Times New Roman" w:hAnsi="Times New Roman" w:cs="Times New Roman"/>
        </w:rPr>
      </w:pPr>
    </w:p>
    <w:p w14:paraId="058E9964" w14:textId="7DBC2573" w:rsidR="005F313B" w:rsidRPr="00907982" w:rsidRDefault="005F313B" w:rsidP="005F313B">
      <w:pPr>
        <w:ind w:left="360"/>
        <w:rPr>
          <w:rFonts w:ascii="Times New Roman" w:hAnsi="Times New Roman" w:cs="Times New Roman"/>
        </w:rPr>
      </w:pPr>
      <w:r w:rsidRPr="00907982">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D67CC1E" wp14:editId="484D9B7E">
                <wp:simplePos x="0" y="0"/>
                <wp:positionH relativeFrom="column">
                  <wp:posOffset>3635194</wp:posOffset>
                </wp:positionH>
                <wp:positionV relativeFrom="paragraph">
                  <wp:posOffset>125095</wp:posOffset>
                </wp:positionV>
                <wp:extent cx="1066800" cy="304800"/>
                <wp:effectExtent l="0" t="0" r="12700" b="12700"/>
                <wp:wrapNone/>
                <wp:docPr id="1776320517" name="Text Box 2"/>
                <wp:cNvGraphicFramePr/>
                <a:graphic xmlns:a="http://schemas.openxmlformats.org/drawingml/2006/main">
                  <a:graphicData uri="http://schemas.microsoft.com/office/word/2010/wordprocessingShape">
                    <wps:wsp>
                      <wps:cNvSpPr txBox="1"/>
                      <wps:spPr>
                        <a:xfrm>
                          <a:off x="0" y="0"/>
                          <a:ext cx="1066800" cy="304800"/>
                        </a:xfrm>
                        <a:prstGeom prst="rect">
                          <a:avLst/>
                        </a:prstGeom>
                        <a:solidFill>
                          <a:schemeClr val="accent1"/>
                        </a:solidFill>
                        <a:ln w="6350">
                          <a:solidFill>
                            <a:schemeClr val="accent1"/>
                          </a:solidFill>
                        </a:ln>
                      </wps:spPr>
                      <wps:txbx>
                        <w:txbxContent>
                          <w:p w14:paraId="584D23FB" w14:textId="0D8C6E88" w:rsidR="005F313B" w:rsidRPr="005F313B" w:rsidRDefault="005F313B" w:rsidP="005F313B">
                            <w:pPr>
                              <w:rPr>
                                <w:lang w:val="en-US"/>
                              </w:rPr>
                            </w:pPr>
                            <w:r>
                              <w:rPr>
                                <w:lang w:val="en-US"/>
                              </w:rPr>
                              <w:t>Receive OTP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7CC1E" id="_x0000_t202" coordsize="21600,21600" o:spt="202" path="m,l,21600r21600,l21600,xe">
                <v:stroke joinstyle="miter"/>
                <v:path gradientshapeok="t" o:connecttype="rect"/>
              </v:shapetype>
              <v:shape id="Text Box 2" o:spid="_x0000_s1026" type="#_x0000_t202" style="position:absolute;left:0;text-align:left;margin-left:286.25pt;margin-top:9.85pt;width:8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" fillcolor="#156082 [3204]" strokecolor="#156082 [3204]" strokeweight=".5pt">
                <v:textbox>
                  <w:txbxContent>
                    <w:p w14:paraId="584D23FB" w14:textId="0D8C6E88" w:rsidR="005F313B" w:rsidRPr="005F313B" w:rsidRDefault="005F313B" w:rsidP="005F313B">
                      <w:pPr>
                        <w:rPr>
                          <w:lang w:val="en-US"/>
                        </w:rPr>
                      </w:pPr>
                      <w:r>
                        <w:rPr>
                          <w:lang w:val="en-US"/>
                        </w:rPr>
                        <w:t>Receive OTP</w:t>
                      </w:r>
                    </w:p>
                  </w:txbxContent>
                </v:textbox>
              </v:shape>
            </w:pict>
          </mc:Fallback>
        </mc:AlternateContent>
      </w:r>
      <w:r w:rsidRPr="00907982">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39BD199" wp14:editId="56F719D9">
                <wp:simplePos x="0" y="0"/>
                <wp:positionH relativeFrom="column">
                  <wp:posOffset>576036</wp:posOffset>
                </wp:positionH>
                <wp:positionV relativeFrom="paragraph">
                  <wp:posOffset>127000</wp:posOffset>
                </wp:positionV>
                <wp:extent cx="1066800" cy="304800"/>
                <wp:effectExtent l="0" t="0" r="12700" b="12700"/>
                <wp:wrapNone/>
                <wp:docPr id="1565234206" name="Text Box 2"/>
                <wp:cNvGraphicFramePr/>
                <a:graphic xmlns:a="http://schemas.openxmlformats.org/drawingml/2006/main">
                  <a:graphicData uri="http://schemas.microsoft.com/office/word/2010/wordprocessingShape">
                    <wps:wsp>
                      <wps:cNvSpPr txBox="1"/>
                      <wps:spPr>
                        <a:xfrm>
                          <a:off x="0" y="0"/>
                          <a:ext cx="1066800" cy="304800"/>
                        </a:xfrm>
                        <a:prstGeom prst="rect">
                          <a:avLst/>
                        </a:prstGeom>
                        <a:solidFill>
                          <a:schemeClr val="accent1"/>
                        </a:solidFill>
                        <a:ln w="6350">
                          <a:solidFill>
                            <a:schemeClr val="accent1"/>
                          </a:solidFill>
                        </a:ln>
                      </wps:spPr>
                      <wps:txbx>
                        <w:txbxContent>
                          <w:p w14:paraId="6E8EF1F8" w14:textId="5245E62C" w:rsidR="005F313B" w:rsidRPr="005F313B" w:rsidRDefault="005F313B" w:rsidP="005F313B">
                            <w:pPr>
                              <w:rPr>
                                <w:lang w:val="en-US"/>
                              </w:rPr>
                            </w:pPr>
                            <w:r>
                              <w:rPr>
                                <w:lang w:val="en-US"/>
                              </w:rPr>
                              <w:t>User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BD199" id="_x0000_s1027" type="#_x0000_t202" style="position:absolute;left:0;text-align:left;margin-left:45.35pt;margin-top:10pt;width:8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" fillcolor="#156082 [3204]" strokecolor="#156082 [3204]" strokeweight=".5pt">
                <v:textbox>
                  <w:txbxContent>
                    <w:p w14:paraId="6E8EF1F8" w14:textId="5245E62C" w:rsidR="005F313B" w:rsidRPr="005F313B" w:rsidRDefault="005F313B" w:rsidP="005F313B">
                      <w:pPr>
                        <w:rPr>
                          <w:lang w:val="en-US"/>
                        </w:rPr>
                      </w:pPr>
                      <w:r>
                        <w:rPr>
                          <w:lang w:val="en-US"/>
                        </w:rPr>
                        <w:t>User Login</w:t>
                      </w:r>
                    </w:p>
                  </w:txbxContent>
                </v:textbox>
              </v:shape>
            </w:pict>
          </mc:Fallback>
        </mc:AlternateContent>
      </w:r>
      <w:r w:rsidRPr="00907982">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41F62F7" wp14:editId="0BF6C362">
                <wp:simplePos x="0" y="0"/>
                <wp:positionH relativeFrom="column">
                  <wp:posOffset>5094514</wp:posOffset>
                </wp:positionH>
                <wp:positionV relativeFrom="paragraph">
                  <wp:posOffset>125458</wp:posOffset>
                </wp:positionV>
                <wp:extent cx="1230086" cy="304800"/>
                <wp:effectExtent l="0" t="0" r="14605" b="12700"/>
                <wp:wrapNone/>
                <wp:docPr id="753602819" name="Text Box 2"/>
                <wp:cNvGraphicFramePr/>
                <a:graphic xmlns:a="http://schemas.openxmlformats.org/drawingml/2006/main">
                  <a:graphicData uri="http://schemas.microsoft.com/office/word/2010/wordprocessingShape">
                    <wps:wsp>
                      <wps:cNvSpPr txBox="1"/>
                      <wps:spPr>
                        <a:xfrm>
                          <a:off x="0" y="0"/>
                          <a:ext cx="1230086" cy="304800"/>
                        </a:xfrm>
                        <a:prstGeom prst="rect">
                          <a:avLst/>
                        </a:prstGeom>
                        <a:solidFill>
                          <a:schemeClr val="accent1"/>
                        </a:solidFill>
                        <a:ln w="6350">
                          <a:solidFill>
                            <a:schemeClr val="accent1"/>
                          </a:solidFill>
                        </a:ln>
                      </wps:spPr>
                      <wps:txbx>
                        <w:txbxContent>
                          <w:p w14:paraId="688216BF" w14:textId="4642EEAC" w:rsidR="005F313B" w:rsidRPr="005F313B" w:rsidRDefault="005F313B" w:rsidP="005F313B">
                            <w:pPr>
                              <w:rPr>
                                <w:lang w:val="en-US"/>
                              </w:rPr>
                            </w:pPr>
                            <w:r>
                              <w:rPr>
                                <w:lang w:val="en-US"/>
                              </w:rPr>
                              <w:t>Access Granted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F62F7" id="_x0000_s1028" type="#_x0000_t202" style="position:absolute;left:0;text-align:left;margin-left:401.15pt;margin-top:9.9pt;width:96.8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" fillcolor="#156082 [3204]" strokecolor="#156082 [3204]" strokeweight=".5pt">
                <v:textbox>
                  <w:txbxContent>
                    <w:p w14:paraId="688216BF" w14:textId="4642EEAC" w:rsidR="005F313B" w:rsidRPr="005F313B" w:rsidRDefault="005F313B" w:rsidP="005F313B">
                      <w:pPr>
                        <w:rPr>
                          <w:lang w:val="en-US"/>
                        </w:rPr>
                      </w:pPr>
                      <w:r>
                        <w:rPr>
                          <w:lang w:val="en-US"/>
                        </w:rPr>
                        <w:t>Access Granted</w:t>
                      </w:r>
                    </w:p>
                  </w:txbxContent>
                </v:textbox>
              </v:shape>
            </w:pict>
          </mc:Fallback>
        </mc:AlternateContent>
      </w:r>
      <w:r w:rsidRPr="00907982">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A571C19" wp14:editId="76D3BF6B">
                <wp:simplePos x="0" y="0"/>
                <wp:positionH relativeFrom="column">
                  <wp:posOffset>2013857</wp:posOffset>
                </wp:positionH>
                <wp:positionV relativeFrom="paragraph">
                  <wp:posOffset>125458</wp:posOffset>
                </wp:positionV>
                <wp:extent cx="1295400" cy="304800"/>
                <wp:effectExtent l="0" t="0" r="12700" b="12700"/>
                <wp:wrapNone/>
                <wp:docPr id="2141014739" name="Text Box 2"/>
                <wp:cNvGraphicFramePr/>
                <a:graphic xmlns:a="http://schemas.openxmlformats.org/drawingml/2006/main">
                  <a:graphicData uri="http://schemas.microsoft.com/office/word/2010/wordprocessingShape">
                    <wps:wsp>
                      <wps:cNvSpPr txBox="1"/>
                      <wps:spPr>
                        <a:xfrm>
                          <a:off x="0" y="0"/>
                          <a:ext cx="1295400" cy="304800"/>
                        </a:xfrm>
                        <a:prstGeom prst="rect">
                          <a:avLst/>
                        </a:prstGeom>
                        <a:solidFill>
                          <a:schemeClr val="accent1"/>
                        </a:solidFill>
                        <a:ln w="6350">
                          <a:solidFill>
                            <a:schemeClr val="accent1"/>
                          </a:solidFill>
                        </a:ln>
                      </wps:spPr>
                      <wps:txbx>
                        <w:txbxContent>
                          <w:p w14:paraId="768D1F09" w14:textId="4F0C6ABA" w:rsidR="005F313B" w:rsidRPr="005F313B" w:rsidRDefault="005F313B" w:rsidP="005F313B">
                            <w:pPr>
                              <w:rPr>
                                <w:lang w:val="en-US"/>
                              </w:rPr>
                            </w:pPr>
                            <w:r>
                              <w:rPr>
                                <w:lang w:val="en-US"/>
                              </w:rPr>
                              <w:t>Enter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71C19" id="_x0000_s1029" type="#_x0000_t202" style="position:absolute;left:0;text-align:left;margin-left:158.55pt;margin-top:9.9pt;width:102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" fillcolor="#156082 [3204]" strokecolor="#156082 [3204]" strokeweight=".5pt">
                <v:textbox>
                  <w:txbxContent>
                    <w:p w14:paraId="768D1F09" w14:textId="4F0C6ABA" w:rsidR="005F313B" w:rsidRPr="005F313B" w:rsidRDefault="005F313B" w:rsidP="005F313B">
                      <w:pPr>
                        <w:rPr>
                          <w:lang w:val="en-US"/>
                        </w:rPr>
                      </w:pPr>
                      <w:r>
                        <w:rPr>
                          <w:lang w:val="en-US"/>
                        </w:rPr>
                        <w:t>Enter Password</w:t>
                      </w:r>
                    </w:p>
                  </w:txbxContent>
                </v:textbox>
              </v:shape>
            </w:pict>
          </mc:Fallback>
        </mc:AlternateContent>
      </w:r>
    </w:p>
    <w:p w14:paraId="5AC92863" w14:textId="5F4A9465" w:rsidR="005F313B" w:rsidRPr="00907982" w:rsidRDefault="005F313B" w:rsidP="005F313B">
      <w:pPr>
        <w:ind w:left="360"/>
        <w:rPr>
          <w:rFonts w:ascii="Times New Roman" w:hAnsi="Times New Roman" w:cs="Times New Roman"/>
        </w:rPr>
      </w:pPr>
      <w:r w:rsidRPr="00907982">
        <w:rPr>
          <w:rFonts w:ascii="Times New Roman" w:hAnsi="Times New Roman" w:cs="Times New Roman"/>
          <w:noProof/>
        </w:rPr>
        <w:lastRenderedPageBreak/>
        <mc:AlternateContent>
          <mc:Choice Requires="wps">
            <w:drawing>
              <wp:anchor distT="0" distB="0" distL="114300" distR="114300" simplePos="0" relativeHeight="251676672" behindDoc="0" locked="0" layoutInCell="1" allowOverlap="1" wp14:anchorId="4B2BC8BC" wp14:editId="45F57CBC">
                <wp:simplePos x="0" y="0"/>
                <wp:positionH relativeFrom="column">
                  <wp:posOffset>4702629</wp:posOffset>
                </wp:positionH>
                <wp:positionV relativeFrom="paragraph">
                  <wp:posOffset>68217</wp:posOffset>
                </wp:positionV>
                <wp:extent cx="391885" cy="0"/>
                <wp:effectExtent l="0" t="63500" r="0" b="76200"/>
                <wp:wrapNone/>
                <wp:docPr id="1808507703" name="Straight Arrow Connector 6"/>
                <wp:cNvGraphicFramePr/>
                <a:graphic xmlns:a="http://schemas.openxmlformats.org/drawingml/2006/main">
                  <a:graphicData uri="http://schemas.microsoft.com/office/word/2010/wordprocessingShape">
                    <wps:wsp>
                      <wps:cNvCnPr/>
                      <wps:spPr>
                        <a:xfrm>
                          <a:off x="0" y="0"/>
                          <a:ext cx="391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E8A9D7" id="_x0000_t32" coordsize="21600,21600" o:spt="32" o:oned="t" path="m,l21600,21600e" filled="f">
                <v:path arrowok="t" fillok="f" o:connecttype="none"/>
                <o:lock v:ext="edit" shapetype="t"/>
              </v:shapetype>
              <v:shape id="Straight Arrow Connector 6" o:spid="_x0000_s1026" type="#_x0000_t32" style="position:absolute;margin-left:370.3pt;margin-top:5.35pt;width:30.8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" strokecolor="#156082 [3204]" strokeweight=".5pt">
                <v:stroke endarrow="block" joinstyle="miter"/>
              </v:shape>
            </w:pict>
          </mc:Fallback>
        </mc:AlternateContent>
      </w:r>
      <w:r w:rsidRPr="00907982">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4F3E07" wp14:editId="5F276C45">
                <wp:simplePos x="0" y="0"/>
                <wp:positionH relativeFrom="column">
                  <wp:posOffset>3309257</wp:posOffset>
                </wp:positionH>
                <wp:positionV relativeFrom="paragraph">
                  <wp:posOffset>68217</wp:posOffset>
                </wp:positionV>
                <wp:extent cx="326572" cy="0"/>
                <wp:effectExtent l="0" t="63500" r="0" b="76200"/>
                <wp:wrapNone/>
                <wp:docPr id="1470116334" name="Straight Arrow Connector 4"/>
                <wp:cNvGraphicFramePr/>
                <a:graphic xmlns:a="http://schemas.openxmlformats.org/drawingml/2006/main">
                  <a:graphicData uri="http://schemas.microsoft.com/office/word/2010/wordprocessingShape">
                    <wps:wsp>
                      <wps:cNvCnPr/>
                      <wps:spPr>
                        <a:xfrm>
                          <a:off x="0" y="0"/>
                          <a:ext cx="3265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D6DC8" id="Straight Arrow Connector 4" o:spid="_x0000_s1026" type="#_x0000_t32" style="position:absolute;margin-left:260.55pt;margin-top:5.35pt;width:25.7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" strokecolor="#156082 [3204]" strokeweight=".5pt">
                <v:stroke endarrow="block" joinstyle="miter"/>
              </v:shape>
            </w:pict>
          </mc:Fallback>
        </mc:AlternateContent>
      </w:r>
      <w:r w:rsidRPr="00907982">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BE83910" wp14:editId="6C31EBC3">
                <wp:simplePos x="0" y="0"/>
                <wp:positionH relativeFrom="column">
                  <wp:posOffset>1643743</wp:posOffset>
                </wp:positionH>
                <wp:positionV relativeFrom="paragraph">
                  <wp:posOffset>70031</wp:posOffset>
                </wp:positionV>
                <wp:extent cx="370114" cy="0"/>
                <wp:effectExtent l="0" t="63500" r="0" b="76200"/>
                <wp:wrapNone/>
                <wp:docPr id="236223568" name="Straight Arrow Connector 3"/>
                <wp:cNvGraphicFramePr/>
                <a:graphic xmlns:a="http://schemas.openxmlformats.org/drawingml/2006/main">
                  <a:graphicData uri="http://schemas.microsoft.com/office/word/2010/wordprocessingShape">
                    <wps:wsp>
                      <wps:cNvCnPr/>
                      <wps:spPr>
                        <a:xfrm>
                          <a:off x="0" y="0"/>
                          <a:ext cx="3701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CA1A7" id="Straight Arrow Connector 3" o:spid="_x0000_s1026" type="#_x0000_t32" style="position:absolute;margin-left:129.45pt;margin-top:5.5pt;width:29.1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" strokecolor="#156082 [3204]" strokeweight=".5pt">
                <v:stroke endarrow="block" joinstyle="miter"/>
              </v:shape>
            </w:pict>
          </mc:Fallback>
        </mc:AlternateContent>
      </w:r>
    </w:p>
    <w:p w14:paraId="2B40447F" w14:textId="718A0C95" w:rsidR="005F313B" w:rsidRPr="00907982" w:rsidRDefault="005F313B" w:rsidP="005F313B">
      <w:pPr>
        <w:ind w:left="720"/>
        <w:rPr>
          <w:rFonts w:ascii="Times New Roman" w:hAnsi="Times New Roman" w:cs="Times New Roman"/>
        </w:rPr>
      </w:pPr>
    </w:p>
    <w:p w14:paraId="769F811E" w14:textId="41A87E28" w:rsidR="005F313B" w:rsidRPr="005F313B" w:rsidRDefault="005F313B" w:rsidP="005F313B">
      <w:pPr>
        <w:ind w:left="720"/>
        <w:rPr>
          <w:rFonts w:ascii="Times New Roman" w:hAnsi="Times New Roman" w:cs="Times New Roman"/>
        </w:rPr>
      </w:pPr>
    </w:p>
    <w:p w14:paraId="15B57D18" w14:textId="26AF15C0" w:rsidR="005F313B" w:rsidRPr="005F313B" w:rsidRDefault="005F313B" w:rsidP="005F313B">
      <w:pPr>
        <w:ind w:left="360"/>
        <w:rPr>
          <w:rFonts w:ascii="Times New Roman" w:hAnsi="Times New Roman" w:cs="Times New Roman"/>
        </w:rPr>
      </w:pPr>
      <w:r w:rsidRPr="005F313B">
        <w:rPr>
          <w:rFonts w:ascii="Times New Roman" w:hAnsi="Times New Roman" w:cs="Times New Roman"/>
        </w:rPr>
        <w:t>Example:</w:t>
      </w:r>
    </w:p>
    <w:p w14:paraId="6E8CB51E" w14:textId="77777777" w:rsidR="005F313B" w:rsidRPr="005F313B" w:rsidRDefault="005F313B" w:rsidP="005F313B">
      <w:pPr>
        <w:ind w:left="360"/>
        <w:rPr>
          <w:rFonts w:ascii="Times New Roman" w:hAnsi="Times New Roman" w:cs="Times New Roman"/>
        </w:rPr>
      </w:pPr>
      <w:r w:rsidRPr="005F313B">
        <w:rPr>
          <w:rFonts w:ascii="Times New Roman" w:hAnsi="Times New Roman" w:cs="Times New Roman"/>
        </w:rPr>
        <w:t>Google’s 2-Step Verification combines a password with a one-time verification code sent to the user’s phone for additional security.</w:t>
      </w:r>
    </w:p>
    <w:p w14:paraId="6894EB3B" w14:textId="77777777" w:rsidR="00490DB2" w:rsidRPr="00907982" w:rsidRDefault="00490DB2" w:rsidP="00490DB2">
      <w:pPr>
        <w:ind w:left="360"/>
        <w:rPr>
          <w:rFonts w:ascii="Times New Roman" w:hAnsi="Times New Roman" w:cs="Times New Roman"/>
          <w:lang w:val="en-US"/>
        </w:rPr>
      </w:pPr>
    </w:p>
    <w:p w14:paraId="0B6EC877" w14:textId="77777777" w:rsidR="005F313B" w:rsidRPr="005F313B" w:rsidRDefault="005F313B" w:rsidP="005F313B">
      <w:pPr>
        <w:ind w:left="360"/>
        <w:rPr>
          <w:rFonts w:ascii="Times New Roman" w:hAnsi="Times New Roman" w:cs="Times New Roman"/>
          <w:b/>
          <w:bCs/>
        </w:rPr>
      </w:pPr>
      <w:r w:rsidRPr="005F313B">
        <w:rPr>
          <w:rFonts w:ascii="Times New Roman" w:hAnsi="Times New Roman" w:cs="Times New Roman"/>
          <w:b/>
          <w:bCs/>
        </w:rPr>
        <w:t>14. Time-of-Day Restrictions in Security Policies</w:t>
      </w:r>
    </w:p>
    <w:p w14:paraId="340D2518" w14:textId="77777777" w:rsidR="005F313B" w:rsidRPr="00907982" w:rsidRDefault="005F313B" w:rsidP="005F313B">
      <w:pPr>
        <w:ind w:left="360"/>
        <w:rPr>
          <w:rFonts w:ascii="Times New Roman" w:hAnsi="Times New Roman" w:cs="Times New Roman"/>
        </w:rPr>
      </w:pPr>
      <w:r w:rsidRPr="005F313B">
        <w:rPr>
          <w:rFonts w:ascii="Times New Roman" w:hAnsi="Times New Roman" w:cs="Times New Roman"/>
        </w:rPr>
        <w:t>Time-of-day restrictions limit system access to specific hours, reducing the risk of unauthorized login attempts outside working hours.</w:t>
      </w:r>
    </w:p>
    <w:p w14:paraId="64A854C7" w14:textId="77777777" w:rsidR="005F313B" w:rsidRPr="005F313B" w:rsidRDefault="005F313B" w:rsidP="005F313B">
      <w:pPr>
        <w:ind w:left="360"/>
        <w:rPr>
          <w:rFonts w:ascii="Times New Roman" w:hAnsi="Times New Roman" w:cs="Times New Roman"/>
        </w:rPr>
      </w:pPr>
    </w:p>
    <w:p w14:paraId="7754D578" w14:textId="77777777" w:rsidR="005F313B" w:rsidRPr="005F313B" w:rsidRDefault="005F313B" w:rsidP="005F313B">
      <w:pPr>
        <w:ind w:left="360"/>
        <w:rPr>
          <w:rFonts w:ascii="Times New Roman" w:hAnsi="Times New Roman" w:cs="Times New Roman"/>
        </w:rPr>
      </w:pPr>
      <w:r w:rsidRPr="005F313B">
        <w:rPr>
          <w:rFonts w:ascii="Times New Roman" w:hAnsi="Times New Roman" w:cs="Times New Roman"/>
        </w:rPr>
        <w:t>Benefits:</w:t>
      </w:r>
    </w:p>
    <w:p w14:paraId="0C8E4EF0" w14:textId="77777777" w:rsidR="005F313B" w:rsidRPr="005F313B" w:rsidRDefault="005F313B" w:rsidP="005F313B">
      <w:pPr>
        <w:numPr>
          <w:ilvl w:val="0"/>
          <w:numId w:val="26"/>
        </w:numPr>
        <w:rPr>
          <w:rFonts w:ascii="Times New Roman" w:hAnsi="Times New Roman" w:cs="Times New Roman"/>
        </w:rPr>
      </w:pPr>
      <w:r w:rsidRPr="005F313B">
        <w:rPr>
          <w:rFonts w:ascii="Times New Roman" w:hAnsi="Times New Roman" w:cs="Times New Roman"/>
        </w:rPr>
        <w:t>Prevents after-hours attacks on corporate networks.</w:t>
      </w:r>
    </w:p>
    <w:p w14:paraId="4A7707DB" w14:textId="77777777" w:rsidR="005F313B" w:rsidRPr="005F313B" w:rsidRDefault="005F313B" w:rsidP="005F313B">
      <w:pPr>
        <w:numPr>
          <w:ilvl w:val="0"/>
          <w:numId w:val="26"/>
        </w:numPr>
        <w:rPr>
          <w:rFonts w:ascii="Times New Roman" w:hAnsi="Times New Roman" w:cs="Times New Roman"/>
        </w:rPr>
      </w:pPr>
      <w:r w:rsidRPr="005F313B">
        <w:rPr>
          <w:rFonts w:ascii="Times New Roman" w:hAnsi="Times New Roman" w:cs="Times New Roman"/>
        </w:rPr>
        <w:t>Minimizes account misuse from employees logging in outside approved work schedules.</w:t>
      </w:r>
    </w:p>
    <w:p w14:paraId="53753F03" w14:textId="77777777" w:rsidR="005F313B" w:rsidRPr="00907982" w:rsidRDefault="005F313B" w:rsidP="005F313B">
      <w:pPr>
        <w:numPr>
          <w:ilvl w:val="0"/>
          <w:numId w:val="26"/>
        </w:numPr>
        <w:rPr>
          <w:rFonts w:ascii="Times New Roman" w:hAnsi="Times New Roman" w:cs="Times New Roman"/>
        </w:rPr>
      </w:pPr>
      <w:r w:rsidRPr="005F313B">
        <w:rPr>
          <w:rFonts w:ascii="Times New Roman" w:hAnsi="Times New Roman" w:cs="Times New Roman"/>
        </w:rPr>
        <w:t>Reduces security risks for privileged accounts (e.g., system administrators).</w:t>
      </w:r>
    </w:p>
    <w:p w14:paraId="4AEC0724" w14:textId="77777777" w:rsidR="005F313B" w:rsidRPr="005F313B" w:rsidRDefault="005F313B" w:rsidP="005F313B">
      <w:pPr>
        <w:ind w:left="720"/>
        <w:rPr>
          <w:rFonts w:ascii="Times New Roman" w:hAnsi="Times New Roman" w:cs="Times New Roman"/>
        </w:rPr>
      </w:pPr>
    </w:p>
    <w:p w14:paraId="53FF49DA" w14:textId="77777777" w:rsidR="005F313B" w:rsidRPr="005F313B" w:rsidRDefault="005F313B" w:rsidP="005F313B">
      <w:pPr>
        <w:ind w:left="360"/>
        <w:rPr>
          <w:rFonts w:ascii="Times New Roman" w:hAnsi="Times New Roman" w:cs="Times New Roman"/>
        </w:rPr>
      </w:pPr>
      <w:r w:rsidRPr="005F313B">
        <w:rPr>
          <w:rFonts w:ascii="Times New Roman" w:hAnsi="Times New Roman" w:cs="Times New Roman"/>
        </w:rPr>
        <w:t>Example:</w:t>
      </w:r>
    </w:p>
    <w:p w14:paraId="235102EA" w14:textId="6A16D20F" w:rsidR="005F313B" w:rsidRPr="005F313B" w:rsidRDefault="005F313B" w:rsidP="005F313B">
      <w:pPr>
        <w:ind w:left="360"/>
        <w:rPr>
          <w:rFonts w:ascii="Times New Roman" w:hAnsi="Times New Roman" w:cs="Times New Roman"/>
        </w:rPr>
      </w:pPr>
      <w:r w:rsidRPr="005F313B">
        <w:rPr>
          <w:rFonts w:ascii="Times New Roman" w:hAnsi="Times New Roman" w:cs="Times New Roman"/>
        </w:rPr>
        <w:t>A banking system restricts high-risk transactions from being approved outside of business hours, preventing fraud.</w:t>
      </w:r>
      <w:r w:rsidRPr="00907982">
        <w:rPr>
          <w:rFonts w:ascii="Times New Roman" w:hAnsi="Times New Roman" w:cs="Times New Roman"/>
        </w:rPr>
        <w:t xml:space="preserve"> (</w:t>
      </w:r>
      <w:r w:rsidRPr="005F313B">
        <w:rPr>
          <w:rFonts w:ascii="Times New Roman" w:hAnsi="Times New Roman" w:cs="Times New Roman"/>
        </w:rPr>
        <w:t>ISO 27001, 2023)</w:t>
      </w:r>
    </w:p>
    <w:p w14:paraId="50333EE7" w14:textId="77777777" w:rsidR="005F313B" w:rsidRPr="00907982" w:rsidRDefault="005F313B" w:rsidP="00490DB2">
      <w:pPr>
        <w:ind w:left="360"/>
        <w:rPr>
          <w:rFonts w:ascii="Times New Roman" w:hAnsi="Times New Roman" w:cs="Times New Roman"/>
          <w:lang w:val="en-US"/>
        </w:rPr>
      </w:pPr>
    </w:p>
    <w:p w14:paraId="4B56C114" w14:textId="77777777" w:rsidR="005F313B" w:rsidRPr="00907982" w:rsidRDefault="005F313B" w:rsidP="005F313B">
      <w:pPr>
        <w:ind w:left="360"/>
        <w:rPr>
          <w:rFonts w:ascii="Times New Roman" w:hAnsi="Times New Roman" w:cs="Times New Roman"/>
          <w:b/>
          <w:bCs/>
        </w:rPr>
      </w:pPr>
      <w:r w:rsidRPr="005F313B">
        <w:rPr>
          <w:rFonts w:ascii="Times New Roman" w:hAnsi="Times New Roman" w:cs="Times New Roman"/>
          <w:b/>
          <w:bCs/>
        </w:rPr>
        <w:t>15. Single Sign-On (SSO) and Federation in Authentication</w:t>
      </w:r>
    </w:p>
    <w:p w14:paraId="17C0737D" w14:textId="77777777" w:rsidR="005F313B" w:rsidRPr="005F313B" w:rsidRDefault="005F313B" w:rsidP="005F313B">
      <w:pPr>
        <w:ind w:left="360"/>
        <w:rPr>
          <w:rFonts w:ascii="Times New Roman" w:hAnsi="Times New Roman" w:cs="Times New Roman"/>
        </w:rPr>
      </w:pPr>
    </w:p>
    <w:p w14:paraId="5A39F8A7" w14:textId="77777777" w:rsidR="005F313B" w:rsidRPr="005F313B" w:rsidRDefault="005F313B" w:rsidP="005F313B">
      <w:pPr>
        <w:ind w:left="360"/>
        <w:rPr>
          <w:rFonts w:ascii="Times New Roman" w:hAnsi="Times New Roman" w:cs="Times New Roman"/>
        </w:rPr>
      </w:pPr>
      <w:r w:rsidRPr="005F313B">
        <w:rPr>
          <w:rFonts w:ascii="Times New Roman" w:hAnsi="Times New Roman" w:cs="Times New Roman"/>
        </w:rPr>
        <w:t>Single Sign-On (SSO)</w:t>
      </w:r>
    </w:p>
    <w:p w14:paraId="7D04F714" w14:textId="77777777" w:rsidR="005F313B" w:rsidRPr="00907982" w:rsidRDefault="005F313B" w:rsidP="005F313B">
      <w:pPr>
        <w:ind w:left="360"/>
        <w:rPr>
          <w:rFonts w:ascii="Times New Roman" w:hAnsi="Times New Roman" w:cs="Times New Roman"/>
        </w:rPr>
      </w:pPr>
      <w:r w:rsidRPr="005F313B">
        <w:rPr>
          <w:rFonts w:ascii="Times New Roman" w:hAnsi="Times New Roman" w:cs="Times New Roman"/>
        </w:rPr>
        <w:t>SSO allows users to authenticate once and gain access to multiple applications without needing to log in again.</w:t>
      </w:r>
    </w:p>
    <w:p w14:paraId="27E0B7C9" w14:textId="77777777" w:rsidR="005F313B" w:rsidRPr="005F313B" w:rsidRDefault="005F313B" w:rsidP="005F313B">
      <w:pPr>
        <w:ind w:left="360"/>
        <w:rPr>
          <w:rFonts w:ascii="Times New Roman" w:hAnsi="Times New Roman" w:cs="Times New Roman"/>
        </w:rPr>
      </w:pPr>
    </w:p>
    <w:p w14:paraId="4287C75B" w14:textId="77777777" w:rsidR="005F313B" w:rsidRPr="005F313B" w:rsidRDefault="005F313B" w:rsidP="005F313B">
      <w:pPr>
        <w:numPr>
          <w:ilvl w:val="0"/>
          <w:numId w:val="27"/>
        </w:numPr>
        <w:rPr>
          <w:rFonts w:ascii="Times New Roman" w:hAnsi="Times New Roman" w:cs="Times New Roman"/>
        </w:rPr>
      </w:pPr>
      <w:r w:rsidRPr="005F313B">
        <w:rPr>
          <w:rFonts w:ascii="Times New Roman" w:hAnsi="Times New Roman" w:cs="Times New Roman"/>
        </w:rPr>
        <w:t>Example: Logging into Google automatically grants access to Gmail, Google Drive, and YouTube.</w:t>
      </w:r>
    </w:p>
    <w:p w14:paraId="6DF7C918" w14:textId="77777777" w:rsidR="005F313B" w:rsidRPr="00907982" w:rsidRDefault="005F313B" w:rsidP="005F313B">
      <w:pPr>
        <w:numPr>
          <w:ilvl w:val="0"/>
          <w:numId w:val="27"/>
        </w:numPr>
        <w:rPr>
          <w:rFonts w:ascii="Times New Roman" w:hAnsi="Times New Roman" w:cs="Times New Roman"/>
        </w:rPr>
      </w:pPr>
      <w:r w:rsidRPr="005F313B">
        <w:rPr>
          <w:rFonts w:ascii="Times New Roman" w:hAnsi="Times New Roman" w:cs="Times New Roman"/>
        </w:rPr>
        <w:t>Benefit: Improves user experience by reducing password fatigue.</w:t>
      </w:r>
    </w:p>
    <w:p w14:paraId="176A1006" w14:textId="77777777" w:rsidR="005F313B" w:rsidRPr="005F313B" w:rsidRDefault="005F313B" w:rsidP="005F313B">
      <w:pPr>
        <w:ind w:left="720"/>
        <w:rPr>
          <w:rFonts w:ascii="Times New Roman" w:hAnsi="Times New Roman" w:cs="Times New Roman"/>
        </w:rPr>
      </w:pPr>
    </w:p>
    <w:p w14:paraId="55EA9228" w14:textId="77777777" w:rsidR="005F313B" w:rsidRPr="005F313B" w:rsidRDefault="005F313B" w:rsidP="005F313B">
      <w:pPr>
        <w:ind w:left="360"/>
        <w:rPr>
          <w:rFonts w:ascii="Times New Roman" w:hAnsi="Times New Roman" w:cs="Times New Roman"/>
        </w:rPr>
      </w:pPr>
      <w:r w:rsidRPr="005F313B">
        <w:rPr>
          <w:rFonts w:ascii="Times New Roman" w:hAnsi="Times New Roman" w:cs="Times New Roman"/>
        </w:rPr>
        <w:t>Federation</w:t>
      </w:r>
    </w:p>
    <w:p w14:paraId="22F5ECDD" w14:textId="30877E87" w:rsidR="005F313B" w:rsidRPr="00907982" w:rsidRDefault="005F313B" w:rsidP="005F313B">
      <w:pPr>
        <w:ind w:left="360"/>
        <w:rPr>
          <w:rFonts w:ascii="Times New Roman" w:hAnsi="Times New Roman" w:cs="Times New Roman"/>
        </w:rPr>
      </w:pPr>
      <w:r w:rsidRPr="00907982">
        <w:rPr>
          <w:rFonts w:ascii="Times New Roman" w:hAnsi="Times New Roman" w:cs="Times New Roman"/>
        </w:rPr>
        <w:t xml:space="preserve">While </w:t>
      </w:r>
      <w:r w:rsidRPr="005F313B">
        <w:rPr>
          <w:rFonts w:ascii="Times New Roman" w:hAnsi="Times New Roman" w:cs="Times New Roman"/>
        </w:rPr>
        <w:t>Federat</w:t>
      </w:r>
      <w:r w:rsidRPr="00907982">
        <w:rPr>
          <w:rFonts w:ascii="Times New Roman" w:hAnsi="Times New Roman" w:cs="Times New Roman"/>
        </w:rPr>
        <w:t>ion</w:t>
      </w:r>
      <w:r w:rsidRPr="005F313B">
        <w:rPr>
          <w:rFonts w:ascii="Times New Roman" w:hAnsi="Times New Roman" w:cs="Times New Roman"/>
        </w:rPr>
        <w:t xml:space="preserve"> authentication extends SSO across different organizations, enabling secure access using a trusted identity provider (IdP) such as Microsoft Entra ID.</w:t>
      </w:r>
    </w:p>
    <w:p w14:paraId="0E2A50E7" w14:textId="77777777" w:rsidR="005F313B" w:rsidRPr="005F313B" w:rsidRDefault="005F313B" w:rsidP="005F313B">
      <w:pPr>
        <w:ind w:left="360"/>
        <w:rPr>
          <w:rFonts w:ascii="Times New Roman" w:hAnsi="Times New Roman" w:cs="Times New Roman"/>
        </w:rPr>
      </w:pPr>
    </w:p>
    <w:p w14:paraId="4F8C9614" w14:textId="439EE812" w:rsidR="005F313B" w:rsidRPr="00907982" w:rsidRDefault="005F313B" w:rsidP="005F313B">
      <w:pPr>
        <w:numPr>
          <w:ilvl w:val="0"/>
          <w:numId w:val="28"/>
        </w:numPr>
        <w:rPr>
          <w:rFonts w:ascii="Times New Roman" w:hAnsi="Times New Roman" w:cs="Times New Roman"/>
        </w:rPr>
      </w:pPr>
      <w:r w:rsidRPr="005F313B">
        <w:rPr>
          <w:rFonts w:ascii="Times New Roman" w:hAnsi="Times New Roman" w:cs="Times New Roman"/>
        </w:rPr>
        <w:t>Example: Employees of Company A can access Company B’s systems without needing separate credentials</w:t>
      </w:r>
      <w:r w:rsidRPr="00907982">
        <w:rPr>
          <w:rFonts w:ascii="Times New Roman" w:hAnsi="Times New Roman" w:cs="Times New Roman"/>
        </w:rPr>
        <w:t>.</w:t>
      </w:r>
    </w:p>
    <w:p w14:paraId="0EF9E197" w14:textId="77777777" w:rsidR="005F313B" w:rsidRPr="005F313B" w:rsidRDefault="005F313B" w:rsidP="005F313B">
      <w:pPr>
        <w:numPr>
          <w:ilvl w:val="0"/>
          <w:numId w:val="28"/>
        </w:numPr>
        <w:rPr>
          <w:rFonts w:ascii="Times New Roman" w:hAnsi="Times New Roman" w:cs="Times New Roman"/>
        </w:rPr>
      </w:pPr>
    </w:p>
    <w:p w14:paraId="650AD8C3" w14:textId="77777777" w:rsidR="005F313B" w:rsidRPr="005F313B" w:rsidRDefault="005F313B" w:rsidP="005F313B">
      <w:pPr>
        <w:ind w:left="360"/>
        <w:rPr>
          <w:rFonts w:ascii="Times New Roman" w:hAnsi="Times New Roman" w:cs="Times New Roman"/>
        </w:rPr>
      </w:pPr>
      <w:r w:rsidRPr="005F313B">
        <w:rPr>
          <w:rFonts w:ascii="Times New Roman" w:hAnsi="Times New Roman" w:cs="Times New Roman"/>
        </w:rPr>
        <w:t>Why It Matters:</w:t>
      </w:r>
    </w:p>
    <w:p w14:paraId="6C2A8DE6" w14:textId="77777777" w:rsidR="005F313B" w:rsidRPr="005F313B" w:rsidRDefault="005F313B" w:rsidP="005F313B">
      <w:pPr>
        <w:numPr>
          <w:ilvl w:val="0"/>
          <w:numId w:val="29"/>
        </w:numPr>
        <w:rPr>
          <w:rFonts w:ascii="Times New Roman" w:hAnsi="Times New Roman" w:cs="Times New Roman"/>
        </w:rPr>
      </w:pPr>
      <w:r w:rsidRPr="005F313B">
        <w:rPr>
          <w:rFonts w:ascii="Times New Roman" w:hAnsi="Times New Roman" w:cs="Times New Roman"/>
        </w:rPr>
        <w:t>Reduces the risk of password reuse attacks.</w:t>
      </w:r>
    </w:p>
    <w:p w14:paraId="3792A153" w14:textId="77777777" w:rsidR="005F313B" w:rsidRPr="00907982" w:rsidRDefault="005F313B" w:rsidP="005F313B">
      <w:pPr>
        <w:numPr>
          <w:ilvl w:val="0"/>
          <w:numId w:val="29"/>
        </w:numPr>
        <w:rPr>
          <w:rFonts w:ascii="Times New Roman" w:hAnsi="Times New Roman" w:cs="Times New Roman"/>
        </w:rPr>
      </w:pPr>
      <w:r w:rsidRPr="005F313B">
        <w:rPr>
          <w:rFonts w:ascii="Times New Roman" w:hAnsi="Times New Roman" w:cs="Times New Roman"/>
        </w:rPr>
        <w:t>Simplifies authentication management for large enterprises.</w:t>
      </w:r>
    </w:p>
    <w:p w14:paraId="2A83E0E7" w14:textId="77777777" w:rsidR="00726F76" w:rsidRPr="00907982" w:rsidRDefault="00726F76" w:rsidP="00726F76">
      <w:pPr>
        <w:rPr>
          <w:rFonts w:ascii="Times New Roman" w:hAnsi="Times New Roman" w:cs="Times New Roman"/>
        </w:rPr>
      </w:pPr>
    </w:p>
    <w:p w14:paraId="60A77111" w14:textId="77777777" w:rsidR="00726F76" w:rsidRPr="005F313B" w:rsidRDefault="00726F76" w:rsidP="00726F76">
      <w:pPr>
        <w:rPr>
          <w:rFonts w:ascii="Times New Roman" w:hAnsi="Times New Roman" w:cs="Times New Roman"/>
        </w:rPr>
      </w:pPr>
    </w:p>
    <w:p w14:paraId="3FC587C4" w14:textId="77777777" w:rsidR="005F313B" w:rsidRPr="00907982" w:rsidRDefault="005F313B" w:rsidP="00490DB2">
      <w:pPr>
        <w:ind w:left="360"/>
        <w:rPr>
          <w:rFonts w:ascii="Times New Roman" w:hAnsi="Times New Roman" w:cs="Times New Roman"/>
          <w:lang w:val="en-US"/>
        </w:rPr>
      </w:pPr>
    </w:p>
    <w:p w14:paraId="02AA0C41" w14:textId="77777777" w:rsidR="005F313B" w:rsidRPr="00907982" w:rsidRDefault="005F313B" w:rsidP="00490DB2">
      <w:pPr>
        <w:ind w:left="360"/>
        <w:rPr>
          <w:rFonts w:ascii="Times New Roman" w:hAnsi="Times New Roman" w:cs="Times New Roman"/>
          <w:lang w:val="en-US"/>
        </w:rPr>
      </w:pPr>
    </w:p>
    <w:p w14:paraId="4E34FE92" w14:textId="77777777" w:rsidR="00726F76" w:rsidRPr="00907982" w:rsidRDefault="00726F76" w:rsidP="00490DB2">
      <w:pPr>
        <w:ind w:left="360"/>
        <w:rPr>
          <w:rFonts w:ascii="Times New Roman" w:hAnsi="Times New Roman" w:cs="Times New Roman"/>
          <w:lang w:val="en-US"/>
        </w:rPr>
      </w:pPr>
    </w:p>
    <w:p w14:paraId="37B01965" w14:textId="77777777" w:rsidR="00907982" w:rsidRDefault="00907982" w:rsidP="00726F76">
      <w:pPr>
        <w:rPr>
          <w:rFonts w:ascii="Times New Roman" w:hAnsi="Times New Roman" w:cs="Times New Roman"/>
          <w:b/>
          <w:bCs/>
          <w:color w:val="BF4E14" w:themeColor="accent2" w:themeShade="BF"/>
          <w:sz w:val="32"/>
          <w:szCs w:val="32"/>
        </w:rPr>
      </w:pPr>
    </w:p>
    <w:p w14:paraId="7F833388" w14:textId="77777777" w:rsidR="00907982" w:rsidRDefault="00907982" w:rsidP="00726F76">
      <w:pPr>
        <w:rPr>
          <w:rFonts w:ascii="Times New Roman" w:hAnsi="Times New Roman" w:cs="Times New Roman"/>
          <w:b/>
          <w:bCs/>
          <w:color w:val="BF4E14" w:themeColor="accent2" w:themeShade="BF"/>
          <w:sz w:val="32"/>
          <w:szCs w:val="32"/>
        </w:rPr>
      </w:pPr>
    </w:p>
    <w:p w14:paraId="6FDC16DE" w14:textId="77777777" w:rsidR="00907982" w:rsidRDefault="00907982" w:rsidP="00726F76">
      <w:pPr>
        <w:rPr>
          <w:rFonts w:ascii="Times New Roman" w:hAnsi="Times New Roman" w:cs="Times New Roman"/>
          <w:b/>
          <w:bCs/>
          <w:color w:val="BF4E14" w:themeColor="accent2" w:themeShade="BF"/>
          <w:sz w:val="32"/>
          <w:szCs w:val="32"/>
        </w:rPr>
      </w:pPr>
    </w:p>
    <w:p w14:paraId="11FD2415" w14:textId="77777777" w:rsidR="00907982" w:rsidRDefault="00907982" w:rsidP="00726F76">
      <w:pPr>
        <w:rPr>
          <w:rFonts w:ascii="Times New Roman" w:hAnsi="Times New Roman" w:cs="Times New Roman"/>
          <w:b/>
          <w:bCs/>
          <w:color w:val="BF4E14" w:themeColor="accent2" w:themeShade="BF"/>
          <w:sz w:val="32"/>
          <w:szCs w:val="32"/>
        </w:rPr>
      </w:pPr>
    </w:p>
    <w:p w14:paraId="2A860929" w14:textId="77777777" w:rsidR="00907982" w:rsidRDefault="00907982" w:rsidP="00726F76">
      <w:pPr>
        <w:rPr>
          <w:rFonts w:ascii="Times New Roman" w:hAnsi="Times New Roman" w:cs="Times New Roman"/>
          <w:b/>
          <w:bCs/>
          <w:color w:val="BF4E14" w:themeColor="accent2" w:themeShade="BF"/>
          <w:sz w:val="32"/>
          <w:szCs w:val="32"/>
        </w:rPr>
      </w:pPr>
    </w:p>
    <w:p w14:paraId="51353A03" w14:textId="77777777" w:rsidR="00907982" w:rsidRDefault="00907982" w:rsidP="00726F76">
      <w:pPr>
        <w:rPr>
          <w:rFonts w:ascii="Times New Roman" w:hAnsi="Times New Roman" w:cs="Times New Roman"/>
          <w:b/>
          <w:bCs/>
          <w:color w:val="BF4E14" w:themeColor="accent2" w:themeShade="BF"/>
          <w:sz w:val="32"/>
          <w:szCs w:val="32"/>
        </w:rPr>
      </w:pPr>
    </w:p>
    <w:p w14:paraId="3DF2163C" w14:textId="77777777" w:rsidR="00907982" w:rsidRDefault="00907982" w:rsidP="00726F76">
      <w:pPr>
        <w:rPr>
          <w:rFonts w:ascii="Times New Roman" w:hAnsi="Times New Roman" w:cs="Times New Roman"/>
          <w:b/>
          <w:bCs/>
          <w:color w:val="BF4E14" w:themeColor="accent2" w:themeShade="BF"/>
          <w:sz w:val="32"/>
          <w:szCs w:val="32"/>
        </w:rPr>
      </w:pPr>
    </w:p>
    <w:p w14:paraId="77EAEFE7" w14:textId="77777777" w:rsidR="00907982" w:rsidRDefault="00907982" w:rsidP="00726F76">
      <w:pPr>
        <w:rPr>
          <w:rFonts w:ascii="Times New Roman" w:hAnsi="Times New Roman" w:cs="Times New Roman"/>
          <w:b/>
          <w:bCs/>
          <w:color w:val="BF4E14" w:themeColor="accent2" w:themeShade="BF"/>
          <w:sz w:val="32"/>
          <w:szCs w:val="32"/>
        </w:rPr>
      </w:pPr>
    </w:p>
    <w:p w14:paraId="58898EE5" w14:textId="63397E74" w:rsidR="00726F76" w:rsidRPr="00907982" w:rsidRDefault="00726F76" w:rsidP="00726F76">
      <w:pPr>
        <w:rPr>
          <w:rFonts w:ascii="Times New Roman" w:hAnsi="Times New Roman" w:cs="Times New Roman"/>
          <w:b/>
          <w:bCs/>
          <w:color w:val="BF4E14" w:themeColor="accent2" w:themeShade="BF"/>
          <w:sz w:val="32"/>
          <w:szCs w:val="32"/>
        </w:rPr>
      </w:pPr>
      <w:r w:rsidRPr="00907982">
        <w:rPr>
          <w:rFonts w:ascii="Times New Roman" w:hAnsi="Times New Roman" w:cs="Times New Roman"/>
          <w:b/>
          <w:bCs/>
          <w:color w:val="BF4E14" w:themeColor="accent2" w:themeShade="BF"/>
          <w:sz w:val="32"/>
          <w:szCs w:val="32"/>
        </w:rPr>
        <w:lastRenderedPageBreak/>
        <w:t xml:space="preserve">Part </w:t>
      </w:r>
      <w:r w:rsidR="00495FAA" w:rsidRPr="00907982">
        <w:rPr>
          <w:rFonts w:ascii="Times New Roman" w:hAnsi="Times New Roman" w:cs="Times New Roman"/>
          <w:b/>
          <w:bCs/>
          <w:color w:val="BF4E14" w:themeColor="accent2" w:themeShade="BF"/>
          <w:sz w:val="32"/>
          <w:szCs w:val="32"/>
        </w:rPr>
        <w:t>4</w:t>
      </w:r>
      <w:r w:rsidRPr="00907982">
        <w:rPr>
          <w:rFonts w:ascii="Times New Roman" w:hAnsi="Times New Roman" w:cs="Times New Roman"/>
          <w:b/>
          <w:bCs/>
          <w:color w:val="BF4E14" w:themeColor="accent2" w:themeShade="BF"/>
          <w:sz w:val="32"/>
          <w:szCs w:val="32"/>
        </w:rPr>
        <w:t>: I</w:t>
      </w:r>
      <w:r w:rsidRPr="00907982">
        <w:rPr>
          <w:rFonts w:ascii="Times New Roman" w:hAnsi="Times New Roman" w:cs="Times New Roman"/>
          <w:b/>
          <w:bCs/>
          <w:color w:val="BF4E14" w:themeColor="accent2" w:themeShade="BF"/>
          <w:sz w:val="32"/>
          <w:szCs w:val="32"/>
        </w:rPr>
        <w:t>ncident Response and Vulnerability Management</w:t>
      </w:r>
    </w:p>
    <w:p w14:paraId="298F5FC9" w14:textId="77777777" w:rsidR="00726F76" w:rsidRPr="00907982" w:rsidRDefault="00726F76" w:rsidP="00726F76">
      <w:pPr>
        <w:rPr>
          <w:rFonts w:ascii="Times New Roman" w:hAnsi="Times New Roman" w:cs="Times New Roman"/>
          <w:color w:val="BF4E14" w:themeColor="accent2" w:themeShade="BF"/>
        </w:rPr>
      </w:pPr>
    </w:p>
    <w:p w14:paraId="497605D3" w14:textId="362B1C84" w:rsidR="005B35C6" w:rsidRPr="00907982" w:rsidRDefault="00726F76" w:rsidP="005B35C6">
      <w:pPr>
        <w:numPr>
          <w:ilvl w:val="0"/>
          <w:numId w:val="30"/>
        </w:numPr>
        <w:rPr>
          <w:rFonts w:ascii="Times New Roman" w:hAnsi="Times New Roman" w:cs="Times New Roman"/>
          <w:color w:val="000000" w:themeColor="text1"/>
        </w:rPr>
      </w:pPr>
      <w:r w:rsidRPr="00726F76">
        <w:rPr>
          <w:rFonts w:ascii="Times New Roman" w:hAnsi="Times New Roman" w:cs="Times New Roman"/>
          <w:b/>
          <w:bCs/>
          <w:color w:val="000000" w:themeColor="text1"/>
        </w:rPr>
        <w:t>Incident Response Process</w:t>
      </w:r>
      <w:r w:rsidRPr="00726F76">
        <w:rPr>
          <w:rFonts w:ascii="Times New Roman" w:hAnsi="Times New Roman" w:cs="Times New Roman"/>
          <w:color w:val="000000" w:themeColor="text1"/>
        </w:rPr>
        <w:br/>
      </w:r>
      <w:r w:rsidR="005B35C6" w:rsidRPr="00907982">
        <w:rPr>
          <w:rFonts w:ascii="Times New Roman" w:hAnsi="Times New Roman" w:cs="Times New Roman"/>
          <w:color w:val="000000" w:themeColor="text1"/>
        </w:rPr>
        <w:t>Incident response is a structured and systematic approach used by organizations to identify, contain, and remediate security incidents. A well</w:t>
      </w:r>
      <w:r w:rsidR="005B35C6" w:rsidRPr="00907982">
        <w:rPr>
          <w:rFonts w:ascii="Times New Roman" w:hAnsi="Times New Roman" w:cs="Times New Roman"/>
          <w:color w:val="000000" w:themeColor="text1"/>
        </w:rPr>
        <w:t xml:space="preserve"> </w:t>
      </w:r>
      <w:r w:rsidR="005B35C6" w:rsidRPr="00907982">
        <w:rPr>
          <w:rFonts w:ascii="Times New Roman" w:hAnsi="Times New Roman" w:cs="Times New Roman"/>
          <w:color w:val="000000" w:themeColor="text1"/>
        </w:rPr>
        <w:t>defined incident response plan helps minimize damage, reduce recovery time, and prevent future incidents. The incident response process consists of seven key stages:</w:t>
      </w:r>
    </w:p>
    <w:p w14:paraId="227BC793" w14:textId="4FCA4239" w:rsidR="00726F76" w:rsidRPr="00907982" w:rsidRDefault="00726F76" w:rsidP="005B35C6">
      <w:pPr>
        <w:ind w:left="720"/>
        <w:rPr>
          <w:rFonts w:ascii="Times New Roman" w:hAnsi="Times New Roman" w:cs="Times New Roman"/>
          <w:color w:val="000000" w:themeColor="text1"/>
        </w:rPr>
      </w:pPr>
    </w:p>
    <w:p w14:paraId="4379CB01" w14:textId="77777777" w:rsidR="00726F76" w:rsidRPr="00726F76" w:rsidRDefault="00726F76" w:rsidP="005B35C6">
      <w:pPr>
        <w:ind w:left="1440"/>
        <w:rPr>
          <w:rFonts w:ascii="Times New Roman" w:hAnsi="Times New Roman" w:cs="Times New Roman"/>
          <w:color w:val="000000" w:themeColor="text1"/>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72"/>
        <w:gridCol w:w="6841"/>
      </w:tblGrid>
      <w:tr w:rsidR="00726F76" w:rsidRPr="00726F76" w14:paraId="65C37287" w14:textId="77777777" w:rsidTr="005B35C6">
        <w:trPr>
          <w:tblHeader/>
          <w:tblCellSpacing w:w="15" w:type="dxa"/>
        </w:trPr>
        <w:tc>
          <w:tcPr>
            <w:tcW w:w="0" w:type="auto"/>
            <w:tcBorders>
              <w:top w:val="single" w:sz="4" w:space="0" w:color="auto"/>
              <w:left w:val="single" w:sz="4" w:space="0" w:color="auto"/>
            </w:tcBorders>
            <w:vAlign w:val="center"/>
            <w:hideMark/>
          </w:tcPr>
          <w:p w14:paraId="01A41864" w14:textId="77777777" w:rsidR="00726F76" w:rsidRPr="00726F76" w:rsidRDefault="00726F76" w:rsidP="00726F76">
            <w:pPr>
              <w:ind w:left="360"/>
              <w:rPr>
                <w:rFonts w:ascii="Times New Roman" w:hAnsi="Times New Roman" w:cs="Times New Roman"/>
                <w:b/>
                <w:bCs/>
                <w:color w:val="000000" w:themeColor="text1"/>
              </w:rPr>
            </w:pPr>
            <w:r w:rsidRPr="00726F76">
              <w:rPr>
                <w:rFonts w:ascii="Times New Roman" w:hAnsi="Times New Roman" w:cs="Times New Roman"/>
                <w:b/>
                <w:bCs/>
                <w:color w:val="000000" w:themeColor="text1"/>
              </w:rPr>
              <w:t>Stage</w:t>
            </w:r>
          </w:p>
        </w:tc>
        <w:tc>
          <w:tcPr>
            <w:tcW w:w="0" w:type="auto"/>
            <w:tcBorders>
              <w:top w:val="single" w:sz="4" w:space="0" w:color="auto"/>
              <w:left w:val="single" w:sz="4" w:space="0" w:color="auto"/>
              <w:right w:val="single" w:sz="4" w:space="0" w:color="auto"/>
            </w:tcBorders>
            <w:vAlign w:val="center"/>
            <w:hideMark/>
          </w:tcPr>
          <w:p w14:paraId="0F485A78" w14:textId="77777777" w:rsidR="00726F76" w:rsidRPr="00726F76" w:rsidRDefault="00726F76" w:rsidP="00726F76">
            <w:pPr>
              <w:ind w:left="360"/>
              <w:rPr>
                <w:rFonts w:ascii="Times New Roman" w:hAnsi="Times New Roman" w:cs="Times New Roman"/>
                <w:b/>
                <w:bCs/>
                <w:color w:val="000000" w:themeColor="text1"/>
              </w:rPr>
            </w:pPr>
            <w:r w:rsidRPr="00726F76">
              <w:rPr>
                <w:rFonts w:ascii="Times New Roman" w:hAnsi="Times New Roman" w:cs="Times New Roman"/>
                <w:b/>
                <w:bCs/>
                <w:color w:val="000000" w:themeColor="text1"/>
              </w:rPr>
              <w:t>Description</w:t>
            </w:r>
          </w:p>
        </w:tc>
      </w:tr>
      <w:tr w:rsidR="00726F76" w:rsidRPr="00726F76" w14:paraId="70591E59" w14:textId="77777777" w:rsidTr="005B35C6">
        <w:trPr>
          <w:tblCellSpacing w:w="15" w:type="dxa"/>
        </w:trPr>
        <w:tc>
          <w:tcPr>
            <w:tcW w:w="0" w:type="auto"/>
            <w:tcBorders>
              <w:top w:val="single" w:sz="4" w:space="0" w:color="auto"/>
              <w:left w:val="single" w:sz="4" w:space="0" w:color="auto"/>
            </w:tcBorders>
            <w:vAlign w:val="center"/>
            <w:hideMark/>
          </w:tcPr>
          <w:p w14:paraId="160D8E95" w14:textId="77777777" w:rsidR="00726F76" w:rsidRPr="00726F76" w:rsidRDefault="00726F76" w:rsidP="00726F76">
            <w:pPr>
              <w:ind w:left="360"/>
              <w:rPr>
                <w:rFonts w:ascii="Times New Roman" w:hAnsi="Times New Roman" w:cs="Times New Roman"/>
                <w:color w:val="000000" w:themeColor="text1"/>
              </w:rPr>
            </w:pPr>
            <w:r w:rsidRPr="00726F76">
              <w:rPr>
                <w:rFonts w:ascii="Times New Roman" w:hAnsi="Times New Roman" w:cs="Times New Roman"/>
                <w:b/>
                <w:bCs/>
                <w:color w:val="000000" w:themeColor="text1"/>
              </w:rPr>
              <w:t>Preparation</w:t>
            </w:r>
          </w:p>
        </w:tc>
        <w:tc>
          <w:tcPr>
            <w:tcW w:w="0" w:type="auto"/>
            <w:tcBorders>
              <w:top w:val="single" w:sz="4" w:space="0" w:color="auto"/>
              <w:left w:val="single" w:sz="4" w:space="0" w:color="auto"/>
              <w:right w:val="single" w:sz="4" w:space="0" w:color="auto"/>
            </w:tcBorders>
            <w:vAlign w:val="center"/>
            <w:hideMark/>
          </w:tcPr>
          <w:p w14:paraId="2123AAB8" w14:textId="77777777" w:rsidR="00726F76" w:rsidRPr="00726F76" w:rsidRDefault="00726F76" w:rsidP="00726F76">
            <w:pPr>
              <w:ind w:left="360"/>
              <w:rPr>
                <w:rFonts w:ascii="Times New Roman" w:hAnsi="Times New Roman" w:cs="Times New Roman"/>
                <w:color w:val="000000" w:themeColor="text1"/>
              </w:rPr>
            </w:pPr>
            <w:r w:rsidRPr="00726F76">
              <w:rPr>
                <w:rFonts w:ascii="Times New Roman" w:hAnsi="Times New Roman" w:cs="Times New Roman"/>
                <w:color w:val="000000" w:themeColor="text1"/>
              </w:rPr>
              <w:t>Establish policies, train personnel, and deploy security tools.</w:t>
            </w:r>
          </w:p>
        </w:tc>
      </w:tr>
      <w:tr w:rsidR="00726F76" w:rsidRPr="00726F76" w14:paraId="13A490D1" w14:textId="77777777" w:rsidTr="005B35C6">
        <w:trPr>
          <w:tblCellSpacing w:w="15" w:type="dxa"/>
        </w:trPr>
        <w:tc>
          <w:tcPr>
            <w:tcW w:w="0" w:type="auto"/>
            <w:tcBorders>
              <w:top w:val="single" w:sz="4" w:space="0" w:color="auto"/>
              <w:left w:val="single" w:sz="4" w:space="0" w:color="auto"/>
            </w:tcBorders>
            <w:vAlign w:val="center"/>
            <w:hideMark/>
          </w:tcPr>
          <w:p w14:paraId="25EE1D71" w14:textId="77777777" w:rsidR="00726F76" w:rsidRPr="00726F76" w:rsidRDefault="00726F76" w:rsidP="00726F76">
            <w:pPr>
              <w:ind w:left="360"/>
              <w:rPr>
                <w:rFonts w:ascii="Times New Roman" w:hAnsi="Times New Roman" w:cs="Times New Roman"/>
                <w:color w:val="000000" w:themeColor="text1"/>
              </w:rPr>
            </w:pPr>
            <w:r w:rsidRPr="00726F76">
              <w:rPr>
                <w:rFonts w:ascii="Times New Roman" w:hAnsi="Times New Roman" w:cs="Times New Roman"/>
                <w:b/>
                <w:bCs/>
                <w:color w:val="000000" w:themeColor="text1"/>
              </w:rPr>
              <w:t>Detection</w:t>
            </w:r>
          </w:p>
        </w:tc>
        <w:tc>
          <w:tcPr>
            <w:tcW w:w="0" w:type="auto"/>
            <w:tcBorders>
              <w:top w:val="single" w:sz="4" w:space="0" w:color="auto"/>
              <w:left w:val="single" w:sz="4" w:space="0" w:color="auto"/>
              <w:right w:val="single" w:sz="4" w:space="0" w:color="auto"/>
            </w:tcBorders>
            <w:vAlign w:val="center"/>
            <w:hideMark/>
          </w:tcPr>
          <w:p w14:paraId="3AEC3B1D" w14:textId="77777777" w:rsidR="00726F76" w:rsidRPr="00726F76" w:rsidRDefault="00726F76" w:rsidP="00726F76">
            <w:pPr>
              <w:ind w:left="360"/>
              <w:rPr>
                <w:rFonts w:ascii="Times New Roman" w:hAnsi="Times New Roman" w:cs="Times New Roman"/>
                <w:color w:val="000000" w:themeColor="text1"/>
              </w:rPr>
            </w:pPr>
            <w:r w:rsidRPr="00726F76">
              <w:rPr>
                <w:rFonts w:ascii="Times New Roman" w:hAnsi="Times New Roman" w:cs="Times New Roman"/>
                <w:color w:val="000000" w:themeColor="text1"/>
              </w:rPr>
              <w:t>Identify potential security incidents through monitoring and alerts.</w:t>
            </w:r>
          </w:p>
        </w:tc>
      </w:tr>
      <w:tr w:rsidR="00726F76" w:rsidRPr="00726F76" w14:paraId="7FB625A9" w14:textId="77777777" w:rsidTr="005B35C6">
        <w:trPr>
          <w:tblCellSpacing w:w="15" w:type="dxa"/>
        </w:trPr>
        <w:tc>
          <w:tcPr>
            <w:tcW w:w="0" w:type="auto"/>
            <w:tcBorders>
              <w:top w:val="single" w:sz="4" w:space="0" w:color="auto"/>
              <w:left w:val="single" w:sz="4" w:space="0" w:color="auto"/>
              <w:bottom w:val="single" w:sz="4" w:space="0" w:color="auto"/>
            </w:tcBorders>
            <w:vAlign w:val="center"/>
            <w:hideMark/>
          </w:tcPr>
          <w:p w14:paraId="2B546E21" w14:textId="77777777" w:rsidR="00726F76" w:rsidRPr="00726F76" w:rsidRDefault="00726F76" w:rsidP="00726F76">
            <w:pPr>
              <w:ind w:left="360"/>
              <w:rPr>
                <w:rFonts w:ascii="Times New Roman" w:hAnsi="Times New Roman" w:cs="Times New Roman"/>
                <w:color w:val="000000" w:themeColor="text1"/>
              </w:rPr>
            </w:pPr>
            <w:r w:rsidRPr="00726F76">
              <w:rPr>
                <w:rFonts w:ascii="Times New Roman" w:hAnsi="Times New Roman" w:cs="Times New Roman"/>
                <w:b/>
                <w:bCs/>
                <w:color w:val="000000" w:themeColor="text1"/>
              </w:rPr>
              <w:t>Analysis</w:t>
            </w:r>
          </w:p>
        </w:tc>
        <w:tc>
          <w:tcPr>
            <w:tcW w:w="0" w:type="auto"/>
            <w:tcBorders>
              <w:top w:val="single" w:sz="4" w:space="0" w:color="auto"/>
              <w:left w:val="single" w:sz="4" w:space="0" w:color="auto"/>
              <w:bottom w:val="single" w:sz="4" w:space="0" w:color="auto"/>
              <w:right w:val="single" w:sz="4" w:space="0" w:color="auto"/>
            </w:tcBorders>
            <w:vAlign w:val="center"/>
            <w:hideMark/>
          </w:tcPr>
          <w:p w14:paraId="6111B769" w14:textId="77777777" w:rsidR="00726F76" w:rsidRPr="00726F76" w:rsidRDefault="00726F76" w:rsidP="00726F76">
            <w:pPr>
              <w:ind w:left="360"/>
              <w:rPr>
                <w:rFonts w:ascii="Times New Roman" w:hAnsi="Times New Roman" w:cs="Times New Roman"/>
                <w:color w:val="000000" w:themeColor="text1"/>
              </w:rPr>
            </w:pPr>
            <w:r w:rsidRPr="00726F76">
              <w:rPr>
                <w:rFonts w:ascii="Times New Roman" w:hAnsi="Times New Roman" w:cs="Times New Roman"/>
                <w:color w:val="000000" w:themeColor="text1"/>
              </w:rPr>
              <w:t>Investigate the scope and impact of the incident.</w:t>
            </w:r>
          </w:p>
        </w:tc>
      </w:tr>
      <w:tr w:rsidR="00726F76" w:rsidRPr="00726F76" w14:paraId="7000A839" w14:textId="77777777" w:rsidTr="005B35C6">
        <w:trPr>
          <w:tblCellSpacing w:w="15" w:type="dxa"/>
        </w:trPr>
        <w:tc>
          <w:tcPr>
            <w:tcW w:w="0" w:type="auto"/>
            <w:tcBorders>
              <w:left w:val="single" w:sz="4" w:space="0" w:color="auto"/>
            </w:tcBorders>
            <w:vAlign w:val="center"/>
            <w:hideMark/>
          </w:tcPr>
          <w:p w14:paraId="09CFC187" w14:textId="77777777" w:rsidR="00726F76" w:rsidRPr="00726F76" w:rsidRDefault="00726F76" w:rsidP="00726F76">
            <w:pPr>
              <w:ind w:left="360"/>
              <w:rPr>
                <w:rFonts w:ascii="Times New Roman" w:hAnsi="Times New Roman" w:cs="Times New Roman"/>
                <w:color w:val="000000" w:themeColor="text1"/>
              </w:rPr>
            </w:pPr>
            <w:r w:rsidRPr="00726F76">
              <w:rPr>
                <w:rFonts w:ascii="Times New Roman" w:hAnsi="Times New Roman" w:cs="Times New Roman"/>
                <w:b/>
                <w:bCs/>
                <w:color w:val="000000" w:themeColor="text1"/>
              </w:rPr>
              <w:t>Containment</w:t>
            </w:r>
          </w:p>
        </w:tc>
        <w:tc>
          <w:tcPr>
            <w:tcW w:w="0" w:type="auto"/>
            <w:tcBorders>
              <w:left w:val="single" w:sz="4" w:space="0" w:color="auto"/>
              <w:right w:val="single" w:sz="4" w:space="0" w:color="auto"/>
            </w:tcBorders>
            <w:vAlign w:val="center"/>
            <w:hideMark/>
          </w:tcPr>
          <w:p w14:paraId="024018B6" w14:textId="77777777" w:rsidR="00726F76" w:rsidRPr="00726F76" w:rsidRDefault="00726F76" w:rsidP="00726F76">
            <w:pPr>
              <w:ind w:left="360"/>
              <w:rPr>
                <w:rFonts w:ascii="Times New Roman" w:hAnsi="Times New Roman" w:cs="Times New Roman"/>
                <w:color w:val="000000" w:themeColor="text1"/>
              </w:rPr>
            </w:pPr>
            <w:r w:rsidRPr="00726F76">
              <w:rPr>
                <w:rFonts w:ascii="Times New Roman" w:hAnsi="Times New Roman" w:cs="Times New Roman"/>
                <w:color w:val="000000" w:themeColor="text1"/>
              </w:rPr>
              <w:t>Isolate affected systems to prevent further damage.</w:t>
            </w:r>
          </w:p>
        </w:tc>
      </w:tr>
      <w:tr w:rsidR="00726F76" w:rsidRPr="00726F76" w14:paraId="7866C284" w14:textId="77777777" w:rsidTr="005B35C6">
        <w:trPr>
          <w:tblCellSpacing w:w="15" w:type="dxa"/>
        </w:trPr>
        <w:tc>
          <w:tcPr>
            <w:tcW w:w="0" w:type="auto"/>
            <w:tcBorders>
              <w:top w:val="single" w:sz="4" w:space="0" w:color="auto"/>
              <w:left w:val="single" w:sz="4" w:space="0" w:color="auto"/>
            </w:tcBorders>
            <w:vAlign w:val="center"/>
            <w:hideMark/>
          </w:tcPr>
          <w:p w14:paraId="6442960F" w14:textId="77777777" w:rsidR="00726F76" w:rsidRPr="00726F76" w:rsidRDefault="00726F76" w:rsidP="00726F76">
            <w:pPr>
              <w:ind w:left="360"/>
              <w:rPr>
                <w:rFonts w:ascii="Times New Roman" w:hAnsi="Times New Roman" w:cs="Times New Roman"/>
                <w:color w:val="000000" w:themeColor="text1"/>
              </w:rPr>
            </w:pPr>
            <w:r w:rsidRPr="00726F76">
              <w:rPr>
                <w:rFonts w:ascii="Times New Roman" w:hAnsi="Times New Roman" w:cs="Times New Roman"/>
                <w:b/>
                <w:bCs/>
                <w:color w:val="000000" w:themeColor="text1"/>
              </w:rPr>
              <w:t>Eradication</w:t>
            </w:r>
          </w:p>
        </w:tc>
        <w:tc>
          <w:tcPr>
            <w:tcW w:w="0" w:type="auto"/>
            <w:tcBorders>
              <w:top w:val="single" w:sz="4" w:space="0" w:color="auto"/>
              <w:left w:val="single" w:sz="4" w:space="0" w:color="auto"/>
              <w:right w:val="single" w:sz="4" w:space="0" w:color="auto"/>
            </w:tcBorders>
            <w:vAlign w:val="center"/>
            <w:hideMark/>
          </w:tcPr>
          <w:p w14:paraId="698397E3" w14:textId="77777777" w:rsidR="00726F76" w:rsidRPr="00726F76" w:rsidRDefault="00726F76" w:rsidP="00726F76">
            <w:pPr>
              <w:ind w:left="360"/>
              <w:rPr>
                <w:rFonts w:ascii="Times New Roman" w:hAnsi="Times New Roman" w:cs="Times New Roman"/>
                <w:color w:val="000000" w:themeColor="text1"/>
              </w:rPr>
            </w:pPr>
            <w:r w:rsidRPr="00726F76">
              <w:rPr>
                <w:rFonts w:ascii="Times New Roman" w:hAnsi="Times New Roman" w:cs="Times New Roman"/>
                <w:color w:val="000000" w:themeColor="text1"/>
              </w:rPr>
              <w:t>Remove threats from the environment.</w:t>
            </w:r>
          </w:p>
        </w:tc>
      </w:tr>
      <w:tr w:rsidR="00726F76" w:rsidRPr="00726F76" w14:paraId="69EB32EF" w14:textId="77777777" w:rsidTr="005B35C6">
        <w:trPr>
          <w:tblCellSpacing w:w="15" w:type="dxa"/>
        </w:trPr>
        <w:tc>
          <w:tcPr>
            <w:tcW w:w="0" w:type="auto"/>
            <w:tcBorders>
              <w:top w:val="single" w:sz="4" w:space="0" w:color="auto"/>
              <w:left w:val="single" w:sz="4" w:space="0" w:color="auto"/>
              <w:bottom w:val="single" w:sz="4" w:space="0" w:color="auto"/>
            </w:tcBorders>
            <w:vAlign w:val="center"/>
            <w:hideMark/>
          </w:tcPr>
          <w:p w14:paraId="1941471A" w14:textId="77777777" w:rsidR="00726F76" w:rsidRPr="00726F76" w:rsidRDefault="00726F76" w:rsidP="00726F76">
            <w:pPr>
              <w:ind w:left="360"/>
              <w:rPr>
                <w:rFonts w:ascii="Times New Roman" w:hAnsi="Times New Roman" w:cs="Times New Roman"/>
                <w:color w:val="000000" w:themeColor="text1"/>
              </w:rPr>
            </w:pPr>
            <w:r w:rsidRPr="00726F76">
              <w:rPr>
                <w:rFonts w:ascii="Times New Roman" w:hAnsi="Times New Roman" w:cs="Times New Roman"/>
                <w:b/>
                <w:bCs/>
                <w:color w:val="000000" w:themeColor="text1"/>
              </w:rPr>
              <w:t>Recovery</w:t>
            </w:r>
          </w:p>
        </w:tc>
        <w:tc>
          <w:tcPr>
            <w:tcW w:w="0" w:type="auto"/>
            <w:tcBorders>
              <w:top w:val="single" w:sz="4" w:space="0" w:color="auto"/>
              <w:left w:val="single" w:sz="4" w:space="0" w:color="auto"/>
              <w:right w:val="single" w:sz="4" w:space="0" w:color="auto"/>
            </w:tcBorders>
            <w:vAlign w:val="center"/>
            <w:hideMark/>
          </w:tcPr>
          <w:p w14:paraId="785181BD" w14:textId="77777777" w:rsidR="00726F76" w:rsidRPr="00726F76" w:rsidRDefault="00726F76" w:rsidP="00726F76">
            <w:pPr>
              <w:ind w:left="360"/>
              <w:rPr>
                <w:rFonts w:ascii="Times New Roman" w:hAnsi="Times New Roman" w:cs="Times New Roman"/>
                <w:color w:val="000000" w:themeColor="text1"/>
              </w:rPr>
            </w:pPr>
            <w:r w:rsidRPr="00726F76">
              <w:rPr>
                <w:rFonts w:ascii="Times New Roman" w:hAnsi="Times New Roman" w:cs="Times New Roman"/>
                <w:color w:val="000000" w:themeColor="text1"/>
              </w:rPr>
              <w:t>Restore systems and verify their security.</w:t>
            </w:r>
          </w:p>
        </w:tc>
      </w:tr>
      <w:tr w:rsidR="00726F76" w:rsidRPr="00726F76" w14:paraId="7B89AB60" w14:textId="77777777" w:rsidTr="005B35C6">
        <w:trPr>
          <w:tblCellSpacing w:w="15" w:type="dxa"/>
        </w:trPr>
        <w:tc>
          <w:tcPr>
            <w:tcW w:w="0" w:type="auto"/>
            <w:tcBorders>
              <w:left w:val="single" w:sz="4" w:space="0" w:color="auto"/>
              <w:bottom w:val="single" w:sz="4" w:space="0" w:color="auto"/>
            </w:tcBorders>
            <w:vAlign w:val="center"/>
            <w:hideMark/>
          </w:tcPr>
          <w:p w14:paraId="7F0DDDA7" w14:textId="77777777" w:rsidR="00726F76" w:rsidRPr="00726F76" w:rsidRDefault="00726F76" w:rsidP="00726F76">
            <w:pPr>
              <w:ind w:left="360"/>
              <w:rPr>
                <w:rFonts w:ascii="Times New Roman" w:hAnsi="Times New Roman" w:cs="Times New Roman"/>
                <w:color w:val="000000" w:themeColor="text1"/>
              </w:rPr>
            </w:pPr>
            <w:r w:rsidRPr="00726F76">
              <w:rPr>
                <w:rFonts w:ascii="Times New Roman" w:hAnsi="Times New Roman" w:cs="Times New Roman"/>
                <w:b/>
                <w:bCs/>
                <w:color w:val="000000" w:themeColor="text1"/>
              </w:rPr>
              <w:t>Lessons Learned</w:t>
            </w:r>
          </w:p>
        </w:tc>
        <w:tc>
          <w:tcPr>
            <w:tcW w:w="0" w:type="auto"/>
            <w:tcBorders>
              <w:top w:val="single" w:sz="4" w:space="0" w:color="auto"/>
              <w:left w:val="single" w:sz="4" w:space="0" w:color="auto"/>
              <w:bottom w:val="single" w:sz="4" w:space="0" w:color="auto"/>
              <w:right w:val="single" w:sz="4" w:space="0" w:color="auto"/>
            </w:tcBorders>
            <w:vAlign w:val="center"/>
            <w:hideMark/>
          </w:tcPr>
          <w:p w14:paraId="51FD3FE9" w14:textId="77777777" w:rsidR="00726F76" w:rsidRPr="00726F76" w:rsidRDefault="00726F76" w:rsidP="00726F76">
            <w:pPr>
              <w:ind w:left="360"/>
              <w:rPr>
                <w:rFonts w:ascii="Times New Roman" w:hAnsi="Times New Roman" w:cs="Times New Roman"/>
                <w:color w:val="000000" w:themeColor="text1"/>
              </w:rPr>
            </w:pPr>
            <w:r w:rsidRPr="00726F76">
              <w:rPr>
                <w:rFonts w:ascii="Times New Roman" w:hAnsi="Times New Roman" w:cs="Times New Roman"/>
                <w:color w:val="000000" w:themeColor="text1"/>
              </w:rPr>
              <w:t>Conduct post-incident analysis to improve future responses.</w:t>
            </w:r>
          </w:p>
        </w:tc>
      </w:tr>
    </w:tbl>
    <w:p w14:paraId="304937E4" w14:textId="77777777" w:rsidR="005B35C6" w:rsidRPr="00907982" w:rsidRDefault="005B35C6" w:rsidP="00726F76">
      <w:pPr>
        <w:ind w:left="360"/>
        <w:rPr>
          <w:rFonts w:ascii="Times New Roman" w:hAnsi="Times New Roman" w:cs="Times New Roman"/>
          <w:b/>
          <w:bCs/>
          <w:color w:val="000000" w:themeColor="text1"/>
        </w:rPr>
      </w:pPr>
    </w:p>
    <w:p w14:paraId="75715A39" w14:textId="494143FA" w:rsidR="005B35C6" w:rsidRPr="00907982" w:rsidRDefault="005B35C6" w:rsidP="00726F76">
      <w:pPr>
        <w:ind w:left="360"/>
        <w:rPr>
          <w:rFonts w:ascii="Times New Roman" w:hAnsi="Times New Roman" w:cs="Times New Roman"/>
          <w:color w:val="000000" w:themeColor="text1"/>
        </w:rPr>
      </w:pPr>
      <w:r w:rsidRPr="00907982">
        <w:rPr>
          <w:rFonts w:ascii="Times New Roman" w:hAnsi="Times New Roman" w:cs="Times New Roman"/>
          <w:color w:val="000000" w:themeColor="text1"/>
        </w:rPr>
        <w:drawing>
          <wp:inline distT="0" distB="0" distL="0" distR="0" wp14:anchorId="67D9B020" wp14:editId="6271F956">
            <wp:extent cx="2415629" cy="3790950"/>
            <wp:effectExtent l="0" t="0" r="0" b="0"/>
            <wp:docPr id="158276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67135" name=""/>
                    <pic:cNvPicPr/>
                  </pic:nvPicPr>
                  <pic:blipFill>
                    <a:blip r:embed="rId5"/>
                    <a:stretch>
                      <a:fillRect/>
                    </a:stretch>
                  </pic:blipFill>
                  <pic:spPr>
                    <a:xfrm>
                      <a:off x="0" y="0"/>
                      <a:ext cx="2417731" cy="3794249"/>
                    </a:xfrm>
                    <a:prstGeom prst="rect">
                      <a:avLst/>
                    </a:prstGeom>
                  </pic:spPr>
                </pic:pic>
              </a:graphicData>
            </a:graphic>
          </wp:inline>
        </w:drawing>
      </w:r>
    </w:p>
    <w:p w14:paraId="7963F0CF" w14:textId="77777777" w:rsidR="005B35C6" w:rsidRPr="00907982" w:rsidRDefault="005B35C6" w:rsidP="00726F76">
      <w:pPr>
        <w:ind w:left="360"/>
        <w:rPr>
          <w:rFonts w:ascii="Times New Roman" w:hAnsi="Times New Roman" w:cs="Times New Roman"/>
          <w:color w:val="000000" w:themeColor="text1"/>
        </w:rPr>
      </w:pPr>
    </w:p>
    <w:p w14:paraId="2BFDD0E4" w14:textId="77777777" w:rsidR="005B35C6" w:rsidRPr="00726F76" w:rsidRDefault="005B35C6" w:rsidP="00726F76">
      <w:pPr>
        <w:ind w:left="360"/>
        <w:rPr>
          <w:rFonts w:ascii="Times New Roman" w:hAnsi="Times New Roman" w:cs="Times New Roman"/>
          <w:color w:val="000000" w:themeColor="text1"/>
        </w:rPr>
      </w:pPr>
    </w:p>
    <w:p w14:paraId="0268B306" w14:textId="4793C682" w:rsidR="005B35C6" w:rsidRPr="00907982" w:rsidRDefault="00726F76" w:rsidP="005B35C6">
      <w:pPr>
        <w:numPr>
          <w:ilvl w:val="0"/>
          <w:numId w:val="31"/>
        </w:numPr>
        <w:rPr>
          <w:rFonts w:ascii="Times New Roman" w:hAnsi="Times New Roman" w:cs="Times New Roman"/>
          <w:color w:val="000000" w:themeColor="text1"/>
        </w:rPr>
      </w:pPr>
      <w:r w:rsidRPr="00726F76">
        <w:rPr>
          <w:rFonts w:ascii="Times New Roman" w:hAnsi="Times New Roman" w:cs="Times New Roman"/>
          <w:b/>
          <w:bCs/>
          <w:color w:val="000000" w:themeColor="text1"/>
        </w:rPr>
        <w:t>Threat Hunting in Cybersecurity</w:t>
      </w:r>
      <w:r w:rsidRPr="00726F76">
        <w:rPr>
          <w:rFonts w:ascii="Times New Roman" w:hAnsi="Times New Roman" w:cs="Times New Roman"/>
          <w:color w:val="000000" w:themeColor="text1"/>
        </w:rPr>
        <w:br/>
      </w:r>
      <w:r w:rsidR="005B35C6" w:rsidRPr="00907982">
        <w:rPr>
          <w:rFonts w:ascii="Times New Roman" w:hAnsi="Times New Roman" w:cs="Times New Roman"/>
          <w:color w:val="000000" w:themeColor="text1"/>
        </w:rPr>
        <w:t xml:space="preserve">Threat hunting is a proactive cybersecurity practice aimed at identifying hidden or advanced threats before they cause significant damage. Unlike automated detection tools that rely on known signatures, threat hunting involve manual investigation. </w:t>
      </w:r>
      <w:r w:rsidR="005B35C6" w:rsidRPr="00907982">
        <w:rPr>
          <w:rFonts w:ascii="Times New Roman" w:hAnsi="Times New Roman" w:cs="Times New Roman"/>
          <w:color w:val="000000" w:themeColor="text1"/>
        </w:rPr>
        <w:t xml:space="preserve">Here </w:t>
      </w:r>
      <w:r w:rsidR="005B35C6" w:rsidRPr="00907982">
        <w:rPr>
          <w:rFonts w:ascii="Times New Roman" w:hAnsi="Times New Roman" w:cs="Times New Roman"/>
          <w:color w:val="000000" w:themeColor="text1"/>
        </w:rPr>
        <w:t>analysts use network data, logs, and behavioral analytics to detect anomalies.</w:t>
      </w:r>
    </w:p>
    <w:p w14:paraId="388AF005" w14:textId="77777777" w:rsidR="005B35C6" w:rsidRPr="00907982" w:rsidRDefault="005B35C6" w:rsidP="005B35C6">
      <w:pPr>
        <w:rPr>
          <w:rFonts w:ascii="Times New Roman" w:hAnsi="Times New Roman" w:cs="Times New Roman"/>
          <w:color w:val="000000" w:themeColor="text1"/>
        </w:rPr>
      </w:pPr>
    </w:p>
    <w:p w14:paraId="7BA008DF" w14:textId="77777777" w:rsidR="005B35C6" w:rsidRPr="00907982" w:rsidRDefault="005B35C6" w:rsidP="005B35C6">
      <w:pPr>
        <w:rPr>
          <w:rFonts w:ascii="Times New Roman" w:hAnsi="Times New Roman" w:cs="Times New Roman"/>
          <w:color w:val="000000" w:themeColor="text1"/>
        </w:rPr>
      </w:pPr>
    </w:p>
    <w:p w14:paraId="0F05E3D9" w14:textId="77777777" w:rsidR="005B35C6" w:rsidRPr="00907982" w:rsidRDefault="005B35C6" w:rsidP="005B35C6">
      <w:pPr>
        <w:rPr>
          <w:rFonts w:ascii="Times New Roman" w:hAnsi="Times New Roman" w:cs="Times New Roman"/>
          <w:color w:val="000000" w:themeColor="text1"/>
        </w:rPr>
      </w:pPr>
    </w:p>
    <w:p w14:paraId="3D611BB3" w14:textId="05A8A528" w:rsidR="00726F76" w:rsidRPr="00907982" w:rsidRDefault="00726F76" w:rsidP="005B35C6">
      <w:pPr>
        <w:ind w:left="720"/>
        <w:rPr>
          <w:rFonts w:ascii="Times New Roman" w:hAnsi="Times New Roman" w:cs="Times New Roman"/>
          <w:color w:val="000000" w:themeColor="text1"/>
        </w:rPr>
      </w:pPr>
    </w:p>
    <w:p w14:paraId="0C7F4149" w14:textId="77777777" w:rsidR="005B35C6" w:rsidRPr="00726F76" w:rsidRDefault="005B35C6" w:rsidP="005B35C6">
      <w:pPr>
        <w:ind w:left="720"/>
        <w:rPr>
          <w:rFonts w:ascii="Times New Roman" w:hAnsi="Times New Roman" w:cs="Times New Roman"/>
          <w:color w:val="000000" w:themeColor="text1"/>
        </w:rPr>
      </w:pPr>
    </w:p>
    <w:p w14:paraId="17D4680C" w14:textId="36849EC7" w:rsidR="005B35C6" w:rsidRPr="00907982" w:rsidRDefault="00726F76" w:rsidP="00495FAA">
      <w:pPr>
        <w:numPr>
          <w:ilvl w:val="0"/>
          <w:numId w:val="31"/>
        </w:numPr>
        <w:rPr>
          <w:rFonts w:ascii="Times New Roman" w:hAnsi="Times New Roman" w:cs="Times New Roman"/>
          <w:color w:val="000000" w:themeColor="text1"/>
        </w:rPr>
      </w:pPr>
      <w:r w:rsidRPr="00726F76">
        <w:rPr>
          <w:rFonts w:ascii="Times New Roman" w:hAnsi="Times New Roman" w:cs="Times New Roman"/>
          <w:b/>
          <w:bCs/>
          <w:color w:val="000000" w:themeColor="text1"/>
        </w:rPr>
        <w:lastRenderedPageBreak/>
        <w:t>Penetration Testing vs. Vulnerability Scanning</w:t>
      </w:r>
      <w:r w:rsidR="005B35C6" w:rsidRPr="005B35C6">
        <w:rPr>
          <w:rFonts w:ascii="Times New Roman" w:eastAsia="Times New Roman" w:hAnsi="Times New Roman" w:cs="Times New Roman"/>
          <w:kern w:val="0"/>
          <w:lang w:eastAsia="en-GB"/>
          <w14:ligatures w14:val="none"/>
        </w:rPr>
        <w:br/>
        <w:t>Both penetration testing and vulnerability scanning are essential security practices, but they serve different purposes:</w:t>
      </w:r>
    </w:p>
    <w:p w14:paraId="54ED08F5" w14:textId="77777777" w:rsidR="00495FAA" w:rsidRPr="005B35C6" w:rsidRDefault="00495FAA" w:rsidP="00495FAA">
      <w:pPr>
        <w:ind w:left="720"/>
        <w:rPr>
          <w:rFonts w:ascii="Times New Roman" w:hAnsi="Times New Roman" w:cs="Times New Roman"/>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3"/>
        <w:gridCol w:w="4201"/>
        <w:gridCol w:w="2929"/>
        <w:gridCol w:w="1653"/>
      </w:tblGrid>
      <w:tr w:rsidR="005B35C6" w:rsidRPr="00907982" w14:paraId="340DFA77" w14:textId="77777777" w:rsidTr="005B35C6">
        <w:trPr>
          <w:tblCellSpacing w:w="15" w:type="dxa"/>
        </w:trPr>
        <w:tc>
          <w:tcPr>
            <w:tcW w:w="0" w:type="auto"/>
            <w:tcBorders>
              <w:top w:val="single" w:sz="4" w:space="0" w:color="auto"/>
              <w:left w:val="single" w:sz="4" w:space="0" w:color="auto"/>
            </w:tcBorders>
            <w:vAlign w:val="center"/>
            <w:hideMark/>
          </w:tcPr>
          <w:p w14:paraId="4AA84EF4" w14:textId="77777777" w:rsidR="005B35C6" w:rsidRPr="005B35C6" w:rsidRDefault="005B35C6" w:rsidP="005B35C6">
            <w:pPr>
              <w:rPr>
                <w:rFonts w:ascii="Times New Roman" w:eastAsia="Times New Roman" w:hAnsi="Times New Roman" w:cs="Times New Roman"/>
                <w:kern w:val="0"/>
                <w:lang w:eastAsia="en-GB"/>
                <w14:ligatures w14:val="none"/>
              </w:rPr>
            </w:pPr>
            <w:r w:rsidRPr="005B35C6">
              <w:rPr>
                <w:rFonts w:ascii="Times New Roman" w:eastAsia="Times New Roman" w:hAnsi="Times New Roman" w:cs="Times New Roman"/>
                <w:kern w:val="0"/>
                <w:lang w:eastAsia="en-GB"/>
                <w14:ligatures w14:val="none"/>
              </w:rPr>
              <w:t>Method</w:t>
            </w:r>
          </w:p>
        </w:tc>
        <w:tc>
          <w:tcPr>
            <w:tcW w:w="0" w:type="auto"/>
            <w:tcBorders>
              <w:top w:val="single" w:sz="4" w:space="0" w:color="auto"/>
              <w:left w:val="single" w:sz="4" w:space="0" w:color="auto"/>
              <w:right w:val="single" w:sz="4" w:space="0" w:color="auto"/>
            </w:tcBorders>
            <w:vAlign w:val="center"/>
            <w:hideMark/>
          </w:tcPr>
          <w:p w14:paraId="35E9C221" w14:textId="77777777" w:rsidR="005B35C6" w:rsidRPr="005B35C6" w:rsidRDefault="005B35C6" w:rsidP="005B35C6">
            <w:pPr>
              <w:rPr>
                <w:rFonts w:ascii="Times New Roman" w:eastAsia="Times New Roman" w:hAnsi="Times New Roman" w:cs="Times New Roman"/>
                <w:kern w:val="0"/>
                <w:lang w:eastAsia="en-GB"/>
                <w14:ligatures w14:val="none"/>
              </w:rPr>
            </w:pPr>
            <w:r w:rsidRPr="005B35C6">
              <w:rPr>
                <w:rFonts w:ascii="Times New Roman" w:eastAsia="Times New Roman" w:hAnsi="Times New Roman" w:cs="Times New Roman"/>
                <w:kern w:val="0"/>
                <w:lang w:eastAsia="en-GB"/>
                <w14:ligatures w14:val="none"/>
              </w:rPr>
              <w:t>Purpose</w:t>
            </w:r>
          </w:p>
        </w:tc>
        <w:tc>
          <w:tcPr>
            <w:tcW w:w="0" w:type="auto"/>
            <w:tcBorders>
              <w:top w:val="single" w:sz="4" w:space="0" w:color="auto"/>
              <w:right w:val="single" w:sz="4" w:space="0" w:color="auto"/>
            </w:tcBorders>
            <w:vAlign w:val="center"/>
            <w:hideMark/>
          </w:tcPr>
          <w:p w14:paraId="63C93D82" w14:textId="77777777" w:rsidR="005B35C6" w:rsidRPr="005B35C6" w:rsidRDefault="005B35C6" w:rsidP="005B35C6">
            <w:pPr>
              <w:rPr>
                <w:rFonts w:ascii="Times New Roman" w:eastAsia="Times New Roman" w:hAnsi="Times New Roman" w:cs="Times New Roman"/>
                <w:kern w:val="0"/>
                <w:lang w:eastAsia="en-GB"/>
                <w14:ligatures w14:val="none"/>
              </w:rPr>
            </w:pPr>
            <w:r w:rsidRPr="005B35C6">
              <w:rPr>
                <w:rFonts w:ascii="Times New Roman" w:eastAsia="Times New Roman" w:hAnsi="Times New Roman" w:cs="Times New Roman"/>
                <w:kern w:val="0"/>
                <w:lang w:eastAsia="en-GB"/>
                <w14:ligatures w14:val="none"/>
              </w:rPr>
              <w:t>When Used</w:t>
            </w:r>
          </w:p>
        </w:tc>
        <w:tc>
          <w:tcPr>
            <w:tcW w:w="0" w:type="auto"/>
            <w:tcBorders>
              <w:top w:val="single" w:sz="4" w:space="0" w:color="auto"/>
              <w:right w:val="single" w:sz="4" w:space="0" w:color="auto"/>
            </w:tcBorders>
            <w:vAlign w:val="center"/>
            <w:hideMark/>
          </w:tcPr>
          <w:p w14:paraId="3A49960B" w14:textId="77777777" w:rsidR="005B35C6" w:rsidRPr="005B35C6" w:rsidRDefault="005B35C6" w:rsidP="005B35C6">
            <w:pPr>
              <w:rPr>
                <w:rFonts w:ascii="Times New Roman" w:eastAsia="Times New Roman" w:hAnsi="Times New Roman" w:cs="Times New Roman"/>
                <w:kern w:val="0"/>
                <w:lang w:eastAsia="en-GB"/>
                <w14:ligatures w14:val="none"/>
              </w:rPr>
            </w:pPr>
            <w:r w:rsidRPr="005B35C6">
              <w:rPr>
                <w:rFonts w:ascii="Times New Roman" w:eastAsia="Times New Roman" w:hAnsi="Times New Roman" w:cs="Times New Roman"/>
                <w:kern w:val="0"/>
                <w:lang w:eastAsia="en-GB"/>
                <w14:ligatures w14:val="none"/>
              </w:rPr>
              <w:t>Example Tools</w:t>
            </w:r>
          </w:p>
        </w:tc>
      </w:tr>
      <w:tr w:rsidR="005B35C6" w:rsidRPr="00907982" w14:paraId="7833597B" w14:textId="77777777" w:rsidTr="005B35C6">
        <w:trPr>
          <w:tblCellSpacing w:w="15" w:type="dxa"/>
        </w:trPr>
        <w:tc>
          <w:tcPr>
            <w:tcW w:w="0" w:type="auto"/>
            <w:tcBorders>
              <w:top w:val="single" w:sz="4" w:space="0" w:color="auto"/>
              <w:left w:val="single" w:sz="4" w:space="0" w:color="auto"/>
            </w:tcBorders>
            <w:vAlign w:val="center"/>
            <w:hideMark/>
          </w:tcPr>
          <w:p w14:paraId="174E723D" w14:textId="77777777" w:rsidR="005B35C6" w:rsidRPr="005B35C6" w:rsidRDefault="005B35C6" w:rsidP="005B35C6">
            <w:pPr>
              <w:rPr>
                <w:rFonts w:ascii="Times New Roman" w:eastAsia="Times New Roman" w:hAnsi="Times New Roman" w:cs="Times New Roman"/>
                <w:kern w:val="0"/>
                <w:lang w:eastAsia="en-GB"/>
                <w14:ligatures w14:val="none"/>
              </w:rPr>
            </w:pPr>
            <w:r w:rsidRPr="005B35C6">
              <w:rPr>
                <w:rFonts w:ascii="Times New Roman" w:eastAsia="Times New Roman" w:hAnsi="Times New Roman" w:cs="Times New Roman"/>
                <w:b/>
                <w:bCs/>
                <w:kern w:val="0"/>
                <w:lang w:eastAsia="en-GB"/>
                <w14:ligatures w14:val="none"/>
              </w:rPr>
              <w:t>Penetration Testing</w:t>
            </w:r>
          </w:p>
        </w:tc>
        <w:tc>
          <w:tcPr>
            <w:tcW w:w="0" w:type="auto"/>
            <w:tcBorders>
              <w:top w:val="single" w:sz="4" w:space="0" w:color="auto"/>
              <w:left w:val="single" w:sz="4" w:space="0" w:color="auto"/>
              <w:right w:val="single" w:sz="4" w:space="0" w:color="auto"/>
            </w:tcBorders>
            <w:vAlign w:val="center"/>
            <w:hideMark/>
          </w:tcPr>
          <w:p w14:paraId="37813AD1" w14:textId="5D9C90A4" w:rsidR="005B35C6" w:rsidRPr="005B35C6" w:rsidRDefault="005B35C6" w:rsidP="005B35C6">
            <w:pPr>
              <w:rPr>
                <w:rFonts w:ascii="Times New Roman" w:eastAsia="Times New Roman" w:hAnsi="Times New Roman" w:cs="Times New Roman"/>
                <w:kern w:val="0"/>
                <w:lang w:eastAsia="en-GB"/>
                <w14:ligatures w14:val="none"/>
              </w:rPr>
            </w:pPr>
            <w:r w:rsidRPr="005B35C6">
              <w:rPr>
                <w:rFonts w:ascii="Times New Roman" w:eastAsia="Times New Roman" w:hAnsi="Times New Roman" w:cs="Times New Roman"/>
                <w:kern w:val="0"/>
                <w:lang w:eastAsia="en-GB"/>
                <w14:ligatures w14:val="none"/>
              </w:rPr>
              <w:t>Simulates real</w:t>
            </w:r>
            <w:r w:rsidRPr="00907982">
              <w:rPr>
                <w:rFonts w:ascii="Times New Roman" w:eastAsia="Times New Roman" w:hAnsi="Times New Roman" w:cs="Times New Roman"/>
                <w:kern w:val="0"/>
                <w:lang w:eastAsia="en-GB"/>
                <w14:ligatures w14:val="none"/>
              </w:rPr>
              <w:t xml:space="preserve"> </w:t>
            </w:r>
            <w:r w:rsidRPr="005B35C6">
              <w:rPr>
                <w:rFonts w:ascii="Times New Roman" w:eastAsia="Times New Roman" w:hAnsi="Times New Roman" w:cs="Times New Roman"/>
                <w:kern w:val="0"/>
                <w:lang w:eastAsia="en-GB"/>
                <w14:ligatures w14:val="none"/>
              </w:rPr>
              <w:t xml:space="preserve">world cyberattacks to identify exploitable vulnerabilities. </w:t>
            </w:r>
            <w:r w:rsidRPr="00907982">
              <w:rPr>
                <w:rFonts w:ascii="Times New Roman" w:eastAsia="Times New Roman" w:hAnsi="Times New Roman" w:cs="Times New Roman"/>
                <w:kern w:val="0"/>
                <w:lang w:eastAsia="en-GB"/>
                <w14:ligatures w14:val="none"/>
              </w:rPr>
              <w:t xml:space="preserve">Here </w:t>
            </w:r>
            <w:r w:rsidRPr="005B35C6">
              <w:rPr>
                <w:rFonts w:ascii="Times New Roman" w:eastAsia="Times New Roman" w:hAnsi="Times New Roman" w:cs="Times New Roman"/>
                <w:kern w:val="0"/>
                <w:lang w:eastAsia="en-GB"/>
                <w14:ligatures w14:val="none"/>
              </w:rPr>
              <w:t>Ethical hackers attempt to breach systems like a real attacker would.</w:t>
            </w:r>
          </w:p>
        </w:tc>
        <w:tc>
          <w:tcPr>
            <w:tcW w:w="0" w:type="auto"/>
            <w:tcBorders>
              <w:top w:val="single" w:sz="4" w:space="0" w:color="auto"/>
              <w:right w:val="single" w:sz="4" w:space="0" w:color="auto"/>
            </w:tcBorders>
            <w:vAlign w:val="center"/>
            <w:hideMark/>
          </w:tcPr>
          <w:p w14:paraId="73BA47A7" w14:textId="77777777" w:rsidR="005B35C6" w:rsidRPr="005B35C6" w:rsidRDefault="005B35C6" w:rsidP="005B35C6">
            <w:pPr>
              <w:rPr>
                <w:rFonts w:ascii="Times New Roman" w:eastAsia="Times New Roman" w:hAnsi="Times New Roman" w:cs="Times New Roman"/>
                <w:kern w:val="0"/>
                <w:lang w:eastAsia="en-GB"/>
                <w14:ligatures w14:val="none"/>
              </w:rPr>
            </w:pPr>
            <w:r w:rsidRPr="005B35C6">
              <w:rPr>
                <w:rFonts w:ascii="Times New Roman" w:eastAsia="Times New Roman" w:hAnsi="Times New Roman" w:cs="Times New Roman"/>
                <w:kern w:val="0"/>
                <w:lang w:eastAsia="en-GB"/>
                <w14:ligatures w14:val="none"/>
              </w:rPr>
              <w:t>Performed periodically, especially before major system upgrades or after significant changes.</w:t>
            </w:r>
          </w:p>
        </w:tc>
        <w:tc>
          <w:tcPr>
            <w:tcW w:w="0" w:type="auto"/>
            <w:tcBorders>
              <w:top w:val="single" w:sz="4" w:space="0" w:color="auto"/>
              <w:right w:val="single" w:sz="4" w:space="0" w:color="auto"/>
            </w:tcBorders>
            <w:vAlign w:val="center"/>
            <w:hideMark/>
          </w:tcPr>
          <w:p w14:paraId="4C5BC8CE" w14:textId="77777777" w:rsidR="005B35C6" w:rsidRPr="005B35C6" w:rsidRDefault="005B35C6" w:rsidP="005B35C6">
            <w:pPr>
              <w:rPr>
                <w:rFonts w:ascii="Times New Roman" w:eastAsia="Times New Roman" w:hAnsi="Times New Roman" w:cs="Times New Roman"/>
                <w:kern w:val="0"/>
                <w:lang w:eastAsia="en-GB"/>
                <w14:ligatures w14:val="none"/>
              </w:rPr>
            </w:pPr>
            <w:r w:rsidRPr="005B35C6">
              <w:rPr>
                <w:rFonts w:ascii="Times New Roman" w:eastAsia="Times New Roman" w:hAnsi="Times New Roman" w:cs="Times New Roman"/>
                <w:kern w:val="0"/>
                <w:lang w:eastAsia="en-GB"/>
                <w14:ligatures w14:val="none"/>
              </w:rPr>
              <w:t>Metasploit, Burp Suite, Kali Linux</w:t>
            </w:r>
          </w:p>
        </w:tc>
      </w:tr>
      <w:tr w:rsidR="005B35C6" w:rsidRPr="00907982" w14:paraId="62C10A8D" w14:textId="77777777" w:rsidTr="005B35C6">
        <w:trPr>
          <w:tblCellSpacing w:w="15" w:type="dxa"/>
        </w:trPr>
        <w:tc>
          <w:tcPr>
            <w:tcW w:w="0" w:type="auto"/>
            <w:tcBorders>
              <w:top w:val="single" w:sz="4" w:space="0" w:color="auto"/>
              <w:left w:val="single" w:sz="4" w:space="0" w:color="auto"/>
              <w:bottom w:val="single" w:sz="4" w:space="0" w:color="auto"/>
            </w:tcBorders>
            <w:vAlign w:val="center"/>
            <w:hideMark/>
          </w:tcPr>
          <w:p w14:paraId="64FCAAEF" w14:textId="77777777" w:rsidR="005B35C6" w:rsidRPr="005B35C6" w:rsidRDefault="005B35C6" w:rsidP="005B35C6">
            <w:pPr>
              <w:rPr>
                <w:rFonts w:ascii="Times New Roman" w:eastAsia="Times New Roman" w:hAnsi="Times New Roman" w:cs="Times New Roman"/>
                <w:kern w:val="0"/>
                <w:lang w:eastAsia="en-GB"/>
                <w14:ligatures w14:val="none"/>
              </w:rPr>
            </w:pPr>
            <w:r w:rsidRPr="005B35C6">
              <w:rPr>
                <w:rFonts w:ascii="Times New Roman" w:eastAsia="Times New Roman" w:hAnsi="Times New Roman" w:cs="Times New Roman"/>
                <w:b/>
                <w:bCs/>
                <w:kern w:val="0"/>
                <w:lang w:eastAsia="en-GB"/>
                <w14:ligatures w14:val="none"/>
              </w:rPr>
              <w:t>Vulnerability Scanning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C36785A" w14:textId="77777777" w:rsidR="005B35C6" w:rsidRPr="005B35C6" w:rsidRDefault="005B35C6" w:rsidP="005B35C6">
            <w:pPr>
              <w:rPr>
                <w:rFonts w:ascii="Times New Roman" w:eastAsia="Times New Roman" w:hAnsi="Times New Roman" w:cs="Times New Roman"/>
                <w:kern w:val="0"/>
                <w:lang w:eastAsia="en-GB"/>
                <w14:ligatures w14:val="none"/>
              </w:rPr>
            </w:pPr>
            <w:r w:rsidRPr="005B35C6">
              <w:rPr>
                <w:rFonts w:ascii="Times New Roman" w:eastAsia="Times New Roman" w:hAnsi="Times New Roman" w:cs="Times New Roman"/>
                <w:kern w:val="0"/>
                <w:lang w:eastAsia="en-GB"/>
                <w14:ligatures w14:val="none"/>
              </w:rPr>
              <w:t>Uses automated tools to detect known vulnerabilities in systems, software, and networks. Provides a list of weaknesses but does not exploit them.</w:t>
            </w:r>
          </w:p>
        </w:tc>
        <w:tc>
          <w:tcPr>
            <w:tcW w:w="0" w:type="auto"/>
            <w:tcBorders>
              <w:top w:val="single" w:sz="4" w:space="0" w:color="auto"/>
              <w:bottom w:val="single" w:sz="4" w:space="0" w:color="auto"/>
              <w:right w:val="single" w:sz="4" w:space="0" w:color="auto"/>
            </w:tcBorders>
            <w:vAlign w:val="center"/>
            <w:hideMark/>
          </w:tcPr>
          <w:p w14:paraId="60B3F341" w14:textId="77777777" w:rsidR="005B35C6" w:rsidRPr="005B35C6" w:rsidRDefault="005B35C6" w:rsidP="005B35C6">
            <w:pPr>
              <w:rPr>
                <w:rFonts w:ascii="Times New Roman" w:eastAsia="Times New Roman" w:hAnsi="Times New Roman" w:cs="Times New Roman"/>
                <w:kern w:val="0"/>
                <w:lang w:eastAsia="en-GB"/>
                <w14:ligatures w14:val="none"/>
              </w:rPr>
            </w:pPr>
            <w:r w:rsidRPr="005B35C6">
              <w:rPr>
                <w:rFonts w:ascii="Times New Roman" w:eastAsia="Times New Roman" w:hAnsi="Times New Roman" w:cs="Times New Roman"/>
                <w:kern w:val="0"/>
                <w:lang w:eastAsia="en-GB"/>
                <w14:ligatures w14:val="none"/>
              </w:rPr>
              <w:t>Conducted regularly to maintain security hygiene and ensure compliance.</w:t>
            </w:r>
          </w:p>
        </w:tc>
        <w:tc>
          <w:tcPr>
            <w:tcW w:w="0" w:type="auto"/>
            <w:tcBorders>
              <w:top w:val="single" w:sz="4" w:space="0" w:color="auto"/>
              <w:bottom w:val="single" w:sz="4" w:space="0" w:color="auto"/>
              <w:right w:val="single" w:sz="4" w:space="0" w:color="auto"/>
            </w:tcBorders>
            <w:vAlign w:val="center"/>
            <w:hideMark/>
          </w:tcPr>
          <w:p w14:paraId="7287E74B" w14:textId="77777777" w:rsidR="005B35C6" w:rsidRPr="005B35C6" w:rsidRDefault="005B35C6" w:rsidP="005B35C6">
            <w:pPr>
              <w:rPr>
                <w:rFonts w:ascii="Times New Roman" w:eastAsia="Times New Roman" w:hAnsi="Times New Roman" w:cs="Times New Roman"/>
                <w:kern w:val="0"/>
                <w:lang w:eastAsia="en-GB"/>
                <w14:ligatures w14:val="none"/>
              </w:rPr>
            </w:pPr>
            <w:r w:rsidRPr="005B35C6">
              <w:rPr>
                <w:rFonts w:ascii="Times New Roman" w:eastAsia="Times New Roman" w:hAnsi="Times New Roman" w:cs="Times New Roman"/>
                <w:kern w:val="0"/>
                <w:lang w:eastAsia="en-GB"/>
                <w14:ligatures w14:val="none"/>
              </w:rPr>
              <w:t>Nessus, OpenVAS, Qualys</w:t>
            </w:r>
          </w:p>
        </w:tc>
      </w:tr>
    </w:tbl>
    <w:p w14:paraId="6D27E367" w14:textId="77777777" w:rsidR="005B35C6" w:rsidRPr="00907982" w:rsidRDefault="005B35C6" w:rsidP="005B35C6">
      <w:pPr>
        <w:ind w:left="720"/>
        <w:rPr>
          <w:rFonts w:ascii="Times New Roman" w:hAnsi="Times New Roman" w:cs="Times New Roman"/>
          <w:color w:val="000000" w:themeColor="text1"/>
        </w:rPr>
      </w:pPr>
    </w:p>
    <w:p w14:paraId="25F8F42A" w14:textId="77777777" w:rsidR="005B35C6" w:rsidRPr="00907982" w:rsidRDefault="005B35C6" w:rsidP="005B35C6">
      <w:pPr>
        <w:ind w:left="720"/>
        <w:rPr>
          <w:rFonts w:ascii="Times New Roman" w:hAnsi="Times New Roman" w:cs="Times New Roman"/>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5"/>
        <w:gridCol w:w="81"/>
      </w:tblGrid>
      <w:tr w:rsidR="005B35C6" w:rsidRPr="00907982" w14:paraId="37C36A56" w14:textId="77777777" w:rsidTr="005B35C6">
        <w:trPr>
          <w:trHeight w:val="5089"/>
          <w:tblCellSpacing w:w="15" w:type="dxa"/>
        </w:trPr>
        <w:tc>
          <w:tcPr>
            <w:tcW w:w="0" w:type="auto"/>
            <w:tcBorders>
              <w:bottom w:val="single" w:sz="4" w:space="0" w:color="auto"/>
            </w:tcBorders>
            <w:vAlign w:val="center"/>
          </w:tcPr>
          <w:p w14:paraId="074B24AB" w14:textId="324B8399" w:rsidR="005B35C6" w:rsidRPr="00907982" w:rsidRDefault="005B35C6" w:rsidP="005B35C6">
            <w:pPr>
              <w:pStyle w:val="ListParagraph"/>
              <w:numPr>
                <w:ilvl w:val="0"/>
                <w:numId w:val="31"/>
              </w:numPr>
              <w:rPr>
                <w:rFonts w:ascii="Times New Roman" w:hAnsi="Times New Roman" w:cs="Times New Roman"/>
                <w:color w:val="000000" w:themeColor="text1"/>
              </w:rPr>
            </w:pPr>
            <w:r w:rsidRPr="00907982">
              <w:rPr>
                <w:rFonts w:ascii="Times New Roman" w:hAnsi="Times New Roman" w:cs="Times New Roman"/>
                <w:b/>
                <w:bCs/>
                <w:color w:val="000000" w:themeColor="text1"/>
              </w:rPr>
              <w:t>Common Vulnerability Scoring System (CVSS)</w:t>
            </w:r>
            <w:r w:rsidRPr="00907982">
              <w:rPr>
                <w:rFonts w:ascii="Times New Roman" w:hAnsi="Times New Roman" w:cs="Times New Roman"/>
                <w:color w:val="000000" w:themeColor="text1"/>
              </w:rPr>
              <w:br/>
              <w:t>CVSS is a standardized framework for assessing the severity of security vulnerabilities. It assigns a score from 0 to 10 based on factors such as exploitability, impact, and remediation difficulty. Organizations use CVSS scores to prioritize patching efforts, focusing on high-risk vulnerabilities first.</w:t>
            </w:r>
          </w:p>
          <w:p w14:paraId="221F3C81" w14:textId="77777777" w:rsidR="005B35C6" w:rsidRPr="00907982" w:rsidRDefault="005B35C6" w:rsidP="005B35C6">
            <w:pPr>
              <w:rPr>
                <w:rFonts w:ascii="Times New Roman" w:hAnsi="Times New Roman" w:cs="Times New Roman"/>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1373"/>
              <w:gridCol w:w="7731"/>
            </w:tblGrid>
            <w:tr w:rsidR="005B35C6" w:rsidRPr="005B35C6" w14:paraId="4C48FD6C" w14:textId="77777777" w:rsidTr="005B35C6">
              <w:trPr>
                <w:tblCellSpacing w:w="15" w:type="dxa"/>
              </w:trPr>
              <w:tc>
                <w:tcPr>
                  <w:tcW w:w="0" w:type="auto"/>
                  <w:tcBorders>
                    <w:top w:val="single" w:sz="4" w:space="0" w:color="auto"/>
                    <w:left w:val="single" w:sz="4" w:space="0" w:color="auto"/>
                  </w:tcBorders>
                  <w:vAlign w:val="center"/>
                  <w:hideMark/>
                </w:tcPr>
                <w:p w14:paraId="68CA6319" w14:textId="77777777" w:rsidR="005B35C6" w:rsidRPr="005B35C6" w:rsidRDefault="005B35C6" w:rsidP="005B35C6">
                  <w:pPr>
                    <w:rPr>
                      <w:rFonts w:ascii="Times New Roman" w:hAnsi="Times New Roman" w:cs="Times New Roman"/>
                      <w:color w:val="000000" w:themeColor="text1"/>
                    </w:rPr>
                  </w:pPr>
                  <w:r w:rsidRPr="005B35C6">
                    <w:rPr>
                      <w:rFonts w:ascii="Times New Roman" w:hAnsi="Times New Roman" w:cs="Times New Roman"/>
                      <w:color w:val="000000" w:themeColor="text1"/>
                    </w:rPr>
                    <w:t>CVSS Score</w:t>
                  </w:r>
                </w:p>
              </w:tc>
              <w:tc>
                <w:tcPr>
                  <w:tcW w:w="0" w:type="auto"/>
                  <w:tcBorders>
                    <w:top w:val="single" w:sz="4" w:space="0" w:color="auto"/>
                  </w:tcBorders>
                  <w:vAlign w:val="center"/>
                  <w:hideMark/>
                </w:tcPr>
                <w:p w14:paraId="3748B204" w14:textId="77777777" w:rsidR="005B35C6" w:rsidRPr="005B35C6" w:rsidRDefault="005B35C6" w:rsidP="005B35C6">
                  <w:pPr>
                    <w:rPr>
                      <w:rFonts w:ascii="Times New Roman" w:hAnsi="Times New Roman" w:cs="Times New Roman"/>
                      <w:color w:val="000000" w:themeColor="text1"/>
                    </w:rPr>
                  </w:pPr>
                  <w:r w:rsidRPr="005B35C6">
                    <w:rPr>
                      <w:rFonts w:ascii="Times New Roman" w:hAnsi="Times New Roman" w:cs="Times New Roman"/>
                      <w:color w:val="000000" w:themeColor="text1"/>
                    </w:rPr>
                    <w:t>Severity Level</w:t>
                  </w:r>
                </w:p>
              </w:tc>
              <w:tc>
                <w:tcPr>
                  <w:tcW w:w="0" w:type="auto"/>
                  <w:tcBorders>
                    <w:top w:val="single" w:sz="4" w:space="0" w:color="auto"/>
                    <w:right w:val="single" w:sz="4" w:space="0" w:color="auto"/>
                  </w:tcBorders>
                  <w:vAlign w:val="center"/>
                  <w:hideMark/>
                </w:tcPr>
                <w:p w14:paraId="7AE2078F" w14:textId="77777777" w:rsidR="005B35C6" w:rsidRPr="005B35C6" w:rsidRDefault="005B35C6" w:rsidP="005B35C6">
                  <w:pPr>
                    <w:rPr>
                      <w:rFonts w:ascii="Times New Roman" w:hAnsi="Times New Roman" w:cs="Times New Roman"/>
                      <w:color w:val="000000" w:themeColor="text1"/>
                    </w:rPr>
                  </w:pPr>
                  <w:r w:rsidRPr="005B35C6">
                    <w:rPr>
                      <w:rFonts w:ascii="Times New Roman" w:hAnsi="Times New Roman" w:cs="Times New Roman"/>
                      <w:color w:val="000000" w:themeColor="text1"/>
                    </w:rPr>
                    <w:t>Description</w:t>
                  </w:r>
                </w:p>
              </w:tc>
            </w:tr>
            <w:tr w:rsidR="005B35C6" w:rsidRPr="005B35C6" w14:paraId="1E565C93" w14:textId="77777777" w:rsidTr="005B35C6">
              <w:trPr>
                <w:tblCellSpacing w:w="15" w:type="dxa"/>
              </w:trPr>
              <w:tc>
                <w:tcPr>
                  <w:tcW w:w="0" w:type="auto"/>
                  <w:tcBorders>
                    <w:top w:val="single" w:sz="4" w:space="0" w:color="auto"/>
                    <w:left w:val="single" w:sz="4" w:space="0" w:color="auto"/>
                  </w:tcBorders>
                  <w:vAlign w:val="center"/>
                  <w:hideMark/>
                </w:tcPr>
                <w:p w14:paraId="272EF778" w14:textId="77777777" w:rsidR="005B35C6" w:rsidRPr="005B35C6" w:rsidRDefault="005B35C6" w:rsidP="005B35C6">
                  <w:pPr>
                    <w:rPr>
                      <w:rFonts w:ascii="Times New Roman" w:hAnsi="Times New Roman" w:cs="Times New Roman"/>
                      <w:color w:val="000000" w:themeColor="text1"/>
                    </w:rPr>
                  </w:pPr>
                  <w:r w:rsidRPr="005B35C6">
                    <w:rPr>
                      <w:rFonts w:ascii="Times New Roman" w:hAnsi="Times New Roman" w:cs="Times New Roman"/>
                      <w:color w:val="000000" w:themeColor="text1"/>
                    </w:rPr>
                    <w:t>0.0 - 3.9</w:t>
                  </w:r>
                </w:p>
              </w:tc>
              <w:tc>
                <w:tcPr>
                  <w:tcW w:w="0" w:type="auto"/>
                  <w:tcBorders>
                    <w:top w:val="single" w:sz="4" w:space="0" w:color="auto"/>
                  </w:tcBorders>
                  <w:vAlign w:val="center"/>
                  <w:hideMark/>
                </w:tcPr>
                <w:p w14:paraId="4FD88B43" w14:textId="77777777" w:rsidR="005B35C6" w:rsidRPr="005B35C6" w:rsidRDefault="005B35C6" w:rsidP="005B35C6">
                  <w:pPr>
                    <w:rPr>
                      <w:rFonts w:ascii="Times New Roman" w:hAnsi="Times New Roman" w:cs="Times New Roman"/>
                      <w:color w:val="000000" w:themeColor="text1"/>
                    </w:rPr>
                  </w:pPr>
                  <w:r w:rsidRPr="005B35C6">
                    <w:rPr>
                      <w:rFonts w:ascii="Times New Roman" w:hAnsi="Times New Roman" w:cs="Times New Roman"/>
                      <w:color w:val="000000" w:themeColor="text1"/>
                    </w:rPr>
                    <w:t>Low Risk</w:t>
                  </w:r>
                </w:p>
              </w:tc>
              <w:tc>
                <w:tcPr>
                  <w:tcW w:w="0" w:type="auto"/>
                  <w:tcBorders>
                    <w:top w:val="single" w:sz="4" w:space="0" w:color="auto"/>
                    <w:right w:val="single" w:sz="4" w:space="0" w:color="auto"/>
                  </w:tcBorders>
                  <w:vAlign w:val="center"/>
                  <w:hideMark/>
                </w:tcPr>
                <w:p w14:paraId="41636CEB" w14:textId="77777777" w:rsidR="005B35C6" w:rsidRPr="005B35C6" w:rsidRDefault="005B35C6" w:rsidP="005B35C6">
                  <w:pPr>
                    <w:rPr>
                      <w:rFonts w:ascii="Times New Roman" w:hAnsi="Times New Roman" w:cs="Times New Roman"/>
                      <w:color w:val="000000" w:themeColor="text1"/>
                    </w:rPr>
                  </w:pPr>
                  <w:r w:rsidRPr="005B35C6">
                    <w:rPr>
                      <w:rFonts w:ascii="Times New Roman" w:hAnsi="Times New Roman" w:cs="Times New Roman"/>
                      <w:color w:val="000000" w:themeColor="text1"/>
                    </w:rPr>
                    <w:t>Minor vulnerabilities with minimal security impact. Fixing them is not a priority.</w:t>
                  </w:r>
                </w:p>
              </w:tc>
            </w:tr>
            <w:tr w:rsidR="005B35C6" w:rsidRPr="005B35C6" w14:paraId="3E6C482B" w14:textId="77777777" w:rsidTr="005B35C6">
              <w:trPr>
                <w:tblCellSpacing w:w="15" w:type="dxa"/>
              </w:trPr>
              <w:tc>
                <w:tcPr>
                  <w:tcW w:w="0" w:type="auto"/>
                  <w:tcBorders>
                    <w:top w:val="single" w:sz="4" w:space="0" w:color="auto"/>
                    <w:left w:val="single" w:sz="4" w:space="0" w:color="auto"/>
                  </w:tcBorders>
                  <w:vAlign w:val="center"/>
                  <w:hideMark/>
                </w:tcPr>
                <w:p w14:paraId="722A27C6" w14:textId="77777777" w:rsidR="005B35C6" w:rsidRPr="005B35C6" w:rsidRDefault="005B35C6" w:rsidP="005B35C6">
                  <w:pPr>
                    <w:rPr>
                      <w:rFonts w:ascii="Times New Roman" w:hAnsi="Times New Roman" w:cs="Times New Roman"/>
                      <w:color w:val="000000" w:themeColor="text1"/>
                    </w:rPr>
                  </w:pPr>
                  <w:r w:rsidRPr="005B35C6">
                    <w:rPr>
                      <w:rFonts w:ascii="Times New Roman" w:hAnsi="Times New Roman" w:cs="Times New Roman"/>
                      <w:color w:val="000000" w:themeColor="text1"/>
                    </w:rPr>
                    <w:t>4.0 - 6.9</w:t>
                  </w:r>
                </w:p>
              </w:tc>
              <w:tc>
                <w:tcPr>
                  <w:tcW w:w="0" w:type="auto"/>
                  <w:tcBorders>
                    <w:top w:val="single" w:sz="4" w:space="0" w:color="auto"/>
                  </w:tcBorders>
                  <w:vAlign w:val="center"/>
                  <w:hideMark/>
                </w:tcPr>
                <w:p w14:paraId="5644D5DB" w14:textId="77777777" w:rsidR="005B35C6" w:rsidRPr="005B35C6" w:rsidRDefault="005B35C6" w:rsidP="005B35C6">
                  <w:pPr>
                    <w:rPr>
                      <w:rFonts w:ascii="Times New Roman" w:hAnsi="Times New Roman" w:cs="Times New Roman"/>
                      <w:color w:val="000000" w:themeColor="text1"/>
                    </w:rPr>
                  </w:pPr>
                  <w:r w:rsidRPr="005B35C6">
                    <w:rPr>
                      <w:rFonts w:ascii="Times New Roman" w:hAnsi="Times New Roman" w:cs="Times New Roman"/>
                      <w:color w:val="000000" w:themeColor="text1"/>
                    </w:rPr>
                    <w:t>Medium Risk</w:t>
                  </w:r>
                </w:p>
              </w:tc>
              <w:tc>
                <w:tcPr>
                  <w:tcW w:w="0" w:type="auto"/>
                  <w:tcBorders>
                    <w:top w:val="single" w:sz="4" w:space="0" w:color="auto"/>
                    <w:right w:val="single" w:sz="4" w:space="0" w:color="auto"/>
                  </w:tcBorders>
                  <w:vAlign w:val="center"/>
                  <w:hideMark/>
                </w:tcPr>
                <w:p w14:paraId="29CD2760" w14:textId="77777777" w:rsidR="005B35C6" w:rsidRPr="005B35C6" w:rsidRDefault="005B35C6" w:rsidP="005B35C6">
                  <w:pPr>
                    <w:rPr>
                      <w:rFonts w:ascii="Times New Roman" w:hAnsi="Times New Roman" w:cs="Times New Roman"/>
                      <w:color w:val="000000" w:themeColor="text1"/>
                    </w:rPr>
                  </w:pPr>
                  <w:r w:rsidRPr="005B35C6">
                    <w:rPr>
                      <w:rFonts w:ascii="Times New Roman" w:hAnsi="Times New Roman" w:cs="Times New Roman"/>
                      <w:color w:val="000000" w:themeColor="text1"/>
                    </w:rPr>
                    <w:t>Moderately serious vulnerabilities that require attention but do not pose immediate threats.</w:t>
                  </w:r>
                </w:p>
              </w:tc>
            </w:tr>
            <w:tr w:rsidR="005B35C6" w:rsidRPr="005B35C6" w14:paraId="486D6DD4" w14:textId="77777777" w:rsidTr="005B35C6">
              <w:trPr>
                <w:tblCellSpacing w:w="15" w:type="dxa"/>
              </w:trPr>
              <w:tc>
                <w:tcPr>
                  <w:tcW w:w="0" w:type="auto"/>
                  <w:tcBorders>
                    <w:top w:val="single" w:sz="4" w:space="0" w:color="auto"/>
                    <w:left w:val="single" w:sz="4" w:space="0" w:color="auto"/>
                  </w:tcBorders>
                  <w:vAlign w:val="center"/>
                  <w:hideMark/>
                </w:tcPr>
                <w:p w14:paraId="5B197F99" w14:textId="77777777" w:rsidR="005B35C6" w:rsidRPr="005B35C6" w:rsidRDefault="005B35C6" w:rsidP="005B35C6">
                  <w:pPr>
                    <w:rPr>
                      <w:rFonts w:ascii="Times New Roman" w:hAnsi="Times New Roman" w:cs="Times New Roman"/>
                      <w:color w:val="000000" w:themeColor="text1"/>
                    </w:rPr>
                  </w:pPr>
                  <w:r w:rsidRPr="005B35C6">
                    <w:rPr>
                      <w:rFonts w:ascii="Times New Roman" w:hAnsi="Times New Roman" w:cs="Times New Roman"/>
                      <w:color w:val="000000" w:themeColor="text1"/>
                    </w:rPr>
                    <w:t>7.0 - 8.9</w:t>
                  </w:r>
                </w:p>
              </w:tc>
              <w:tc>
                <w:tcPr>
                  <w:tcW w:w="0" w:type="auto"/>
                  <w:tcBorders>
                    <w:top w:val="single" w:sz="4" w:space="0" w:color="auto"/>
                  </w:tcBorders>
                  <w:vAlign w:val="center"/>
                  <w:hideMark/>
                </w:tcPr>
                <w:p w14:paraId="7C40F296" w14:textId="77777777" w:rsidR="005B35C6" w:rsidRPr="005B35C6" w:rsidRDefault="005B35C6" w:rsidP="005B35C6">
                  <w:pPr>
                    <w:rPr>
                      <w:rFonts w:ascii="Times New Roman" w:hAnsi="Times New Roman" w:cs="Times New Roman"/>
                      <w:color w:val="000000" w:themeColor="text1"/>
                    </w:rPr>
                  </w:pPr>
                  <w:r w:rsidRPr="005B35C6">
                    <w:rPr>
                      <w:rFonts w:ascii="Times New Roman" w:hAnsi="Times New Roman" w:cs="Times New Roman"/>
                      <w:color w:val="000000" w:themeColor="text1"/>
                    </w:rPr>
                    <w:t>High Risk</w:t>
                  </w:r>
                </w:p>
              </w:tc>
              <w:tc>
                <w:tcPr>
                  <w:tcW w:w="0" w:type="auto"/>
                  <w:tcBorders>
                    <w:top w:val="single" w:sz="4" w:space="0" w:color="auto"/>
                    <w:right w:val="single" w:sz="4" w:space="0" w:color="auto"/>
                  </w:tcBorders>
                  <w:vAlign w:val="center"/>
                  <w:hideMark/>
                </w:tcPr>
                <w:p w14:paraId="62A754CF" w14:textId="77777777" w:rsidR="005B35C6" w:rsidRPr="005B35C6" w:rsidRDefault="005B35C6" w:rsidP="005B35C6">
                  <w:pPr>
                    <w:rPr>
                      <w:rFonts w:ascii="Times New Roman" w:hAnsi="Times New Roman" w:cs="Times New Roman"/>
                      <w:color w:val="000000" w:themeColor="text1"/>
                    </w:rPr>
                  </w:pPr>
                  <w:r w:rsidRPr="005B35C6">
                    <w:rPr>
                      <w:rFonts w:ascii="Times New Roman" w:hAnsi="Times New Roman" w:cs="Times New Roman"/>
                      <w:color w:val="000000" w:themeColor="text1"/>
                    </w:rPr>
                    <w:t>Serious vulnerabilities that attackers could exploit. Should be addressed quickly.</w:t>
                  </w:r>
                </w:p>
              </w:tc>
            </w:tr>
            <w:tr w:rsidR="005B35C6" w:rsidRPr="005B35C6" w14:paraId="553454FF" w14:textId="77777777" w:rsidTr="005B35C6">
              <w:trPr>
                <w:tblCellSpacing w:w="15" w:type="dxa"/>
              </w:trPr>
              <w:tc>
                <w:tcPr>
                  <w:tcW w:w="0" w:type="auto"/>
                  <w:tcBorders>
                    <w:top w:val="single" w:sz="4" w:space="0" w:color="auto"/>
                    <w:left w:val="single" w:sz="4" w:space="0" w:color="auto"/>
                  </w:tcBorders>
                  <w:vAlign w:val="center"/>
                  <w:hideMark/>
                </w:tcPr>
                <w:p w14:paraId="291B35AF" w14:textId="77777777" w:rsidR="005B35C6" w:rsidRPr="005B35C6" w:rsidRDefault="005B35C6" w:rsidP="005B35C6">
                  <w:pPr>
                    <w:rPr>
                      <w:rFonts w:ascii="Times New Roman" w:hAnsi="Times New Roman" w:cs="Times New Roman"/>
                      <w:color w:val="000000" w:themeColor="text1"/>
                    </w:rPr>
                  </w:pPr>
                  <w:r w:rsidRPr="005B35C6">
                    <w:rPr>
                      <w:rFonts w:ascii="Times New Roman" w:hAnsi="Times New Roman" w:cs="Times New Roman"/>
                      <w:color w:val="000000" w:themeColor="text1"/>
                    </w:rPr>
                    <w:t>9.0 - 10.0</w:t>
                  </w:r>
                </w:p>
              </w:tc>
              <w:tc>
                <w:tcPr>
                  <w:tcW w:w="0" w:type="auto"/>
                  <w:tcBorders>
                    <w:top w:val="single" w:sz="4" w:space="0" w:color="auto"/>
                  </w:tcBorders>
                  <w:vAlign w:val="center"/>
                  <w:hideMark/>
                </w:tcPr>
                <w:p w14:paraId="13E741FC" w14:textId="77777777" w:rsidR="005B35C6" w:rsidRPr="005B35C6" w:rsidRDefault="005B35C6" w:rsidP="005B35C6">
                  <w:pPr>
                    <w:rPr>
                      <w:rFonts w:ascii="Times New Roman" w:hAnsi="Times New Roman" w:cs="Times New Roman"/>
                      <w:color w:val="000000" w:themeColor="text1"/>
                    </w:rPr>
                  </w:pPr>
                  <w:r w:rsidRPr="005B35C6">
                    <w:rPr>
                      <w:rFonts w:ascii="Times New Roman" w:hAnsi="Times New Roman" w:cs="Times New Roman"/>
                      <w:color w:val="000000" w:themeColor="text1"/>
                    </w:rPr>
                    <w:t>Critical Risk</w:t>
                  </w:r>
                </w:p>
              </w:tc>
              <w:tc>
                <w:tcPr>
                  <w:tcW w:w="0" w:type="auto"/>
                  <w:tcBorders>
                    <w:top w:val="single" w:sz="4" w:space="0" w:color="auto"/>
                    <w:right w:val="single" w:sz="4" w:space="0" w:color="auto"/>
                  </w:tcBorders>
                  <w:vAlign w:val="center"/>
                  <w:hideMark/>
                </w:tcPr>
                <w:p w14:paraId="29DB17FF" w14:textId="24A78E53" w:rsidR="005B35C6" w:rsidRPr="005B35C6" w:rsidRDefault="005B35C6" w:rsidP="005B35C6">
                  <w:pPr>
                    <w:rPr>
                      <w:rFonts w:ascii="Times New Roman" w:hAnsi="Times New Roman" w:cs="Times New Roman"/>
                      <w:color w:val="000000" w:themeColor="text1"/>
                    </w:rPr>
                  </w:pPr>
                  <w:r w:rsidRPr="005B35C6">
                    <w:rPr>
                      <w:rFonts w:ascii="Times New Roman" w:hAnsi="Times New Roman" w:cs="Times New Roman"/>
                      <w:color w:val="000000" w:themeColor="text1"/>
                    </w:rPr>
                    <w:t>Severe vulnerabilities that require immediate attention. Can lead to major security breaches.</w:t>
                  </w:r>
                </w:p>
              </w:tc>
            </w:tr>
          </w:tbl>
          <w:p w14:paraId="4860C58B" w14:textId="46D7EA77" w:rsidR="005B35C6" w:rsidRPr="00907982" w:rsidRDefault="005B35C6" w:rsidP="005B35C6">
            <w:pPr>
              <w:rPr>
                <w:rFonts w:ascii="Times New Roman" w:hAnsi="Times New Roman" w:cs="Times New Roman"/>
                <w:color w:val="000000" w:themeColor="text1"/>
              </w:rPr>
            </w:pPr>
          </w:p>
        </w:tc>
        <w:tc>
          <w:tcPr>
            <w:tcW w:w="0" w:type="auto"/>
            <w:vMerge w:val="restart"/>
            <w:vAlign w:val="center"/>
          </w:tcPr>
          <w:p w14:paraId="43874734" w14:textId="77777777" w:rsidR="005B35C6" w:rsidRPr="00907982" w:rsidRDefault="005B35C6" w:rsidP="00726F76">
            <w:pPr>
              <w:ind w:left="360"/>
              <w:rPr>
                <w:rFonts w:ascii="Times New Roman" w:hAnsi="Times New Roman" w:cs="Times New Roman"/>
                <w:color w:val="000000" w:themeColor="text1"/>
              </w:rPr>
            </w:pPr>
          </w:p>
        </w:tc>
      </w:tr>
      <w:tr w:rsidR="005B35C6" w:rsidRPr="00907982" w14:paraId="25487476" w14:textId="77777777" w:rsidTr="005B35C6">
        <w:trPr>
          <w:trHeight w:val="1440"/>
          <w:tblCellSpacing w:w="15" w:type="dxa"/>
        </w:trPr>
        <w:tc>
          <w:tcPr>
            <w:tcW w:w="0" w:type="auto"/>
            <w:tcBorders>
              <w:top w:val="single" w:sz="4" w:space="0" w:color="auto"/>
            </w:tcBorders>
            <w:vAlign w:val="center"/>
          </w:tcPr>
          <w:p w14:paraId="5C1CE93A" w14:textId="77777777" w:rsidR="005B35C6" w:rsidRPr="00907982" w:rsidRDefault="005B35C6" w:rsidP="005B35C6">
            <w:pPr>
              <w:rPr>
                <w:rFonts w:ascii="Times New Roman" w:hAnsi="Times New Roman" w:cs="Times New Roman"/>
                <w:color w:val="000000" w:themeColor="text1"/>
              </w:rPr>
            </w:pPr>
          </w:p>
          <w:p w14:paraId="5C2C3022" w14:textId="33431616" w:rsidR="005B35C6" w:rsidRPr="005B35C6" w:rsidRDefault="005B35C6" w:rsidP="005B35C6">
            <w:pPr>
              <w:rPr>
                <w:rFonts w:ascii="Times New Roman" w:hAnsi="Times New Roman" w:cs="Times New Roman"/>
                <w:color w:val="000000" w:themeColor="text1"/>
              </w:rPr>
            </w:pPr>
            <w:r w:rsidRPr="005B35C6">
              <w:rPr>
                <w:rFonts w:ascii="Times New Roman" w:hAnsi="Times New Roman" w:cs="Times New Roman"/>
                <w:color w:val="000000" w:themeColor="text1"/>
              </w:rPr>
              <w:t>Organizations use CVSS scores to determine which vulnerabilities to fix first. Critical and high-risk vulnerabilities are addressed immediately, while lower</w:t>
            </w:r>
            <w:r w:rsidR="00495FAA" w:rsidRPr="00907982">
              <w:rPr>
                <w:rFonts w:ascii="Times New Roman" w:hAnsi="Times New Roman" w:cs="Times New Roman"/>
                <w:color w:val="000000" w:themeColor="text1"/>
              </w:rPr>
              <w:t xml:space="preserve"> </w:t>
            </w:r>
            <w:r w:rsidRPr="005B35C6">
              <w:rPr>
                <w:rFonts w:ascii="Times New Roman" w:hAnsi="Times New Roman" w:cs="Times New Roman"/>
                <w:color w:val="000000" w:themeColor="text1"/>
              </w:rPr>
              <w:t>risk ones are scheduled for later patching.</w:t>
            </w:r>
          </w:p>
          <w:p w14:paraId="701FB124" w14:textId="77777777" w:rsidR="005B35C6" w:rsidRPr="00907982" w:rsidRDefault="005B35C6" w:rsidP="005B35C6">
            <w:pPr>
              <w:rPr>
                <w:rFonts w:ascii="Times New Roman" w:hAnsi="Times New Roman" w:cs="Times New Roman"/>
                <w:b/>
                <w:bCs/>
                <w:color w:val="000000" w:themeColor="text1"/>
              </w:rPr>
            </w:pPr>
          </w:p>
        </w:tc>
        <w:tc>
          <w:tcPr>
            <w:tcW w:w="0" w:type="auto"/>
            <w:vMerge/>
            <w:vAlign w:val="center"/>
          </w:tcPr>
          <w:p w14:paraId="0ADB974F" w14:textId="77777777" w:rsidR="005B35C6" w:rsidRPr="00907982" w:rsidRDefault="005B35C6" w:rsidP="00726F76">
            <w:pPr>
              <w:ind w:left="360"/>
              <w:rPr>
                <w:rFonts w:ascii="Times New Roman" w:hAnsi="Times New Roman" w:cs="Times New Roman"/>
                <w:color w:val="000000" w:themeColor="text1"/>
              </w:rPr>
            </w:pPr>
          </w:p>
        </w:tc>
      </w:tr>
    </w:tbl>
    <w:p w14:paraId="311A94C1" w14:textId="4EFF678A" w:rsidR="00495FAA" w:rsidRPr="00907982" w:rsidRDefault="00495FAA" w:rsidP="00495FAA">
      <w:pPr>
        <w:pStyle w:val="ListParagraph"/>
        <w:numPr>
          <w:ilvl w:val="0"/>
          <w:numId w:val="31"/>
        </w:numPr>
        <w:rPr>
          <w:rFonts w:ascii="Times New Roman" w:hAnsi="Times New Roman" w:cs="Times New Roman"/>
          <w:color w:val="000000" w:themeColor="text1"/>
        </w:rPr>
      </w:pPr>
      <w:r w:rsidRPr="00907982">
        <w:rPr>
          <w:rFonts w:ascii="Times New Roman" w:hAnsi="Times New Roman" w:cs="Times New Roman"/>
          <w:b/>
          <w:bCs/>
          <w:color w:val="000000" w:themeColor="text1"/>
        </w:rPr>
        <w:t>Case Study: Recent Security Breach</w:t>
      </w:r>
      <w:r w:rsidRPr="00907982">
        <w:rPr>
          <w:rFonts w:ascii="Times New Roman" w:hAnsi="Times New Roman" w:cs="Times New Roman"/>
          <w:color w:val="000000" w:themeColor="text1"/>
        </w:rPr>
        <w:br/>
        <w:t>One of the most notable cybersecurity incidents in recent years was the Colonial Pipeline Ransomware Attack (2021). The attack disrupted fuel supplies across the United States, causing widespread economic consequences. The incident was traced back to a compromised VPN password that allowed attackers to infiltrate Colonial Pipeline’s network and deploy ransomware.</w:t>
      </w:r>
    </w:p>
    <w:p w14:paraId="6082DA31" w14:textId="77777777" w:rsidR="00495FAA" w:rsidRPr="00907982" w:rsidRDefault="00495FAA" w:rsidP="00495FAA">
      <w:pPr>
        <w:rPr>
          <w:rFonts w:ascii="Times New Roman" w:hAnsi="Times New Roman" w:cs="Times New Roman"/>
          <w:color w:val="000000" w:themeColor="text1"/>
        </w:rPr>
      </w:pPr>
    </w:p>
    <w:p w14:paraId="4869D191" w14:textId="77777777" w:rsidR="00495FAA" w:rsidRPr="00907982" w:rsidRDefault="00495FAA" w:rsidP="00495FAA">
      <w:pPr>
        <w:rPr>
          <w:rFonts w:ascii="Times New Roman" w:hAnsi="Times New Roman" w:cs="Times New Roman"/>
          <w:color w:val="000000" w:themeColor="text1"/>
        </w:rPr>
      </w:pPr>
    </w:p>
    <w:p w14:paraId="63C97771" w14:textId="77777777" w:rsidR="00495FAA" w:rsidRPr="00907982"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How Proper Security Operations Could Have Prevented the Attack:</w:t>
      </w:r>
    </w:p>
    <w:p w14:paraId="038E7FBB" w14:textId="77777777" w:rsidR="00495FAA" w:rsidRPr="00495FAA" w:rsidRDefault="00495FAA" w:rsidP="00495FAA">
      <w:pPr>
        <w:rPr>
          <w:rFonts w:ascii="Times New Roman" w:hAnsi="Times New Roman" w:cs="Times New Roman"/>
          <w:color w:val="000000" w:themeColor="text1"/>
        </w:rPr>
      </w:pPr>
    </w:p>
    <w:p w14:paraId="42F82742" w14:textId="78739E4B" w:rsidR="00495FAA" w:rsidRPr="00495FAA" w:rsidRDefault="00495FAA" w:rsidP="00495FAA">
      <w:pPr>
        <w:numPr>
          <w:ilvl w:val="0"/>
          <w:numId w:val="37"/>
        </w:numPr>
        <w:rPr>
          <w:rFonts w:ascii="Times New Roman" w:hAnsi="Times New Roman" w:cs="Times New Roman"/>
          <w:color w:val="000000" w:themeColor="text1"/>
        </w:rPr>
      </w:pPr>
      <w:r w:rsidRPr="00495FAA">
        <w:rPr>
          <w:rFonts w:ascii="Times New Roman" w:hAnsi="Times New Roman" w:cs="Times New Roman"/>
          <w:color w:val="000000" w:themeColor="text1"/>
        </w:rPr>
        <w:t>Enforcing Multi-Factor Authentication (MFA): The attack occurred due to a compromised single</w:t>
      </w:r>
      <w:r w:rsidRPr="00907982">
        <w:rPr>
          <w:rFonts w:ascii="Times New Roman" w:hAnsi="Times New Roman" w:cs="Times New Roman"/>
          <w:color w:val="000000" w:themeColor="text1"/>
        </w:rPr>
        <w:t xml:space="preserve"> </w:t>
      </w:r>
      <w:r w:rsidRPr="00495FAA">
        <w:rPr>
          <w:rFonts w:ascii="Times New Roman" w:hAnsi="Times New Roman" w:cs="Times New Roman"/>
          <w:color w:val="000000" w:themeColor="text1"/>
        </w:rPr>
        <w:t>factor authentication password. Implementing MFA could have prevented unauthorized access.</w:t>
      </w:r>
    </w:p>
    <w:p w14:paraId="4506D675" w14:textId="58E21D07" w:rsidR="00495FAA" w:rsidRPr="00495FAA" w:rsidRDefault="00495FAA" w:rsidP="00495FAA">
      <w:pPr>
        <w:numPr>
          <w:ilvl w:val="0"/>
          <w:numId w:val="37"/>
        </w:numPr>
        <w:rPr>
          <w:rFonts w:ascii="Times New Roman" w:hAnsi="Times New Roman" w:cs="Times New Roman"/>
          <w:color w:val="000000" w:themeColor="text1"/>
        </w:rPr>
      </w:pPr>
      <w:r w:rsidRPr="00495FAA">
        <w:rPr>
          <w:rFonts w:ascii="Times New Roman" w:hAnsi="Times New Roman" w:cs="Times New Roman"/>
          <w:color w:val="000000" w:themeColor="text1"/>
        </w:rPr>
        <w:t>Continuous Network Monitoring: Real</w:t>
      </w:r>
      <w:r w:rsidRPr="00907982">
        <w:rPr>
          <w:rFonts w:ascii="Times New Roman" w:hAnsi="Times New Roman" w:cs="Times New Roman"/>
          <w:color w:val="000000" w:themeColor="text1"/>
        </w:rPr>
        <w:t xml:space="preserve"> </w:t>
      </w:r>
      <w:r w:rsidRPr="00495FAA">
        <w:rPr>
          <w:rFonts w:ascii="Times New Roman" w:hAnsi="Times New Roman" w:cs="Times New Roman"/>
          <w:color w:val="000000" w:themeColor="text1"/>
        </w:rPr>
        <w:t>time monitoring and anomaly detection could have identified suspicious login attempts and stopped the breach before ransomware was deployed.</w:t>
      </w:r>
    </w:p>
    <w:p w14:paraId="61AF4EC2" w14:textId="22776E95" w:rsidR="00495FAA" w:rsidRPr="00907982" w:rsidRDefault="00495FAA" w:rsidP="00495FAA">
      <w:pPr>
        <w:numPr>
          <w:ilvl w:val="0"/>
          <w:numId w:val="37"/>
        </w:numPr>
        <w:rPr>
          <w:rFonts w:ascii="Times New Roman" w:hAnsi="Times New Roman" w:cs="Times New Roman"/>
          <w:color w:val="000000" w:themeColor="text1"/>
        </w:rPr>
      </w:pPr>
      <w:r w:rsidRPr="00495FAA">
        <w:rPr>
          <w:rFonts w:ascii="Times New Roman" w:hAnsi="Times New Roman" w:cs="Times New Roman"/>
          <w:color w:val="000000" w:themeColor="text1"/>
        </w:rPr>
        <w:t>Incident Response: A well</w:t>
      </w:r>
      <w:r w:rsidRPr="00907982">
        <w:rPr>
          <w:rFonts w:ascii="Times New Roman" w:hAnsi="Times New Roman" w:cs="Times New Roman"/>
          <w:color w:val="000000" w:themeColor="text1"/>
        </w:rPr>
        <w:t xml:space="preserve"> </w:t>
      </w:r>
      <w:r w:rsidRPr="00495FAA">
        <w:rPr>
          <w:rFonts w:ascii="Times New Roman" w:hAnsi="Times New Roman" w:cs="Times New Roman"/>
          <w:color w:val="000000" w:themeColor="text1"/>
        </w:rPr>
        <w:t>prepared incident response team could have isolated infected systems faster, preventing the shutdown of critical infrastructure.</w:t>
      </w:r>
    </w:p>
    <w:p w14:paraId="00E263F3" w14:textId="77777777" w:rsidR="00495FAA" w:rsidRPr="00495FAA" w:rsidRDefault="00495FAA" w:rsidP="00495FAA">
      <w:pPr>
        <w:ind w:left="720"/>
        <w:rPr>
          <w:rFonts w:ascii="Times New Roman" w:hAnsi="Times New Roman" w:cs="Times New Roman"/>
          <w:color w:val="000000" w:themeColor="text1"/>
        </w:rPr>
      </w:pPr>
    </w:p>
    <w:p w14:paraId="1D6D4E02" w14:textId="5ADA16DB"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The Colonial Pipeline attack highlights the importance of cybersecurity measures in protecting critical infrastructure from cyber threats. Organizations must continuously update their security frameworks and ensure that proper defense mechanisms are in place.</w:t>
      </w:r>
    </w:p>
    <w:p w14:paraId="27B4A779" w14:textId="77777777" w:rsidR="00726F76" w:rsidRPr="00907982" w:rsidRDefault="00726F76" w:rsidP="00495FAA">
      <w:pPr>
        <w:rPr>
          <w:rFonts w:ascii="Times New Roman" w:hAnsi="Times New Roman" w:cs="Times New Roman"/>
          <w:color w:val="000000" w:themeColor="text1"/>
          <w:lang w:val="en-US"/>
        </w:rPr>
      </w:pPr>
    </w:p>
    <w:p w14:paraId="40C2A023" w14:textId="77777777" w:rsidR="00495FAA" w:rsidRPr="00907982" w:rsidRDefault="00495FAA" w:rsidP="00495FAA">
      <w:pPr>
        <w:rPr>
          <w:rFonts w:ascii="Times New Roman" w:hAnsi="Times New Roman" w:cs="Times New Roman"/>
          <w:color w:val="000000" w:themeColor="text1"/>
          <w:lang w:val="en-US"/>
        </w:rPr>
      </w:pPr>
    </w:p>
    <w:p w14:paraId="0B6D97A8" w14:textId="77777777" w:rsidR="00495FAA" w:rsidRPr="00907982" w:rsidRDefault="00495FAA" w:rsidP="00495FAA">
      <w:pPr>
        <w:rPr>
          <w:rFonts w:ascii="Times New Roman" w:hAnsi="Times New Roman" w:cs="Times New Roman"/>
          <w:color w:val="000000" w:themeColor="text1"/>
          <w:lang w:val="en-US"/>
        </w:rPr>
      </w:pPr>
    </w:p>
    <w:p w14:paraId="200B4E86" w14:textId="77777777" w:rsidR="00495FAA" w:rsidRPr="00907982" w:rsidRDefault="00495FAA" w:rsidP="00495FAA">
      <w:pPr>
        <w:rPr>
          <w:rFonts w:ascii="Times New Roman" w:hAnsi="Times New Roman" w:cs="Times New Roman"/>
          <w:color w:val="000000" w:themeColor="text1"/>
          <w:lang w:val="en-US"/>
        </w:rPr>
      </w:pPr>
    </w:p>
    <w:p w14:paraId="09C257F2" w14:textId="77777777" w:rsidR="00495FAA" w:rsidRPr="00907982" w:rsidRDefault="00495FAA" w:rsidP="00495FAA">
      <w:pPr>
        <w:rPr>
          <w:rFonts w:ascii="Times New Roman" w:hAnsi="Times New Roman" w:cs="Times New Roman"/>
          <w:color w:val="000000" w:themeColor="text1"/>
          <w:lang w:val="en-US"/>
        </w:rPr>
      </w:pPr>
    </w:p>
    <w:p w14:paraId="4C8661D4" w14:textId="77777777" w:rsidR="00495FAA" w:rsidRPr="00907982" w:rsidRDefault="00495FAA" w:rsidP="00495FAA">
      <w:pPr>
        <w:rPr>
          <w:rFonts w:ascii="Times New Roman" w:hAnsi="Times New Roman" w:cs="Times New Roman"/>
          <w:color w:val="000000" w:themeColor="text1"/>
          <w:lang w:val="en-US"/>
        </w:rPr>
      </w:pPr>
    </w:p>
    <w:p w14:paraId="44DC27E2" w14:textId="77777777" w:rsidR="00495FAA" w:rsidRPr="00907982" w:rsidRDefault="00495FAA" w:rsidP="00495FAA">
      <w:pPr>
        <w:rPr>
          <w:rFonts w:ascii="Times New Roman" w:hAnsi="Times New Roman" w:cs="Times New Roman"/>
          <w:color w:val="000000" w:themeColor="text1"/>
          <w:lang w:val="en-US"/>
        </w:rPr>
      </w:pPr>
    </w:p>
    <w:p w14:paraId="1F3DAF1A" w14:textId="77777777" w:rsidR="00495FAA" w:rsidRPr="00907982" w:rsidRDefault="00495FAA" w:rsidP="00495FAA">
      <w:pPr>
        <w:rPr>
          <w:rFonts w:ascii="Times New Roman" w:hAnsi="Times New Roman" w:cs="Times New Roman"/>
          <w:color w:val="000000" w:themeColor="text1"/>
          <w:lang w:val="en-US"/>
        </w:rPr>
      </w:pPr>
    </w:p>
    <w:p w14:paraId="0B123B45" w14:textId="77777777" w:rsidR="00495FAA" w:rsidRPr="00907982" w:rsidRDefault="00495FAA" w:rsidP="00495FAA">
      <w:pPr>
        <w:rPr>
          <w:rFonts w:ascii="Times New Roman" w:hAnsi="Times New Roman" w:cs="Times New Roman"/>
          <w:color w:val="000000" w:themeColor="text1"/>
          <w:lang w:val="en-US"/>
        </w:rPr>
      </w:pPr>
    </w:p>
    <w:p w14:paraId="0A5FD539" w14:textId="77777777" w:rsidR="00495FAA" w:rsidRPr="00907982" w:rsidRDefault="00495FAA" w:rsidP="00495FAA">
      <w:pPr>
        <w:rPr>
          <w:rFonts w:ascii="Times New Roman" w:hAnsi="Times New Roman" w:cs="Times New Roman"/>
          <w:color w:val="000000" w:themeColor="text1"/>
          <w:lang w:val="en-US"/>
        </w:rPr>
      </w:pPr>
    </w:p>
    <w:p w14:paraId="69C39CA4" w14:textId="77777777" w:rsidR="00495FAA" w:rsidRPr="00907982" w:rsidRDefault="00495FAA" w:rsidP="00495FAA">
      <w:pPr>
        <w:rPr>
          <w:rFonts w:ascii="Times New Roman" w:hAnsi="Times New Roman" w:cs="Times New Roman"/>
          <w:color w:val="000000" w:themeColor="text1"/>
          <w:lang w:val="en-US"/>
        </w:rPr>
      </w:pPr>
    </w:p>
    <w:p w14:paraId="61009462" w14:textId="77777777" w:rsidR="00495FAA" w:rsidRPr="00907982" w:rsidRDefault="00495FAA" w:rsidP="00495FAA">
      <w:pPr>
        <w:rPr>
          <w:rFonts w:ascii="Times New Roman" w:hAnsi="Times New Roman" w:cs="Times New Roman"/>
          <w:color w:val="000000" w:themeColor="text1"/>
          <w:lang w:val="en-US"/>
        </w:rPr>
      </w:pPr>
    </w:p>
    <w:p w14:paraId="527C3213" w14:textId="77777777" w:rsidR="00907982" w:rsidRDefault="00907982" w:rsidP="00495FAA">
      <w:pPr>
        <w:rPr>
          <w:rFonts w:ascii="Times New Roman" w:hAnsi="Times New Roman" w:cs="Times New Roman"/>
          <w:b/>
          <w:bCs/>
          <w:color w:val="BF4E14" w:themeColor="accent2" w:themeShade="BF"/>
          <w:sz w:val="32"/>
          <w:szCs w:val="32"/>
        </w:rPr>
      </w:pPr>
    </w:p>
    <w:p w14:paraId="09037C30" w14:textId="77777777" w:rsidR="00907982" w:rsidRDefault="00907982" w:rsidP="00495FAA">
      <w:pPr>
        <w:rPr>
          <w:rFonts w:ascii="Times New Roman" w:hAnsi="Times New Roman" w:cs="Times New Roman"/>
          <w:b/>
          <w:bCs/>
          <w:color w:val="BF4E14" w:themeColor="accent2" w:themeShade="BF"/>
          <w:sz w:val="32"/>
          <w:szCs w:val="32"/>
        </w:rPr>
      </w:pPr>
    </w:p>
    <w:p w14:paraId="0F594062" w14:textId="77777777" w:rsidR="00907982" w:rsidRDefault="00907982" w:rsidP="00495FAA">
      <w:pPr>
        <w:rPr>
          <w:rFonts w:ascii="Times New Roman" w:hAnsi="Times New Roman" w:cs="Times New Roman"/>
          <w:b/>
          <w:bCs/>
          <w:color w:val="BF4E14" w:themeColor="accent2" w:themeShade="BF"/>
          <w:sz w:val="32"/>
          <w:szCs w:val="32"/>
        </w:rPr>
      </w:pPr>
    </w:p>
    <w:p w14:paraId="372A5AE0" w14:textId="77777777" w:rsidR="00907982" w:rsidRDefault="00907982" w:rsidP="00495FAA">
      <w:pPr>
        <w:rPr>
          <w:rFonts w:ascii="Times New Roman" w:hAnsi="Times New Roman" w:cs="Times New Roman"/>
          <w:b/>
          <w:bCs/>
          <w:color w:val="BF4E14" w:themeColor="accent2" w:themeShade="BF"/>
          <w:sz w:val="32"/>
          <w:szCs w:val="32"/>
        </w:rPr>
      </w:pPr>
    </w:p>
    <w:p w14:paraId="1A558F58" w14:textId="77777777" w:rsidR="00907982" w:rsidRDefault="00907982" w:rsidP="00495FAA">
      <w:pPr>
        <w:rPr>
          <w:rFonts w:ascii="Times New Roman" w:hAnsi="Times New Roman" w:cs="Times New Roman"/>
          <w:b/>
          <w:bCs/>
          <w:color w:val="BF4E14" w:themeColor="accent2" w:themeShade="BF"/>
          <w:sz w:val="32"/>
          <w:szCs w:val="32"/>
        </w:rPr>
      </w:pPr>
    </w:p>
    <w:p w14:paraId="55731404" w14:textId="77777777" w:rsidR="00907982" w:rsidRDefault="00907982" w:rsidP="00495FAA">
      <w:pPr>
        <w:rPr>
          <w:rFonts w:ascii="Times New Roman" w:hAnsi="Times New Roman" w:cs="Times New Roman"/>
          <w:b/>
          <w:bCs/>
          <w:color w:val="BF4E14" w:themeColor="accent2" w:themeShade="BF"/>
          <w:sz w:val="32"/>
          <w:szCs w:val="32"/>
        </w:rPr>
      </w:pPr>
    </w:p>
    <w:p w14:paraId="6611D697" w14:textId="77777777" w:rsidR="00907982" w:rsidRDefault="00907982" w:rsidP="00495FAA">
      <w:pPr>
        <w:rPr>
          <w:rFonts w:ascii="Times New Roman" w:hAnsi="Times New Roman" w:cs="Times New Roman"/>
          <w:b/>
          <w:bCs/>
          <w:color w:val="BF4E14" w:themeColor="accent2" w:themeShade="BF"/>
          <w:sz w:val="32"/>
          <w:szCs w:val="32"/>
        </w:rPr>
      </w:pPr>
    </w:p>
    <w:p w14:paraId="371CB432" w14:textId="77777777" w:rsidR="00907982" w:rsidRDefault="00907982" w:rsidP="00495FAA">
      <w:pPr>
        <w:rPr>
          <w:rFonts w:ascii="Times New Roman" w:hAnsi="Times New Roman" w:cs="Times New Roman"/>
          <w:b/>
          <w:bCs/>
          <w:color w:val="BF4E14" w:themeColor="accent2" w:themeShade="BF"/>
          <w:sz w:val="32"/>
          <w:szCs w:val="32"/>
        </w:rPr>
      </w:pPr>
    </w:p>
    <w:p w14:paraId="36CC1C9C" w14:textId="77777777" w:rsidR="00907982" w:rsidRDefault="00907982" w:rsidP="00495FAA">
      <w:pPr>
        <w:rPr>
          <w:rFonts w:ascii="Times New Roman" w:hAnsi="Times New Roman" w:cs="Times New Roman"/>
          <w:b/>
          <w:bCs/>
          <w:color w:val="BF4E14" w:themeColor="accent2" w:themeShade="BF"/>
          <w:sz w:val="32"/>
          <w:szCs w:val="32"/>
        </w:rPr>
      </w:pPr>
    </w:p>
    <w:p w14:paraId="6F5E2917" w14:textId="77777777" w:rsidR="00907982" w:rsidRDefault="00907982" w:rsidP="00495FAA">
      <w:pPr>
        <w:rPr>
          <w:rFonts w:ascii="Times New Roman" w:hAnsi="Times New Roman" w:cs="Times New Roman"/>
          <w:b/>
          <w:bCs/>
          <w:color w:val="BF4E14" w:themeColor="accent2" w:themeShade="BF"/>
          <w:sz w:val="32"/>
          <w:szCs w:val="32"/>
        </w:rPr>
      </w:pPr>
    </w:p>
    <w:p w14:paraId="6DA815C7" w14:textId="77777777" w:rsidR="00907982" w:rsidRDefault="00907982" w:rsidP="00495FAA">
      <w:pPr>
        <w:rPr>
          <w:rFonts w:ascii="Times New Roman" w:hAnsi="Times New Roman" w:cs="Times New Roman"/>
          <w:b/>
          <w:bCs/>
          <w:color w:val="BF4E14" w:themeColor="accent2" w:themeShade="BF"/>
          <w:sz w:val="32"/>
          <w:szCs w:val="32"/>
        </w:rPr>
      </w:pPr>
    </w:p>
    <w:p w14:paraId="30D4FAFD" w14:textId="77777777" w:rsidR="00907982" w:rsidRDefault="00907982" w:rsidP="00495FAA">
      <w:pPr>
        <w:rPr>
          <w:rFonts w:ascii="Times New Roman" w:hAnsi="Times New Roman" w:cs="Times New Roman"/>
          <w:b/>
          <w:bCs/>
          <w:color w:val="BF4E14" w:themeColor="accent2" w:themeShade="BF"/>
          <w:sz w:val="32"/>
          <w:szCs w:val="32"/>
        </w:rPr>
      </w:pPr>
    </w:p>
    <w:p w14:paraId="2039CE35" w14:textId="77777777" w:rsidR="00907982" w:rsidRDefault="00907982" w:rsidP="00495FAA">
      <w:pPr>
        <w:rPr>
          <w:rFonts w:ascii="Times New Roman" w:hAnsi="Times New Roman" w:cs="Times New Roman"/>
          <w:b/>
          <w:bCs/>
          <w:color w:val="BF4E14" w:themeColor="accent2" w:themeShade="BF"/>
          <w:sz w:val="32"/>
          <w:szCs w:val="32"/>
        </w:rPr>
      </w:pPr>
    </w:p>
    <w:p w14:paraId="315EC83E" w14:textId="77777777" w:rsidR="00907982" w:rsidRDefault="00907982" w:rsidP="00495FAA">
      <w:pPr>
        <w:rPr>
          <w:rFonts w:ascii="Times New Roman" w:hAnsi="Times New Roman" w:cs="Times New Roman"/>
          <w:b/>
          <w:bCs/>
          <w:color w:val="BF4E14" w:themeColor="accent2" w:themeShade="BF"/>
          <w:sz w:val="32"/>
          <w:szCs w:val="32"/>
        </w:rPr>
      </w:pPr>
    </w:p>
    <w:p w14:paraId="2C638D91" w14:textId="77777777" w:rsidR="00907982" w:rsidRDefault="00907982" w:rsidP="00495FAA">
      <w:pPr>
        <w:rPr>
          <w:rFonts w:ascii="Times New Roman" w:hAnsi="Times New Roman" w:cs="Times New Roman"/>
          <w:b/>
          <w:bCs/>
          <w:color w:val="BF4E14" w:themeColor="accent2" w:themeShade="BF"/>
          <w:sz w:val="32"/>
          <w:szCs w:val="32"/>
        </w:rPr>
      </w:pPr>
    </w:p>
    <w:p w14:paraId="24A055FD" w14:textId="77777777" w:rsidR="00907982" w:rsidRDefault="00907982" w:rsidP="00495FAA">
      <w:pPr>
        <w:rPr>
          <w:rFonts w:ascii="Times New Roman" w:hAnsi="Times New Roman" w:cs="Times New Roman"/>
          <w:b/>
          <w:bCs/>
          <w:color w:val="BF4E14" w:themeColor="accent2" w:themeShade="BF"/>
          <w:sz w:val="32"/>
          <w:szCs w:val="32"/>
        </w:rPr>
      </w:pPr>
    </w:p>
    <w:p w14:paraId="0FEE50EA" w14:textId="77777777" w:rsidR="00907982" w:rsidRDefault="00907982" w:rsidP="00495FAA">
      <w:pPr>
        <w:rPr>
          <w:rFonts w:ascii="Times New Roman" w:hAnsi="Times New Roman" w:cs="Times New Roman"/>
          <w:b/>
          <w:bCs/>
          <w:color w:val="BF4E14" w:themeColor="accent2" w:themeShade="BF"/>
          <w:sz w:val="32"/>
          <w:szCs w:val="32"/>
        </w:rPr>
      </w:pPr>
    </w:p>
    <w:p w14:paraId="347F5913" w14:textId="77777777" w:rsidR="00907982" w:rsidRDefault="00907982" w:rsidP="00495FAA">
      <w:pPr>
        <w:rPr>
          <w:rFonts w:ascii="Times New Roman" w:hAnsi="Times New Roman" w:cs="Times New Roman"/>
          <w:b/>
          <w:bCs/>
          <w:color w:val="BF4E14" w:themeColor="accent2" w:themeShade="BF"/>
          <w:sz w:val="32"/>
          <w:szCs w:val="32"/>
        </w:rPr>
      </w:pPr>
    </w:p>
    <w:p w14:paraId="67797B83" w14:textId="77777777" w:rsidR="00907982" w:rsidRDefault="00907982" w:rsidP="00495FAA">
      <w:pPr>
        <w:rPr>
          <w:rFonts w:ascii="Times New Roman" w:hAnsi="Times New Roman" w:cs="Times New Roman"/>
          <w:b/>
          <w:bCs/>
          <w:color w:val="BF4E14" w:themeColor="accent2" w:themeShade="BF"/>
          <w:sz w:val="32"/>
          <w:szCs w:val="32"/>
        </w:rPr>
      </w:pPr>
    </w:p>
    <w:p w14:paraId="0016B931" w14:textId="77777777" w:rsidR="00907982" w:rsidRDefault="00907982" w:rsidP="00495FAA">
      <w:pPr>
        <w:rPr>
          <w:rFonts w:ascii="Times New Roman" w:hAnsi="Times New Roman" w:cs="Times New Roman"/>
          <w:b/>
          <w:bCs/>
          <w:color w:val="BF4E14" w:themeColor="accent2" w:themeShade="BF"/>
          <w:sz w:val="32"/>
          <w:szCs w:val="32"/>
        </w:rPr>
      </w:pPr>
    </w:p>
    <w:p w14:paraId="4911E51D" w14:textId="77777777" w:rsidR="00907982" w:rsidRDefault="00907982" w:rsidP="00495FAA">
      <w:pPr>
        <w:rPr>
          <w:rFonts w:ascii="Times New Roman" w:hAnsi="Times New Roman" w:cs="Times New Roman"/>
          <w:b/>
          <w:bCs/>
          <w:color w:val="BF4E14" w:themeColor="accent2" w:themeShade="BF"/>
          <w:sz w:val="32"/>
          <w:szCs w:val="32"/>
        </w:rPr>
      </w:pPr>
    </w:p>
    <w:p w14:paraId="6FDBECDC" w14:textId="77777777" w:rsidR="00907982" w:rsidRDefault="00907982" w:rsidP="00495FAA">
      <w:pPr>
        <w:rPr>
          <w:rFonts w:ascii="Times New Roman" w:hAnsi="Times New Roman" w:cs="Times New Roman"/>
          <w:b/>
          <w:bCs/>
          <w:color w:val="BF4E14" w:themeColor="accent2" w:themeShade="BF"/>
          <w:sz w:val="32"/>
          <w:szCs w:val="32"/>
        </w:rPr>
      </w:pPr>
    </w:p>
    <w:p w14:paraId="1329799E" w14:textId="77777777" w:rsidR="00907982" w:rsidRDefault="00907982" w:rsidP="00495FAA">
      <w:pPr>
        <w:rPr>
          <w:rFonts w:ascii="Times New Roman" w:hAnsi="Times New Roman" w:cs="Times New Roman"/>
          <w:b/>
          <w:bCs/>
          <w:color w:val="BF4E14" w:themeColor="accent2" w:themeShade="BF"/>
          <w:sz w:val="32"/>
          <w:szCs w:val="32"/>
        </w:rPr>
      </w:pPr>
    </w:p>
    <w:p w14:paraId="4CF4F648" w14:textId="77777777" w:rsidR="00907982" w:rsidRDefault="00907982" w:rsidP="00495FAA">
      <w:pPr>
        <w:rPr>
          <w:rFonts w:ascii="Times New Roman" w:hAnsi="Times New Roman" w:cs="Times New Roman"/>
          <w:b/>
          <w:bCs/>
          <w:color w:val="BF4E14" w:themeColor="accent2" w:themeShade="BF"/>
          <w:sz w:val="32"/>
          <w:szCs w:val="32"/>
        </w:rPr>
      </w:pPr>
    </w:p>
    <w:p w14:paraId="45B4BC63" w14:textId="77777777" w:rsidR="00907982" w:rsidRDefault="00907982" w:rsidP="00495FAA">
      <w:pPr>
        <w:rPr>
          <w:rFonts w:ascii="Times New Roman" w:hAnsi="Times New Roman" w:cs="Times New Roman"/>
          <w:b/>
          <w:bCs/>
          <w:color w:val="BF4E14" w:themeColor="accent2" w:themeShade="BF"/>
          <w:sz w:val="32"/>
          <w:szCs w:val="32"/>
        </w:rPr>
      </w:pPr>
    </w:p>
    <w:p w14:paraId="7B7AFB70" w14:textId="77777777" w:rsidR="00907982" w:rsidRDefault="00907982" w:rsidP="00495FAA">
      <w:pPr>
        <w:rPr>
          <w:rFonts w:ascii="Times New Roman" w:hAnsi="Times New Roman" w:cs="Times New Roman"/>
          <w:b/>
          <w:bCs/>
          <w:color w:val="BF4E14" w:themeColor="accent2" w:themeShade="BF"/>
          <w:sz w:val="32"/>
          <w:szCs w:val="32"/>
        </w:rPr>
      </w:pPr>
    </w:p>
    <w:p w14:paraId="65A86AE6" w14:textId="77777777" w:rsidR="00907982" w:rsidRDefault="00907982" w:rsidP="00495FAA">
      <w:pPr>
        <w:rPr>
          <w:rFonts w:ascii="Times New Roman" w:hAnsi="Times New Roman" w:cs="Times New Roman"/>
          <w:b/>
          <w:bCs/>
          <w:color w:val="BF4E14" w:themeColor="accent2" w:themeShade="BF"/>
          <w:sz w:val="32"/>
          <w:szCs w:val="32"/>
        </w:rPr>
      </w:pPr>
    </w:p>
    <w:p w14:paraId="428150D1" w14:textId="77777777" w:rsidR="00907982" w:rsidRDefault="00907982" w:rsidP="00495FAA">
      <w:pPr>
        <w:rPr>
          <w:rFonts w:ascii="Times New Roman" w:hAnsi="Times New Roman" w:cs="Times New Roman"/>
          <w:b/>
          <w:bCs/>
          <w:color w:val="BF4E14" w:themeColor="accent2" w:themeShade="BF"/>
          <w:sz w:val="32"/>
          <w:szCs w:val="32"/>
        </w:rPr>
      </w:pPr>
    </w:p>
    <w:p w14:paraId="66275748" w14:textId="77777777" w:rsidR="00907982" w:rsidRDefault="00907982" w:rsidP="00495FAA">
      <w:pPr>
        <w:rPr>
          <w:rFonts w:ascii="Times New Roman" w:hAnsi="Times New Roman" w:cs="Times New Roman"/>
          <w:b/>
          <w:bCs/>
          <w:color w:val="BF4E14" w:themeColor="accent2" w:themeShade="BF"/>
          <w:sz w:val="32"/>
          <w:szCs w:val="32"/>
        </w:rPr>
      </w:pPr>
    </w:p>
    <w:p w14:paraId="3834CA1C" w14:textId="76062E33" w:rsidR="00495FAA" w:rsidRPr="00907982" w:rsidRDefault="00495FAA" w:rsidP="00495FAA">
      <w:pPr>
        <w:rPr>
          <w:rFonts w:ascii="Times New Roman" w:hAnsi="Times New Roman" w:cs="Times New Roman"/>
          <w:b/>
          <w:bCs/>
          <w:color w:val="BF4E14" w:themeColor="accent2" w:themeShade="BF"/>
          <w:sz w:val="32"/>
          <w:szCs w:val="32"/>
        </w:rPr>
      </w:pPr>
      <w:r w:rsidRPr="00907982">
        <w:rPr>
          <w:rFonts w:ascii="Times New Roman" w:hAnsi="Times New Roman" w:cs="Times New Roman"/>
          <w:b/>
          <w:bCs/>
          <w:color w:val="BF4E14" w:themeColor="accent2" w:themeShade="BF"/>
          <w:sz w:val="32"/>
          <w:szCs w:val="32"/>
        </w:rPr>
        <w:lastRenderedPageBreak/>
        <w:t xml:space="preserve">Part </w:t>
      </w:r>
      <w:r w:rsidRPr="00907982">
        <w:rPr>
          <w:rFonts w:ascii="Times New Roman" w:hAnsi="Times New Roman" w:cs="Times New Roman"/>
          <w:b/>
          <w:bCs/>
          <w:color w:val="BF4E14" w:themeColor="accent2" w:themeShade="BF"/>
          <w:sz w:val="32"/>
          <w:szCs w:val="32"/>
        </w:rPr>
        <w:t>5</w:t>
      </w:r>
      <w:r w:rsidRPr="00907982">
        <w:rPr>
          <w:rFonts w:ascii="Times New Roman" w:hAnsi="Times New Roman" w:cs="Times New Roman"/>
          <w:b/>
          <w:bCs/>
          <w:color w:val="BF4E14" w:themeColor="accent2" w:themeShade="BF"/>
          <w:sz w:val="32"/>
          <w:szCs w:val="32"/>
        </w:rPr>
        <w:t xml:space="preserve">: </w:t>
      </w:r>
      <w:r w:rsidRPr="00907982">
        <w:rPr>
          <w:rFonts w:ascii="Times New Roman" w:hAnsi="Times New Roman" w:cs="Times New Roman"/>
          <w:b/>
          <w:bCs/>
          <w:color w:val="BF4E14" w:themeColor="accent2" w:themeShade="BF"/>
          <w:sz w:val="32"/>
          <w:szCs w:val="32"/>
        </w:rPr>
        <w:t>Automation, Orchestration and Compliance</w:t>
      </w:r>
    </w:p>
    <w:p w14:paraId="73B74900" w14:textId="77777777" w:rsidR="00495FAA" w:rsidRPr="00907982" w:rsidRDefault="00495FAA" w:rsidP="00495FAA">
      <w:pPr>
        <w:rPr>
          <w:rFonts w:ascii="Times New Roman" w:hAnsi="Times New Roman" w:cs="Times New Roman"/>
          <w:b/>
          <w:bCs/>
          <w:color w:val="BF4E14" w:themeColor="accent2" w:themeShade="BF"/>
          <w:sz w:val="32"/>
          <w:szCs w:val="32"/>
        </w:rPr>
      </w:pPr>
    </w:p>
    <w:p w14:paraId="51498878" w14:textId="77777777" w:rsidR="00495FAA" w:rsidRPr="00907982" w:rsidRDefault="00495FAA" w:rsidP="00495FAA">
      <w:pPr>
        <w:numPr>
          <w:ilvl w:val="0"/>
          <w:numId w:val="38"/>
        </w:numPr>
        <w:rPr>
          <w:rFonts w:ascii="Times New Roman" w:hAnsi="Times New Roman" w:cs="Times New Roman"/>
          <w:color w:val="000000" w:themeColor="text1"/>
        </w:rPr>
      </w:pPr>
      <w:r w:rsidRPr="00495FAA">
        <w:rPr>
          <w:rFonts w:ascii="Times New Roman" w:hAnsi="Times New Roman" w:cs="Times New Roman"/>
          <w:b/>
          <w:bCs/>
          <w:color w:val="000000" w:themeColor="text1"/>
        </w:rPr>
        <w:t>Benefits of Automation and Scripting in Security Operations</w:t>
      </w:r>
      <w:r w:rsidRPr="00495FAA">
        <w:rPr>
          <w:rFonts w:ascii="Times New Roman" w:hAnsi="Times New Roman" w:cs="Times New Roman"/>
          <w:color w:val="000000" w:themeColor="text1"/>
        </w:rPr>
        <w:br/>
        <w:t>Automation and scripting enhance security by reducing manual workload, improving response time, and minimizing human errors. Security automation helps in threat detection, incident response, and compliance monitoring. Tools like Security Orchestration, Automation, and Response (SOAR) streamline workflows, while scripting languages like Python and PowerShell enable security teams to automate repetitive tasks (Ahmad et al., 2021).</w:t>
      </w:r>
    </w:p>
    <w:p w14:paraId="294A073C" w14:textId="77777777" w:rsidR="00495FAA" w:rsidRPr="00495FAA" w:rsidRDefault="00495FAA" w:rsidP="00495FAA">
      <w:pPr>
        <w:ind w:left="720"/>
        <w:rPr>
          <w:rFonts w:ascii="Times New Roman" w:hAnsi="Times New Roman" w:cs="Times New Roman"/>
          <w:color w:val="000000" w:themeColor="text1"/>
        </w:rPr>
      </w:pPr>
    </w:p>
    <w:p w14:paraId="0D053F29"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Key Benefits:</w:t>
      </w:r>
    </w:p>
    <w:p w14:paraId="1D54BA06" w14:textId="77777777" w:rsidR="00495FAA" w:rsidRPr="00495FAA" w:rsidRDefault="00495FAA" w:rsidP="00495FAA">
      <w:pPr>
        <w:numPr>
          <w:ilvl w:val="0"/>
          <w:numId w:val="39"/>
        </w:numPr>
        <w:rPr>
          <w:rFonts w:ascii="Times New Roman" w:hAnsi="Times New Roman" w:cs="Times New Roman"/>
          <w:color w:val="000000" w:themeColor="text1"/>
        </w:rPr>
      </w:pPr>
      <w:r w:rsidRPr="00495FAA">
        <w:rPr>
          <w:rFonts w:ascii="Times New Roman" w:hAnsi="Times New Roman" w:cs="Times New Roman"/>
          <w:color w:val="000000" w:themeColor="text1"/>
        </w:rPr>
        <w:t>Faster threat detection and response.</w:t>
      </w:r>
    </w:p>
    <w:p w14:paraId="56713F83" w14:textId="77777777" w:rsidR="00495FAA" w:rsidRPr="00495FAA" w:rsidRDefault="00495FAA" w:rsidP="00495FAA">
      <w:pPr>
        <w:numPr>
          <w:ilvl w:val="0"/>
          <w:numId w:val="39"/>
        </w:numPr>
        <w:rPr>
          <w:rFonts w:ascii="Times New Roman" w:hAnsi="Times New Roman" w:cs="Times New Roman"/>
          <w:color w:val="000000" w:themeColor="text1"/>
        </w:rPr>
      </w:pPr>
      <w:r w:rsidRPr="00495FAA">
        <w:rPr>
          <w:rFonts w:ascii="Times New Roman" w:hAnsi="Times New Roman" w:cs="Times New Roman"/>
          <w:color w:val="000000" w:themeColor="text1"/>
        </w:rPr>
        <w:t>Consistent application of security policies.</w:t>
      </w:r>
    </w:p>
    <w:p w14:paraId="519E5B6E" w14:textId="77777777" w:rsidR="00495FAA" w:rsidRPr="00495FAA" w:rsidRDefault="00495FAA" w:rsidP="00495FAA">
      <w:pPr>
        <w:numPr>
          <w:ilvl w:val="0"/>
          <w:numId w:val="39"/>
        </w:numPr>
        <w:rPr>
          <w:rFonts w:ascii="Times New Roman" w:hAnsi="Times New Roman" w:cs="Times New Roman"/>
          <w:color w:val="000000" w:themeColor="text1"/>
        </w:rPr>
      </w:pPr>
      <w:r w:rsidRPr="00495FAA">
        <w:rPr>
          <w:rFonts w:ascii="Times New Roman" w:hAnsi="Times New Roman" w:cs="Times New Roman"/>
          <w:color w:val="000000" w:themeColor="text1"/>
        </w:rPr>
        <w:t>Reduction in human error and operational costs.</w:t>
      </w:r>
    </w:p>
    <w:p w14:paraId="432678CE" w14:textId="77777777" w:rsidR="00495FAA" w:rsidRPr="00907982" w:rsidRDefault="00495FAA" w:rsidP="00495FAA">
      <w:pPr>
        <w:numPr>
          <w:ilvl w:val="0"/>
          <w:numId w:val="39"/>
        </w:numPr>
        <w:rPr>
          <w:rFonts w:ascii="Times New Roman" w:hAnsi="Times New Roman" w:cs="Times New Roman"/>
          <w:color w:val="000000" w:themeColor="text1"/>
        </w:rPr>
      </w:pPr>
      <w:r w:rsidRPr="00495FAA">
        <w:rPr>
          <w:rFonts w:ascii="Times New Roman" w:hAnsi="Times New Roman" w:cs="Times New Roman"/>
          <w:color w:val="000000" w:themeColor="text1"/>
        </w:rPr>
        <w:t>Increased efficiency in log analysis and vulnerability management.</w:t>
      </w:r>
    </w:p>
    <w:p w14:paraId="326A15E5" w14:textId="77777777" w:rsidR="00495FAA" w:rsidRPr="00907982" w:rsidRDefault="00495FAA" w:rsidP="00495FAA">
      <w:pPr>
        <w:rPr>
          <w:rFonts w:ascii="Times New Roman" w:hAnsi="Times New Roman" w:cs="Times New Roman"/>
          <w:color w:val="000000" w:themeColor="text1"/>
        </w:rPr>
      </w:pPr>
    </w:p>
    <w:p w14:paraId="0B7296B2" w14:textId="267AB73D" w:rsidR="00495FAA" w:rsidRPr="00907982" w:rsidRDefault="00495FAA" w:rsidP="00495FAA">
      <w:pPr>
        <w:ind w:left="720"/>
        <w:rPr>
          <w:rFonts w:ascii="Times New Roman" w:hAnsi="Times New Roman" w:cs="Times New Roman"/>
          <w:color w:val="000000" w:themeColor="text1"/>
        </w:rPr>
      </w:pPr>
      <w:r w:rsidRPr="00907982">
        <w:rPr>
          <w:rFonts w:ascii="Times New Roman" w:hAnsi="Times New Roman" w:cs="Times New Roman"/>
          <w:color w:val="000000" w:themeColor="text1"/>
        </w:rPr>
        <w:drawing>
          <wp:inline distT="0" distB="0" distL="0" distR="0" wp14:anchorId="4CD46511" wp14:editId="7AA1D724">
            <wp:extent cx="3755471" cy="3108960"/>
            <wp:effectExtent l="0" t="0" r="3810" b="2540"/>
            <wp:docPr id="871874798" name="Picture 1" descr="A diagram of security automation 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74798" name="Picture 1" descr="A diagram of security automation work&#10;&#10;Description automatically generated"/>
                    <pic:cNvPicPr/>
                  </pic:nvPicPr>
                  <pic:blipFill>
                    <a:blip r:embed="rId6"/>
                    <a:stretch>
                      <a:fillRect/>
                    </a:stretch>
                  </pic:blipFill>
                  <pic:spPr>
                    <a:xfrm>
                      <a:off x="0" y="0"/>
                      <a:ext cx="3761404" cy="3113872"/>
                    </a:xfrm>
                    <a:prstGeom prst="rect">
                      <a:avLst/>
                    </a:prstGeom>
                  </pic:spPr>
                </pic:pic>
              </a:graphicData>
            </a:graphic>
          </wp:inline>
        </w:drawing>
      </w:r>
    </w:p>
    <w:p w14:paraId="0F165266" w14:textId="77777777" w:rsidR="00907982" w:rsidRPr="00907982" w:rsidRDefault="00907982" w:rsidP="00495FAA">
      <w:pPr>
        <w:ind w:left="720"/>
        <w:rPr>
          <w:rFonts w:ascii="Times New Roman" w:hAnsi="Times New Roman" w:cs="Times New Roman"/>
          <w:color w:val="000000" w:themeColor="text1"/>
        </w:rPr>
      </w:pPr>
    </w:p>
    <w:p w14:paraId="7A1546B9" w14:textId="77777777" w:rsidR="00495FAA" w:rsidRPr="00495FAA" w:rsidRDefault="00495FAA" w:rsidP="00495FAA">
      <w:pPr>
        <w:ind w:left="720"/>
        <w:rPr>
          <w:rFonts w:ascii="Times New Roman" w:hAnsi="Times New Roman" w:cs="Times New Roman"/>
          <w:color w:val="000000" w:themeColor="text1"/>
        </w:rPr>
      </w:pPr>
    </w:p>
    <w:p w14:paraId="20C87BA4" w14:textId="08BDCF61" w:rsidR="00495FAA" w:rsidRPr="00907982" w:rsidRDefault="00495FAA" w:rsidP="00495FAA">
      <w:pPr>
        <w:numPr>
          <w:ilvl w:val="0"/>
          <w:numId w:val="40"/>
        </w:numPr>
        <w:rPr>
          <w:rFonts w:ascii="Times New Roman" w:hAnsi="Times New Roman" w:cs="Times New Roman"/>
          <w:color w:val="000000" w:themeColor="text1"/>
        </w:rPr>
      </w:pPr>
      <w:r w:rsidRPr="00495FAA">
        <w:rPr>
          <w:rFonts w:ascii="Times New Roman" w:hAnsi="Times New Roman" w:cs="Times New Roman"/>
          <w:b/>
          <w:bCs/>
          <w:color w:val="000000" w:themeColor="text1"/>
        </w:rPr>
        <w:t>Role of API Security in Automated Security Processes</w:t>
      </w:r>
      <w:r w:rsidRPr="00495FAA">
        <w:rPr>
          <w:rFonts w:ascii="Times New Roman" w:hAnsi="Times New Roman" w:cs="Times New Roman"/>
          <w:color w:val="000000" w:themeColor="text1"/>
        </w:rPr>
        <w:br/>
        <w:t>APIs facilitate automated security functions but also introduce risks like unauthorized access and data breaches. Securing APIs involves implementing authentication</w:t>
      </w:r>
      <w:r w:rsidRPr="00907982">
        <w:rPr>
          <w:rFonts w:ascii="Times New Roman" w:hAnsi="Times New Roman" w:cs="Times New Roman"/>
          <w:color w:val="000000" w:themeColor="text1"/>
        </w:rPr>
        <w:t xml:space="preserve">, </w:t>
      </w:r>
      <w:r w:rsidRPr="00495FAA">
        <w:rPr>
          <w:rFonts w:ascii="Times New Roman" w:hAnsi="Times New Roman" w:cs="Times New Roman"/>
          <w:color w:val="000000" w:themeColor="text1"/>
        </w:rPr>
        <w:t>encryption (TLS), and rate limiting to prevent abuse. Automated API security tools scan for vulnerabilities, enforce access controls, and monitor API traffic for anomalies (OWASP, 2022).</w:t>
      </w:r>
    </w:p>
    <w:p w14:paraId="5926C0C3" w14:textId="77777777" w:rsidR="00495FAA" w:rsidRPr="00495FAA" w:rsidRDefault="00495FAA" w:rsidP="00495FAA">
      <w:pPr>
        <w:ind w:left="720"/>
        <w:rPr>
          <w:rFonts w:ascii="Times New Roman" w:hAnsi="Times New Roman" w:cs="Times New Roman"/>
          <w:color w:val="000000" w:themeColor="text1"/>
        </w:rPr>
      </w:pPr>
    </w:p>
    <w:p w14:paraId="463C01BE" w14:textId="418F581F" w:rsidR="00495FAA" w:rsidRPr="00495FAA" w:rsidRDefault="00495FAA" w:rsidP="00495FAA">
      <w:pPr>
        <w:rPr>
          <w:rFonts w:ascii="Times New Roman" w:hAnsi="Times New Roman" w:cs="Times New Roman"/>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1513"/>
        <w:gridCol w:w="2323"/>
        <w:gridCol w:w="2117"/>
      </w:tblGrid>
      <w:tr w:rsidR="00495FAA" w:rsidRPr="00495FAA" w14:paraId="059ED982" w14:textId="77777777" w:rsidTr="00495FAA">
        <w:trPr>
          <w:tblHeader/>
          <w:tblCellSpacing w:w="15" w:type="dxa"/>
        </w:trPr>
        <w:tc>
          <w:tcPr>
            <w:tcW w:w="0" w:type="auto"/>
            <w:gridSpan w:val="2"/>
            <w:tcBorders>
              <w:top w:val="single" w:sz="4" w:space="0" w:color="auto"/>
              <w:left w:val="single" w:sz="4" w:space="0" w:color="auto"/>
              <w:right w:val="single" w:sz="4" w:space="0" w:color="auto"/>
            </w:tcBorders>
            <w:vAlign w:val="center"/>
            <w:hideMark/>
          </w:tcPr>
          <w:p w14:paraId="071BB496" w14:textId="77777777" w:rsidR="00495FAA" w:rsidRPr="00495FAA" w:rsidRDefault="00495FAA" w:rsidP="00495FAA">
            <w:pPr>
              <w:rPr>
                <w:rFonts w:ascii="Times New Roman" w:hAnsi="Times New Roman" w:cs="Times New Roman"/>
                <w:b/>
                <w:bCs/>
                <w:color w:val="000000" w:themeColor="text1"/>
              </w:rPr>
            </w:pPr>
            <w:r w:rsidRPr="00495FAA">
              <w:rPr>
                <w:rFonts w:ascii="Times New Roman" w:hAnsi="Times New Roman" w:cs="Times New Roman"/>
                <w:b/>
                <w:bCs/>
                <w:color w:val="000000" w:themeColor="text1"/>
              </w:rPr>
              <w:t>Security Measure</w:t>
            </w:r>
          </w:p>
        </w:tc>
        <w:tc>
          <w:tcPr>
            <w:tcW w:w="0" w:type="auto"/>
            <w:gridSpan w:val="2"/>
            <w:tcBorders>
              <w:top w:val="single" w:sz="4" w:space="0" w:color="auto"/>
              <w:right w:val="single" w:sz="4" w:space="0" w:color="auto"/>
            </w:tcBorders>
            <w:vAlign w:val="center"/>
            <w:hideMark/>
          </w:tcPr>
          <w:p w14:paraId="4CEB9ACF" w14:textId="77777777" w:rsidR="00495FAA" w:rsidRPr="00495FAA" w:rsidRDefault="00495FAA" w:rsidP="00495FAA">
            <w:pPr>
              <w:rPr>
                <w:rFonts w:ascii="Times New Roman" w:hAnsi="Times New Roman" w:cs="Times New Roman"/>
                <w:b/>
                <w:bCs/>
                <w:color w:val="000000" w:themeColor="text1"/>
              </w:rPr>
            </w:pPr>
            <w:r w:rsidRPr="00495FAA">
              <w:rPr>
                <w:rFonts w:ascii="Times New Roman" w:hAnsi="Times New Roman" w:cs="Times New Roman"/>
                <w:b/>
                <w:bCs/>
                <w:color w:val="000000" w:themeColor="text1"/>
              </w:rPr>
              <w:t>Purpose</w:t>
            </w:r>
          </w:p>
        </w:tc>
      </w:tr>
      <w:tr w:rsidR="00495FAA" w:rsidRPr="00495FAA" w14:paraId="3D8487B5" w14:textId="77777777" w:rsidTr="00495FAA">
        <w:trPr>
          <w:tblCellSpacing w:w="15" w:type="dxa"/>
        </w:trPr>
        <w:tc>
          <w:tcPr>
            <w:tcW w:w="0" w:type="auto"/>
            <w:gridSpan w:val="2"/>
            <w:tcBorders>
              <w:top w:val="single" w:sz="4" w:space="0" w:color="auto"/>
              <w:left w:val="single" w:sz="4" w:space="0" w:color="auto"/>
              <w:right w:val="single" w:sz="4" w:space="0" w:color="auto"/>
            </w:tcBorders>
            <w:vAlign w:val="center"/>
            <w:hideMark/>
          </w:tcPr>
          <w:p w14:paraId="3A0B0FB1"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Authentication (OAuth 2.0)</w:t>
            </w:r>
          </w:p>
        </w:tc>
        <w:tc>
          <w:tcPr>
            <w:tcW w:w="0" w:type="auto"/>
            <w:gridSpan w:val="2"/>
            <w:tcBorders>
              <w:top w:val="single" w:sz="4" w:space="0" w:color="auto"/>
              <w:right w:val="single" w:sz="4" w:space="0" w:color="auto"/>
            </w:tcBorders>
            <w:vAlign w:val="center"/>
            <w:hideMark/>
          </w:tcPr>
          <w:p w14:paraId="5565CD5F"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Ensures only authorized users access APIs.</w:t>
            </w:r>
          </w:p>
        </w:tc>
      </w:tr>
      <w:tr w:rsidR="00495FAA" w:rsidRPr="00495FAA" w14:paraId="288863AD" w14:textId="77777777" w:rsidTr="00495FAA">
        <w:trPr>
          <w:tblCellSpacing w:w="15" w:type="dxa"/>
        </w:trPr>
        <w:tc>
          <w:tcPr>
            <w:tcW w:w="0" w:type="auto"/>
            <w:gridSpan w:val="2"/>
            <w:tcBorders>
              <w:top w:val="single" w:sz="4" w:space="0" w:color="auto"/>
              <w:left w:val="single" w:sz="4" w:space="0" w:color="auto"/>
              <w:right w:val="single" w:sz="4" w:space="0" w:color="auto"/>
            </w:tcBorders>
            <w:vAlign w:val="center"/>
            <w:hideMark/>
          </w:tcPr>
          <w:p w14:paraId="20570E90"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Rate Limiting</w:t>
            </w:r>
          </w:p>
        </w:tc>
        <w:tc>
          <w:tcPr>
            <w:tcW w:w="0" w:type="auto"/>
            <w:gridSpan w:val="2"/>
            <w:tcBorders>
              <w:top w:val="single" w:sz="4" w:space="0" w:color="auto"/>
              <w:right w:val="single" w:sz="4" w:space="0" w:color="auto"/>
            </w:tcBorders>
            <w:vAlign w:val="center"/>
            <w:hideMark/>
          </w:tcPr>
          <w:p w14:paraId="46D65BB1"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Prevents DDoS attacks and API abuse.</w:t>
            </w:r>
          </w:p>
        </w:tc>
      </w:tr>
      <w:tr w:rsidR="00495FAA" w:rsidRPr="00495FAA" w14:paraId="09BB9849" w14:textId="77777777" w:rsidTr="00495FAA">
        <w:trPr>
          <w:tblCellSpacing w:w="15" w:type="dxa"/>
        </w:trPr>
        <w:tc>
          <w:tcPr>
            <w:tcW w:w="0" w:type="auto"/>
            <w:gridSpan w:val="2"/>
            <w:tcBorders>
              <w:top w:val="single" w:sz="4" w:space="0" w:color="auto"/>
              <w:left w:val="single" w:sz="4" w:space="0" w:color="auto"/>
              <w:right w:val="single" w:sz="4" w:space="0" w:color="auto"/>
            </w:tcBorders>
            <w:vAlign w:val="center"/>
            <w:hideMark/>
          </w:tcPr>
          <w:p w14:paraId="1364BD8A"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Encryption (TLS)</w:t>
            </w:r>
          </w:p>
        </w:tc>
        <w:tc>
          <w:tcPr>
            <w:tcW w:w="0" w:type="auto"/>
            <w:gridSpan w:val="2"/>
            <w:tcBorders>
              <w:top w:val="single" w:sz="4" w:space="0" w:color="auto"/>
              <w:right w:val="single" w:sz="4" w:space="0" w:color="auto"/>
            </w:tcBorders>
            <w:vAlign w:val="center"/>
            <w:hideMark/>
          </w:tcPr>
          <w:p w14:paraId="1AC81ADF"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Secures data in transit.</w:t>
            </w:r>
          </w:p>
        </w:tc>
      </w:tr>
      <w:tr w:rsidR="00495FAA" w:rsidRPr="00495FAA" w14:paraId="59C04B34" w14:textId="77777777" w:rsidTr="00495FAA">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CCDCFA1"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API Security Gateways</w:t>
            </w:r>
          </w:p>
        </w:tc>
        <w:tc>
          <w:tcPr>
            <w:tcW w:w="0" w:type="auto"/>
            <w:gridSpan w:val="2"/>
            <w:tcBorders>
              <w:top w:val="single" w:sz="4" w:space="0" w:color="auto"/>
              <w:right w:val="single" w:sz="4" w:space="0" w:color="auto"/>
            </w:tcBorders>
            <w:vAlign w:val="center"/>
            <w:hideMark/>
          </w:tcPr>
          <w:p w14:paraId="7EA34CA5"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Monitors API traffic for threats.</w:t>
            </w:r>
          </w:p>
        </w:tc>
      </w:tr>
      <w:tr w:rsidR="00495FAA" w:rsidRPr="00907982" w14:paraId="34A3AE21" w14:textId="77777777" w:rsidTr="00495FAA">
        <w:tblPrEx>
          <w:tblCellSpacing w:w="0" w:type="nil"/>
          <w:tblBorders>
            <w:top w:val="single" w:sz="4" w:space="0" w:color="auto"/>
          </w:tblBorders>
          <w:tblCellMar>
            <w:top w:w="0" w:type="dxa"/>
            <w:left w:w="108" w:type="dxa"/>
            <w:bottom w:w="0" w:type="dxa"/>
            <w:right w:w="108" w:type="dxa"/>
          </w:tblCellMar>
          <w:tblLook w:val="0000" w:firstRow="0" w:lastRow="0" w:firstColumn="0" w:lastColumn="0" w:noHBand="0" w:noVBand="0"/>
        </w:tblPrEx>
        <w:trPr>
          <w:gridBefore w:val="1"/>
          <w:gridAfter w:val="1"/>
          <w:trHeight w:val="100"/>
        </w:trPr>
        <w:tc>
          <w:tcPr>
            <w:tcW w:w="3806" w:type="dxa"/>
            <w:gridSpan w:val="2"/>
            <w:tcBorders>
              <w:top w:val="single" w:sz="4" w:space="0" w:color="auto"/>
              <w:bottom w:val="single" w:sz="4" w:space="0" w:color="auto"/>
            </w:tcBorders>
          </w:tcPr>
          <w:p w14:paraId="210AC13B" w14:textId="203643D7" w:rsidR="00495FAA" w:rsidRPr="00907982" w:rsidRDefault="00495FAA" w:rsidP="00495FAA">
            <w:pPr>
              <w:rPr>
                <w:rFonts w:ascii="Times New Roman" w:hAnsi="Times New Roman" w:cs="Times New Roman"/>
                <w:b/>
                <w:bCs/>
                <w:color w:val="000000" w:themeColor="text1"/>
              </w:rPr>
            </w:pPr>
          </w:p>
        </w:tc>
      </w:tr>
      <w:tr w:rsidR="00907982" w:rsidRPr="00907982" w14:paraId="4A208B1B" w14:textId="77777777" w:rsidTr="00495FAA">
        <w:tblPrEx>
          <w:tblCellSpacing w:w="0" w:type="nil"/>
          <w:tblBorders>
            <w:top w:val="single" w:sz="4" w:space="0" w:color="auto"/>
          </w:tblBorders>
          <w:tblCellMar>
            <w:top w:w="0" w:type="dxa"/>
            <w:left w:w="108" w:type="dxa"/>
            <w:bottom w:w="0" w:type="dxa"/>
            <w:right w:w="108" w:type="dxa"/>
          </w:tblCellMar>
          <w:tblLook w:val="0000" w:firstRow="0" w:lastRow="0" w:firstColumn="0" w:lastColumn="0" w:noHBand="0" w:noVBand="0"/>
        </w:tblPrEx>
        <w:trPr>
          <w:gridBefore w:val="1"/>
          <w:gridAfter w:val="1"/>
          <w:trHeight w:val="100"/>
        </w:trPr>
        <w:tc>
          <w:tcPr>
            <w:tcW w:w="3806" w:type="dxa"/>
            <w:gridSpan w:val="2"/>
            <w:tcBorders>
              <w:top w:val="single" w:sz="4" w:space="0" w:color="auto"/>
              <w:bottom w:val="single" w:sz="4" w:space="0" w:color="auto"/>
            </w:tcBorders>
          </w:tcPr>
          <w:p w14:paraId="20507837" w14:textId="77777777" w:rsidR="00907982" w:rsidRPr="00907982" w:rsidRDefault="00907982" w:rsidP="00495FAA">
            <w:pPr>
              <w:rPr>
                <w:rFonts w:ascii="Times New Roman" w:hAnsi="Times New Roman" w:cs="Times New Roman"/>
                <w:b/>
                <w:bCs/>
                <w:color w:val="000000" w:themeColor="text1"/>
              </w:rPr>
            </w:pPr>
          </w:p>
        </w:tc>
      </w:tr>
    </w:tbl>
    <w:p w14:paraId="4111EE12" w14:textId="6A243DD5" w:rsidR="00495FAA" w:rsidRPr="00907982" w:rsidRDefault="00495FAA" w:rsidP="00495FAA">
      <w:pPr>
        <w:numPr>
          <w:ilvl w:val="0"/>
          <w:numId w:val="41"/>
        </w:numPr>
        <w:rPr>
          <w:rFonts w:ascii="Times New Roman" w:hAnsi="Times New Roman" w:cs="Times New Roman"/>
          <w:color w:val="000000" w:themeColor="text1"/>
        </w:rPr>
      </w:pPr>
      <w:r w:rsidRPr="00495FAA">
        <w:rPr>
          <w:rFonts w:ascii="Times New Roman" w:hAnsi="Times New Roman" w:cs="Times New Roman"/>
          <w:b/>
          <w:bCs/>
          <w:color w:val="000000" w:themeColor="text1"/>
        </w:rPr>
        <w:t>Key Security Compliance Frameworks and Their Impact</w:t>
      </w:r>
      <w:r w:rsidRPr="00495FAA">
        <w:rPr>
          <w:rFonts w:ascii="Times New Roman" w:hAnsi="Times New Roman" w:cs="Times New Roman"/>
          <w:color w:val="000000" w:themeColor="text1"/>
        </w:rPr>
        <w:br/>
        <w:t xml:space="preserve">Compliance frameworks provide guidelines to ensure security best practices. </w:t>
      </w:r>
      <w:r w:rsidRPr="00907982">
        <w:rPr>
          <w:rFonts w:ascii="Times New Roman" w:hAnsi="Times New Roman" w:cs="Times New Roman"/>
          <w:color w:val="000000" w:themeColor="text1"/>
        </w:rPr>
        <w:t xml:space="preserve">The </w:t>
      </w:r>
      <w:r w:rsidRPr="00495FAA">
        <w:rPr>
          <w:rFonts w:ascii="Times New Roman" w:hAnsi="Times New Roman" w:cs="Times New Roman"/>
          <w:color w:val="000000" w:themeColor="text1"/>
        </w:rPr>
        <w:t>key frameworks include:</w:t>
      </w:r>
    </w:p>
    <w:p w14:paraId="6687A4D7" w14:textId="77777777" w:rsidR="00495FAA" w:rsidRPr="00495FAA" w:rsidRDefault="00495FAA" w:rsidP="00495FAA">
      <w:pPr>
        <w:ind w:left="720"/>
        <w:rPr>
          <w:rFonts w:ascii="Times New Roman" w:hAnsi="Times New Roman" w:cs="Times New Roman"/>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0"/>
        <w:gridCol w:w="3407"/>
        <w:gridCol w:w="3949"/>
      </w:tblGrid>
      <w:tr w:rsidR="00907982" w:rsidRPr="00907982" w14:paraId="62239049" w14:textId="77777777" w:rsidTr="00495FAA">
        <w:trPr>
          <w:tblHeader/>
          <w:tblCellSpacing w:w="15" w:type="dxa"/>
        </w:trPr>
        <w:tc>
          <w:tcPr>
            <w:tcW w:w="0" w:type="auto"/>
            <w:tcBorders>
              <w:top w:val="single" w:sz="4" w:space="0" w:color="auto"/>
              <w:left w:val="single" w:sz="4" w:space="0" w:color="auto"/>
              <w:right w:val="single" w:sz="4" w:space="0" w:color="auto"/>
            </w:tcBorders>
            <w:vAlign w:val="center"/>
            <w:hideMark/>
          </w:tcPr>
          <w:p w14:paraId="67E6FCC2"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lastRenderedPageBreak/>
              <w:t>Framework</w:t>
            </w:r>
          </w:p>
        </w:tc>
        <w:tc>
          <w:tcPr>
            <w:tcW w:w="0" w:type="auto"/>
            <w:tcBorders>
              <w:top w:val="single" w:sz="4" w:space="0" w:color="auto"/>
            </w:tcBorders>
            <w:vAlign w:val="center"/>
            <w:hideMark/>
          </w:tcPr>
          <w:p w14:paraId="237B7E9D"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Purpose</w:t>
            </w:r>
          </w:p>
        </w:tc>
        <w:tc>
          <w:tcPr>
            <w:tcW w:w="0" w:type="auto"/>
            <w:tcBorders>
              <w:top w:val="single" w:sz="4" w:space="0" w:color="auto"/>
              <w:left w:val="single" w:sz="4" w:space="0" w:color="auto"/>
              <w:right w:val="single" w:sz="4" w:space="0" w:color="auto"/>
            </w:tcBorders>
            <w:vAlign w:val="center"/>
            <w:hideMark/>
          </w:tcPr>
          <w:p w14:paraId="53B5023C"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Impact on Security Operations</w:t>
            </w:r>
          </w:p>
        </w:tc>
      </w:tr>
      <w:tr w:rsidR="00907982" w:rsidRPr="00907982" w14:paraId="6587A521" w14:textId="77777777" w:rsidTr="00495FAA">
        <w:trPr>
          <w:tblCellSpacing w:w="15" w:type="dxa"/>
        </w:trPr>
        <w:tc>
          <w:tcPr>
            <w:tcW w:w="0" w:type="auto"/>
            <w:tcBorders>
              <w:top w:val="single" w:sz="4" w:space="0" w:color="auto"/>
              <w:left w:val="single" w:sz="4" w:space="0" w:color="auto"/>
              <w:right w:val="single" w:sz="4" w:space="0" w:color="auto"/>
            </w:tcBorders>
            <w:vAlign w:val="center"/>
            <w:hideMark/>
          </w:tcPr>
          <w:p w14:paraId="09632E38"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NIST (National Institute of Standards and Technology)</w:t>
            </w:r>
          </w:p>
        </w:tc>
        <w:tc>
          <w:tcPr>
            <w:tcW w:w="0" w:type="auto"/>
            <w:tcBorders>
              <w:top w:val="single" w:sz="4" w:space="0" w:color="auto"/>
            </w:tcBorders>
            <w:vAlign w:val="center"/>
            <w:hideMark/>
          </w:tcPr>
          <w:p w14:paraId="3CF0CAD3"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Provides a risk management framework.</w:t>
            </w:r>
          </w:p>
        </w:tc>
        <w:tc>
          <w:tcPr>
            <w:tcW w:w="0" w:type="auto"/>
            <w:tcBorders>
              <w:top w:val="single" w:sz="4" w:space="0" w:color="auto"/>
              <w:left w:val="single" w:sz="4" w:space="0" w:color="auto"/>
              <w:right w:val="single" w:sz="4" w:space="0" w:color="auto"/>
            </w:tcBorders>
            <w:vAlign w:val="center"/>
            <w:hideMark/>
          </w:tcPr>
          <w:p w14:paraId="7CA1C821"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Enhances threat identification and incident response.</w:t>
            </w:r>
          </w:p>
        </w:tc>
      </w:tr>
      <w:tr w:rsidR="00907982" w:rsidRPr="00907982" w14:paraId="54BA0BC7" w14:textId="77777777" w:rsidTr="00495FAA">
        <w:trPr>
          <w:tblCellSpacing w:w="15" w:type="dxa"/>
        </w:trPr>
        <w:tc>
          <w:tcPr>
            <w:tcW w:w="0" w:type="auto"/>
            <w:tcBorders>
              <w:top w:val="single" w:sz="4" w:space="0" w:color="auto"/>
              <w:left w:val="single" w:sz="4" w:space="0" w:color="auto"/>
              <w:right w:val="single" w:sz="4" w:space="0" w:color="auto"/>
            </w:tcBorders>
            <w:vAlign w:val="center"/>
            <w:hideMark/>
          </w:tcPr>
          <w:p w14:paraId="1FD6C8AB"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ISO 27001</w:t>
            </w:r>
          </w:p>
        </w:tc>
        <w:tc>
          <w:tcPr>
            <w:tcW w:w="0" w:type="auto"/>
            <w:tcBorders>
              <w:top w:val="single" w:sz="4" w:space="0" w:color="auto"/>
            </w:tcBorders>
            <w:vAlign w:val="center"/>
            <w:hideMark/>
          </w:tcPr>
          <w:p w14:paraId="0DDD0E42"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Focuses on information security management systems (ISMS).</w:t>
            </w:r>
          </w:p>
        </w:tc>
        <w:tc>
          <w:tcPr>
            <w:tcW w:w="0" w:type="auto"/>
            <w:tcBorders>
              <w:top w:val="single" w:sz="4" w:space="0" w:color="auto"/>
              <w:left w:val="single" w:sz="4" w:space="0" w:color="auto"/>
              <w:right w:val="single" w:sz="4" w:space="0" w:color="auto"/>
            </w:tcBorders>
            <w:vAlign w:val="center"/>
            <w:hideMark/>
          </w:tcPr>
          <w:p w14:paraId="7478AE0D"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Helps organizations establish security controls and audits.</w:t>
            </w:r>
          </w:p>
        </w:tc>
      </w:tr>
      <w:tr w:rsidR="00907982" w:rsidRPr="00907982" w14:paraId="73187F70" w14:textId="77777777" w:rsidTr="00495FA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062B03B"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CIS (Center for Internet Security)</w:t>
            </w:r>
          </w:p>
        </w:tc>
        <w:tc>
          <w:tcPr>
            <w:tcW w:w="0" w:type="auto"/>
            <w:tcBorders>
              <w:top w:val="single" w:sz="4" w:space="0" w:color="auto"/>
              <w:bottom w:val="single" w:sz="4" w:space="0" w:color="auto"/>
            </w:tcBorders>
            <w:vAlign w:val="center"/>
            <w:hideMark/>
          </w:tcPr>
          <w:p w14:paraId="650F803A"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Offers security benchmarks and controls.</w:t>
            </w:r>
          </w:p>
        </w:tc>
        <w:tc>
          <w:tcPr>
            <w:tcW w:w="0" w:type="auto"/>
            <w:tcBorders>
              <w:top w:val="single" w:sz="4" w:space="0" w:color="auto"/>
              <w:left w:val="single" w:sz="4" w:space="0" w:color="auto"/>
              <w:bottom w:val="single" w:sz="4" w:space="0" w:color="auto"/>
              <w:right w:val="single" w:sz="4" w:space="0" w:color="auto"/>
            </w:tcBorders>
            <w:vAlign w:val="center"/>
            <w:hideMark/>
          </w:tcPr>
          <w:p w14:paraId="1EB72523" w14:textId="77777777" w:rsidR="00495FAA" w:rsidRPr="00495FAA"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Provides actionable recommendations for securing IT environments.</w:t>
            </w:r>
          </w:p>
        </w:tc>
      </w:tr>
    </w:tbl>
    <w:p w14:paraId="3F29D16E" w14:textId="77777777" w:rsidR="00495FAA" w:rsidRPr="00907982" w:rsidRDefault="00495FAA" w:rsidP="00495FAA">
      <w:pPr>
        <w:rPr>
          <w:rFonts w:ascii="Times New Roman" w:hAnsi="Times New Roman" w:cs="Times New Roman"/>
          <w:color w:val="000000" w:themeColor="text1"/>
        </w:rPr>
      </w:pPr>
    </w:p>
    <w:p w14:paraId="0DDDCFB8" w14:textId="0B65102A" w:rsidR="00495FAA" w:rsidRPr="00907982"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Compliance frameworks help organizations meet regulatory requirements and improve security posture (ISO, 2023).</w:t>
      </w:r>
    </w:p>
    <w:p w14:paraId="60840D72" w14:textId="77777777" w:rsidR="00495FAA" w:rsidRPr="00495FAA" w:rsidRDefault="00495FAA" w:rsidP="00495FAA">
      <w:pPr>
        <w:rPr>
          <w:rFonts w:ascii="Times New Roman" w:hAnsi="Times New Roman" w:cs="Times New Roman"/>
          <w:color w:val="000000" w:themeColor="text1"/>
        </w:rPr>
      </w:pPr>
    </w:p>
    <w:p w14:paraId="11768C34" w14:textId="6033F454" w:rsidR="00495FAA" w:rsidRPr="00907982" w:rsidRDefault="00495FAA" w:rsidP="00495FAA">
      <w:pPr>
        <w:numPr>
          <w:ilvl w:val="0"/>
          <w:numId w:val="42"/>
        </w:numPr>
        <w:rPr>
          <w:rFonts w:ascii="Times New Roman" w:hAnsi="Times New Roman" w:cs="Times New Roman"/>
          <w:color w:val="000000" w:themeColor="text1"/>
        </w:rPr>
      </w:pPr>
      <w:r w:rsidRPr="00495FAA">
        <w:rPr>
          <w:rFonts w:ascii="Times New Roman" w:hAnsi="Times New Roman" w:cs="Times New Roman"/>
          <w:b/>
          <w:bCs/>
          <w:color w:val="000000" w:themeColor="text1"/>
        </w:rPr>
        <w:t>Zero Trust Architecture (ZTA) and Its Application</w:t>
      </w:r>
      <w:r w:rsidRPr="00495FAA">
        <w:rPr>
          <w:rFonts w:ascii="Times New Roman" w:hAnsi="Times New Roman" w:cs="Times New Roman"/>
          <w:color w:val="000000" w:themeColor="text1"/>
        </w:rPr>
        <w:br/>
        <w:t>Zero Trust assumes that no user or device is inherently trustworthy. It requires strict authentication, continuous monitoring, and least</w:t>
      </w:r>
      <w:r w:rsidR="00907982" w:rsidRPr="00907982">
        <w:rPr>
          <w:rFonts w:ascii="Times New Roman" w:hAnsi="Times New Roman" w:cs="Times New Roman"/>
          <w:color w:val="000000" w:themeColor="text1"/>
        </w:rPr>
        <w:t xml:space="preserve"> </w:t>
      </w:r>
      <w:r w:rsidRPr="00495FAA">
        <w:rPr>
          <w:rFonts w:ascii="Times New Roman" w:hAnsi="Times New Roman" w:cs="Times New Roman"/>
          <w:color w:val="000000" w:themeColor="text1"/>
        </w:rPr>
        <w:t xml:space="preserve">privilege access control. </w:t>
      </w:r>
    </w:p>
    <w:p w14:paraId="51FA9D4C" w14:textId="0643E5C8" w:rsidR="00495FAA" w:rsidRPr="00907982" w:rsidRDefault="00907982" w:rsidP="00495FAA">
      <w:pPr>
        <w:ind w:left="720"/>
        <w:rPr>
          <w:rFonts w:ascii="Times New Roman" w:hAnsi="Times New Roman" w:cs="Times New Roman"/>
          <w:color w:val="000000" w:themeColor="text1"/>
        </w:rPr>
      </w:pPr>
      <w:r w:rsidRPr="00907982">
        <w:rPr>
          <w:rFonts w:ascii="Times New Roman" w:hAnsi="Times New Roman" w:cs="Times New Roman"/>
          <w:color w:val="000000" w:themeColor="text1"/>
        </w:rPr>
        <w:t>Such as a</w:t>
      </w:r>
      <w:r w:rsidR="00495FAA" w:rsidRPr="00495FAA">
        <w:rPr>
          <w:rFonts w:ascii="Times New Roman" w:hAnsi="Times New Roman" w:cs="Times New Roman"/>
          <w:color w:val="000000" w:themeColor="text1"/>
        </w:rPr>
        <w:t>uthenticat</w:t>
      </w:r>
      <w:r w:rsidRPr="00907982">
        <w:rPr>
          <w:rFonts w:ascii="Times New Roman" w:hAnsi="Times New Roman" w:cs="Times New Roman"/>
          <w:color w:val="000000" w:themeColor="text1"/>
        </w:rPr>
        <w:t>ing</w:t>
      </w:r>
      <w:r w:rsidR="00495FAA" w:rsidRPr="00495FAA">
        <w:rPr>
          <w:rFonts w:ascii="Times New Roman" w:hAnsi="Times New Roman" w:cs="Times New Roman"/>
          <w:color w:val="000000" w:themeColor="text1"/>
        </w:rPr>
        <w:t xml:space="preserve"> users and devices at every access attempt</w:t>
      </w:r>
      <w:r w:rsidRPr="00907982">
        <w:rPr>
          <w:rFonts w:ascii="Times New Roman" w:hAnsi="Times New Roman" w:cs="Times New Roman"/>
          <w:color w:val="000000" w:themeColor="text1"/>
        </w:rPr>
        <w:t>, g</w:t>
      </w:r>
      <w:r w:rsidR="00495FAA" w:rsidRPr="00495FAA">
        <w:rPr>
          <w:rFonts w:ascii="Times New Roman" w:hAnsi="Times New Roman" w:cs="Times New Roman"/>
          <w:color w:val="000000" w:themeColor="text1"/>
        </w:rPr>
        <w:t>rant</w:t>
      </w:r>
      <w:r w:rsidRPr="00907982">
        <w:rPr>
          <w:rFonts w:ascii="Times New Roman" w:hAnsi="Times New Roman" w:cs="Times New Roman"/>
          <w:color w:val="000000" w:themeColor="text1"/>
        </w:rPr>
        <w:t>ing</w:t>
      </w:r>
      <w:r w:rsidR="00495FAA" w:rsidRPr="00495FAA">
        <w:rPr>
          <w:rFonts w:ascii="Times New Roman" w:hAnsi="Times New Roman" w:cs="Times New Roman"/>
          <w:color w:val="000000" w:themeColor="text1"/>
        </w:rPr>
        <w:t xml:space="preserve"> only the minimum access required</w:t>
      </w:r>
      <w:r w:rsidRPr="00907982">
        <w:rPr>
          <w:rFonts w:ascii="Times New Roman" w:hAnsi="Times New Roman" w:cs="Times New Roman"/>
          <w:color w:val="000000" w:themeColor="text1"/>
        </w:rPr>
        <w:t>,</w:t>
      </w:r>
      <w:r w:rsidR="00495FAA" w:rsidRPr="00495FAA">
        <w:rPr>
          <w:rFonts w:ascii="Times New Roman" w:hAnsi="Times New Roman" w:cs="Times New Roman"/>
          <w:color w:val="000000" w:themeColor="text1"/>
        </w:rPr>
        <w:t xml:space="preserve"> Isolat</w:t>
      </w:r>
      <w:r w:rsidRPr="00907982">
        <w:rPr>
          <w:rFonts w:ascii="Times New Roman" w:hAnsi="Times New Roman" w:cs="Times New Roman"/>
          <w:color w:val="000000" w:themeColor="text1"/>
        </w:rPr>
        <w:t>ing</w:t>
      </w:r>
      <w:r w:rsidR="00495FAA" w:rsidRPr="00495FAA">
        <w:rPr>
          <w:rFonts w:ascii="Times New Roman" w:hAnsi="Times New Roman" w:cs="Times New Roman"/>
          <w:color w:val="000000" w:themeColor="text1"/>
        </w:rPr>
        <w:t xml:space="preserve"> workloads to prevent lateral movement.</w:t>
      </w:r>
    </w:p>
    <w:p w14:paraId="083A3939" w14:textId="77777777" w:rsidR="00495FAA" w:rsidRPr="00495FAA" w:rsidRDefault="00495FAA" w:rsidP="00495FAA">
      <w:pPr>
        <w:ind w:left="720"/>
        <w:rPr>
          <w:rFonts w:ascii="Times New Roman" w:hAnsi="Times New Roman" w:cs="Times New Roman"/>
          <w:color w:val="000000" w:themeColor="text1"/>
        </w:rPr>
      </w:pPr>
    </w:p>
    <w:p w14:paraId="167159A2" w14:textId="77777777" w:rsidR="00495FAA" w:rsidRPr="00907982" w:rsidRDefault="00495FAA" w:rsidP="00495FAA">
      <w:pPr>
        <w:rPr>
          <w:rFonts w:ascii="Times New Roman" w:hAnsi="Times New Roman" w:cs="Times New Roman"/>
          <w:color w:val="000000" w:themeColor="text1"/>
        </w:rPr>
      </w:pPr>
      <w:r w:rsidRPr="00495FAA">
        <w:rPr>
          <w:rFonts w:ascii="Times New Roman" w:hAnsi="Times New Roman" w:cs="Times New Roman"/>
          <w:color w:val="000000" w:themeColor="text1"/>
        </w:rPr>
        <w:t>ZTA is widely adopted in cloud security and enterprise networks to reduce attack surfaces and mitigate insider threats (Forrester, 2022).</w:t>
      </w:r>
    </w:p>
    <w:p w14:paraId="22602B0F" w14:textId="77777777" w:rsidR="00907982" w:rsidRPr="00907982" w:rsidRDefault="00907982" w:rsidP="00495FAA">
      <w:pPr>
        <w:rPr>
          <w:rFonts w:ascii="Times New Roman" w:hAnsi="Times New Roman" w:cs="Times New Roman"/>
          <w:color w:val="000000" w:themeColor="text1"/>
        </w:rPr>
      </w:pPr>
      <w:r w:rsidRPr="00907982">
        <w:rPr>
          <w:rFonts w:ascii="Times New Roman" w:hAnsi="Times New Roman" w:cs="Times New Roman"/>
          <w:color w:val="000000" w:themeColor="text1"/>
        </w:rPr>
        <w:tab/>
      </w:r>
    </w:p>
    <w:p w14:paraId="12DF1755" w14:textId="2F166665" w:rsidR="00495FAA" w:rsidRPr="00907982" w:rsidRDefault="00907982" w:rsidP="00495FAA">
      <w:pPr>
        <w:rPr>
          <w:rFonts w:ascii="Times New Roman" w:hAnsi="Times New Roman" w:cs="Times New Roman"/>
          <w:color w:val="000000" w:themeColor="text1"/>
        </w:rPr>
      </w:pPr>
      <w:r w:rsidRPr="00907982">
        <w:rPr>
          <w:rFonts w:ascii="Times New Roman" w:hAnsi="Times New Roman" w:cs="Times New Roman"/>
          <w:color w:val="000000" w:themeColor="text1"/>
        </w:rPr>
        <w:drawing>
          <wp:inline distT="0" distB="0" distL="0" distR="0" wp14:anchorId="0962F1F5" wp14:editId="295FC7FC">
            <wp:extent cx="5278504" cy="1567009"/>
            <wp:effectExtent l="0" t="0" r="5080" b="0"/>
            <wp:docPr id="704529376" name="Picture 1" descr="A diagram of a key to a certain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29376" name="Picture 1" descr="A diagram of a key to a certain company&#10;&#10;Description automatically generated with medium confidence"/>
                    <pic:cNvPicPr/>
                  </pic:nvPicPr>
                  <pic:blipFill>
                    <a:blip r:embed="rId7"/>
                    <a:stretch>
                      <a:fillRect/>
                    </a:stretch>
                  </pic:blipFill>
                  <pic:spPr>
                    <a:xfrm>
                      <a:off x="0" y="0"/>
                      <a:ext cx="5290705" cy="1570631"/>
                    </a:xfrm>
                    <a:prstGeom prst="rect">
                      <a:avLst/>
                    </a:prstGeom>
                  </pic:spPr>
                </pic:pic>
              </a:graphicData>
            </a:graphic>
          </wp:inline>
        </w:drawing>
      </w:r>
      <w:r w:rsidRPr="00907982">
        <w:rPr>
          <w:rFonts w:ascii="Times New Roman" w:hAnsi="Times New Roman" w:cs="Times New Roman"/>
          <w:color w:val="000000" w:themeColor="text1"/>
        </w:rPr>
        <w:tab/>
      </w:r>
    </w:p>
    <w:p w14:paraId="3543957B" w14:textId="77777777" w:rsidR="00907982" w:rsidRPr="00907982" w:rsidRDefault="00907982" w:rsidP="00495FAA">
      <w:pPr>
        <w:rPr>
          <w:rFonts w:ascii="Times New Roman" w:hAnsi="Times New Roman" w:cs="Times New Roman"/>
          <w:color w:val="000000" w:themeColor="text1"/>
        </w:rPr>
      </w:pPr>
    </w:p>
    <w:p w14:paraId="7C6D0947" w14:textId="77777777" w:rsidR="00907982" w:rsidRPr="00907982" w:rsidRDefault="00907982" w:rsidP="00495FAA">
      <w:pPr>
        <w:rPr>
          <w:rFonts w:ascii="Times New Roman" w:hAnsi="Times New Roman" w:cs="Times New Roman"/>
          <w:color w:val="000000" w:themeColor="text1"/>
        </w:rPr>
      </w:pPr>
    </w:p>
    <w:p w14:paraId="2F90BCA6" w14:textId="77777777" w:rsidR="00907982" w:rsidRPr="00907982" w:rsidRDefault="00907982" w:rsidP="00907982">
      <w:pPr>
        <w:numPr>
          <w:ilvl w:val="0"/>
          <w:numId w:val="46"/>
        </w:numPr>
        <w:rPr>
          <w:rFonts w:ascii="Times New Roman" w:hAnsi="Times New Roman" w:cs="Times New Roman"/>
          <w:color w:val="000000" w:themeColor="text1"/>
        </w:rPr>
      </w:pPr>
      <w:r w:rsidRPr="00907982">
        <w:rPr>
          <w:rFonts w:ascii="Times New Roman" w:hAnsi="Times New Roman" w:cs="Times New Roman"/>
          <w:b/>
          <w:bCs/>
          <w:color w:val="000000" w:themeColor="text1"/>
        </w:rPr>
        <w:t>Case Study: Automation Improving Security Posture (Real-World Example)</w:t>
      </w:r>
      <w:r w:rsidRPr="00907982">
        <w:rPr>
          <w:rFonts w:ascii="Times New Roman" w:hAnsi="Times New Roman" w:cs="Times New Roman"/>
          <w:color w:val="000000" w:themeColor="text1"/>
        </w:rPr>
        <w:br/>
        <w:t>One of the most notable real-world cases of security automation improving an organization's security posture is Microsoft’s automated response to SolarWinds attack in 2020. The attack, which targeted government agencies and private companies, involved malware embedded in SolarWinds Orion software updates.</w:t>
      </w:r>
    </w:p>
    <w:p w14:paraId="084AA1BD" w14:textId="77777777" w:rsidR="00907982" w:rsidRPr="00907982" w:rsidRDefault="00907982" w:rsidP="00907982">
      <w:pPr>
        <w:ind w:left="720"/>
        <w:rPr>
          <w:rFonts w:ascii="Times New Roman" w:hAnsi="Times New Roman" w:cs="Times New Roman"/>
          <w:color w:val="000000" w:themeColor="text1"/>
        </w:rPr>
      </w:pPr>
    </w:p>
    <w:p w14:paraId="5EA1FCED" w14:textId="77777777" w:rsidR="00907982" w:rsidRPr="00907982" w:rsidRDefault="00907982" w:rsidP="00907982">
      <w:pPr>
        <w:rPr>
          <w:rFonts w:ascii="Times New Roman" w:hAnsi="Times New Roman" w:cs="Times New Roman"/>
          <w:color w:val="000000" w:themeColor="text1"/>
        </w:rPr>
      </w:pPr>
      <w:r w:rsidRPr="00907982">
        <w:rPr>
          <w:rFonts w:ascii="Times New Roman" w:hAnsi="Times New Roman" w:cs="Times New Roman"/>
          <w:color w:val="000000" w:themeColor="text1"/>
        </w:rPr>
        <w:t>How Microsoft Leveraged Automation to Mitigate the Attack</w:t>
      </w:r>
    </w:p>
    <w:p w14:paraId="49727179" w14:textId="77777777" w:rsidR="00907982" w:rsidRPr="00907982" w:rsidRDefault="00907982" w:rsidP="00907982">
      <w:pPr>
        <w:rPr>
          <w:rFonts w:ascii="Times New Roman" w:hAnsi="Times New Roman" w:cs="Times New Roman"/>
          <w:color w:val="000000" w:themeColor="text1"/>
        </w:rPr>
      </w:pPr>
    </w:p>
    <w:p w14:paraId="0770FB06" w14:textId="0812B379" w:rsidR="00907982" w:rsidRPr="00907982" w:rsidRDefault="00907982" w:rsidP="00907982">
      <w:pPr>
        <w:numPr>
          <w:ilvl w:val="0"/>
          <w:numId w:val="47"/>
        </w:numPr>
        <w:rPr>
          <w:rFonts w:ascii="Times New Roman" w:hAnsi="Times New Roman" w:cs="Times New Roman"/>
          <w:color w:val="000000" w:themeColor="text1"/>
        </w:rPr>
      </w:pPr>
      <w:r w:rsidRPr="00907982">
        <w:rPr>
          <w:rFonts w:ascii="Times New Roman" w:hAnsi="Times New Roman" w:cs="Times New Roman"/>
          <w:color w:val="000000" w:themeColor="text1"/>
        </w:rPr>
        <w:t>Automated Threat Intelligence Collection: Microsoft’s security teams used AI</w:t>
      </w:r>
      <w:r w:rsidRPr="00907982">
        <w:rPr>
          <w:rFonts w:ascii="Times New Roman" w:hAnsi="Times New Roman" w:cs="Times New Roman"/>
          <w:color w:val="000000" w:themeColor="text1"/>
        </w:rPr>
        <w:t xml:space="preserve"> </w:t>
      </w:r>
      <w:r w:rsidRPr="00907982">
        <w:rPr>
          <w:rFonts w:ascii="Times New Roman" w:hAnsi="Times New Roman" w:cs="Times New Roman"/>
          <w:color w:val="000000" w:themeColor="text1"/>
        </w:rPr>
        <w:t>driven tools to analyze telemetry data and detect malicious activity across its cloud infrastructure.</w:t>
      </w:r>
    </w:p>
    <w:p w14:paraId="145AD060" w14:textId="77777777" w:rsidR="00907982" w:rsidRPr="00907982" w:rsidRDefault="00907982" w:rsidP="00907982">
      <w:pPr>
        <w:numPr>
          <w:ilvl w:val="0"/>
          <w:numId w:val="47"/>
        </w:numPr>
        <w:rPr>
          <w:rFonts w:ascii="Times New Roman" w:hAnsi="Times New Roman" w:cs="Times New Roman"/>
          <w:color w:val="000000" w:themeColor="text1"/>
        </w:rPr>
      </w:pPr>
      <w:r w:rsidRPr="00907982">
        <w:rPr>
          <w:rFonts w:ascii="Times New Roman" w:hAnsi="Times New Roman" w:cs="Times New Roman"/>
          <w:color w:val="000000" w:themeColor="text1"/>
        </w:rPr>
        <w:t>Automated Indicators of Compromise (IoC) Updates: The company rapidly updated its threat intelligence feeds, automatically blocking known malicious indicators across Azure and Windows Defender.</w:t>
      </w:r>
    </w:p>
    <w:p w14:paraId="7AF8B961" w14:textId="77777777" w:rsidR="00907982" w:rsidRPr="00907982" w:rsidRDefault="00907982" w:rsidP="00907982">
      <w:pPr>
        <w:numPr>
          <w:ilvl w:val="0"/>
          <w:numId w:val="47"/>
        </w:numPr>
        <w:rPr>
          <w:rFonts w:ascii="Times New Roman" w:hAnsi="Times New Roman" w:cs="Times New Roman"/>
          <w:color w:val="000000" w:themeColor="text1"/>
        </w:rPr>
      </w:pPr>
      <w:r w:rsidRPr="00907982">
        <w:rPr>
          <w:rFonts w:ascii="Times New Roman" w:hAnsi="Times New Roman" w:cs="Times New Roman"/>
          <w:color w:val="000000" w:themeColor="text1"/>
        </w:rPr>
        <w:t>Proactive Incident Response with SOAR: Security Orchestration, Automation, and Response (SOAR) solutions helped Microsoft isolate affected systems and prevent lateral movement within networks.</w:t>
      </w:r>
    </w:p>
    <w:p w14:paraId="32ECBB85" w14:textId="77777777" w:rsidR="00907982" w:rsidRDefault="00907982" w:rsidP="00907982">
      <w:pPr>
        <w:numPr>
          <w:ilvl w:val="0"/>
          <w:numId w:val="47"/>
        </w:numPr>
        <w:rPr>
          <w:rFonts w:ascii="Times New Roman" w:hAnsi="Times New Roman" w:cs="Times New Roman"/>
          <w:color w:val="000000" w:themeColor="text1"/>
        </w:rPr>
      </w:pPr>
      <w:r w:rsidRPr="00907982">
        <w:rPr>
          <w:rFonts w:ascii="Times New Roman" w:hAnsi="Times New Roman" w:cs="Times New Roman"/>
          <w:color w:val="000000" w:themeColor="text1"/>
        </w:rPr>
        <w:t>Self-Healing Systems: Microsoft deployed automated security patches and system updates to mitigate vulnerabilities exploited by the attack.</w:t>
      </w:r>
    </w:p>
    <w:p w14:paraId="2097B19A" w14:textId="77777777" w:rsidR="00907982" w:rsidRDefault="00907982" w:rsidP="00907982">
      <w:pPr>
        <w:rPr>
          <w:rFonts w:ascii="Times New Roman" w:hAnsi="Times New Roman" w:cs="Times New Roman"/>
          <w:color w:val="000000" w:themeColor="text1"/>
        </w:rPr>
      </w:pPr>
    </w:p>
    <w:p w14:paraId="6B3C3B98" w14:textId="77777777" w:rsidR="00907982" w:rsidRDefault="00907982" w:rsidP="00907982">
      <w:pPr>
        <w:rPr>
          <w:rFonts w:ascii="Times New Roman" w:hAnsi="Times New Roman" w:cs="Times New Roman"/>
          <w:color w:val="000000" w:themeColor="text1"/>
        </w:rPr>
      </w:pPr>
    </w:p>
    <w:p w14:paraId="713B501F" w14:textId="77777777" w:rsidR="00907982" w:rsidRDefault="00907982" w:rsidP="00907982">
      <w:pPr>
        <w:rPr>
          <w:rFonts w:ascii="Times New Roman" w:hAnsi="Times New Roman" w:cs="Times New Roman"/>
          <w:color w:val="000000" w:themeColor="text1"/>
        </w:rPr>
      </w:pPr>
    </w:p>
    <w:p w14:paraId="70991416" w14:textId="77777777" w:rsidR="00907982" w:rsidRDefault="00907982" w:rsidP="00907982">
      <w:pPr>
        <w:rPr>
          <w:rFonts w:ascii="Times New Roman" w:hAnsi="Times New Roman" w:cs="Times New Roman"/>
          <w:color w:val="000000" w:themeColor="text1"/>
        </w:rPr>
      </w:pPr>
    </w:p>
    <w:p w14:paraId="4F316C3F" w14:textId="77777777" w:rsidR="00907982" w:rsidRPr="00907982" w:rsidRDefault="00907982" w:rsidP="00907982">
      <w:pPr>
        <w:rPr>
          <w:rFonts w:ascii="Times New Roman" w:hAnsi="Times New Roman" w:cs="Times New Roman"/>
          <w:color w:val="000000" w:themeColor="text1"/>
        </w:rPr>
      </w:pPr>
    </w:p>
    <w:p w14:paraId="3993ADB5" w14:textId="77777777" w:rsidR="00907982" w:rsidRPr="00907982" w:rsidRDefault="00907982" w:rsidP="00907982">
      <w:pPr>
        <w:ind w:left="720"/>
        <w:rPr>
          <w:rFonts w:ascii="Times New Roman" w:hAnsi="Times New Roman" w:cs="Times New Roman"/>
          <w:color w:val="000000" w:themeColor="text1"/>
        </w:rPr>
      </w:pPr>
    </w:p>
    <w:p w14:paraId="3EE2ABC4" w14:textId="77777777" w:rsidR="00907982" w:rsidRDefault="00907982" w:rsidP="00907982">
      <w:pPr>
        <w:rPr>
          <w:rFonts w:ascii="Times New Roman" w:hAnsi="Times New Roman" w:cs="Times New Roman"/>
          <w:color w:val="000000" w:themeColor="text1"/>
        </w:rPr>
      </w:pPr>
      <w:r w:rsidRPr="00907982">
        <w:rPr>
          <w:rFonts w:ascii="Times New Roman" w:hAnsi="Times New Roman" w:cs="Times New Roman"/>
          <w:color w:val="000000" w:themeColor="text1"/>
        </w:rPr>
        <w:t>Impact of Automation on Mitigating the Breach</w:t>
      </w:r>
    </w:p>
    <w:p w14:paraId="012EC615" w14:textId="77777777" w:rsidR="00907982" w:rsidRPr="00907982" w:rsidRDefault="00907982" w:rsidP="00907982">
      <w:pPr>
        <w:rPr>
          <w:rFonts w:ascii="Times New Roman" w:hAnsi="Times New Roman" w:cs="Times New Roman"/>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6457"/>
      </w:tblGrid>
      <w:tr w:rsidR="00907982" w:rsidRPr="00907982" w14:paraId="105A7090" w14:textId="77777777" w:rsidTr="00907982">
        <w:trPr>
          <w:tblCellSpacing w:w="15" w:type="dxa"/>
        </w:trPr>
        <w:tc>
          <w:tcPr>
            <w:tcW w:w="0" w:type="auto"/>
            <w:tcBorders>
              <w:top w:val="single" w:sz="4" w:space="0" w:color="auto"/>
              <w:left w:val="single" w:sz="4" w:space="0" w:color="auto"/>
              <w:right w:val="single" w:sz="4" w:space="0" w:color="auto"/>
            </w:tcBorders>
            <w:vAlign w:val="center"/>
            <w:hideMark/>
          </w:tcPr>
          <w:p w14:paraId="18E45EDD" w14:textId="77777777" w:rsidR="00907982" w:rsidRPr="00907982" w:rsidRDefault="00907982" w:rsidP="00907982">
            <w:pPr>
              <w:rPr>
                <w:rFonts w:ascii="Times New Roman" w:hAnsi="Times New Roman" w:cs="Times New Roman"/>
                <w:color w:val="000000" w:themeColor="text1"/>
              </w:rPr>
            </w:pPr>
            <w:r w:rsidRPr="00907982">
              <w:rPr>
                <w:rFonts w:ascii="Times New Roman" w:hAnsi="Times New Roman" w:cs="Times New Roman"/>
                <w:color w:val="000000" w:themeColor="text1"/>
              </w:rPr>
              <w:t>Benefit</w:t>
            </w:r>
          </w:p>
        </w:tc>
        <w:tc>
          <w:tcPr>
            <w:tcW w:w="0" w:type="auto"/>
            <w:tcBorders>
              <w:top w:val="single" w:sz="4" w:space="0" w:color="auto"/>
              <w:right w:val="single" w:sz="4" w:space="0" w:color="auto"/>
            </w:tcBorders>
            <w:vAlign w:val="center"/>
            <w:hideMark/>
          </w:tcPr>
          <w:p w14:paraId="0C1803E7" w14:textId="77777777" w:rsidR="00907982" w:rsidRPr="00907982" w:rsidRDefault="00907982" w:rsidP="00907982">
            <w:pPr>
              <w:rPr>
                <w:rFonts w:ascii="Times New Roman" w:hAnsi="Times New Roman" w:cs="Times New Roman"/>
                <w:color w:val="000000" w:themeColor="text1"/>
              </w:rPr>
            </w:pPr>
            <w:r w:rsidRPr="00907982">
              <w:rPr>
                <w:rFonts w:ascii="Times New Roman" w:hAnsi="Times New Roman" w:cs="Times New Roman"/>
                <w:color w:val="000000" w:themeColor="text1"/>
              </w:rPr>
              <w:t>Impact</w:t>
            </w:r>
          </w:p>
        </w:tc>
      </w:tr>
      <w:tr w:rsidR="00907982" w:rsidRPr="00907982" w14:paraId="783D53D2" w14:textId="77777777" w:rsidTr="00907982">
        <w:trPr>
          <w:tblCellSpacing w:w="15" w:type="dxa"/>
        </w:trPr>
        <w:tc>
          <w:tcPr>
            <w:tcW w:w="0" w:type="auto"/>
            <w:tcBorders>
              <w:top w:val="single" w:sz="4" w:space="0" w:color="auto"/>
              <w:left w:val="single" w:sz="4" w:space="0" w:color="auto"/>
              <w:right w:val="single" w:sz="4" w:space="0" w:color="auto"/>
            </w:tcBorders>
            <w:vAlign w:val="center"/>
            <w:hideMark/>
          </w:tcPr>
          <w:p w14:paraId="789D0E43" w14:textId="77777777" w:rsidR="00907982" w:rsidRPr="00907982" w:rsidRDefault="00907982" w:rsidP="00907982">
            <w:pPr>
              <w:rPr>
                <w:rFonts w:ascii="Times New Roman" w:hAnsi="Times New Roman" w:cs="Times New Roman"/>
                <w:color w:val="000000" w:themeColor="text1"/>
              </w:rPr>
            </w:pPr>
            <w:r w:rsidRPr="00907982">
              <w:rPr>
                <w:rFonts w:ascii="Times New Roman" w:hAnsi="Times New Roman" w:cs="Times New Roman"/>
                <w:color w:val="000000" w:themeColor="text1"/>
              </w:rPr>
              <w:t>Faster Threat Detection</w:t>
            </w:r>
          </w:p>
        </w:tc>
        <w:tc>
          <w:tcPr>
            <w:tcW w:w="0" w:type="auto"/>
            <w:tcBorders>
              <w:top w:val="single" w:sz="4" w:space="0" w:color="auto"/>
              <w:right w:val="single" w:sz="4" w:space="0" w:color="auto"/>
            </w:tcBorders>
            <w:vAlign w:val="center"/>
            <w:hideMark/>
          </w:tcPr>
          <w:p w14:paraId="3C392B42" w14:textId="77777777" w:rsidR="00907982" w:rsidRPr="00907982" w:rsidRDefault="00907982" w:rsidP="00907982">
            <w:pPr>
              <w:rPr>
                <w:rFonts w:ascii="Times New Roman" w:hAnsi="Times New Roman" w:cs="Times New Roman"/>
                <w:color w:val="000000" w:themeColor="text1"/>
              </w:rPr>
            </w:pPr>
            <w:r w:rsidRPr="00907982">
              <w:rPr>
                <w:rFonts w:ascii="Times New Roman" w:hAnsi="Times New Roman" w:cs="Times New Roman"/>
                <w:color w:val="000000" w:themeColor="text1"/>
              </w:rPr>
              <w:t>Identified and responded to threats in real-time.</w:t>
            </w:r>
          </w:p>
        </w:tc>
      </w:tr>
      <w:tr w:rsidR="00907982" w:rsidRPr="00907982" w14:paraId="60667B17" w14:textId="77777777" w:rsidTr="00907982">
        <w:trPr>
          <w:tblCellSpacing w:w="15" w:type="dxa"/>
        </w:trPr>
        <w:tc>
          <w:tcPr>
            <w:tcW w:w="0" w:type="auto"/>
            <w:tcBorders>
              <w:top w:val="single" w:sz="4" w:space="0" w:color="auto"/>
              <w:left w:val="single" w:sz="4" w:space="0" w:color="auto"/>
              <w:right w:val="single" w:sz="4" w:space="0" w:color="auto"/>
            </w:tcBorders>
            <w:vAlign w:val="center"/>
            <w:hideMark/>
          </w:tcPr>
          <w:p w14:paraId="63C59F1D" w14:textId="77777777" w:rsidR="00907982" w:rsidRPr="00907982" w:rsidRDefault="00907982" w:rsidP="00907982">
            <w:pPr>
              <w:rPr>
                <w:rFonts w:ascii="Times New Roman" w:hAnsi="Times New Roman" w:cs="Times New Roman"/>
                <w:color w:val="000000" w:themeColor="text1"/>
              </w:rPr>
            </w:pPr>
            <w:r w:rsidRPr="00907982">
              <w:rPr>
                <w:rFonts w:ascii="Times New Roman" w:hAnsi="Times New Roman" w:cs="Times New Roman"/>
                <w:color w:val="000000" w:themeColor="text1"/>
              </w:rPr>
              <w:t>Rapid Incident Response</w:t>
            </w:r>
          </w:p>
        </w:tc>
        <w:tc>
          <w:tcPr>
            <w:tcW w:w="0" w:type="auto"/>
            <w:tcBorders>
              <w:top w:val="single" w:sz="4" w:space="0" w:color="auto"/>
              <w:right w:val="single" w:sz="4" w:space="0" w:color="auto"/>
            </w:tcBorders>
            <w:vAlign w:val="center"/>
            <w:hideMark/>
          </w:tcPr>
          <w:p w14:paraId="2F76173E" w14:textId="77777777" w:rsidR="00907982" w:rsidRPr="00907982" w:rsidRDefault="00907982" w:rsidP="00907982">
            <w:pPr>
              <w:rPr>
                <w:rFonts w:ascii="Times New Roman" w:hAnsi="Times New Roman" w:cs="Times New Roman"/>
                <w:color w:val="000000" w:themeColor="text1"/>
              </w:rPr>
            </w:pPr>
            <w:r w:rsidRPr="00907982">
              <w:rPr>
                <w:rFonts w:ascii="Times New Roman" w:hAnsi="Times New Roman" w:cs="Times New Roman"/>
                <w:color w:val="000000" w:themeColor="text1"/>
              </w:rPr>
              <w:t>Automated mitigation efforts reduced attack dwell time.</w:t>
            </w:r>
          </w:p>
        </w:tc>
      </w:tr>
      <w:tr w:rsidR="00907982" w:rsidRPr="00907982" w14:paraId="655784DB" w14:textId="77777777" w:rsidTr="00907982">
        <w:trPr>
          <w:tblCellSpacing w:w="15" w:type="dxa"/>
        </w:trPr>
        <w:tc>
          <w:tcPr>
            <w:tcW w:w="0" w:type="auto"/>
            <w:tcBorders>
              <w:top w:val="single" w:sz="4" w:space="0" w:color="auto"/>
              <w:left w:val="single" w:sz="4" w:space="0" w:color="auto"/>
              <w:right w:val="single" w:sz="4" w:space="0" w:color="auto"/>
            </w:tcBorders>
            <w:vAlign w:val="center"/>
            <w:hideMark/>
          </w:tcPr>
          <w:p w14:paraId="568D0BD4" w14:textId="77777777" w:rsidR="00907982" w:rsidRPr="00907982" w:rsidRDefault="00907982" w:rsidP="00907982">
            <w:pPr>
              <w:rPr>
                <w:rFonts w:ascii="Times New Roman" w:hAnsi="Times New Roman" w:cs="Times New Roman"/>
                <w:color w:val="000000" w:themeColor="text1"/>
              </w:rPr>
            </w:pPr>
            <w:r w:rsidRPr="00907982">
              <w:rPr>
                <w:rFonts w:ascii="Times New Roman" w:hAnsi="Times New Roman" w:cs="Times New Roman"/>
                <w:color w:val="000000" w:themeColor="text1"/>
              </w:rPr>
              <w:t>Enhanced Security Across Clients</w:t>
            </w:r>
          </w:p>
        </w:tc>
        <w:tc>
          <w:tcPr>
            <w:tcW w:w="0" w:type="auto"/>
            <w:tcBorders>
              <w:top w:val="single" w:sz="4" w:space="0" w:color="auto"/>
              <w:right w:val="single" w:sz="4" w:space="0" w:color="auto"/>
            </w:tcBorders>
            <w:vAlign w:val="center"/>
            <w:hideMark/>
          </w:tcPr>
          <w:p w14:paraId="7C0BA21F" w14:textId="77777777" w:rsidR="00907982" w:rsidRPr="00907982" w:rsidRDefault="00907982" w:rsidP="00907982">
            <w:pPr>
              <w:rPr>
                <w:rFonts w:ascii="Times New Roman" w:hAnsi="Times New Roman" w:cs="Times New Roman"/>
                <w:color w:val="000000" w:themeColor="text1"/>
              </w:rPr>
            </w:pPr>
            <w:r w:rsidRPr="00907982">
              <w:rPr>
                <w:rFonts w:ascii="Times New Roman" w:hAnsi="Times New Roman" w:cs="Times New Roman"/>
                <w:color w:val="000000" w:themeColor="text1"/>
              </w:rPr>
              <w:t>Shared automated threat intelligence updates to protect customers.</w:t>
            </w:r>
          </w:p>
        </w:tc>
      </w:tr>
      <w:tr w:rsidR="00907982" w:rsidRPr="00907982" w14:paraId="2B49A96A" w14:textId="77777777" w:rsidTr="0090798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990C0AA" w14:textId="77777777" w:rsidR="00907982" w:rsidRPr="00907982" w:rsidRDefault="00907982" w:rsidP="00907982">
            <w:pPr>
              <w:rPr>
                <w:rFonts w:ascii="Times New Roman" w:hAnsi="Times New Roman" w:cs="Times New Roman"/>
                <w:color w:val="000000" w:themeColor="text1"/>
              </w:rPr>
            </w:pPr>
            <w:r w:rsidRPr="00907982">
              <w:rPr>
                <w:rFonts w:ascii="Times New Roman" w:hAnsi="Times New Roman" w:cs="Times New Roman"/>
                <w:color w:val="000000" w:themeColor="text1"/>
              </w:rPr>
              <w:t>Improved Resilience</w:t>
            </w:r>
          </w:p>
        </w:tc>
        <w:tc>
          <w:tcPr>
            <w:tcW w:w="0" w:type="auto"/>
            <w:tcBorders>
              <w:top w:val="single" w:sz="4" w:space="0" w:color="auto"/>
              <w:bottom w:val="single" w:sz="4" w:space="0" w:color="auto"/>
              <w:right w:val="single" w:sz="4" w:space="0" w:color="auto"/>
            </w:tcBorders>
            <w:vAlign w:val="center"/>
            <w:hideMark/>
          </w:tcPr>
          <w:p w14:paraId="713C244E" w14:textId="77777777" w:rsidR="00907982" w:rsidRPr="00907982" w:rsidRDefault="00907982" w:rsidP="00907982">
            <w:pPr>
              <w:rPr>
                <w:rFonts w:ascii="Times New Roman" w:hAnsi="Times New Roman" w:cs="Times New Roman"/>
                <w:color w:val="000000" w:themeColor="text1"/>
              </w:rPr>
            </w:pPr>
            <w:r w:rsidRPr="00907982">
              <w:rPr>
                <w:rFonts w:ascii="Times New Roman" w:hAnsi="Times New Roman" w:cs="Times New Roman"/>
                <w:color w:val="000000" w:themeColor="text1"/>
              </w:rPr>
              <w:t>Self-healing security systems reduced manual patching effort.</w:t>
            </w:r>
          </w:p>
        </w:tc>
      </w:tr>
    </w:tbl>
    <w:p w14:paraId="32B30C47" w14:textId="77777777" w:rsidR="00907982" w:rsidRPr="00907982" w:rsidRDefault="00907982" w:rsidP="00907982">
      <w:pPr>
        <w:rPr>
          <w:rFonts w:ascii="Times New Roman" w:hAnsi="Times New Roman" w:cs="Times New Roman"/>
          <w:color w:val="000000" w:themeColor="text1"/>
        </w:rPr>
      </w:pPr>
    </w:p>
    <w:p w14:paraId="43F522B2" w14:textId="717BBA9D" w:rsidR="00907982" w:rsidRPr="00907982" w:rsidRDefault="00907982" w:rsidP="00907982">
      <w:pPr>
        <w:rPr>
          <w:rFonts w:ascii="Times New Roman" w:hAnsi="Times New Roman" w:cs="Times New Roman"/>
          <w:color w:val="000000" w:themeColor="text1"/>
        </w:rPr>
      </w:pPr>
      <w:r w:rsidRPr="00907982">
        <w:rPr>
          <w:rFonts w:ascii="Times New Roman" w:hAnsi="Times New Roman" w:cs="Times New Roman"/>
          <w:color w:val="000000" w:themeColor="text1"/>
        </w:rPr>
        <w:t>By leveraging automation, Microsoft effectively reduced the impact of the SolarWinds attack and strengthened global cybersecurity efforts (Microsoft, 2021).</w:t>
      </w:r>
    </w:p>
    <w:p w14:paraId="5ECEBE47" w14:textId="77777777" w:rsidR="00907982" w:rsidRPr="00907982" w:rsidRDefault="00907982" w:rsidP="00495FAA">
      <w:pPr>
        <w:rPr>
          <w:rFonts w:ascii="Times New Roman" w:hAnsi="Times New Roman" w:cs="Times New Roman"/>
          <w:color w:val="000000" w:themeColor="text1"/>
        </w:rPr>
      </w:pPr>
    </w:p>
    <w:p w14:paraId="38BFA08E" w14:textId="77777777" w:rsidR="00907982" w:rsidRPr="00907982" w:rsidRDefault="00907982" w:rsidP="00495FAA">
      <w:pPr>
        <w:rPr>
          <w:rFonts w:ascii="Times New Roman" w:hAnsi="Times New Roman" w:cs="Times New Roman"/>
          <w:color w:val="000000" w:themeColor="text1"/>
        </w:rPr>
      </w:pPr>
    </w:p>
    <w:p w14:paraId="5BFC4E98" w14:textId="77777777" w:rsidR="00907982" w:rsidRPr="00495FAA" w:rsidRDefault="00907982" w:rsidP="00495FAA">
      <w:pPr>
        <w:rPr>
          <w:rFonts w:ascii="Times New Roman" w:hAnsi="Times New Roman" w:cs="Times New Roman"/>
          <w:color w:val="000000" w:themeColor="text1"/>
        </w:rPr>
      </w:pPr>
    </w:p>
    <w:p w14:paraId="03D83C67" w14:textId="77777777" w:rsidR="00907982" w:rsidRPr="00907982" w:rsidRDefault="00907982" w:rsidP="00495FAA">
      <w:pPr>
        <w:rPr>
          <w:rFonts w:ascii="Times New Roman" w:hAnsi="Times New Roman" w:cs="Times New Roman"/>
          <w:color w:val="000000" w:themeColor="text1"/>
        </w:rPr>
      </w:pPr>
    </w:p>
    <w:p w14:paraId="3920BE64" w14:textId="77777777" w:rsidR="00495FAA" w:rsidRDefault="00495FAA" w:rsidP="00495FAA">
      <w:pPr>
        <w:rPr>
          <w:rFonts w:ascii="Times New Roman" w:hAnsi="Times New Roman" w:cs="Times New Roman"/>
          <w:color w:val="000000" w:themeColor="text1"/>
          <w:lang w:val="en-US"/>
        </w:rPr>
      </w:pPr>
    </w:p>
    <w:p w14:paraId="50674800" w14:textId="77777777" w:rsidR="00907982" w:rsidRDefault="00907982" w:rsidP="00495FAA">
      <w:pPr>
        <w:rPr>
          <w:rFonts w:ascii="Times New Roman" w:hAnsi="Times New Roman" w:cs="Times New Roman"/>
          <w:color w:val="000000" w:themeColor="text1"/>
          <w:lang w:val="en-US"/>
        </w:rPr>
      </w:pPr>
    </w:p>
    <w:p w14:paraId="6FF72AA8" w14:textId="77777777" w:rsidR="00907982" w:rsidRDefault="00907982" w:rsidP="00495FAA">
      <w:pPr>
        <w:rPr>
          <w:rFonts w:ascii="Times New Roman" w:hAnsi="Times New Roman" w:cs="Times New Roman"/>
          <w:color w:val="000000" w:themeColor="text1"/>
          <w:lang w:val="en-US"/>
        </w:rPr>
      </w:pPr>
    </w:p>
    <w:p w14:paraId="572AD6CA" w14:textId="77777777" w:rsidR="00907982" w:rsidRDefault="00907982" w:rsidP="00495FAA">
      <w:pPr>
        <w:rPr>
          <w:rFonts w:ascii="Times New Roman" w:hAnsi="Times New Roman" w:cs="Times New Roman"/>
          <w:color w:val="000000" w:themeColor="text1"/>
          <w:lang w:val="en-US"/>
        </w:rPr>
      </w:pPr>
    </w:p>
    <w:p w14:paraId="1E40FF9E" w14:textId="77777777" w:rsidR="00907982" w:rsidRDefault="00907982" w:rsidP="00495FAA">
      <w:pPr>
        <w:rPr>
          <w:rFonts w:ascii="Times New Roman" w:hAnsi="Times New Roman" w:cs="Times New Roman"/>
          <w:color w:val="000000" w:themeColor="text1"/>
          <w:lang w:val="en-US"/>
        </w:rPr>
      </w:pPr>
    </w:p>
    <w:p w14:paraId="5F8290EB" w14:textId="77777777" w:rsidR="00907982" w:rsidRDefault="00907982" w:rsidP="00495FAA">
      <w:pPr>
        <w:rPr>
          <w:rFonts w:ascii="Times New Roman" w:hAnsi="Times New Roman" w:cs="Times New Roman"/>
          <w:color w:val="000000" w:themeColor="text1"/>
          <w:lang w:val="en-US"/>
        </w:rPr>
      </w:pPr>
    </w:p>
    <w:p w14:paraId="74A6EF74" w14:textId="77777777" w:rsidR="00907982" w:rsidRDefault="00907982" w:rsidP="00495FAA">
      <w:pPr>
        <w:rPr>
          <w:rFonts w:ascii="Times New Roman" w:hAnsi="Times New Roman" w:cs="Times New Roman"/>
          <w:color w:val="000000" w:themeColor="text1"/>
          <w:lang w:val="en-US"/>
        </w:rPr>
      </w:pPr>
    </w:p>
    <w:p w14:paraId="1AFE27B5" w14:textId="77777777" w:rsidR="00907982" w:rsidRDefault="00907982" w:rsidP="00495FAA">
      <w:pPr>
        <w:rPr>
          <w:rFonts w:ascii="Times New Roman" w:hAnsi="Times New Roman" w:cs="Times New Roman"/>
          <w:color w:val="000000" w:themeColor="text1"/>
          <w:lang w:val="en-US"/>
        </w:rPr>
      </w:pPr>
    </w:p>
    <w:p w14:paraId="4E98D638" w14:textId="77777777" w:rsidR="00907982" w:rsidRDefault="00907982" w:rsidP="00495FAA">
      <w:pPr>
        <w:rPr>
          <w:rFonts w:ascii="Times New Roman" w:hAnsi="Times New Roman" w:cs="Times New Roman"/>
          <w:color w:val="000000" w:themeColor="text1"/>
          <w:lang w:val="en-US"/>
        </w:rPr>
      </w:pPr>
    </w:p>
    <w:p w14:paraId="4E650F9A" w14:textId="77777777" w:rsidR="00907982" w:rsidRDefault="00907982" w:rsidP="00495FAA">
      <w:pPr>
        <w:rPr>
          <w:rFonts w:ascii="Times New Roman" w:hAnsi="Times New Roman" w:cs="Times New Roman"/>
          <w:color w:val="000000" w:themeColor="text1"/>
          <w:lang w:val="en-US"/>
        </w:rPr>
      </w:pPr>
    </w:p>
    <w:p w14:paraId="24FD45C6" w14:textId="77777777" w:rsidR="00907982" w:rsidRDefault="00907982" w:rsidP="00495FAA">
      <w:pPr>
        <w:rPr>
          <w:rFonts w:ascii="Times New Roman" w:hAnsi="Times New Roman" w:cs="Times New Roman"/>
          <w:color w:val="000000" w:themeColor="text1"/>
          <w:lang w:val="en-US"/>
        </w:rPr>
      </w:pPr>
    </w:p>
    <w:p w14:paraId="4844167A" w14:textId="77777777" w:rsidR="00907982" w:rsidRDefault="00907982" w:rsidP="00495FAA">
      <w:pPr>
        <w:rPr>
          <w:rFonts w:ascii="Times New Roman" w:hAnsi="Times New Roman" w:cs="Times New Roman"/>
          <w:color w:val="000000" w:themeColor="text1"/>
          <w:lang w:val="en-US"/>
        </w:rPr>
      </w:pPr>
    </w:p>
    <w:p w14:paraId="7DCE9155" w14:textId="77777777" w:rsidR="00907982" w:rsidRDefault="00907982" w:rsidP="00495FAA">
      <w:pPr>
        <w:rPr>
          <w:rFonts w:ascii="Times New Roman" w:hAnsi="Times New Roman" w:cs="Times New Roman"/>
          <w:color w:val="000000" w:themeColor="text1"/>
          <w:lang w:val="en-US"/>
        </w:rPr>
      </w:pPr>
    </w:p>
    <w:p w14:paraId="3E01EA60" w14:textId="77777777" w:rsidR="00907982" w:rsidRDefault="00907982" w:rsidP="00495FAA">
      <w:pPr>
        <w:rPr>
          <w:rFonts w:ascii="Times New Roman" w:hAnsi="Times New Roman" w:cs="Times New Roman"/>
          <w:color w:val="000000" w:themeColor="text1"/>
          <w:lang w:val="en-US"/>
        </w:rPr>
      </w:pPr>
    </w:p>
    <w:p w14:paraId="2C8E574B" w14:textId="77777777" w:rsidR="00907982" w:rsidRDefault="00907982" w:rsidP="00495FAA">
      <w:pPr>
        <w:rPr>
          <w:rFonts w:ascii="Times New Roman" w:hAnsi="Times New Roman" w:cs="Times New Roman"/>
          <w:color w:val="000000" w:themeColor="text1"/>
          <w:lang w:val="en-US"/>
        </w:rPr>
      </w:pPr>
    </w:p>
    <w:p w14:paraId="00910F2B" w14:textId="77777777" w:rsidR="00907982" w:rsidRDefault="00907982" w:rsidP="00495FAA">
      <w:pPr>
        <w:rPr>
          <w:rFonts w:ascii="Times New Roman" w:hAnsi="Times New Roman" w:cs="Times New Roman"/>
          <w:color w:val="000000" w:themeColor="text1"/>
          <w:lang w:val="en-US"/>
        </w:rPr>
      </w:pPr>
    </w:p>
    <w:p w14:paraId="04BCBA46" w14:textId="77777777" w:rsidR="00907982" w:rsidRDefault="00907982" w:rsidP="00495FAA">
      <w:pPr>
        <w:rPr>
          <w:rFonts w:ascii="Times New Roman" w:hAnsi="Times New Roman" w:cs="Times New Roman"/>
          <w:color w:val="000000" w:themeColor="text1"/>
          <w:lang w:val="en-US"/>
        </w:rPr>
      </w:pPr>
    </w:p>
    <w:p w14:paraId="38B49F03" w14:textId="77777777" w:rsidR="00907982" w:rsidRDefault="00907982" w:rsidP="00495FAA">
      <w:pPr>
        <w:rPr>
          <w:rFonts w:ascii="Times New Roman" w:hAnsi="Times New Roman" w:cs="Times New Roman"/>
          <w:color w:val="000000" w:themeColor="text1"/>
          <w:lang w:val="en-US"/>
        </w:rPr>
      </w:pPr>
    </w:p>
    <w:p w14:paraId="680554B1" w14:textId="77777777" w:rsidR="00907982" w:rsidRDefault="00907982" w:rsidP="00495FAA">
      <w:pPr>
        <w:rPr>
          <w:rFonts w:ascii="Times New Roman" w:hAnsi="Times New Roman" w:cs="Times New Roman"/>
          <w:color w:val="000000" w:themeColor="text1"/>
          <w:lang w:val="en-US"/>
        </w:rPr>
      </w:pPr>
    </w:p>
    <w:p w14:paraId="1B510288" w14:textId="77777777" w:rsidR="00907982" w:rsidRDefault="00907982" w:rsidP="00495FAA">
      <w:pPr>
        <w:rPr>
          <w:rFonts w:ascii="Times New Roman" w:hAnsi="Times New Roman" w:cs="Times New Roman"/>
          <w:color w:val="000000" w:themeColor="text1"/>
          <w:lang w:val="en-US"/>
        </w:rPr>
      </w:pPr>
    </w:p>
    <w:p w14:paraId="21953F5E" w14:textId="77777777" w:rsidR="00907982" w:rsidRDefault="00907982" w:rsidP="00495FAA">
      <w:pPr>
        <w:rPr>
          <w:rFonts w:ascii="Times New Roman" w:hAnsi="Times New Roman" w:cs="Times New Roman"/>
          <w:color w:val="000000" w:themeColor="text1"/>
          <w:lang w:val="en-US"/>
        </w:rPr>
      </w:pPr>
    </w:p>
    <w:p w14:paraId="7CE2E23C" w14:textId="77777777" w:rsidR="00907982" w:rsidRDefault="00907982" w:rsidP="00495FAA">
      <w:pPr>
        <w:rPr>
          <w:rFonts w:ascii="Times New Roman" w:hAnsi="Times New Roman" w:cs="Times New Roman"/>
          <w:color w:val="000000" w:themeColor="text1"/>
          <w:lang w:val="en-US"/>
        </w:rPr>
      </w:pPr>
    </w:p>
    <w:p w14:paraId="5F1DF363" w14:textId="77777777" w:rsidR="00907982" w:rsidRDefault="00907982" w:rsidP="00495FAA">
      <w:pPr>
        <w:rPr>
          <w:rFonts w:ascii="Times New Roman" w:hAnsi="Times New Roman" w:cs="Times New Roman"/>
          <w:color w:val="000000" w:themeColor="text1"/>
          <w:lang w:val="en-US"/>
        </w:rPr>
      </w:pPr>
    </w:p>
    <w:p w14:paraId="2C7D3C34" w14:textId="77777777" w:rsidR="00907982" w:rsidRDefault="00907982" w:rsidP="00495FAA">
      <w:pPr>
        <w:rPr>
          <w:rFonts w:ascii="Times New Roman" w:hAnsi="Times New Roman" w:cs="Times New Roman"/>
          <w:color w:val="000000" w:themeColor="text1"/>
          <w:lang w:val="en-US"/>
        </w:rPr>
      </w:pPr>
    </w:p>
    <w:p w14:paraId="2508DC80" w14:textId="77777777" w:rsidR="00907982" w:rsidRDefault="00907982" w:rsidP="00495FAA">
      <w:pPr>
        <w:rPr>
          <w:rFonts w:ascii="Times New Roman" w:hAnsi="Times New Roman" w:cs="Times New Roman"/>
          <w:color w:val="000000" w:themeColor="text1"/>
          <w:lang w:val="en-US"/>
        </w:rPr>
      </w:pPr>
    </w:p>
    <w:p w14:paraId="78DD6451" w14:textId="77777777" w:rsidR="00907982" w:rsidRDefault="00907982" w:rsidP="00495FAA">
      <w:pPr>
        <w:rPr>
          <w:rFonts w:ascii="Times New Roman" w:hAnsi="Times New Roman" w:cs="Times New Roman"/>
          <w:color w:val="000000" w:themeColor="text1"/>
          <w:lang w:val="en-US"/>
        </w:rPr>
      </w:pPr>
    </w:p>
    <w:p w14:paraId="2425C18B" w14:textId="77777777" w:rsidR="00907982" w:rsidRDefault="00907982" w:rsidP="00495FAA">
      <w:pPr>
        <w:rPr>
          <w:rFonts w:ascii="Times New Roman" w:hAnsi="Times New Roman" w:cs="Times New Roman"/>
          <w:color w:val="000000" w:themeColor="text1"/>
          <w:lang w:val="en-US"/>
        </w:rPr>
      </w:pPr>
    </w:p>
    <w:p w14:paraId="33DBAFFB" w14:textId="77777777" w:rsidR="00907982" w:rsidRDefault="00907982" w:rsidP="00495FAA">
      <w:pPr>
        <w:rPr>
          <w:rFonts w:ascii="Times New Roman" w:hAnsi="Times New Roman" w:cs="Times New Roman"/>
          <w:color w:val="000000" w:themeColor="text1"/>
          <w:lang w:val="en-US"/>
        </w:rPr>
      </w:pPr>
    </w:p>
    <w:p w14:paraId="6EB46847" w14:textId="77777777" w:rsidR="00907982" w:rsidRDefault="00907982" w:rsidP="00495FAA">
      <w:pPr>
        <w:rPr>
          <w:rFonts w:ascii="Times New Roman" w:hAnsi="Times New Roman" w:cs="Times New Roman"/>
          <w:color w:val="000000" w:themeColor="text1"/>
          <w:lang w:val="en-US"/>
        </w:rPr>
      </w:pPr>
    </w:p>
    <w:p w14:paraId="26D6A513" w14:textId="77777777" w:rsidR="00907982" w:rsidRDefault="00907982" w:rsidP="00495FAA">
      <w:pPr>
        <w:rPr>
          <w:rFonts w:ascii="Times New Roman" w:hAnsi="Times New Roman" w:cs="Times New Roman"/>
          <w:color w:val="000000" w:themeColor="text1"/>
          <w:lang w:val="en-US"/>
        </w:rPr>
      </w:pPr>
    </w:p>
    <w:p w14:paraId="5559A4ED" w14:textId="77777777" w:rsidR="00907982" w:rsidRDefault="00907982" w:rsidP="00495FAA">
      <w:pPr>
        <w:rPr>
          <w:rFonts w:ascii="Times New Roman" w:hAnsi="Times New Roman" w:cs="Times New Roman"/>
          <w:color w:val="000000" w:themeColor="text1"/>
          <w:lang w:val="en-US"/>
        </w:rPr>
      </w:pPr>
    </w:p>
    <w:p w14:paraId="3AE6093E" w14:textId="77777777" w:rsidR="00907982" w:rsidRDefault="00907982" w:rsidP="00495FAA">
      <w:pPr>
        <w:rPr>
          <w:rFonts w:ascii="Times New Roman" w:hAnsi="Times New Roman" w:cs="Times New Roman"/>
          <w:color w:val="000000" w:themeColor="text1"/>
          <w:lang w:val="en-US"/>
        </w:rPr>
      </w:pPr>
    </w:p>
    <w:p w14:paraId="05586B1E" w14:textId="77777777" w:rsidR="00907982" w:rsidRDefault="00907982" w:rsidP="00495FAA">
      <w:pPr>
        <w:rPr>
          <w:rFonts w:ascii="Times New Roman" w:hAnsi="Times New Roman" w:cs="Times New Roman"/>
          <w:color w:val="000000" w:themeColor="text1"/>
          <w:lang w:val="en-US"/>
        </w:rPr>
      </w:pPr>
    </w:p>
    <w:p w14:paraId="4B5CAB1E" w14:textId="77777777" w:rsidR="00907982" w:rsidRDefault="00907982" w:rsidP="00495FAA">
      <w:pPr>
        <w:rPr>
          <w:rFonts w:ascii="Times New Roman" w:hAnsi="Times New Roman" w:cs="Times New Roman"/>
          <w:color w:val="000000" w:themeColor="text1"/>
          <w:lang w:val="en-US"/>
        </w:rPr>
      </w:pPr>
    </w:p>
    <w:p w14:paraId="2E2B6379" w14:textId="77777777" w:rsidR="00907982" w:rsidRDefault="00907982" w:rsidP="00495FAA">
      <w:pPr>
        <w:rPr>
          <w:rFonts w:ascii="Times New Roman" w:hAnsi="Times New Roman" w:cs="Times New Roman"/>
          <w:color w:val="000000" w:themeColor="text1"/>
          <w:lang w:val="en-US"/>
        </w:rPr>
      </w:pPr>
    </w:p>
    <w:p w14:paraId="308933CE" w14:textId="77777777" w:rsidR="00907982" w:rsidRDefault="00907982" w:rsidP="00495FAA">
      <w:pPr>
        <w:rPr>
          <w:rFonts w:ascii="Times New Roman" w:hAnsi="Times New Roman" w:cs="Times New Roman"/>
          <w:color w:val="000000" w:themeColor="text1"/>
          <w:lang w:val="en-US"/>
        </w:rPr>
      </w:pPr>
    </w:p>
    <w:p w14:paraId="68403DF8" w14:textId="77777777" w:rsidR="00907982" w:rsidRDefault="00907982" w:rsidP="00495FAA">
      <w:pPr>
        <w:rPr>
          <w:rFonts w:ascii="Times New Roman" w:hAnsi="Times New Roman" w:cs="Times New Roman"/>
          <w:color w:val="000000" w:themeColor="text1"/>
          <w:lang w:val="en-US"/>
        </w:rPr>
      </w:pPr>
    </w:p>
    <w:p w14:paraId="36D8B55F" w14:textId="77777777" w:rsidR="00907982" w:rsidRDefault="00907982" w:rsidP="00495FAA">
      <w:pPr>
        <w:rPr>
          <w:rFonts w:ascii="Times New Roman" w:hAnsi="Times New Roman" w:cs="Times New Roman"/>
          <w:color w:val="000000" w:themeColor="text1"/>
          <w:lang w:val="en-US"/>
        </w:rPr>
      </w:pPr>
    </w:p>
    <w:p w14:paraId="10FF74C0" w14:textId="77777777" w:rsidR="00907982" w:rsidRDefault="00907982" w:rsidP="00495FAA">
      <w:pPr>
        <w:rPr>
          <w:rFonts w:ascii="Times New Roman" w:hAnsi="Times New Roman" w:cs="Times New Roman"/>
          <w:color w:val="000000" w:themeColor="text1"/>
          <w:lang w:val="en-US"/>
        </w:rPr>
      </w:pPr>
    </w:p>
    <w:p w14:paraId="20DC2E84" w14:textId="73383926" w:rsidR="00907982" w:rsidRDefault="00907982" w:rsidP="00495FAA">
      <w:pPr>
        <w:rPr>
          <w:rFonts w:ascii="Times New Roman" w:hAnsi="Times New Roman" w:cs="Times New Roman"/>
          <w:color w:val="000000" w:themeColor="text1"/>
          <w:sz w:val="34"/>
          <w:szCs w:val="34"/>
          <w:lang w:val="en-US"/>
        </w:rPr>
      </w:pPr>
      <w:r w:rsidRPr="00907982">
        <w:rPr>
          <w:rFonts w:ascii="Times New Roman" w:hAnsi="Times New Roman" w:cs="Times New Roman"/>
          <w:color w:val="000000" w:themeColor="text1"/>
          <w:sz w:val="34"/>
          <w:szCs w:val="34"/>
          <w:lang w:val="en-US"/>
        </w:rPr>
        <w:lastRenderedPageBreak/>
        <w:t>References</w:t>
      </w:r>
    </w:p>
    <w:p w14:paraId="20EA880D" w14:textId="77777777" w:rsidR="00907982" w:rsidRDefault="00907982" w:rsidP="00495FAA">
      <w:pPr>
        <w:rPr>
          <w:rFonts w:ascii="Times New Roman" w:hAnsi="Times New Roman" w:cs="Times New Roman"/>
          <w:color w:val="000000" w:themeColor="text1"/>
          <w:sz w:val="34"/>
          <w:szCs w:val="34"/>
          <w:lang w:val="en-US"/>
        </w:rPr>
      </w:pPr>
    </w:p>
    <w:p w14:paraId="2DFABBF3" w14:textId="6C71D731" w:rsidR="00907982" w:rsidRDefault="00907982" w:rsidP="00907982">
      <w:pPr>
        <w:rPr>
          <w:rFonts w:ascii="Times New Roman" w:hAnsi="Times New Roman" w:cs="Times New Roman"/>
          <w:color w:val="000000" w:themeColor="text1"/>
          <w:sz w:val="30"/>
          <w:szCs w:val="30"/>
        </w:rPr>
      </w:pPr>
      <w:r w:rsidRPr="00907982">
        <w:rPr>
          <w:rFonts w:ascii="Times New Roman" w:hAnsi="Times New Roman" w:cs="Times New Roman"/>
          <w:color w:val="000000" w:themeColor="text1"/>
          <w:sz w:val="30"/>
          <w:szCs w:val="30"/>
        </w:rPr>
        <w:t>Ahmad, T., Patel, A., &amp; Roy, A. (2021). Security automation and orchestration: Enhancing cybersecurity with AI and scripting. Journal of Cybersecurity Research</w:t>
      </w:r>
      <w:r>
        <w:rPr>
          <w:rFonts w:ascii="Times New Roman" w:hAnsi="Times New Roman" w:cs="Times New Roman"/>
          <w:color w:val="000000" w:themeColor="text1"/>
          <w:sz w:val="30"/>
          <w:szCs w:val="30"/>
        </w:rPr>
        <w:t>.</w:t>
      </w:r>
    </w:p>
    <w:p w14:paraId="0B7EFA16" w14:textId="77777777" w:rsidR="00907982" w:rsidRPr="00907982" w:rsidRDefault="00907982" w:rsidP="00907982">
      <w:pPr>
        <w:rPr>
          <w:rFonts w:ascii="Times New Roman" w:hAnsi="Times New Roman" w:cs="Times New Roman"/>
          <w:color w:val="000000" w:themeColor="text1"/>
          <w:sz w:val="30"/>
          <w:szCs w:val="30"/>
        </w:rPr>
      </w:pPr>
    </w:p>
    <w:p w14:paraId="070912C0" w14:textId="77777777" w:rsidR="00907982" w:rsidRDefault="00907982" w:rsidP="00907982">
      <w:pPr>
        <w:rPr>
          <w:rFonts w:ascii="Times New Roman" w:hAnsi="Times New Roman" w:cs="Times New Roman"/>
          <w:color w:val="000000" w:themeColor="text1"/>
          <w:sz w:val="30"/>
          <w:szCs w:val="30"/>
          <w:lang w:val="en-US"/>
        </w:rPr>
      </w:pPr>
      <w:r w:rsidRPr="00907982">
        <w:rPr>
          <w:rFonts w:ascii="Times New Roman" w:hAnsi="Times New Roman" w:cs="Times New Roman"/>
          <w:color w:val="000000" w:themeColor="text1"/>
          <w:sz w:val="30"/>
          <w:szCs w:val="30"/>
        </w:rPr>
        <w:t xml:space="preserve">Forrester. (2022). Zero Trust security: The foundation of modern cybersecurity. Forrester Research. </w:t>
      </w:r>
      <w:hyperlink r:id="rId8" w:history="1">
        <w:r w:rsidRPr="00907982">
          <w:rPr>
            <w:rStyle w:val="Hyperlink"/>
            <w:rFonts w:ascii="Times New Roman" w:hAnsi="Times New Roman" w:cs="Times New Roman"/>
            <w:sz w:val="30"/>
            <w:szCs w:val="30"/>
            <w:u w:val="none"/>
          </w:rPr>
          <w:t>https://www.forrester.com/report/zero-trust-security-2022</w:t>
        </w:r>
      </w:hyperlink>
    </w:p>
    <w:p w14:paraId="1BEFD00D" w14:textId="77777777" w:rsidR="00907982" w:rsidRPr="00907982" w:rsidRDefault="00907982" w:rsidP="00907982">
      <w:pPr>
        <w:rPr>
          <w:rFonts w:ascii="Times New Roman" w:hAnsi="Times New Roman" w:cs="Times New Roman"/>
          <w:color w:val="000000" w:themeColor="text1"/>
          <w:sz w:val="30"/>
          <w:szCs w:val="30"/>
        </w:rPr>
      </w:pPr>
    </w:p>
    <w:p w14:paraId="02210F71" w14:textId="77777777" w:rsidR="00907982" w:rsidRDefault="00907982" w:rsidP="00907982">
      <w:pPr>
        <w:rPr>
          <w:rFonts w:ascii="Times New Roman" w:hAnsi="Times New Roman" w:cs="Times New Roman"/>
          <w:color w:val="000000" w:themeColor="text1"/>
          <w:sz w:val="30"/>
          <w:szCs w:val="30"/>
          <w:lang w:val="en-US"/>
        </w:rPr>
      </w:pPr>
      <w:r w:rsidRPr="00907982">
        <w:rPr>
          <w:rFonts w:ascii="Times New Roman" w:hAnsi="Times New Roman" w:cs="Times New Roman"/>
          <w:color w:val="000000" w:themeColor="text1"/>
          <w:sz w:val="30"/>
          <w:szCs w:val="30"/>
        </w:rPr>
        <w:t xml:space="preserve">International Organization for Standardization (ISO). (2023). ISO/IEC 27001:2022 - Information security management systems. ISO Standards. </w:t>
      </w:r>
      <w:hyperlink r:id="rId9" w:history="1">
        <w:r w:rsidRPr="00907982">
          <w:rPr>
            <w:rStyle w:val="Hyperlink"/>
            <w:rFonts w:ascii="Times New Roman" w:hAnsi="Times New Roman" w:cs="Times New Roman"/>
            <w:sz w:val="30"/>
            <w:szCs w:val="30"/>
            <w:u w:val="none"/>
          </w:rPr>
          <w:t>https://www.iso.org/standard/27001</w:t>
        </w:r>
      </w:hyperlink>
    </w:p>
    <w:p w14:paraId="4AC7D2F6" w14:textId="77777777" w:rsidR="00907982" w:rsidRPr="00907982" w:rsidRDefault="00907982" w:rsidP="00907982">
      <w:pPr>
        <w:rPr>
          <w:rFonts w:ascii="Times New Roman" w:hAnsi="Times New Roman" w:cs="Times New Roman"/>
          <w:color w:val="000000" w:themeColor="text1"/>
          <w:sz w:val="30"/>
          <w:szCs w:val="30"/>
        </w:rPr>
      </w:pPr>
    </w:p>
    <w:p w14:paraId="4BE25324" w14:textId="64DDDE3D" w:rsidR="0068678E" w:rsidRPr="0068678E" w:rsidRDefault="0068678E" w:rsidP="0068678E">
      <w:pPr>
        <w:rPr>
          <w:rFonts w:ascii="Times New Roman" w:hAnsi="Times New Roman" w:cs="Times New Roman"/>
          <w:color w:val="000000" w:themeColor="text1"/>
          <w:sz w:val="30"/>
          <w:szCs w:val="30"/>
        </w:rPr>
      </w:pPr>
      <w:r w:rsidRPr="0068678E">
        <w:rPr>
          <w:rFonts w:ascii="Times New Roman" w:hAnsi="Times New Roman" w:cs="Times New Roman"/>
          <w:color w:val="000000" w:themeColor="text1"/>
          <w:sz w:val="30"/>
          <w:szCs w:val="30"/>
        </w:rPr>
        <w:t>Techtarget</w:t>
      </w:r>
      <w:r w:rsidR="00907982" w:rsidRPr="00907982">
        <w:rPr>
          <w:rFonts w:ascii="Times New Roman" w:hAnsi="Times New Roman" w:cs="Times New Roman"/>
          <w:color w:val="000000" w:themeColor="text1"/>
          <w:sz w:val="30"/>
          <w:szCs w:val="30"/>
        </w:rPr>
        <w:t>. (202</w:t>
      </w:r>
      <w:r w:rsidRPr="0068678E">
        <w:rPr>
          <w:rFonts w:ascii="Times New Roman" w:hAnsi="Times New Roman" w:cs="Times New Roman"/>
          <w:color w:val="000000" w:themeColor="text1"/>
          <w:sz w:val="30"/>
          <w:szCs w:val="30"/>
        </w:rPr>
        <w:t>3</w:t>
      </w:r>
      <w:r w:rsidR="00907982" w:rsidRPr="00907982">
        <w:rPr>
          <w:rFonts w:ascii="Times New Roman" w:hAnsi="Times New Roman" w:cs="Times New Roman"/>
          <w:color w:val="000000" w:themeColor="text1"/>
          <w:sz w:val="30"/>
          <w:szCs w:val="30"/>
        </w:rPr>
        <w:t xml:space="preserve">). </w:t>
      </w:r>
      <w:r w:rsidRPr="0068678E">
        <w:rPr>
          <w:rFonts w:ascii="Times New Roman" w:hAnsi="Times New Roman" w:cs="Times New Roman"/>
          <w:color w:val="000000" w:themeColor="text1"/>
          <w:sz w:val="30"/>
          <w:szCs w:val="30"/>
        </w:rPr>
        <w:t>SolarWinds hack explained: Everything you need to know</w:t>
      </w:r>
    </w:p>
    <w:p w14:paraId="4A6CA6B5" w14:textId="6382112E" w:rsidR="00907982" w:rsidRPr="0068678E" w:rsidRDefault="0068678E" w:rsidP="00907982">
      <w:pPr>
        <w:rPr>
          <w:rFonts w:ascii="Times New Roman" w:hAnsi="Times New Roman" w:cs="Times New Roman"/>
          <w:color w:val="000000" w:themeColor="text1"/>
          <w:sz w:val="30"/>
          <w:szCs w:val="30"/>
        </w:rPr>
      </w:pPr>
      <w:hyperlink r:id="rId10" w:history="1">
        <w:r w:rsidRPr="0068678E">
          <w:rPr>
            <w:rStyle w:val="Hyperlink"/>
            <w:rFonts w:ascii="Times New Roman" w:hAnsi="Times New Roman" w:cs="Times New Roman"/>
            <w:sz w:val="30"/>
            <w:szCs w:val="30"/>
            <w:u w:val="none"/>
          </w:rPr>
          <w:t>https://www.techtarget.com/whatis/feature/SolarWinds-hack-explained-Everything-you-need-to-know</w:t>
        </w:r>
      </w:hyperlink>
    </w:p>
    <w:p w14:paraId="38FE6176" w14:textId="77777777" w:rsidR="0068678E" w:rsidRPr="00907982" w:rsidRDefault="0068678E" w:rsidP="00907982">
      <w:pPr>
        <w:rPr>
          <w:rFonts w:ascii="Times New Roman" w:hAnsi="Times New Roman" w:cs="Times New Roman"/>
          <w:color w:val="000000" w:themeColor="text1"/>
          <w:sz w:val="30"/>
          <w:szCs w:val="30"/>
        </w:rPr>
      </w:pPr>
    </w:p>
    <w:p w14:paraId="223D5398" w14:textId="77777777" w:rsidR="00907982" w:rsidRDefault="00907982" w:rsidP="00907982">
      <w:pPr>
        <w:rPr>
          <w:rFonts w:ascii="Times New Roman" w:hAnsi="Times New Roman" w:cs="Times New Roman"/>
          <w:color w:val="000000" w:themeColor="text1"/>
          <w:sz w:val="30"/>
          <w:szCs w:val="30"/>
          <w:lang w:val="en-US"/>
        </w:rPr>
      </w:pPr>
      <w:r w:rsidRPr="00907982">
        <w:rPr>
          <w:rFonts w:ascii="Times New Roman" w:hAnsi="Times New Roman" w:cs="Times New Roman"/>
          <w:color w:val="000000" w:themeColor="text1"/>
          <w:sz w:val="30"/>
          <w:szCs w:val="30"/>
        </w:rPr>
        <w:t xml:space="preserve">National Institute of Standards and Technology (NIST). (2020). Framework for improving critical infrastructure cybersecurity (Version 1.1). U.S. Department of Commerce. </w:t>
      </w:r>
      <w:hyperlink r:id="rId11" w:history="1">
        <w:r w:rsidRPr="00907982">
          <w:rPr>
            <w:rStyle w:val="Hyperlink"/>
            <w:rFonts w:ascii="Times New Roman" w:hAnsi="Times New Roman" w:cs="Times New Roman"/>
            <w:sz w:val="30"/>
            <w:szCs w:val="30"/>
            <w:u w:val="none"/>
          </w:rPr>
          <w:t>https://www.nist.go</w:t>
        </w:r>
        <w:r w:rsidRPr="00907982">
          <w:rPr>
            <w:rStyle w:val="Hyperlink"/>
            <w:rFonts w:ascii="Times New Roman" w:hAnsi="Times New Roman" w:cs="Times New Roman"/>
            <w:sz w:val="30"/>
            <w:szCs w:val="30"/>
            <w:u w:val="none"/>
          </w:rPr>
          <w:t>v</w:t>
        </w:r>
        <w:r w:rsidRPr="00907982">
          <w:rPr>
            <w:rStyle w:val="Hyperlink"/>
            <w:rFonts w:ascii="Times New Roman" w:hAnsi="Times New Roman" w:cs="Times New Roman"/>
            <w:sz w:val="30"/>
            <w:szCs w:val="30"/>
            <w:u w:val="none"/>
          </w:rPr>
          <w:t>/cyberframework</w:t>
        </w:r>
      </w:hyperlink>
    </w:p>
    <w:p w14:paraId="67BAA10B" w14:textId="77777777" w:rsidR="00907982" w:rsidRPr="00907982" w:rsidRDefault="00907982" w:rsidP="00907982">
      <w:pPr>
        <w:rPr>
          <w:rFonts w:ascii="Times New Roman" w:hAnsi="Times New Roman" w:cs="Times New Roman"/>
          <w:color w:val="000000" w:themeColor="text1"/>
          <w:sz w:val="30"/>
          <w:szCs w:val="30"/>
        </w:rPr>
      </w:pPr>
    </w:p>
    <w:p w14:paraId="25BCC3CA" w14:textId="77777777" w:rsidR="00907982" w:rsidRDefault="00907982" w:rsidP="00907982">
      <w:pPr>
        <w:rPr>
          <w:rFonts w:ascii="Times New Roman" w:hAnsi="Times New Roman" w:cs="Times New Roman"/>
          <w:color w:val="000000" w:themeColor="text1"/>
          <w:sz w:val="30"/>
          <w:szCs w:val="30"/>
          <w:lang w:val="en-US"/>
        </w:rPr>
      </w:pPr>
      <w:r w:rsidRPr="00907982">
        <w:rPr>
          <w:rFonts w:ascii="Times New Roman" w:hAnsi="Times New Roman" w:cs="Times New Roman"/>
          <w:color w:val="000000" w:themeColor="text1"/>
          <w:sz w:val="30"/>
          <w:szCs w:val="30"/>
        </w:rPr>
        <w:t xml:space="preserve">Open Web Application Security Project (OWASP). (2022). API Security Top 10 - 2022. OWASP Foundation. </w:t>
      </w:r>
      <w:hyperlink r:id="rId12" w:history="1">
        <w:r w:rsidRPr="00907982">
          <w:rPr>
            <w:rStyle w:val="Hyperlink"/>
            <w:rFonts w:ascii="Times New Roman" w:hAnsi="Times New Roman" w:cs="Times New Roman"/>
            <w:sz w:val="30"/>
            <w:szCs w:val="30"/>
            <w:u w:val="none"/>
          </w:rPr>
          <w:t>https://owasp.org/www-proje</w:t>
        </w:r>
        <w:r w:rsidRPr="00907982">
          <w:rPr>
            <w:rStyle w:val="Hyperlink"/>
            <w:rFonts w:ascii="Times New Roman" w:hAnsi="Times New Roman" w:cs="Times New Roman"/>
            <w:sz w:val="30"/>
            <w:szCs w:val="30"/>
            <w:u w:val="none"/>
          </w:rPr>
          <w:t>c</w:t>
        </w:r>
        <w:r w:rsidRPr="00907982">
          <w:rPr>
            <w:rStyle w:val="Hyperlink"/>
            <w:rFonts w:ascii="Times New Roman" w:hAnsi="Times New Roman" w:cs="Times New Roman"/>
            <w:sz w:val="30"/>
            <w:szCs w:val="30"/>
            <w:u w:val="none"/>
          </w:rPr>
          <w:t>t-api-security/</w:t>
        </w:r>
      </w:hyperlink>
    </w:p>
    <w:p w14:paraId="73484607" w14:textId="77777777" w:rsidR="00907982" w:rsidRPr="00907982" w:rsidRDefault="00907982" w:rsidP="00907982">
      <w:pPr>
        <w:rPr>
          <w:rFonts w:ascii="Times New Roman" w:hAnsi="Times New Roman" w:cs="Times New Roman"/>
          <w:color w:val="000000" w:themeColor="text1"/>
          <w:sz w:val="30"/>
          <w:szCs w:val="30"/>
        </w:rPr>
      </w:pPr>
    </w:p>
    <w:p w14:paraId="55AFE07E" w14:textId="77777777" w:rsidR="00907982" w:rsidRDefault="00907982" w:rsidP="00907982">
      <w:pPr>
        <w:rPr>
          <w:rFonts w:ascii="Times New Roman" w:hAnsi="Times New Roman" w:cs="Times New Roman"/>
          <w:color w:val="000000" w:themeColor="text1"/>
          <w:sz w:val="30"/>
          <w:szCs w:val="30"/>
          <w:lang w:val="en-US"/>
        </w:rPr>
      </w:pPr>
      <w:r w:rsidRPr="00907982">
        <w:rPr>
          <w:rFonts w:ascii="Times New Roman" w:hAnsi="Times New Roman" w:cs="Times New Roman"/>
          <w:color w:val="000000" w:themeColor="text1"/>
          <w:sz w:val="30"/>
          <w:szCs w:val="30"/>
        </w:rPr>
        <w:t xml:space="preserve">Ponemon Institute. (2021). Cost of a data breach report 2021. IBM Security. </w:t>
      </w:r>
      <w:hyperlink r:id="rId13" w:history="1">
        <w:r w:rsidRPr="00907982">
          <w:rPr>
            <w:rStyle w:val="Hyperlink"/>
            <w:rFonts w:ascii="Times New Roman" w:hAnsi="Times New Roman" w:cs="Times New Roman"/>
            <w:sz w:val="30"/>
            <w:szCs w:val="30"/>
            <w:u w:val="none"/>
          </w:rPr>
          <w:t>https://www.ibm.com/security/data-b</w:t>
        </w:r>
        <w:r w:rsidRPr="00907982">
          <w:rPr>
            <w:rStyle w:val="Hyperlink"/>
            <w:rFonts w:ascii="Times New Roman" w:hAnsi="Times New Roman" w:cs="Times New Roman"/>
            <w:sz w:val="30"/>
            <w:szCs w:val="30"/>
            <w:u w:val="none"/>
          </w:rPr>
          <w:t>r</w:t>
        </w:r>
        <w:r w:rsidRPr="00907982">
          <w:rPr>
            <w:rStyle w:val="Hyperlink"/>
            <w:rFonts w:ascii="Times New Roman" w:hAnsi="Times New Roman" w:cs="Times New Roman"/>
            <w:sz w:val="30"/>
            <w:szCs w:val="30"/>
            <w:u w:val="none"/>
          </w:rPr>
          <w:t>each</w:t>
        </w:r>
      </w:hyperlink>
    </w:p>
    <w:p w14:paraId="1C455C7C" w14:textId="77777777" w:rsidR="00907982" w:rsidRPr="00907982" w:rsidRDefault="00907982" w:rsidP="00907982">
      <w:pPr>
        <w:rPr>
          <w:rFonts w:ascii="Times New Roman" w:hAnsi="Times New Roman" w:cs="Times New Roman"/>
          <w:color w:val="000000" w:themeColor="text1"/>
          <w:sz w:val="30"/>
          <w:szCs w:val="30"/>
        </w:rPr>
      </w:pPr>
    </w:p>
    <w:p w14:paraId="57441FE2" w14:textId="77777777" w:rsidR="00907982" w:rsidRDefault="00907982" w:rsidP="00907982">
      <w:pPr>
        <w:rPr>
          <w:rFonts w:ascii="Times New Roman" w:hAnsi="Times New Roman" w:cs="Times New Roman"/>
          <w:color w:val="000000" w:themeColor="text1"/>
          <w:sz w:val="30"/>
          <w:szCs w:val="30"/>
          <w:lang w:val="en-US"/>
        </w:rPr>
      </w:pPr>
      <w:r w:rsidRPr="00907982">
        <w:rPr>
          <w:rFonts w:ascii="Times New Roman" w:hAnsi="Times New Roman" w:cs="Times New Roman"/>
          <w:color w:val="000000" w:themeColor="text1"/>
          <w:sz w:val="30"/>
          <w:szCs w:val="30"/>
        </w:rPr>
        <w:t xml:space="preserve">SolarWinds. (2021). Anatomy of the Sunburst attack: Lessons learned from the breach. SolarWinds Security Report. </w:t>
      </w:r>
      <w:hyperlink r:id="rId14" w:history="1">
        <w:r w:rsidRPr="00907982">
          <w:rPr>
            <w:rStyle w:val="Hyperlink"/>
            <w:rFonts w:ascii="Times New Roman" w:hAnsi="Times New Roman" w:cs="Times New Roman"/>
            <w:sz w:val="30"/>
            <w:szCs w:val="30"/>
            <w:u w:val="none"/>
          </w:rPr>
          <w:t>https://www.solarwinds.com/security-advisory</w:t>
        </w:r>
      </w:hyperlink>
    </w:p>
    <w:p w14:paraId="54D07989" w14:textId="77777777" w:rsidR="00907982" w:rsidRPr="00907982" w:rsidRDefault="00907982" w:rsidP="00907982">
      <w:pPr>
        <w:rPr>
          <w:rFonts w:ascii="Times New Roman" w:hAnsi="Times New Roman" w:cs="Times New Roman"/>
          <w:color w:val="000000" w:themeColor="text1"/>
          <w:sz w:val="30"/>
          <w:szCs w:val="30"/>
        </w:rPr>
      </w:pPr>
    </w:p>
    <w:p w14:paraId="5B81B7E9" w14:textId="77777777" w:rsidR="00907982" w:rsidRPr="00907982" w:rsidRDefault="00907982" w:rsidP="00907982">
      <w:pPr>
        <w:rPr>
          <w:rFonts w:ascii="Times New Roman" w:hAnsi="Times New Roman" w:cs="Times New Roman"/>
          <w:color w:val="000000" w:themeColor="text1"/>
          <w:sz w:val="30"/>
          <w:szCs w:val="30"/>
        </w:rPr>
      </w:pPr>
      <w:r w:rsidRPr="00907982">
        <w:rPr>
          <w:rFonts w:ascii="Times New Roman" w:hAnsi="Times New Roman" w:cs="Times New Roman"/>
          <w:color w:val="000000" w:themeColor="text1"/>
          <w:sz w:val="30"/>
          <w:szCs w:val="30"/>
        </w:rPr>
        <w:t xml:space="preserve">Verizon. (2023). 2023 Data Breach Investigations Report (DBIR). Verizon Enterprise Solutions. </w:t>
      </w:r>
      <w:hyperlink r:id="rId15" w:history="1">
        <w:r w:rsidRPr="00907982">
          <w:rPr>
            <w:rStyle w:val="Hyperlink"/>
            <w:rFonts w:ascii="Times New Roman" w:hAnsi="Times New Roman" w:cs="Times New Roman"/>
            <w:sz w:val="30"/>
            <w:szCs w:val="30"/>
            <w:u w:val="none"/>
          </w:rPr>
          <w:t>https://www.veri</w:t>
        </w:r>
        <w:r w:rsidRPr="00907982">
          <w:rPr>
            <w:rStyle w:val="Hyperlink"/>
            <w:rFonts w:ascii="Times New Roman" w:hAnsi="Times New Roman" w:cs="Times New Roman"/>
            <w:sz w:val="30"/>
            <w:szCs w:val="30"/>
            <w:u w:val="none"/>
          </w:rPr>
          <w:t>z</w:t>
        </w:r>
        <w:r w:rsidRPr="00907982">
          <w:rPr>
            <w:rStyle w:val="Hyperlink"/>
            <w:rFonts w:ascii="Times New Roman" w:hAnsi="Times New Roman" w:cs="Times New Roman"/>
            <w:sz w:val="30"/>
            <w:szCs w:val="30"/>
            <w:u w:val="none"/>
          </w:rPr>
          <w:t>on.com/business/resources/reports/dbir/</w:t>
        </w:r>
      </w:hyperlink>
    </w:p>
    <w:p w14:paraId="132465DE" w14:textId="77777777" w:rsidR="00907982" w:rsidRDefault="00907982" w:rsidP="00495FAA">
      <w:pPr>
        <w:rPr>
          <w:rFonts w:ascii="Times New Roman" w:hAnsi="Times New Roman" w:cs="Times New Roman"/>
          <w:color w:val="000000" w:themeColor="text1"/>
          <w:sz w:val="34"/>
          <w:szCs w:val="34"/>
          <w:lang w:val="en-US"/>
        </w:rPr>
      </w:pPr>
    </w:p>
    <w:p w14:paraId="797A367A" w14:textId="77777777" w:rsidR="0068678E" w:rsidRPr="0068678E" w:rsidRDefault="0068678E" w:rsidP="0068678E">
      <w:pPr>
        <w:rPr>
          <w:rFonts w:ascii="Times New Roman" w:hAnsi="Times New Roman" w:cs="Times New Roman"/>
          <w:color w:val="000000" w:themeColor="text1"/>
          <w:sz w:val="30"/>
          <w:szCs w:val="30"/>
          <w:lang w:val="en-US"/>
        </w:rPr>
      </w:pPr>
      <w:r w:rsidRPr="0068678E">
        <w:rPr>
          <w:rFonts w:ascii="Times New Roman" w:hAnsi="Times New Roman" w:cs="Times New Roman"/>
          <w:color w:val="000000" w:themeColor="text1"/>
          <w:sz w:val="30"/>
          <w:szCs w:val="30"/>
        </w:rPr>
        <w:t xml:space="preserve">KuppingerCole Analysts. (2023). Security Orchestration, Automation and Response (SOAR). </w:t>
      </w:r>
      <w:hyperlink r:id="rId16" w:tgtFrame="_new" w:history="1">
        <w:r w:rsidRPr="0068678E">
          <w:rPr>
            <w:rStyle w:val="Hyperlink"/>
            <w:rFonts w:ascii="Times New Roman" w:hAnsi="Times New Roman" w:cs="Times New Roman"/>
            <w:sz w:val="30"/>
            <w:szCs w:val="30"/>
            <w:u w:val="none"/>
          </w:rPr>
          <w:t>https://www.kuppingercole.com/research/lc80863/security-orchestration-automation-and-response-soar</w:t>
        </w:r>
      </w:hyperlink>
    </w:p>
    <w:p w14:paraId="27C8D5D0" w14:textId="77777777" w:rsidR="0068678E" w:rsidRPr="0068678E" w:rsidRDefault="0068678E" w:rsidP="0068678E">
      <w:pPr>
        <w:rPr>
          <w:rFonts w:ascii="Times New Roman" w:hAnsi="Times New Roman" w:cs="Times New Roman"/>
          <w:color w:val="000000" w:themeColor="text1"/>
          <w:sz w:val="30"/>
          <w:szCs w:val="30"/>
        </w:rPr>
      </w:pPr>
    </w:p>
    <w:p w14:paraId="6088D4B0" w14:textId="77777777" w:rsidR="0068678E" w:rsidRPr="0068678E" w:rsidRDefault="0068678E" w:rsidP="0068678E">
      <w:pPr>
        <w:rPr>
          <w:rFonts w:ascii="Times New Roman" w:hAnsi="Times New Roman" w:cs="Times New Roman"/>
          <w:color w:val="000000" w:themeColor="text1"/>
          <w:sz w:val="30"/>
          <w:szCs w:val="30"/>
        </w:rPr>
      </w:pPr>
      <w:r w:rsidRPr="0068678E">
        <w:rPr>
          <w:rFonts w:ascii="Times New Roman" w:hAnsi="Times New Roman" w:cs="Times New Roman"/>
          <w:color w:val="000000" w:themeColor="text1"/>
          <w:sz w:val="30"/>
          <w:szCs w:val="30"/>
        </w:rPr>
        <w:t xml:space="preserve">Cisco. (2023). Cisco Security Outcomes Report for Zero Trust. </w:t>
      </w:r>
      <w:hyperlink r:id="rId17" w:tgtFrame="_new" w:history="1">
        <w:r w:rsidRPr="0068678E">
          <w:rPr>
            <w:rStyle w:val="Hyperlink"/>
            <w:rFonts w:ascii="Times New Roman" w:hAnsi="Times New Roman" w:cs="Times New Roman"/>
            <w:sz w:val="30"/>
            <w:szCs w:val="30"/>
            <w:u w:val="none"/>
          </w:rPr>
          <w:t>https://www.cisco.com/c/en/us/products/security/zero-trust-outcomes-report.html</w:t>
        </w:r>
      </w:hyperlink>
    </w:p>
    <w:p w14:paraId="046EEC75" w14:textId="77777777" w:rsidR="0068678E" w:rsidRPr="00907982" w:rsidRDefault="0068678E" w:rsidP="00495FAA">
      <w:pPr>
        <w:rPr>
          <w:rFonts w:ascii="Times New Roman" w:hAnsi="Times New Roman" w:cs="Times New Roman"/>
          <w:color w:val="000000" w:themeColor="text1"/>
          <w:sz w:val="34"/>
          <w:szCs w:val="34"/>
          <w:lang w:val="en-US"/>
        </w:rPr>
      </w:pPr>
    </w:p>
    <w:sectPr w:rsidR="0068678E" w:rsidRPr="00907982" w:rsidSect="00816B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76D0"/>
    <w:multiLevelType w:val="multilevel"/>
    <w:tmpl w:val="C18A8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6782A"/>
    <w:multiLevelType w:val="multilevel"/>
    <w:tmpl w:val="DC541D72"/>
    <w:lvl w:ilvl="0">
      <w:start w:val="2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21BC5"/>
    <w:multiLevelType w:val="hybridMultilevel"/>
    <w:tmpl w:val="2082A0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EF01D1"/>
    <w:multiLevelType w:val="multilevel"/>
    <w:tmpl w:val="A5F430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55A50"/>
    <w:multiLevelType w:val="multilevel"/>
    <w:tmpl w:val="E760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C1336"/>
    <w:multiLevelType w:val="multilevel"/>
    <w:tmpl w:val="65F6194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260FE"/>
    <w:multiLevelType w:val="multilevel"/>
    <w:tmpl w:val="1D883CD2"/>
    <w:lvl w:ilvl="0">
      <w:start w:val="2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0D5402"/>
    <w:multiLevelType w:val="multilevel"/>
    <w:tmpl w:val="52CCC4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B51FE"/>
    <w:multiLevelType w:val="multilevel"/>
    <w:tmpl w:val="628C2A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10C27"/>
    <w:multiLevelType w:val="multilevel"/>
    <w:tmpl w:val="BC34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B75D9"/>
    <w:multiLevelType w:val="hybridMultilevel"/>
    <w:tmpl w:val="922E6B1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3302B3A"/>
    <w:multiLevelType w:val="multilevel"/>
    <w:tmpl w:val="1F64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377DE"/>
    <w:multiLevelType w:val="multilevel"/>
    <w:tmpl w:val="93DA969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757B94"/>
    <w:multiLevelType w:val="multilevel"/>
    <w:tmpl w:val="D94A979E"/>
    <w:lvl w:ilvl="0">
      <w:start w:val="1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04631"/>
    <w:multiLevelType w:val="multilevel"/>
    <w:tmpl w:val="F5E8743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E66CA"/>
    <w:multiLevelType w:val="multilevel"/>
    <w:tmpl w:val="4E5A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D338D7"/>
    <w:multiLevelType w:val="multilevel"/>
    <w:tmpl w:val="BC3A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D3FB6"/>
    <w:multiLevelType w:val="multilevel"/>
    <w:tmpl w:val="CD0A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B0DC8"/>
    <w:multiLevelType w:val="hybridMultilevel"/>
    <w:tmpl w:val="D9E01A7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4A3042E"/>
    <w:multiLevelType w:val="multilevel"/>
    <w:tmpl w:val="0A62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E15EDD"/>
    <w:multiLevelType w:val="multilevel"/>
    <w:tmpl w:val="19BEDC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1D3AA1"/>
    <w:multiLevelType w:val="multilevel"/>
    <w:tmpl w:val="E164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3773F5"/>
    <w:multiLevelType w:val="multilevel"/>
    <w:tmpl w:val="B8BE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467C39"/>
    <w:multiLevelType w:val="multilevel"/>
    <w:tmpl w:val="BF56EA3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4D5FB7"/>
    <w:multiLevelType w:val="multilevel"/>
    <w:tmpl w:val="98C8D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0856F3"/>
    <w:multiLevelType w:val="multilevel"/>
    <w:tmpl w:val="BC18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711D5"/>
    <w:multiLevelType w:val="multilevel"/>
    <w:tmpl w:val="785010A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DA72C6"/>
    <w:multiLevelType w:val="multilevel"/>
    <w:tmpl w:val="B1A46A6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181BB0"/>
    <w:multiLevelType w:val="multilevel"/>
    <w:tmpl w:val="AB4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61F22"/>
    <w:multiLevelType w:val="multilevel"/>
    <w:tmpl w:val="7AF0C4AE"/>
    <w:lvl w:ilvl="0">
      <w:start w:val="2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3E0889"/>
    <w:multiLevelType w:val="multilevel"/>
    <w:tmpl w:val="583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22745"/>
    <w:multiLevelType w:val="multilevel"/>
    <w:tmpl w:val="3BA0CA3C"/>
    <w:lvl w:ilvl="0">
      <w:start w:val="2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B447C8"/>
    <w:multiLevelType w:val="multilevel"/>
    <w:tmpl w:val="2ABE313A"/>
    <w:lvl w:ilvl="0">
      <w:start w:val="6"/>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5E5CAF"/>
    <w:multiLevelType w:val="multilevel"/>
    <w:tmpl w:val="F2788A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E21610"/>
    <w:multiLevelType w:val="multilevel"/>
    <w:tmpl w:val="549C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3C6105"/>
    <w:multiLevelType w:val="multilevel"/>
    <w:tmpl w:val="BBF660D8"/>
    <w:lvl w:ilvl="0">
      <w:start w:val="2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575AD3"/>
    <w:multiLevelType w:val="multilevel"/>
    <w:tmpl w:val="160C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75830"/>
    <w:multiLevelType w:val="multilevel"/>
    <w:tmpl w:val="DCE0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70155"/>
    <w:multiLevelType w:val="multilevel"/>
    <w:tmpl w:val="CD609548"/>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8409CA"/>
    <w:multiLevelType w:val="multilevel"/>
    <w:tmpl w:val="68D04D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683556"/>
    <w:multiLevelType w:val="multilevel"/>
    <w:tmpl w:val="B1D2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3A71DD"/>
    <w:multiLevelType w:val="multilevel"/>
    <w:tmpl w:val="EB1A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82014D"/>
    <w:multiLevelType w:val="multilevel"/>
    <w:tmpl w:val="228E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567373"/>
    <w:multiLevelType w:val="hybridMultilevel"/>
    <w:tmpl w:val="8DBCE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30696F"/>
    <w:multiLevelType w:val="multilevel"/>
    <w:tmpl w:val="10AE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356C9"/>
    <w:multiLevelType w:val="multilevel"/>
    <w:tmpl w:val="63AE9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3D0547"/>
    <w:multiLevelType w:val="hybridMultilevel"/>
    <w:tmpl w:val="3072FA1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564213649">
    <w:abstractNumId w:val="21"/>
  </w:num>
  <w:num w:numId="2" w16cid:durableId="1675641947">
    <w:abstractNumId w:val="28"/>
  </w:num>
  <w:num w:numId="3" w16cid:durableId="1943296192">
    <w:abstractNumId w:val="3"/>
  </w:num>
  <w:num w:numId="4" w16cid:durableId="564344221">
    <w:abstractNumId w:val="0"/>
  </w:num>
  <w:num w:numId="5" w16cid:durableId="1209486759">
    <w:abstractNumId w:val="7"/>
  </w:num>
  <w:num w:numId="6" w16cid:durableId="1256935223">
    <w:abstractNumId w:val="30"/>
  </w:num>
  <w:num w:numId="7" w16cid:durableId="1035934111">
    <w:abstractNumId w:val="22"/>
  </w:num>
  <w:num w:numId="8" w16cid:durableId="1191140690">
    <w:abstractNumId w:val="8"/>
  </w:num>
  <w:num w:numId="9" w16cid:durableId="1551654155">
    <w:abstractNumId w:val="40"/>
  </w:num>
  <w:num w:numId="10" w16cid:durableId="2005087717">
    <w:abstractNumId w:val="20"/>
  </w:num>
  <w:num w:numId="11" w16cid:durableId="471484028">
    <w:abstractNumId w:val="34"/>
  </w:num>
  <w:num w:numId="12" w16cid:durableId="39136532">
    <w:abstractNumId w:val="32"/>
  </w:num>
  <w:num w:numId="13" w16cid:durableId="165750781">
    <w:abstractNumId w:val="9"/>
  </w:num>
  <w:num w:numId="14" w16cid:durableId="646478710">
    <w:abstractNumId w:val="33"/>
  </w:num>
  <w:num w:numId="15" w16cid:durableId="1955793613">
    <w:abstractNumId w:val="17"/>
  </w:num>
  <w:num w:numId="16" w16cid:durableId="362291424">
    <w:abstractNumId w:val="45"/>
  </w:num>
  <w:num w:numId="17" w16cid:durableId="1580559396">
    <w:abstractNumId w:val="42"/>
  </w:num>
  <w:num w:numId="18" w16cid:durableId="2086100508">
    <w:abstractNumId w:val="38"/>
  </w:num>
  <w:num w:numId="19" w16cid:durableId="1785074885">
    <w:abstractNumId w:val="43"/>
  </w:num>
  <w:num w:numId="20" w16cid:durableId="2018994306">
    <w:abstractNumId w:val="2"/>
  </w:num>
  <w:num w:numId="21" w16cid:durableId="1060790906">
    <w:abstractNumId w:val="10"/>
  </w:num>
  <w:num w:numId="22" w16cid:durableId="256980811">
    <w:abstractNumId w:val="46"/>
  </w:num>
  <w:num w:numId="23" w16cid:durableId="1423139704">
    <w:abstractNumId w:val="18"/>
  </w:num>
  <w:num w:numId="24" w16cid:durableId="24017053">
    <w:abstractNumId w:val="41"/>
  </w:num>
  <w:num w:numId="25" w16cid:durableId="232815337">
    <w:abstractNumId w:val="37"/>
  </w:num>
  <w:num w:numId="26" w16cid:durableId="558711852">
    <w:abstractNumId w:val="19"/>
  </w:num>
  <w:num w:numId="27" w16cid:durableId="896168030">
    <w:abstractNumId w:val="15"/>
  </w:num>
  <w:num w:numId="28" w16cid:durableId="536427913">
    <w:abstractNumId w:val="4"/>
  </w:num>
  <w:num w:numId="29" w16cid:durableId="1697730314">
    <w:abstractNumId w:val="11"/>
  </w:num>
  <w:num w:numId="30" w16cid:durableId="1971932978">
    <w:abstractNumId w:val="14"/>
  </w:num>
  <w:num w:numId="31" w16cid:durableId="898245448">
    <w:abstractNumId w:val="13"/>
  </w:num>
  <w:num w:numId="32" w16cid:durableId="1766419590">
    <w:abstractNumId w:val="39"/>
  </w:num>
  <w:num w:numId="33" w16cid:durableId="1846550974">
    <w:abstractNumId w:val="5"/>
  </w:num>
  <w:num w:numId="34" w16cid:durableId="1214779636">
    <w:abstractNumId w:val="12"/>
  </w:num>
  <w:num w:numId="35" w16cid:durableId="1708991935">
    <w:abstractNumId w:val="27"/>
  </w:num>
  <w:num w:numId="36" w16cid:durableId="1187912026">
    <w:abstractNumId w:val="23"/>
  </w:num>
  <w:num w:numId="37" w16cid:durableId="58358938">
    <w:abstractNumId w:val="25"/>
  </w:num>
  <w:num w:numId="38" w16cid:durableId="435756412">
    <w:abstractNumId w:val="29"/>
  </w:num>
  <w:num w:numId="39" w16cid:durableId="656806909">
    <w:abstractNumId w:val="36"/>
  </w:num>
  <w:num w:numId="40" w16cid:durableId="1482579810">
    <w:abstractNumId w:val="1"/>
  </w:num>
  <w:num w:numId="41" w16cid:durableId="770201743">
    <w:abstractNumId w:val="31"/>
  </w:num>
  <w:num w:numId="42" w16cid:durableId="156969700">
    <w:abstractNumId w:val="35"/>
  </w:num>
  <w:num w:numId="43" w16cid:durableId="1301034906">
    <w:abstractNumId w:val="16"/>
  </w:num>
  <w:num w:numId="44" w16cid:durableId="164438164">
    <w:abstractNumId w:val="26"/>
  </w:num>
  <w:num w:numId="45" w16cid:durableId="1720661921">
    <w:abstractNumId w:val="44"/>
  </w:num>
  <w:num w:numId="46" w16cid:durableId="2091459260">
    <w:abstractNumId w:val="6"/>
  </w:num>
  <w:num w:numId="47" w16cid:durableId="3514211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64"/>
    <w:rsid w:val="00133E41"/>
    <w:rsid w:val="002970DD"/>
    <w:rsid w:val="00490DB2"/>
    <w:rsid w:val="00495FAA"/>
    <w:rsid w:val="005B35C6"/>
    <w:rsid w:val="005E09E7"/>
    <w:rsid w:val="005F313B"/>
    <w:rsid w:val="0068678E"/>
    <w:rsid w:val="00726F76"/>
    <w:rsid w:val="00816B64"/>
    <w:rsid w:val="00907982"/>
    <w:rsid w:val="009F5935"/>
    <w:rsid w:val="00BB661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0C15"/>
  <w15:chartTrackingRefBased/>
  <w15:docId w15:val="{8BBE3CD0-AC43-0941-AA0A-2FA91C21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B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B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B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B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B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B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B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B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B64"/>
    <w:rPr>
      <w:rFonts w:eastAsiaTheme="majorEastAsia" w:cstheme="majorBidi"/>
      <w:color w:val="272727" w:themeColor="text1" w:themeTint="D8"/>
    </w:rPr>
  </w:style>
  <w:style w:type="paragraph" w:styleId="Title">
    <w:name w:val="Title"/>
    <w:basedOn w:val="Normal"/>
    <w:next w:val="Normal"/>
    <w:link w:val="TitleChar"/>
    <w:uiPriority w:val="10"/>
    <w:qFormat/>
    <w:rsid w:val="00816B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B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B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6B64"/>
    <w:rPr>
      <w:i/>
      <w:iCs/>
      <w:color w:val="404040" w:themeColor="text1" w:themeTint="BF"/>
    </w:rPr>
  </w:style>
  <w:style w:type="paragraph" w:styleId="ListParagraph">
    <w:name w:val="List Paragraph"/>
    <w:basedOn w:val="Normal"/>
    <w:uiPriority w:val="34"/>
    <w:qFormat/>
    <w:rsid w:val="00816B64"/>
    <w:pPr>
      <w:ind w:left="720"/>
      <w:contextualSpacing/>
    </w:pPr>
  </w:style>
  <w:style w:type="character" w:styleId="IntenseEmphasis">
    <w:name w:val="Intense Emphasis"/>
    <w:basedOn w:val="DefaultParagraphFont"/>
    <w:uiPriority w:val="21"/>
    <w:qFormat/>
    <w:rsid w:val="00816B64"/>
    <w:rPr>
      <w:i/>
      <w:iCs/>
      <w:color w:val="0F4761" w:themeColor="accent1" w:themeShade="BF"/>
    </w:rPr>
  </w:style>
  <w:style w:type="paragraph" w:styleId="IntenseQuote">
    <w:name w:val="Intense Quote"/>
    <w:basedOn w:val="Normal"/>
    <w:next w:val="Normal"/>
    <w:link w:val="IntenseQuoteChar"/>
    <w:uiPriority w:val="30"/>
    <w:qFormat/>
    <w:rsid w:val="00816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B64"/>
    <w:rPr>
      <w:i/>
      <w:iCs/>
      <w:color w:val="0F4761" w:themeColor="accent1" w:themeShade="BF"/>
    </w:rPr>
  </w:style>
  <w:style w:type="character" w:styleId="IntenseReference">
    <w:name w:val="Intense Reference"/>
    <w:basedOn w:val="DefaultParagraphFont"/>
    <w:uiPriority w:val="32"/>
    <w:qFormat/>
    <w:rsid w:val="00816B64"/>
    <w:rPr>
      <w:b/>
      <w:bCs/>
      <w:smallCaps/>
      <w:color w:val="0F4761" w:themeColor="accent1" w:themeShade="BF"/>
      <w:spacing w:val="5"/>
    </w:rPr>
  </w:style>
  <w:style w:type="table" w:styleId="TableGrid">
    <w:name w:val="Table Grid"/>
    <w:basedOn w:val="TableNormal"/>
    <w:uiPriority w:val="39"/>
    <w:rsid w:val="00490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35C6"/>
    <w:rPr>
      <w:rFonts w:ascii="Times New Roman" w:hAnsi="Times New Roman" w:cs="Times New Roman"/>
    </w:rPr>
  </w:style>
  <w:style w:type="character" w:styleId="Strong">
    <w:name w:val="Strong"/>
    <w:basedOn w:val="DefaultParagraphFont"/>
    <w:uiPriority w:val="22"/>
    <w:qFormat/>
    <w:rsid w:val="005B35C6"/>
    <w:rPr>
      <w:b/>
      <w:bCs/>
    </w:rPr>
  </w:style>
  <w:style w:type="character" w:styleId="Hyperlink">
    <w:name w:val="Hyperlink"/>
    <w:basedOn w:val="DefaultParagraphFont"/>
    <w:uiPriority w:val="99"/>
    <w:unhideWhenUsed/>
    <w:rsid w:val="00907982"/>
    <w:rPr>
      <w:color w:val="467886" w:themeColor="hyperlink"/>
      <w:u w:val="single"/>
    </w:rPr>
  </w:style>
  <w:style w:type="character" w:styleId="UnresolvedMention">
    <w:name w:val="Unresolved Mention"/>
    <w:basedOn w:val="DefaultParagraphFont"/>
    <w:uiPriority w:val="99"/>
    <w:semiHidden/>
    <w:unhideWhenUsed/>
    <w:rsid w:val="00907982"/>
    <w:rPr>
      <w:color w:val="605E5C"/>
      <w:shd w:val="clear" w:color="auto" w:fill="E1DFDD"/>
    </w:rPr>
  </w:style>
  <w:style w:type="character" w:styleId="FollowedHyperlink">
    <w:name w:val="FollowedHyperlink"/>
    <w:basedOn w:val="DefaultParagraphFont"/>
    <w:uiPriority w:val="99"/>
    <w:semiHidden/>
    <w:unhideWhenUsed/>
    <w:rsid w:val="009079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129">
      <w:bodyDiv w:val="1"/>
      <w:marLeft w:val="0"/>
      <w:marRight w:val="0"/>
      <w:marTop w:val="0"/>
      <w:marBottom w:val="0"/>
      <w:divBdr>
        <w:top w:val="none" w:sz="0" w:space="0" w:color="auto"/>
        <w:left w:val="none" w:sz="0" w:space="0" w:color="auto"/>
        <w:bottom w:val="none" w:sz="0" w:space="0" w:color="auto"/>
        <w:right w:val="none" w:sz="0" w:space="0" w:color="auto"/>
      </w:divBdr>
    </w:div>
    <w:div w:id="8870282">
      <w:bodyDiv w:val="1"/>
      <w:marLeft w:val="0"/>
      <w:marRight w:val="0"/>
      <w:marTop w:val="0"/>
      <w:marBottom w:val="0"/>
      <w:divBdr>
        <w:top w:val="none" w:sz="0" w:space="0" w:color="auto"/>
        <w:left w:val="none" w:sz="0" w:space="0" w:color="auto"/>
        <w:bottom w:val="none" w:sz="0" w:space="0" w:color="auto"/>
        <w:right w:val="none" w:sz="0" w:space="0" w:color="auto"/>
      </w:divBdr>
    </w:div>
    <w:div w:id="23093892">
      <w:bodyDiv w:val="1"/>
      <w:marLeft w:val="0"/>
      <w:marRight w:val="0"/>
      <w:marTop w:val="0"/>
      <w:marBottom w:val="0"/>
      <w:divBdr>
        <w:top w:val="none" w:sz="0" w:space="0" w:color="auto"/>
        <w:left w:val="none" w:sz="0" w:space="0" w:color="auto"/>
        <w:bottom w:val="none" w:sz="0" w:space="0" w:color="auto"/>
        <w:right w:val="none" w:sz="0" w:space="0" w:color="auto"/>
      </w:divBdr>
    </w:div>
    <w:div w:id="64107079">
      <w:bodyDiv w:val="1"/>
      <w:marLeft w:val="0"/>
      <w:marRight w:val="0"/>
      <w:marTop w:val="0"/>
      <w:marBottom w:val="0"/>
      <w:divBdr>
        <w:top w:val="none" w:sz="0" w:space="0" w:color="auto"/>
        <w:left w:val="none" w:sz="0" w:space="0" w:color="auto"/>
        <w:bottom w:val="none" w:sz="0" w:space="0" w:color="auto"/>
        <w:right w:val="none" w:sz="0" w:space="0" w:color="auto"/>
      </w:divBdr>
    </w:div>
    <w:div w:id="81415356">
      <w:bodyDiv w:val="1"/>
      <w:marLeft w:val="0"/>
      <w:marRight w:val="0"/>
      <w:marTop w:val="0"/>
      <w:marBottom w:val="0"/>
      <w:divBdr>
        <w:top w:val="none" w:sz="0" w:space="0" w:color="auto"/>
        <w:left w:val="none" w:sz="0" w:space="0" w:color="auto"/>
        <w:bottom w:val="none" w:sz="0" w:space="0" w:color="auto"/>
        <w:right w:val="none" w:sz="0" w:space="0" w:color="auto"/>
      </w:divBdr>
    </w:div>
    <w:div w:id="96800211">
      <w:bodyDiv w:val="1"/>
      <w:marLeft w:val="0"/>
      <w:marRight w:val="0"/>
      <w:marTop w:val="0"/>
      <w:marBottom w:val="0"/>
      <w:divBdr>
        <w:top w:val="none" w:sz="0" w:space="0" w:color="auto"/>
        <w:left w:val="none" w:sz="0" w:space="0" w:color="auto"/>
        <w:bottom w:val="none" w:sz="0" w:space="0" w:color="auto"/>
        <w:right w:val="none" w:sz="0" w:space="0" w:color="auto"/>
      </w:divBdr>
    </w:div>
    <w:div w:id="97482167">
      <w:bodyDiv w:val="1"/>
      <w:marLeft w:val="0"/>
      <w:marRight w:val="0"/>
      <w:marTop w:val="0"/>
      <w:marBottom w:val="0"/>
      <w:divBdr>
        <w:top w:val="none" w:sz="0" w:space="0" w:color="auto"/>
        <w:left w:val="none" w:sz="0" w:space="0" w:color="auto"/>
        <w:bottom w:val="none" w:sz="0" w:space="0" w:color="auto"/>
        <w:right w:val="none" w:sz="0" w:space="0" w:color="auto"/>
      </w:divBdr>
    </w:div>
    <w:div w:id="137498015">
      <w:bodyDiv w:val="1"/>
      <w:marLeft w:val="0"/>
      <w:marRight w:val="0"/>
      <w:marTop w:val="0"/>
      <w:marBottom w:val="0"/>
      <w:divBdr>
        <w:top w:val="none" w:sz="0" w:space="0" w:color="auto"/>
        <w:left w:val="none" w:sz="0" w:space="0" w:color="auto"/>
        <w:bottom w:val="none" w:sz="0" w:space="0" w:color="auto"/>
        <w:right w:val="none" w:sz="0" w:space="0" w:color="auto"/>
      </w:divBdr>
    </w:div>
    <w:div w:id="161433108">
      <w:bodyDiv w:val="1"/>
      <w:marLeft w:val="0"/>
      <w:marRight w:val="0"/>
      <w:marTop w:val="0"/>
      <w:marBottom w:val="0"/>
      <w:divBdr>
        <w:top w:val="none" w:sz="0" w:space="0" w:color="auto"/>
        <w:left w:val="none" w:sz="0" w:space="0" w:color="auto"/>
        <w:bottom w:val="none" w:sz="0" w:space="0" w:color="auto"/>
        <w:right w:val="none" w:sz="0" w:space="0" w:color="auto"/>
      </w:divBdr>
    </w:div>
    <w:div w:id="199518011">
      <w:bodyDiv w:val="1"/>
      <w:marLeft w:val="0"/>
      <w:marRight w:val="0"/>
      <w:marTop w:val="0"/>
      <w:marBottom w:val="0"/>
      <w:divBdr>
        <w:top w:val="none" w:sz="0" w:space="0" w:color="auto"/>
        <w:left w:val="none" w:sz="0" w:space="0" w:color="auto"/>
        <w:bottom w:val="none" w:sz="0" w:space="0" w:color="auto"/>
        <w:right w:val="none" w:sz="0" w:space="0" w:color="auto"/>
      </w:divBdr>
    </w:div>
    <w:div w:id="236987339">
      <w:bodyDiv w:val="1"/>
      <w:marLeft w:val="0"/>
      <w:marRight w:val="0"/>
      <w:marTop w:val="0"/>
      <w:marBottom w:val="0"/>
      <w:divBdr>
        <w:top w:val="none" w:sz="0" w:space="0" w:color="auto"/>
        <w:left w:val="none" w:sz="0" w:space="0" w:color="auto"/>
        <w:bottom w:val="none" w:sz="0" w:space="0" w:color="auto"/>
        <w:right w:val="none" w:sz="0" w:space="0" w:color="auto"/>
      </w:divBdr>
    </w:div>
    <w:div w:id="297272943">
      <w:bodyDiv w:val="1"/>
      <w:marLeft w:val="0"/>
      <w:marRight w:val="0"/>
      <w:marTop w:val="0"/>
      <w:marBottom w:val="0"/>
      <w:divBdr>
        <w:top w:val="none" w:sz="0" w:space="0" w:color="auto"/>
        <w:left w:val="none" w:sz="0" w:space="0" w:color="auto"/>
        <w:bottom w:val="none" w:sz="0" w:space="0" w:color="auto"/>
        <w:right w:val="none" w:sz="0" w:space="0" w:color="auto"/>
      </w:divBdr>
    </w:div>
    <w:div w:id="301273023">
      <w:bodyDiv w:val="1"/>
      <w:marLeft w:val="0"/>
      <w:marRight w:val="0"/>
      <w:marTop w:val="0"/>
      <w:marBottom w:val="0"/>
      <w:divBdr>
        <w:top w:val="none" w:sz="0" w:space="0" w:color="auto"/>
        <w:left w:val="none" w:sz="0" w:space="0" w:color="auto"/>
        <w:bottom w:val="none" w:sz="0" w:space="0" w:color="auto"/>
        <w:right w:val="none" w:sz="0" w:space="0" w:color="auto"/>
      </w:divBdr>
    </w:div>
    <w:div w:id="313416450">
      <w:bodyDiv w:val="1"/>
      <w:marLeft w:val="0"/>
      <w:marRight w:val="0"/>
      <w:marTop w:val="0"/>
      <w:marBottom w:val="0"/>
      <w:divBdr>
        <w:top w:val="none" w:sz="0" w:space="0" w:color="auto"/>
        <w:left w:val="none" w:sz="0" w:space="0" w:color="auto"/>
        <w:bottom w:val="none" w:sz="0" w:space="0" w:color="auto"/>
        <w:right w:val="none" w:sz="0" w:space="0" w:color="auto"/>
      </w:divBdr>
    </w:div>
    <w:div w:id="339703921">
      <w:bodyDiv w:val="1"/>
      <w:marLeft w:val="0"/>
      <w:marRight w:val="0"/>
      <w:marTop w:val="0"/>
      <w:marBottom w:val="0"/>
      <w:divBdr>
        <w:top w:val="none" w:sz="0" w:space="0" w:color="auto"/>
        <w:left w:val="none" w:sz="0" w:space="0" w:color="auto"/>
        <w:bottom w:val="none" w:sz="0" w:space="0" w:color="auto"/>
        <w:right w:val="none" w:sz="0" w:space="0" w:color="auto"/>
      </w:divBdr>
    </w:div>
    <w:div w:id="391392088">
      <w:bodyDiv w:val="1"/>
      <w:marLeft w:val="0"/>
      <w:marRight w:val="0"/>
      <w:marTop w:val="0"/>
      <w:marBottom w:val="0"/>
      <w:divBdr>
        <w:top w:val="none" w:sz="0" w:space="0" w:color="auto"/>
        <w:left w:val="none" w:sz="0" w:space="0" w:color="auto"/>
        <w:bottom w:val="none" w:sz="0" w:space="0" w:color="auto"/>
        <w:right w:val="none" w:sz="0" w:space="0" w:color="auto"/>
      </w:divBdr>
    </w:div>
    <w:div w:id="432018813">
      <w:bodyDiv w:val="1"/>
      <w:marLeft w:val="0"/>
      <w:marRight w:val="0"/>
      <w:marTop w:val="0"/>
      <w:marBottom w:val="0"/>
      <w:divBdr>
        <w:top w:val="none" w:sz="0" w:space="0" w:color="auto"/>
        <w:left w:val="none" w:sz="0" w:space="0" w:color="auto"/>
        <w:bottom w:val="none" w:sz="0" w:space="0" w:color="auto"/>
        <w:right w:val="none" w:sz="0" w:space="0" w:color="auto"/>
      </w:divBdr>
    </w:div>
    <w:div w:id="499201638">
      <w:bodyDiv w:val="1"/>
      <w:marLeft w:val="0"/>
      <w:marRight w:val="0"/>
      <w:marTop w:val="0"/>
      <w:marBottom w:val="0"/>
      <w:divBdr>
        <w:top w:val="none" w:sz="0" w:space="0" w:color="auto"/>
        <w:left w:val="none" w:sz="0" w:space="0" w:color="auto"/>
        <w:bottom w:val="none" w:sz="0" w:space="0" w:color="auto"/>
        <w:right w:val="none" w:sz="0" w:space="0" w:color="auto"/>
      </w:divBdr>
    </w:div>
    <w:div w:id="547375347">
      <w:bodyDiv w:val="1"/>
      <w:marLeft w:val="0"/>
      <w:marRight w:val="0"/>
      <w:marTop w:val="0"/>
      <w:marBottom w:val="0"/>
      <w:divBdr>
        <w:top w:val="none" w:sz="0" w:space="0" w:color="auto"/>
        <w:left w:val="none" w:sz="0" w:space="0" w:color="auto"/>
        <w:bottom w:val="none" w:sz="0" w:space="0" w:color="auto"/>
        <w:right w:val="none" w:sz="0" w:space="0" w:color="auto"/>
      </w:divBdr>
    </w:div>
    <w:div w:id="593899350">
      <w:bodyDiv w:val="1"/>
      <w:marLeft w:val="0"/>
      <w:marRight w:val="0"/>
      <w:marTop w:val="0"/>
      <w:marBottom w:val="0"/>
      <w:divBdr>
        <w:top w:val="none" w:sz="0" w:space="0" w:color="auto"/>
        <w:left w:val="none" w:sz="0" w:space="0" w:color="auto"/>
        <w:bottom w:val="none" w:sz="0" w:space="0" w:color="auto"/>
        <w:right w:val="none" w:sz="0" w:space="0" w:color="auto"/>
      </w:divBdr>
    </w:div>
    <w:div w:id="657879318">
      <w:bodyDiv w:val="1"/>
      <w:marLeft w:val="0"/>
      <w:marRight w:val="0"/>
      <w:marTop w:val="0"/>
      <w:marBottom w:val="0"/>
      <w:divBdr>
        <w:top w:val="none" w:sz="0" w:space="0" w:color="auto"/>
        <w:left w:val="none" w:sz="0" w:space="0" w:color="auto"/>
        <w:bottom w:val="none" w:sz="0" w:space="0" w:color="auto"/>
        <w:right w:val="none" w:sz="0" w:space="0" w:color="auto"/>
      </w:divBdr>
    </w:div>
    <w:div w:id="682316269">
      <w:bodyDiv w:val="1"/>
      <w:marLeft w:val="0"/>
      <w:marRight w:val="0"/>
      <w:marTop w:val="0"/>
      <w:marBottom w:val="0"/>
      <w:divBdr>
        <w:top w:val="none" w:sz="0" w:space="0" w:color="auto"/>
        <w:left w:val="none" w:sz="0" w:space="0" w:color="auto"/>
        <w:bottom w:val="none" w:sz="0" w:space="0" w:color="auto"/>
        <w:right w:val="none" w:sz="0" w:space="0" w:color="auto"/>
      </w:divBdr>
    </w:div>
    <w:div w:id="696659245">
      <w:bodyDiv w:val="1"/>
      <w:marLeft w:val="0"/>
      <w:marRight w:val="0"/>
      <w:marTop w:val="0"/>
      <w:marBottom w:val="0"/>
      <w:divBdr>
        <w:top w:val="none" w:sz="0" w:space="0" w:color="auto"/>
        <w:left w:val="none" w:sz="0" w:space="0" w:color="auto"/>
        <w:bottom w:val="none" w:sz="0" w:space="0" w:color="auto"/>
        <w:right w:val="none" w:sz="0" w:space="0" w:color="auto"/>
      </w:divBdr>
    </w:div>
    <w:div w:id="701202213">
      <w:bodyDiv w:val="1"/>
      <w:marLeft w:val="0"/>
      <w:marRight w:val="0"/>
      <w:marTop w:val="0"/>
      <w:marBottom w:val="0"/>
      <w:divBdr>
        <w:top w:val="none" w:sz="0" w:space="0" w:color="auto"/>
        <w:left w:val="none" w:sz="0" w:space="0" w:color="auto"/>
        <w:bottom w:val="none" w:sz="0" w:space="0" w:color="auto"/>
        <w:right w:val="none" w:sz="0" w:space="0" w:color="auto"/>
      </w:divBdr>
    </w:div>
    <w:div w:id="718624397">
      <w:bodyDiv w:val="1"/>
      <w:marLeft w:val="0"/>
      <w:marRight w:val="0"/>
      <w:marTop w:val="0"/>
      <w:marBottom w:val="0"/>
      <w:divBdr>
        <w:top w:val="none" w:sz="0" w:space="0" w:color="auto"/>
        <w:left w:val="none" w:sz="0" w:space="0" w:color="auto"/>
        <w:bottom w:val="none" w:sz="0" w:space="0" w:color="auto"/>
        <w:right w:val="none" w:sz="0" w:space="0" w:color="auto"/>
      </w:divBdr>
    </w:div>
    <w:div w:id="759760461">
      <w:bodyDiv w:val="1"/>
      <w:marLeft w:val="0"/>
      <w:marRight w:val="0"/>
      <w:marTop w:val="0"/>
      <w:marBottom w:val="0"/>
      <w:divBdr>
        <w:top w:val="none" w:sz="0" w:space="0" w:color="auto"/>
        <w:left w:val="none" w:sz="0" w:space="0" w:color="auto"/>
        <w:bottom w:val="none" w:sz="0" w:space="0" w:color="auto"/>
        <w:right w:val="none" w:sz="0" w:space="0" w:color="auto"/>
      </w:divBdr>
    </w:div>
    <w:div w:id="768622186">
      <w:bodyDiv w:val="1"/>
      <w:marLeft w:val="0"/>
      <w:marRight w:val="0"/>
      <w:marTop w:val="0"/>
      <w:marBottom w:val="0"/>
      <w:divBdr>
        <w:top w:val="none" w:sz="0" w:space="0" w:color="auto"/>
        <w:left w:val="none" w:sz="0" w:space="0" w:color="auto"/>
        <w:bottom w:val="none" w:sz="0" w:space="0" w:color="auto"/>
        <w:right w:val="none" w:sz="0" w:space="0" w:color="auto"/>
      </w:divBdr>
    </w:div>
    <w:div w:id="768695968">
      <w:bodyDiv w:val="1"/>
      <w:marLeft w:val="0"/>
      <w:marRight w:val="0"/>
      <w:marTop w:val="0"/>
      <w:marBottom w:val="0"/>
      <w:divBdr>
        <w:top w:val="none" w:sz="0" w:space="0" w:color="auto"/>
        <w:left w:val="none" w:sz="0" w:space="0" w:color="auto"/>
        <w:bottom w:val="none" w:sz="0" w:space="0" w:color="auto"/>
        <w:right w:val="none" w:sz="0" w:space="0" w:color="auto"/>
      </w:divBdr>
    </w:div>
    <w:div w:id="770080642">
      <w:bodyDiv w:val="1"/>
      <w:marLeft w:val="0"/>
      <w:marRight w:val="0"/>
      <w:marTop w:val="0"/>
      <w:marBottom w:val="0"/>
      <w:divBdr>
        <w:top w:val="none" w:sz="0" w:space="0" w:color="auto"/>
        <w:left w:val="none" w:sz="0" w:space="0" w:color="auto"/>
        <w:bottom w:val="none" w:sz="0" w:space="0" w:color="auto"/>
        <w:right w:val="none" w:sz="0" w:space="0" w:color="auto"/>
      </w:divBdr>
    </w:div>
    <w:div w:id="787696832">
      <w:bodyDiv w:val="1"/>
      <w:marLeft w:val="0"/>
      <w:marRight w:val="0"/>
      <w:marTop w:val="0"/>
      <w:marBottom w:val="0"/>
      <w:divBdr>
        <w:top w:val="none" w:sz="0" w:space="0" w:color="auto"/>
        <w:left w:val="none" w:sz="0" w:space="0" w:color="auto"/>
        <w:bottom w:val="none" w:sz="0" w:space="0" w:color="auto"/>
        <w:right w:val="none" w:sz="0" w:space="0" w:color="auto"/>
      </w:divBdr>
    </w:div>
    <w:div w:id="819463181">
      <w:bodyDiv w:val="1"/>
      <w:marLeft w:val="0"/>
      <w:marRight w:val="0"/>
      <w:marTop w:val="0"/>
      <w:marBottom w:val="0"/>
      <w:divBdr>
        <w:top w:val="none" w:sz="0" w:space="0" w:color="auto"/>
        <w:left w:val="none" w:sz="0" w:space="0" w:color="auto"/>
        <w:bottom w:val="none" w:sz="0" w:space="0" w:color="auto"/>
        <w:right w:val="none" w:sz="0" w:space="0" w:color="auto"/>
      </w:divBdr>
    </w:div>
    <w:div w:id="832525184">
      <w:bodyDiv w:val="1"/>
      <w:marLeft w:val="0"/>
      <w:marRight w:val="0"/>
      <w:marTop w:val="0"/>
      <w:marBottom w:val="0"/>
      <w:divBdr>
        <w:top w:val="none" w:sz="0" w:space="0" w:color="auto"/>
        <w:left w:val="none" w:sz="0" w:space="0" w:color="auto"/>
        <w:bottom w:val="none" w:sz="0" w:space="0" w:color="auto"/>
        <w:right w:val="none" w:sz="0" w:space="0" w:color="auto"/>
      </w:divBdr>
    </w:div>
    <w:div w:id="874781000">
      <w:bodyDiv w:val="1"/>
      <w:marLeft w:val="0"/>
      <w:marRight w:val="0"/>
      <w:marTop w:val="0"/>
      <w:marBottom w:val="0"/>
      <w:divBdr>
        <w:top w:val="none" w:sz="0" w:space="0" w:color="auto"/>
        <w:left w:val="none" w:sz="0" w:space="0" w:color="auto"/>
        <w:bottom w:val="none" w:sz="0" w:space="0" w:color="auto"/>
        <w:right w:val="none" w:sz="0" w:space="0" w:color="auto"/>
      </w:divBdr>
    </w:div>
    <w:div w:id="923418835">
      <w:bodyDiv w:val="1"/>
      <w:marLeft w:val="0"/>
      <w:marRight w:val="0"/>
      <w:marTop w:val="0"/>
      <w:marBottom w:val="0"/>
      <w:divBdr>
        <w:top w:val="none" w:sz="0" w:space="0" w:color="auto"/>
        <w:left w:val="none" w:sz="0" w:space="0" w:color="auto"/>
        <w:bottom w:val="none" w:sz="0" w:space="0" w:color="auto"/>
        <w:right w:val="none" w:sz="0" w:space="0" w:color="auto"/>
      </w:divBdr>
    </w:div>
    <w:div w:id="962274232">
      <w:bodyDiv w:val="1"/>
      <w:marLeft w:val="0"/>
      <w:marRight w:val="0"/>
      <w:marTop w:val="0"/>
      <w:marBottom w:val="0"/>
      <w:divBdr>
        <w:top w:val="none" w:sz="0" w:space="0" w:color="auto"/>
        <w:left w:val="none" w:sz="0" w:space="0" w:color="auto"/>
        <w:bottom w:val="none" w:sz="0" w:space="0" w:color="auto"/>
        <w:right w:val="none" w:sz="0" w:space="0" w:color="auto"/>
      </w:divBdr>
    </w:div>
    <w:div w:id="1007026354">
      <w:bodyDiv w:val="1"/>
      <w:marLeft w:val="0"/>
      <w:marRight w:val="0"/>
      <w:marTop w:val="0"/>
      <w:marBottom w:val="0"/>
      <w:divBdr>
        <w:top w:val="none" w:sz="0" w:space="0" w:color="auto"/>
        <w:left w:val="none" w:sz="0" w:space="0" w:color="auto"/>
        <w:bottom w:val="none" w:sz="0" w:space="0" w:color="auto"/>
        <w:right w:val="none" w:sz="0" w:space="0" w:color="auto"/>
      </w:divBdr>
    </w:div>
    <w:div w:id="1014187118">
      <w:bodyDiv w:val="1"/>
      <w:marLeft w:val="0"/>
      <w:marRight w:val="0"/>
      <w:marTop w:val="0"/>
      <w:marBottom w:val="0"/>
      <w:divBdr>
        <w:top w:val="none" w:sz="0" w:space="0" w:color="auto"/>
        <w:left w:val="none" w:sz="0" w:space="0" w:color="auto"/>
        <w:bottom w:val="none" w:sz="0" w:space="0" w:color="auto"/>
        <w:right w:val="none" w:sz="0" w:space="0" w:color="auto"/>
      </w:divBdr>
    </w:div>
    <w:div w:id="1018391077">
      <w:bodyDiv w:val="1"/>
      <w:marLeft w:val="0"/>
      <w:marRight w:val="0"/>
      <w:marTop w:val="0"/>
      <w:marBottom w:val="0"/>
      <w:divBdr>
        <w:top w:val="none" w:sz="0" w:space="0" w:color="auto"/>
        <w:left w:val="none" w:sz="0" w:space="0" w:color="auto"/>
        <w:bottom w:val="none" w:sz="0" w:space="0" w:color="auto"/>
        <w:right w:val="none" w:sz="0" w:space="0" w:color="auto"/>
      </w:divBdr>
    </w:div>
    <w:div w:id="1078819708">
      <w:bodyDiv w:val="1"/>
      <w:marLeft w:val="0"/>
      <w:marRight w:val="0"/>
      <w:marTop w:val="0"/>
      <w:marBottom w:val="0"/>
      <w:divBdr>
        <w:top w:val="none" w:sz="0" w:space="0" w:color="auto"/>
        <w:left w:val="none" w:sz="0" w:space="0" w:color="auto"/>
        <w:bottom w:val="none" w:sz="0" w:space="0" w:color="auto"/>
        <w:right w:val="none" w:sz="0" w:space="0" w:color="auto"/>
      </w:divBdr>
    </w:div>
    <w:div w:id="1127089592">
      <w:bodyDiv w:val="1"/>
      <w:marLeft w:val="0"/>
      <w:marRight w:val="0"/>
      <w:marTop w:val="0"/>
      <w:marBottom w:val="0"/>
      <w:divBdr>
        <w:top w:val="none" w:sz="0" w:space="0" w:color="auto"/>
        <w:left w:val="none" w:sz="0" w:space="0" w:color="auto"/>
        <w:bottom w:val="none" w:sz="0" w:space="0" w:color="auto"/>
        <w:right w:val="none" w:sz="0" w:space="0" w:color="auto"/>
      </w:divBdr>
    </w:div>
    <w:div w:id="1179926112">
      <w:bodyDiv w:val="1"/>
      <w:marLeft w:val="0"/>
      <w:marRight w:val="0"/>
      <w:marTop w:val="0"/>
      <w:marBottom w:val="0"/>
      <w:divBdr>
        <w:top w:val="none" w:sz="0" w:space="0" w:color="auto"/>
        <w:left w:val="none" w:sz="0" w:space="0" w:color="auto"/>
        <w:bottom w:val="none" w:sz="0" w:space="0" w:color="auto"/>
        <w:right w:val="none" w:sz="0" w:space="0" w:color="auto"/>
      </w:divBdr>
    </w:div>
    <w:div w:id="1218930038">
      <w:bodyDiv w:val="1"/>
      <w:marLeft w:val="0"/>
      <w:marRight w:val="0"/>
      <w:marTop w:val="0"/>
      <w:marBottom w:val="0"/>
      <w:divBdr>
        <w:top w:val="none" w:sz="0" w:space="0" w:color="auto"/>
        <w:left w:val="none" w:sz="0" w:space="0" w:color="auto"/>
        <w:bottom w:val="none" w:sz="0" w:space="0" w:color="auto"/>
        <w:right w:val="none" w:sz="0" w:space="0" w:color="auto"/>
      </w:divBdr>
    </w:div>
    <w:div w:id="1246259051">
      <w:bodyDiv w:val="1"/>
      <w:marLeft w:val="0"/>
      <w:marRight w:val="0"/>
      <w:marTop w:val="0"/>
      <w:marBottom w:val="0"/>
      <w:divBdr>
        <w:top w:val="none" w:sz="0" w:space="0" w:color="auto"/>
        <w:left w:val="none" w:sz="0" w:space="0" w:color="auto"/>
        <w:bottom w:val="none" w:sz="0" w:space="0" w:color="auto"/>
        <w:right w:val="none" w:sz="0" w:space="0" w:color="auto"/>
      </w:divBdr>
    </w:div>
    <w:div w:id="1335456490">
      <w:bodyDiv w:val="1"/>
      <w:marLeft w:val="0"/>
      <w:marRight w:val="0"/>
      <w:marTop w:val="0"/>
      <w:marBottom w:val="0"/>
      <w:divBdr>
        <w:top w:val="none" w:sz="0" w:space="0" w:color="auto"/>
        <w:left w:val="none" w:sz="0" w:space="0" w:color="auto"/>
        <w:bottom w:val="none" w:sz="0" w:space="0" w:color="auto"/>
        <w:right w:val="none" w:sz="0" w:space="0" w:color="auto"/>
      </w:divBdr>
    </w:div>
    <w:div w:id="1335567434">
      <w:bodyDiv w:val="1"/>
      <w:marLeft w:val="0"/>
      <w:marRight w:val="0"/>
      <w:marTop w:val="0"/>
      <w:marBottom w:val="0"/>
      <w:divBdr>
        <w:top w:val="none" w:sz="0" w:space="0" w:color="auto"/>
        <w:left w:val="none" w:sz="0" w:space="0" w:color="auto"/>
        <w:bottom w:val="none" w:sz="0" w:space="0" w:color="auto"/>
        <w:right w:val="none" w:sz="0" w:space="0" w:color="auto"/>
      </w:divBdr>
    </w:div>
    <w:div w:id="1358389307">
      <w:bodyDiv w:val="1"/>
      <w:marLeft w:val="0"/>
      <w:marRight w:val="0"/>
      <w:marTop w:val="0"/>
      <w:marBottom w:val="0"/>
      <w:divBdr>
        <w:top w:val="none" w:sz="0" w:space="0" w:color="auto"/>
        <w:left w:val="none" w:sz="0" w:space="0" w:color="auto"/>
        <w:bottom w:val="none" w:sz="0" w:space="0" w:color="auto"/>
        <w:right w:val="none" w:sz="0" w:space="0" w:color="auto"/>
      </w:divBdr>
    </w:div>
    <w:div w:id="1385563538">
      <w:bodyDiv w:val="1"/>
      <w:marLeft w:val="0"/>
      <w:marRight w:val="0"/>
      <w:marTop w:val="0"/>
      <w:marBottom w:val="0"/>
      <w:divBdr>
        <w:top w:val="none" w:sz="0" w:space="0" w:color="auto"/>
        <w:left w:val="none" w:sz="0" w:space="0" w:color="auto"/>
        <w:bottom w:val="none" w:sz="0" w:space="0" w:color="auto"/>
        <w:right w:val="none" w:sz="0" w:space="0" w:color="auto"/>
      </w:divBdr>
    </w:div>
    <w:div w:id="1404375552">
      <w:bodyDiv w:val="1"/>
      <w:marLeft w:val="0"/>
      <w:marRight w:val="0"/>
      <w:marTop w:val="0"/>
      <w:marBottom w:val="0"/>
      <w:divBdr>
        <w:top w:val="none" w:sz="0" w:space="0" w:color="auto"/>
        <w:left w:val="none" w:sz="0" w:space="0" w:color="auto"/>
        <w:bottom w:val="none" w:sz="0" w:space="0" w:color="auto"/>
        <w:right w:val="none" w:sz="0" w:space="0" w:color="auto"/>
      </w:divBdr>
    </w:div>
    <w:div w:id="1404722968">
      <w:bodyDiv w:val="1"/>
      <w:marLeft w:val="0"/>
      <w:marRight w:val="0"/>
      <w:marTop w:val="0"/>
      <w:marBottom w:val="0"/>
      <w:divBdr>
        <w:top w:val="none" w:sz="0" w:space="0" w:color="auto"/>
        <w:left w:val="none" w:sz="0" w:space="0" w:color="auto"/>
        <w:bottom w:val="none" w:sz="0" w:space="0" w:color="auto"/>
        <w:right w:val="none" w:sz="0" w:space="0" w:color="auto"/>
      </w:divBdr>
    </w:div>
    <w:div w:id="1528643914">
      <w:bodyDiv w:val="1"/>
      <w:marLeft w:val="0"/>
      <w:marRight w:val="0"/>
      <w:marTop w:val="0"/>
      <w:marBottom w:val="0"/>
      <w:divBdr>
        <w:top w:val="none" w:sz="0" w:space="0" w:color="auto"/>
        <w:left w:val="none" w:sz="0" w:space="0" w:color="auto"/>
        <w:bottom w:val="none" w:sz="0" w:space="0" w:color="auto"/>
        <w:right w:val="none" w:sz="0" w:space="0" w:color="auto"/>
      </w:divBdr>
    </w:div>
    <w:div w:id="1546017135">
      <w:bodyDiv w:val="1"/>
      <w:marLeft w:val="0"/>
      <w:marRight w:val="0"/>
      <w:marTop w:val="0"/>
      <w:marBottom w:val="0"/>
      <w:divBdr>
        <w:top w:val="none" w:sz="0" w:space="0" w:color="auto"/>
        <w:left w:val="none" w:sz="0" w:space="0" w:color="auto"/>
        <w:bottom w:val="none" w:sz="0" w:space="0" w:color="auto"/>
        <w:right w:val="none" w:sz="0" w:space="0" w:color="auto"/>
      </w:divBdr>
    </w:div>
    <w:div w:id="1595892708">
      <w:bodyDiv w:val="1"/>
      <w:marLeft w:val="0"/>
      <w:marRight w:val="0"/>
      <w:marTop w:val="0"/>
      <w:marBottom w:val="0"/>
      <w:divBdr>
        <w:top w:val="none" w:sz="0" w:space="0" w:color="auto"/>
        <w:left w:val="none" w:sz="0" w:space="0" w:color="auto"/>
        <w:bottom w:val="none" w:sz="0" w:space="0" w:color="auto"/>
        <w:right w:val="none" w:sz="0" w:space="0" w:color="auto"/>
      </w:divBdr>
    </w:div>
    <w:div w:id="1607539243">
      <w:bodyDiv w:val="1"/>
      <w:marLeft w:val="0"/>
      <w:marRight w:val="0"/>
      <w:marTop w:val="0"/>
      <w:marBottom w:val="0"/>
      <w:divBdr>
        <w:top w:val="none" w:sz="0" w:space="0" w:color="auto"/>
        <w:left w:val="none" w:sz="0" w:space="0" w:color="auto"/>
        <w:bottom w:val="none" w:sz="0" w:space="0" w:color="auto"/>
        <w:right w:val="none" w:sz="0" w:space="0" w:color="auto"/>
      </w:divBdr>
    </w:div>
    <w:div w:id="1615937491">
      <w:bodyDiv w:val="1"/>
      <w:marLeft w:val="0"/>
      <w:marRight w:val="0"/>
      <w:marTop w:val="0"/>
      <w:marBottom w:val="0"/>
      <w:divBdr>
        <w:top w:val="none" w:sz="0" w:space="0" w:color="auto"/>
        <w:left w:val="none" w:sz="0" w:space="0" w:color="auto"/>
        <w:bottom w:val="none" w:sz="0" w:space="0" w:color="auto"/>
        <w:right w:val="none" w:sz="0" w:space="0" w:color="auto"/>
      </w:divBdr>
    </w:div>
    <w:div w:id="1673677607">
      <w:bodyDiv w:val="1"/>
      <w:marLeft w:val="0"/>
      <w:marRight w:val="0"/>
      <w:marTop w:val="0"/>
      <w:marBottom w:val="0"/>
      <w:divBdr>
        <w:top w:val="none" w:sz="0" w:space="0" w:color="auto"/>
        <w:left w:val="none" w:sz="0" w:space="0" w:color="auto"/>
        <w:bottom w:val="none" w:sz="0" w:space="0" w:color="auto"/>
        <w:right w:val="none" w:sz="0" w:space="0" w:color="auto"/>
      </w:divBdr>
    </w:div>
    <w:div w:id="1678121002">
      <w:bodyDiv w:val="1"/>
      <w:marLeft w:val="0"/>
      <w:marRight w:val="0"/>
      <w:marTop w:val="0"/>
      <w:marBottom w:val="0"/>
      <w:divBdr>
        <w:top w:val="none" w:sz="0" w:space="0" w:color="auto"/>
        <w:left w:val="none" w:sz="0" w:space="0" w:color="auto"/>
        <w:bottom w:val="none" w:sz="0" w:space="0" w:color="auto"/>
        <w:right w:val="none" w:sz="0" w:space="0" w:color="auto"/>
      </w:divBdr>
    </w:div>
    <w:div w:id="1678532565">
      <w:bodyDiv w:val="1"/>
      <w:marLeft w:val="0"/>
      <w:marRight w:val="0"/>
      <w:marTop w:val="0"/>
      <w:marBottom w:val="0"/>
      <w:divBdr>
        <w:top w:val="none" w:sz="0" w:space="0" w:color="auto"/>
        <w:left w:val="none" w:sz="0" w:space="0" w:color="auto"/>
        <w:bottom w:val="none" w:sz="0" w:space="0" w:color="auto"/>
        <w:right w:val="none" w:sz="0" w:space="0" w:color="auto"/>
      </w:divBdr>
    </w:div>
    <w:div w:id="1686205307">
      <w:bodyDiv w:val="1"/>
      <w:marLeft w:val="0"/>
      <w:marRight w:val="0"/>
      <w:marTop w:val="0"/>
      <w:marBottom w:val="0"/>
      <w:divBdr>
        <w:top w:val="none" w:sz="0" w:space="0" w:color="auto"/>
        <w:left w:val="none" w:sz="0" w:space="0" w:color="auto"/>
        <w:bottom w:val="none" w:sz="0" w:space="0" w:color="auto"/>
        <w:right w:val="none" w:sz="0" w:space="0" w:color="auto"/>
      </w:divBdr>
    </w:div>
    <w:div w:id="1764258237">
      <w:bodyDiv w:val="1"/>
      <w:marLeft w:val="0"/>
      <w:marRight w:val="0"/>
      <w:marTop w:val="0"/>
      <w:marBottom w:val="0"/>
      <w:divBdr>
        <w:top w:val="none" w:sz="0" w:space="0" w:color="auto"/>
        <w:left w:val="none" w:sz="0" w:space="0" w:color="auto"/>
        <w:bottom w:val="none" w:sz="0" w:space="0" w:color="auto"/>
        <w:right w:val="none" w:sz="0" w:space="0" w:color="auto"/>
      </w:divBdr>
    </w:div>
    <w:div w:id="1820002149">
      <w:bodyDiv w:val="1"/>
      <w:marLeft w:val="0"/>
      <w:marRight w:val="0"/>
      <w:marTop w:val="0"/>
      <w:marBottom w:val="0"/>
      <w:divBdr>
        <w:top w:val="none" w:sz="0" w:space="0" w:color="auto"/>
        <w:left w:val="none" w:sz="0" w:space="0" w:color="auto"/>
        <w:bottom w:val="none" w:sz="0" w:space="0" w:color="auto"/>
        <w:right w:val="none" w:sz="0" w:space="0" w:color="auto"/>
      </w:divBdr>
    </w:div>
    <w:div w:id="1871718138">
      <w:bodyDiv w:val="1"/>
      <w:marLeft w:val="0"/>
      <w:marRight w:val="0"/>
      <w:marTop w:val="0"/>
      <w:marBottom w:val="0"/>
      <w:divBdr>
        <w:top w:val="none" w:sz="0" w:space="0" w:color="auto"/>
        <w:left w:val="none" w:sz="0" w:space="0" w:color="auto"/>
        <w:bottom w:val="none" w:sz="0" w:space="0" w:color="auto"/>
        <w:right w:val="none" w:sz="0" w:space="0" w:color="auto"/>
      </w:divBdr>
    </w:div>
    <w:div w:id="1873111404">
      <w:bodyDiv w:val="1"/>
      <w:marLeft w:val="0"/>
      <w:marRight w:val="0"/>
      <w:marTop w:val="0"/>
      <w:marBottom w:val="0"/>
      <w:divBdr>
        <w:top w:val="none" w:sz="0" w:space="0" w:color="auto"/>
        <w:left w:val="none" w:sz="0" w:space="0" w:color="auto"/>
        <w:bottom w:val="none" w:sz="0" w:space="0" w:color="auto"/>
        <w:right w:val="none" w:sz="0" w:space="0" w:color="auto"/>
      </w:divBdr>
    </w:div>
    <w:div w:id="1873374669">
      <w:bodyDiv w:val="1"/>
      <w:marLeft w:val="0"/>
      <w:marRight w:val="0"/>
      <w:marTop w:val="0"/>
      <w:marBottom w:val="0"/>
      <w:divBdr>
        <w:top w:val="none" w:sz="0" w:space="0" w:color="auto"/>
        <w:left w:val="none" w:sz="0" w:space="0" w:color="auto"/>
        <w:bottom w:val="none" w:sz="0" w:space="0" w:color="auto"/>
        <w:right w:val="none" w:sz="0" w:space="0" w:color="auto"/>
      </w:divBdr>
    </w:div>
    <w:div w:id="1888251782">
      <w:bodyDiv w:val="1"/>
      <w:marLeft w:val="0"/>
      <w:marRight w:val="0"/>
      <w:marTop w:val="0"/>
      <w:marBottom w:val="0"/>
      <w:divBdr>
        <w:top w:val="none" w:sz="0" w:space="0" w:color="auto"/>
        <w:left w:val="none" w:sz="0" w:space="0" w:color="auto"/>
        <w:bottom w:val="none" w:sz="0" w:space="0" w:color="auto"/>
        <w:right w:val="none" w:sz="0" w:space="0" w:color="auto"/>
      </w:divBdr>
    </w:div>
    <w:div w:id="1912037307">
      <w:bodyDiv w:val="1"/>
      <w:marLeft w:val="0"/>
      <w:marRight w:val="0"/>
      <w:marTop w:val="0"/>
      <w:marBottom w:val="0"/>
      <w:divBdr>
        <w:top w:val="none" w:sz="0" w:space="0" w:color="auto"/>
        <w:left w:val="none" w:sz="0" w:space="0" w:color="auto"/>
        <w:bottom w:val="none" w:sz="0" w:space="0" w:color="auto"/>
        <w:right w:val="none" w:sz="0" w:space="0" w:color="auto"/>
      </w:divBdr>
    </w:div>
    <w:div w:id="1936405224">
      <w:bodyDiv w:val="1"/>
      <w:marLeft w:val="0"/>
      <w:marRight w:val="0"/>
      <w:marTop w:val="0"/>
      <w:marBottom w:val="0"/>
      <w:divBdr>
        <w:top w:val="none" w:sz="0" w:space="0" w:color="auto"/>
        <w:left w:val="none" w:sz="0" w:space="0" w:color="auto"/>
        <w:bottom w:val="none" w:sz="0" w:space="0" w:color="auto"/>
        <w:right w:val="none" w:sz="0" w:space="0" w:color="auto"/>
      </w:divBdr>
    </w:div>
    <w:div w:id="1936594764">
      <w:bodyDiv w:val="1"/>
      <w:marLeft w:val="0"/>
      <w:marRight w:val="0"/>
      <w:marTop w:val="0"/>
      <w:marBottom w:val="0"/>
      <w:divBdr>
        <w:top w:val="none" w:sz="0" w:space="0" w:color="auto"/>
        <w:left w:val="none" w:sz="0" w:space="0" w:color="auto"/>
        <w:bottom w:val="none" w:sz="0" w:space="0" w:color="auto"/>
        <w:right w:val="none" w:sz="0" w:space="0" w:color="auto"/>
      </w:divBdr>
    </w:div>
    <w:div w:id="1979912660">
      <w:bodyDiv w:val="1"/>
      <w:marLeft w:val="0"/>
      <w:marRight w:val="0"/>
      <w:marTop w:val="0"/>
      <w:marBottom w:val="0"/>
      <w:divBdr>
        <w:top w:val="none" w:sz="0" w:space="0" w:color="auto"/>
        <w:left w:val="none" w:sz="0" w:space="0" w:color="auto"/>
        <w:bottom w:val="none" w:sz="0" w:space="0" w:color="auto"/>
        <w:right w:val="none" w:sz="0" w:space="0" w:color="auto"/>
      </w:divBdr>
    </w:div>
    <w:div w:id="1989747058">
      <w:bodyDiv w:val="1"/>
      <w:marLeft w:val="0"/>
      <w:marRight w:val="0"/>
      <w:marTop w:val="0"/>
      <w:marBottom w:val="0"/>
      <w:divBdr>
        <w:top w:val="none" w:sz="0" w:space="0" w:color="auto"/>
        <w:left w:val="none" w:sz="0" w:space="0" w:color="auto"/>
        <w:bottom w:val="none" w:sz="0" w:space="0" w:color="auto"/>
        <w:right w:val="none" w:sz="0" w:space="0" w:color="auto"/>
      </w:divBdr>
    </w:div>
    <w:div w:id="1994291418">
      <w:bodyDiv w:val="1"/>
      <w:marLeft w:val="0"/>
      <w:marRight w:val="0"/>
      <w:marTop w:val="0"/>
      <w:marBottom w:val="0"/>
      <w:divBdr>
        <w:top w:val="none" w:sz="0" w:space="0" w:color="auto"/>
        <w:left w:val="none" w:sz="0" w:space="0" w:color="auto"/>
        <w:bottom w:val="none" w:sz="0" w:space="0" w:color="auto"/>
        <w:right w:val="none" w:sz="0" w:space="0" w:color="auto"/>
      </w:divBdr>
    </w:div>
    <w:div w:id="2026251324">
      <w:bodyDiv w:val="1"/>
      <w:marLeft w:val="0"/>
      <w:marRight w:val="0"/>
      <w:marTop w:val="0"/>
      <w:marBottom w:val="0"/>
      <w:divBdr>
        <w:top w:val="none" w:sz="0" w:space="0" w:color="auto"/>
        <w:left w:val="none" w:sz="0" w:space="0" w:color="auto"/>
        <w:bottom w:val="none" w:sz="0" w:space="0" w:color="auto"/>
        <w:right w:val="none" w:sz="0" w:space="0" w:color="auto"/>
      </w:divBdr>
    </w:div>
    <w:div w:id="2054573098">
      <w:bodyDiv w:val="1"/>
      <w:marLeft w:val="0"/>
      <w:marRight w:val="0"/>
      <w:marTop w:val="0"/>
      <w:marBottom w:val="0"/>
      <w:divBdr>
        <w:top w:val="none" w:sz="0" w:space="0" w:color="auto"/>
        <w:left w:val="none" w:sz="0" w:space="0" w:color="auto"/>
        <w:bottom w:val="none" w:sz="0" w:space="0" w:color="auto"/>
        <w:right w:val="none" w:sz="0" w:space="0" w:color="auto"/>
      </w:divBdr>
    </w:div>
    <w:div w:id="2072188739">
      <w:bodyDiv w:val="1"/>
      <w:marLeft w:val="0"/>
      <w:marRight w:val="0"/>
      <w:marTop w:val="0"/>
      <w:marBottom w:val="0"/>
      <w:divBdr>
        <w:top w:val="none" w:sz="0" w:space="0" w:color="auto"/>
        <w:left w:val="none" w:sz="0" w:space="0" w:color="auto"/>
        <w:bottom w:val="none" w:sz="0" w:space="0" w:color="auto"/>
        <w:right w:val="none" w:sz="0" w:space="0" w:color="auto"/>
      </w:divBdr>
    </w:div>
    <w:div w:id="2085032385">
      <w:bodyDiv w:val="1"/>
      <w:marLeft w:val="0"/>
      <w:marRight w:val="0"/>
      <w:marTop w:val="0"/>
      <w:marBottom w:val="0"/>
      <w:divBdr>
        <w:top w:val="none" w:sz="0" w:space="0" w:color="auto"/>
        <w:left w:val="none" w:sz="0" w:space="0" w:color="auto"/>
        <w:bottom w:val="none" w:sz="0" w:space="0" w:color="auto"/>
        <w:right w:val="none" w:sz="0" w:space="0" w:color="auto"/>
      </w:divBdr>
    </w:div>
    <w:div w:id="2108230153">
      <w:bodyDiv w:val="1"/>
      <w:marLeft w:val="0"/>
      <w:marRight w:val="0"/>
      <w:marTop w:val="0"/>
      <w:marBottom w:val="0"/>
      <w:divBdr>
        <w:top w:val="none" w:sz="0" w:space="0" w:color="auto"/>
        <w:left w:val="none" w:sz="0" w:space="0" w:color="auto"/>
        <w:bottom w:val="none" w:sz="0" w:space="0" w:color="auto"/>
        <w:right w:val="none" w:sz="0" w:space="0" w:color="auto"/>
      </w:divBdr>
    </w:div>
    <w:div w:id="2122453393">
      <w:bodyDiv w:val="1"/>
      <w:marLeft w:val="0"/>
      <w:marRight w:val="0"/>
      <w:marTop w:val="0"/>
      <w:marBottom w:val="0"/>
      <w:divBdr>
        <w:top w:val="none" w:sz="0" w:space="0" w:color="auto"/>
        <w:left w:val="none" w:sz="0" w:space="0" w:color="auto"/>
        <w:bottom w:val="none" w:sz="0" w:space="0" w:color="auto"/>
        <w:right w:val="none" w:sz="0" w:space="0" w:color="auto"/>
      </w:divBdr>
    </w:div>
    <w:div w:id="212992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rester.com/report/zero-trust-security-2022" TargetMode="External"/><Relationship Id="rId13" Type="http://schemas.openxmlformats.org/officeDocument/2006/relationships/hyperlink" Target="https://www.ibm.com/security/data-brea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wasp.org/www-project-api-security/" TargetMode="External"/><Relationship Id="rId17" Type="http://schemas.openxmlformats.org/officeDocument/2006/relationships/hyperlink" Target="https://www.cisco.com/c/en/us/products/security/zero-trust-outcomes-report.html" TargetMode="External"/><Relationship Id="rId2" Type="http://schemas.openxmlformats.org/officeDocument/2006/relationships/styles" Target="styles.xml"/><Relationship Id="rId16" Type="http://schemas.openxmlformats.org/officeDocument/2006/relationships/hyperlink" Target="https://www.kuppingercole.com/research/lc80863/security-orchestration-automation-and-response-soa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ist.gov/cyberframework" TargetMode="External"/><Relationship Id="rId5" Type="http://schemas.openxmlformats.org/officeDocument/2006/relationships/image" Target="media/image1.png"/><Relationship Id="rId15" Type="http://schemas.openxmlformats.org/officeDocument/2006/relationships/hyperlink" Target="https://www.verizon.com/business/resources/reports/dbir/" TargetMode="External"/><Relationship Id="rId10" Type="http://schemas.openxmlformats.org/officeDocument/2006/relationships/hyperlink" Target="https://www.techtarget.com/whatis/feature/SolarWinds-hack-explained-Everything-you-need-to-kno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so.org/standard/27001" TargetMode="External"/><Relationship Id="rId14" Type="http://schemas.openxmlformats.org/officeDocument/2006/relationships/hyperlink" Target="https://www.solarwinds.com/security-advis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3212</Words>
  <Characters>18310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cp:revision>
  <dcterms:created xsi:type="dcterms:W3CDTF">2025-02-15T19:33:00Z</dcterms:created>
  <dcterms:modified xsi:type="dcterms:W3CDTF">2025-02-15T20:48:00Z</dcterms:modified>
</cp:coreProperties>
</file>