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F91D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F91D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F91D9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F91D9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F91D9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F91D9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F91D91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F91D9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F91D91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525FDA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rFonts w:hint="eastAsia"/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rFonts w:hint="eastAsia"/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EB86837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77777777" w:rsidR="00F35391" w:rsidRPr="002F5718" w:rsidRDefault="00F3539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46DCE" w:rsidRPr="002E2E33" w14:paraId="5C2DF98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4718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348F3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54F7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5488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1C638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46DCE" w:rsidRPr="002E2E33" w14:paraId="691703DA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B02B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6112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EEB2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F95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C2474" w14:textId="77777777" w:rsidR="00D46DCE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00F615E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46DCE" w:rsidRPr="002E2E33" w14:paraId="70346F3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9E96" w14:textId="77777777" w:rsidR="00D46DCE" w:rsidRDefault="00D46DC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FA02E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EDAF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B3ED8" w14:textId="77777777" w:rsidR="00D46DCE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D05E" w14:textId="77777777" w:rsidR="00D46DCE" w:rsidRDefault="00D46DC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614C7F4" w14:textId="5CDBDA10" w:rsidR="00B20083" w:rsidRDefault="008B518D" w:rsidP="000D65A3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B20083" w:rsidRPr="002E2E33" w14:paraId="5127A7D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C14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5C4A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C761F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B09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2823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660859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E0CB6" w14:textId="000F280B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1C3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23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DF28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40E2D" w14:textId="447F83A9" w:rsidR="00774A4D" w:rsidRPr="00AA16AE" w:rsidRDefault="00774A4D" w:rsidP="00FB3A62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B20083" w:rsidRPr="002E2E33" w14:paraId="01CC373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3F34" w14:textId="76F3AAF5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8FD3" w14:textId="07623CCA" w:rsidR="00B20083" w:rsidRPr="002F5718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54A3" w14:textId="58246FDF" w:rsidR="00B20083" w:rsidRPr="002F5718" w:rsidRDefault="009F18F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D9E5" w14:textId="1F33EC17" w:rsidR="00B20083" w:rsidRPr="002F5718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D028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6A49327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2B06" w14:textId="2AC0B0CF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24A31" w14:textId="096850D0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0F72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537F" w14:textId="2F926B87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5E2C3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26DD0B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14277" w14:textId="36929522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9D28" w14:textId="5EC2BF50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DDC6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D165" w14:textId="38269B9B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C8B6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3B498D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248B" w14:textId="2BDF94F1" w:rsidR="00B20083" w:rsidRPr="009C2B16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FD286" w14:textId="70324729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130F" w14:textId="15303FF1" w:rsidR="00B20083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3D8A7" w14:textId="77C7303C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CF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15445953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705C" w14:textId="0295781D" w:rsidR="00774A4D" w:rsidRPr="00774A4D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494C" w14:textId="53E0EDB3" w:rsidR="00774A4D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B437" w14:textId="592C57C7" w:rsidR="00774A4D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6005" w14:textId="77777777" w:rsidR="00774A4D" w:rsidRDefault="00774A4D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A88F0" w14:textId="77777777" w:rsidR="00774A4D" w:rsidRPr="002F5718" w:rsidRDefault="00774A4D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417D3D9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AFA4D" w14:textId="2E28E36F" w:rsidR="00774A4D" w:rsidRPr="00774A4D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11E10" w14:textId="770BC4F7" w:rsidR="00774A4D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073B" w14:textId="6CECF2D2" w:rsidR="00774A4D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3DD8" w14:textId="504CE6F3" w:rsidR="00774A4D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7864" w14:textId="77777777" w:rsidR="00774A4D" w:rsidRPr="002F5718" w:rsidRDefault="00774A4D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79B0BA3F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3C2FC" w14:textId="5A578F54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1D3C" w14:textId="199028E0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388C" w14:textId="4EF3756F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84413" w14:textId="520C6448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786E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77DA0F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302A" w14:textId="50485856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9CE4" w14:textId="4A7CD7A4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A44F" w14:textId="7711C170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1722" w14:textId="40700D46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422E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93857C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52D5D" w14:textId="4CDCD566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A0D32" w14:textId="3269863F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0AC9" w14:textId="7F36CB10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8FC5" w14:textId="70340009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4EBC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C738FA6" w14:textId="30C59F58" w:rsidR="007B2627" w:rsidRDefault="0032612D" w:rsidP="000D65A3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D65A3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D65A3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445A62">
      <w:pPr>
        <w:pStyle w:val="a4"/>
        <w:numPr>
          <w:ilvl w:val="2"/>
          <w:numId w:val="48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525FDA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525FD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525FDA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525FDA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1A1706">
      <w:pPr>
        <w:pStyle w:val="a4"/>
        <w:numPr>
          <w:ilvl w:val="2"/>
          <w:numId w:val="49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525FDA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525FDA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525FD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525FDA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365E38">
      <w:pPr>
        <w:pStyle w:val="a4"/>
        <w:numPr>
          <w:ilvl w:val="2"/>
          <w:numId w:val="50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Start w:id="29" w:name="_GoBack"/>
      <w:bookmarkEnd w:id="29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525FDA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525FDA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525FD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525F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525F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525FDA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4A139C22" w14:textId="77777777" w:rsidR="00640543" w:rsidRPr="0065257D" w:rsidRDefault="00640543" w:rsidP="000714D5">
      <w:pPr>
        <w:pStyle w:val="a4"/>
        <w:numPr>
          <w:ilvl w:val="1"/>
          <w:numId w:val="42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4A3EC1">
      <w:pPr>
        <w:pStyle w:val="a4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2" w:name="_Toc358847049"/>
      <w:r>
        <w:rPr>
          <w:rFonts w:hint="eastAsia"/>
        </w:rPr>
        <w:lastRenderedPageBreak/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81475E">
      <w:pPr>
        <w:pStyle w:val="a4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2" w:name="_Toc358847059"/>
      <w:r>
        <w:rPr>
          <w:rFonts w:hint="eastAsia"/>
        </w:rPr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7" w:name="_Toc358847064"/>
      <w:r>
        <w:rPr>
          <w:rFonts w:hint="eastAsia"/>
        </w:rPr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81475E">
      <w:pPr>
        <w:pStyle w:val="a4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rFonts w:hint="eastAsia"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rFonts w:hint="eastAsia"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2729CB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525F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525F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EF7158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DE05D9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BF7F8F">
      <w:pPr>
        <w:pStyle w:val="a4"/>
        <w:numPr>
          <w:ilvl w:val="2"/>
          <w:numId w:val="36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lastRenderedPageBreak/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</w:t>
            </w:r>
            <w:r>
              <w:rPr>
                <w:rFonts w:hint="eastAsia"/>
                <w:color w:val="000000"/>
                <w:sz w:val="22"/>
              </w:rPr>
              <w:lastRenderedPageBreak/>
              <w:t>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Pr="00466FED" w:rsidRDefault="0081256F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E4598">
      <w:pPr>
        <w:pStyle w:val="a4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lastRenderedPageBreak/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E4598">
      <w:pPr>
        <w:pStyle w:val="a4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E4598">
      <w:pPr>
        <w:pStyle w:val="a4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F91D91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1085D" w14:textId="77777777" w:rsidR="00F91D91" w:rsidRDefault="00F91D91" w:rsidP="00035ADC">
      <w:pPr>
        <w:spacing w:after="0"/>
      </w:pPr>
      <w:r>
        <w:separator/>
      </w:r>
    </w:p>
  </w:endnote>
  <w:endnote w:type="continuationSeparator" w:id="0">
    <w:p w14:paraId="216D7425" w14:textId="77777777" w:rsidR="00F91D91" w:rsidRDefault="00F91D91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EDDB" w14:textId="77777777" w:rsidR="00F91D91" w:rsidRDefault="00F91D91" w:rsidP="00035ADC">
      <w:pPr>
        <w:spacing w:after="0"/>
      </w:pPr>
      <w:r>
        <w:separator/>
      </w:r>
    </w:p>
  </w:footnote>
  <w:footnote w:type="continuationSeparator" w:id="0">
    <w:p w14:paraId="36AC284E" w14:textId="77777777" w:rsidR="00F91D91" w:rsidRDefault="00F91D91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551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387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5161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2B66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44E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E30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EDB1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E2F3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8">
    <w:nsid w:val="59AD0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753E0A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5"/>
  </w:num>
  <w:num w:numId="3">
    <w:abstractNumId w:val="37"/>
  </w:num>
  <w:num w:numId="4">
    <w:abstractNumId w:val="45"/>
  </w:num>
  <w:num w:numId="5">
    <w:abstractNumId w:val="49"/>
  </w:num>
  <w:num w:numId="6">
    <w:abstractNumId w:val="43"/>
  </w:num>
  <w:num w:numId="7">
    <w:abstractNumId w:val="14"/>
  </w:num>
  <w:num w:numId="8">
    <w:abstractNumId w:val="39"/>
  </w:num>
  <w:num w:numId="9">
    <w:abstractNumId w:val="24"/>
  </w:num>
  <w:num w:numId="10">
    <w:abstractNumId w:val="19"/>
  </w:num>
  <w:num w:numId="11">
    <w:abstractNumId w:val="2"/>
  </w:num>
  <w:num w:numId="12">
    <w:abstractNumId w:val="47"/>
  </w:num>
  <w:num w:numId="13">
    <w:abstractNumId w:val="11"/>
  </w:num>
  <w:num w:numId="14">
    <w:abstractNumId w:val="0"/>
  </w:num>
  <w:num w:numId="15">
    <w:abstractNumId w:val="3"/>
  </w:num>
  <w:num w:numId="16">
    <w:abstractNumId w:val="29"/>
  </w:num>
  <w:num w:numId="17">
    <w:abstractNumId w:val="40"/>
  </w:num>
  <w:num w:numId="18">
    <w:abstractNumId w:val="25"/>
  </w:num>
  <w:num w:numId="19">
    <w:abstractNumId w:val="9"/>
  </w:num>
  <w:num w:numId="20">
    <w:abstractNumId w:val="44"/>
  </w:num>
  <w:num w:numId="21">
    <w:abstractNumId w:val="34"/>
  </w:num>
  <w:num w:numId="22">
    <w:abstractNumId w:val="16"/>
  </w:num>
  <w:num w:numId="23">
    <w:abstractNumId w:val="46"/>
  </w:num>
  <w:num w:numId="24">
    <w:abstractNumId w:val="33"/>
  </w:num>
  <w:num w:numId="25">
    <w:abstractNumId w:val="31"/>
  </w:num>
  <w:num w:numId="26">
    <w:abstractNumId w:val="36"/>
  </w:num>
  <w:num w:numId="27">
    <w:abstractNumId w:val="23"/>
  </w:num>
  <w:num w:numId="28">
    <w:abstractNumId w:val="7"/>
  </w:num>
  <w:num w:numId="29">
    <w:abstractNumId w:val="28"/>
  </w:num>
  <w:num w:numId="30">
    <w:abstractNumId w:val="8"/>
  </w:num>
  <w:num w:numId="31">
    <w:abstractNumId w:val="12"/>
  </w:num>
  <w:num w:numId="32">
    <w:abstractNumId w:val="15"/>
  </w:num>
  <w:num w:numId="33">
    <w:abstractNumId w:val="21"/>
  </w:num>
  <w:num w:numId="34">
    <w:abstractNumId w:val="27"/>
  </w:num>
  <w:num w:numId="35">
    <w:abstractNumId w:val="22"/>
  </w:num>
  <w:num w:numId="36">
    <w:abstractNumId w:val="13"/>
  </w:num>
  <w:num w:numId="37">
    <w:abstractNumId w:val="10"/>
  </w:num>
  <w:num w:numId="38">
    <w:abstractNumId w:val="48"/>
  </w:num>
  <w:num w:numId="39">
    <w:abstractNumId w:val="38"/>
  </w:num>
  <w:num w:numId="40">
    <w:abstractNumId w:val="30"/>
  </w:num>
  <w:num w:numId="41">
    <w:abstractNumId w:val="20"/>
  </w:num>
  <w:num w:numId="42">
    <w:abstractNumId w:val="35"/>
  </w:num>
  <w:num w:numId="43">
    <w:abstractNumId w:val="17"/>
  </w:num>
  <w:num w:numId="44">
    <w:abstractNumId w:val="18"/>
  </w:num>
  <w:num w:numId="45">
    <w:abstractNumId w:val="4"/>
  </w:num>
  <w:num w:numId="46">
    <w:abstractNumId w:val="1"/>
  </w:num>
  <w:num w:numId="47">
    <w:abstractNumId w:val="26"/>
  </w:num>
  <w:num w:numId="48">
    <w:abstractNumId w:val="41"/>
  </w:num>
  <w:num w:numId="49">
    <w:abstractNumId w:val="32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32AE7"/>
    <w:rsid w:val="00035ADC"/>
    <w:rsid w:val="00041251"/>
    <w:rsid w:val="00046B08"/>
    <w:rsid w:val="00050B77"/>
    <w:rsid w:val="00050C14"/>
    <w:rsid w:val="00056A8A"/>
    <w:rsid w:val="00063667"/>
    <w:rsid w:val="000714D5"/>
    <w:rsid w:val="00072E6C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44C7"/>
    <w:rsid w:val="000E7C92"/>
    <w:rsid w:val="000F1AD2"/>
    <w:rsid w:val="000F27C5"/>
    <w:rsid w:val="000F4A21"/>
    <w:rsid w:val="000F4B95"/>
    <w:rsid w:val="000F512F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6A0A"/>
    <w:rsid w:val="00180131"/>
    <w:rsid w:val="00182D54"/>
    <w:rsid w:val="00183162"/>
    <w:rsid w:val="001850CB"/>
    <w:rsid w:val="001914B9"/>
    <w:rsid w:val="0019278C"/>
    <w:rsid w:val="00194F6B"/>
    <w:rsid w:val="00197036"/>
    <w:rsid w:val="001A0A83"/>
    <w:rsid w:val="001A1534"/>
    <w:rsid w:val="001A1706"/>
    <w:rsid w:val="001A602F"/>
    <w:rsid w:val="001A6BAC"/>
    <w:rsid w:val="001B24E1"/>
    <w:rsid w:val="001B26AA"/>
    <w:rsid w:val="001D0792"/>
    <w:rsid w:val="001D0B54"/>
    <w:rsid w:val="001D2C01"/>
    <w:rsid w:val="001D4469"/>
    <w:rsid w:val="001E0D3A"/>
    <w:rsid w:val="001F2671"/>
    <w:rsid w:val="001F5B3C"/>
    <w:rsid w:val="001F72E4"/>
    <w:rsid w:val="001F76CE"/>
    <w:rsid w:val="00201E1D"/>
    <w:rsid w:val="002035F0"/>
    <w:rsid w:val="002052D7"/>
    <w:rsid w:val="00212090"/>
    <w:rsid w:val="00214261"/>
    <w:rsid w:val="002144B3"/>
    <w:rsid w:val="0022099D"/>
    <w:rsid w:val="00221936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46343"/>
    <w:rsid w:val="0025077F"/>
    <w:rsid w:val="00251BE1"/>
    <w:rsid w:val="00252E31"/>
    <w:rsid w:val="00263B98"/>
    <w:rsid w:val="00263D97"/>
    <w:rsid w:val="00265C80"/>
    <w:rsid w:val="002672BE"/>
    <w:rsid w:val="00270BEC"/>
    <w:rsid w:val="00271211"/>
    <w:rsid w:val="00271B13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A1300"/>
    <w:rsid w:val="002A34AA"/>
    <w:rsid w:val="002A75BB"/>
    <w:rsid w:val="002B0C6C"/>
    <w:rsid w:val="002B25B4"/>
    <w:rsid w:val="002B4117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44CC5"/>
    <w:rsid w:val="003459CC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95788"/>
    <w:rsid w:val="003A7C4F"/>
    <w:rsid w:val="003B2935"/>
    <w:rsid w:val="003B35F3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7D95"/>
    <w:rsid w:val="003E1287"/>
    <w:rsid w:val="003E477D"/>
    <w:rsid w:val="003E5DB7"/>
    <w:rsid w:val="00406BC3"/>
    <w:rsid w:val="004107FC"/>
    <w:rsid w:val="00412C2A"/>
    <w:rsid w:val="00420476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29B6"/>
    <w:rsid w:val="004A3EC1"/>
    <w:rsid w:val="004A56E3"/>
    <w:rsid w:val="004B0877"/>
    <w:rsid w:val="004B54E4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2155"/>
    <w:rsid w:val="004E3062"/>
    <w:rsid w:val="004E47DF"/>
    <w:rsid w:val="004E49AE"/>
    <w:rsid w:val="004E55D2"/>
    <w:rsid w:val="004E72AB"/>
    <w:rsid w:val="004F78F3"/>
    <w:rsid w:val="005024B9"/>
    <w:rsid w:val="00502E92"/>
    <w:rsid w:val="00503C08"/>
    <w:rsid w:val="00504AAA"/>
    <w:rsid w:val="0050647B"/>
    <w:rsid w:val="0051017E"/>
    <w:rsid w:val="005216E8"/>
    <w:rsid w:val="00527F37"/>
    <w:rsid w:val="00533C7A"/>
    <w:rsid w:val="00534546"/>
    <w:rsid w:val="00542C10"/>
    <w:rsid w:val="00547ECC"/>
    <w:rsid w:val="00550527"/>
    <w:rsid w:val="005524DE"/>
    <w:rsid w:val="00553789"/>
    <w:rsid w:val="00555398"/>
    <w:rsid w:val="00556130"/>
    <w:rsid w:val="00556507"/>
    <w:rsid w:val="00562D51"/>
    <w:rsid w:val="00562E3D"/>
    <w:rsid w:val="00564956"/>
    <w:rsid w:val="005669D0"/>
    <w:rsid w:val="00572EA3"/>
    <w:rsid w:val="00573EDB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F01F3"/>
    <w:rsid w:val="005F3B16"/>
    <w:rsid w:val="005F5155"/>
    <w:rsid w:val="005F579C"/>
    <w:rsid w:val="005F7808"/>
    <w:rsid w:val="005F7E8F"/>
    <w:rsid w:val="00600E69"/>
    <w:rsid w:val="00613BC2"/>
    <w:rsid w:val="00615599"/>
    <w:rsid w:val="006268CF"/>
    <w:rsid w:val="00630E69"/>
    <w:rsid w:val="00631EE2"/>
    <w:rsid w:val="0063218C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63EE"/>
    <w:rsid w:val="00656C18"/>
    <w:rsid w:val="00656C70"/>
    <w:rsid w:val="00660029"/>
    <w:rsid w:val="006629A5"/>
    <w:rsid w:val="0066368F"/>
    <w:rsid w:val="00667C77"/>
    <w:rsid w:val="00671E02"/>
    <w:rsid w:val="0067241E"/>
    <w:rsid w:val="00672989"/>
    <w:rsid w:val="006744C4"/>
    <w:rsid w:val="00675565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4CA9"/>
    <w:rsid w:val="007173CD"/>
    <w:rsid w:val="0072460E"/>
    <w:rsid w:val="00724EEC"/>
    <w:rsid w:val="00725744"/>
    <w:rsid w:val="00732BCD"/>
    <w:rsid w:val="00732D5E"/>
    <w:rsid w:val="00733EA0"/>
    <w:rsid w:val="0073681F"/>
    <w:rsid w:val="00737877"/>
    <w:rsid w:val="00741449"/>
    <w:rsid w:val="007414C0"/>
    <w:rsid w:val="0074345F"/>
    <w:rsid w:val="00743CD6"/>
    <w:rsid w:val="00746463"/>
    <w:rsid w:val="007509B2"/>
    <w:rsid w:val="00752FEB"/>
    <w:rsid w:val="00754ADD"/>
    <w:rsid w:val="007666D5"/>
    <w:rsid w:val="00774A4D"/>
    <w:rsid w:val="00780DB0"/>
    <w:rsid w:val="0078141F"/>
    <w:rsid w:val="00784321"/>
    <w:rsid w:val="0079172E"/>
    <w:rsid w:val="00791763"/>
    <w:rsid w:val="00792A97"/>
    <w:rsid w:val="007A156B"/>
    <w:rsid w:val="007A4217"/>
    <w:rsid w:val="007A526E"/>
    <w:rsid w:val="007B0FC5"/>
    <w:rsid w:val="007B2627"/>
    <w:rsid w:val="007B4F55"/>
    <w:rsid w:val="007C0653"/>
    <w:rsid w:val="007C0F58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1B86"/>
    <w:rsid w:val="00882786"/>
    <w:rsid w:val="00886294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41AE"/>
    <w:rsid w:val="008D002A"/>
    <w:rsid w:val="008D2111"/>
    <w:rsid w:val="008D23E7"/>
    <w:rsid w:val="008D3105"/>
    <w:rsid w:val="008D48DD"/>
    <w:rsid w:val="008E3179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D9D"/>
    <w:rsid w:val="0091727A"/>
    <w:rsid w:val="009200F0"/>
    <w:rsid w:val="009223D5"/>
    <w:rsid w:val="00926314"/>
    <w:rsid w:val="009265C5"/>
    <w:rsid w:val="00927585"/>
    <w:rsid w:val="009311F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E92"/>
    <w:rsid w:val="00992FFE"/>
    <w:rsid w:val="00994FA8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3CF"/>
    <w:rsid w:val="00A2482D"/>
    <w:rsid w:val="00A30864"/>
    <w:rsid w:val="00A32551"/>
    <w:rsid w:val="00A35A3A"/>
    <w:rsid w:val="00A405F4"/>
    <w:rsid w:val="00A5337B"/>
    <w:rsid w:val="00A55888"/>
    <w:rsid w:val="00A57302"/>
    <w:rsid w:val="00A62DAA"/>
    <w:rsid w:val="00A641CC"/>
    <w:rsid w:val="00A67280"/>
    <w:rsid w:val="00A74332"/>
    <w:rsid w:val="00A82AC4"/>
    <w:rsid w:val="00A925BD"/>
    <w:rsid w:val="00A92825"/>
    <w:rsid w:val="00A94371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603A"/>
    <w:rsid w:val="00AC64CC"/>
    <w:rsid w:val="00AC7227"/>
    <w:rsid w:val="00AD3AB2"/>
    <w:rsid w:val="00AD4227"/>
    <w:rsid w:val="00AE03F1"/>
    <w:rsid w:val="00AE15E0"/>
    <w:rsid w:val="00AE2910"/>
    <w:rsid w:val="00AE4BDD"/>
    <w:rsid w:val="00AF2579"/>
    <w:rsid w:val="00AF262A"/>
    <w:rsid w:val="00AF2E5C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655C"/>
    <w:rsid w:val="00B511C9"/>
    <w:rsid w:val="00B534C8"/>
    <w:rsid w:val="00B61C70"/>
    <w:rsid w:val="00B737C1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2388"/>
    <w:rsid w:val="00BA3D73"/>
    <w:rsid w:val="00BA55C5"/>
    <w:rsid w:val="00BA61C6"/>
    <w:rsid w:val="00BB09EC"/>
    <w:rsid w:val="00BB0B4C"/>
    <w:rsid w:val="00BB0D3D"/>
    <w:rsid w:val="00BB4BF8"/>
    <w:rsid w:val="00BB6418"/>
    <w:rsid w:val="00BC2548"/>
    <w:rsid w:val="00BC2681"/>
    <w:rsid w:val="00BC3799"/>
    <w:rsid w:val="00BC42AC"/>
    <w:rsid w:val="00BD04D3"/>
    <w:rsid w:val="00BD2628"/>
    <w:rsid w:val="00BD5872"/>
    <w:rsid w:val="00BD5A65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B50"/>
    <w:rsid w:val="00BF7F8F"/>
    <w:rsid w:val="00C013D6"/>
    <w:rsid w:val="00C10CAC"/>
    <w:rsid w:val="00C149C7"/>
    <w:rsid w:val="00C2155A"/>
    <w:rsid w:val="00C22939"/>
    <w:rsid w:val="00C23763"/>
    <w:rsid w:val="00C27B5A"/>
    <w:rsid w:val="00C3470D"/>
    <w:rsid w:val="00C34CB7"/>
    <w:rsid w:val="00C35F7B"/>
    <w:rsid w:val="00C4653E"/>
    <w:rsid w:val="00C54A2A"/>
    <w:rsid w:val="00C56C88"/>
    <w:rsid w:val="00C61A30"/>
    <w:rsid w:val="00C63346"/>
    <w:rsid w:val="00C7652C"/>
    <w:rsid w:val="00C778A7"/>
    <w:rsid w:val="00C80020"/>
    <w:rsid w:val="00C8054F"/>
    <w:rsid w:val="00C86759"/>
    <w:rsid w:val="00C86C84"/>
    <w:rsid w:val="00C94793"/>
    <w:rsid w:val="00C95365"/>
    <w:rsid w:val="00C97A84"/>
    <w:rsid w:val="00CA379B"/>
    <w:rsid w:val="00CB2A3E"/>
    <w:rsid w:val="00CB3285"/>
    <w:rsid w:val="00CB65CF"/>
    <w:rsid w:val="00CC0547"/>
    <w:rsid w:val="00CC674C"/>
    <w:rsid w:val="00CD1030"/>
    <w:rsid w:val="00CD365B"/>
    <w:rsid w:val="00CD675C"/>
    <w:rsid w:val="00CD700E"/>
    <w:rsid w:val="00CE0558"/>
    <w:rsid w:val="00CE23BA"/>
    <w:rsid w:val="00CE6B9E"/>
    <w:rsid w:val="00CE76CF"/>
    <w:rsid w:val="00CF48D3"/>
    <w:rsid w:val="00CF7607"/>
    <w:rsid w:val="00D02B8F"/>
    <w:rsid w:val="00D04CCD"/>
    <w:rsid w:val="00D06D57"/>
    <w:rsid w:val="00D11CAD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46DCE"/>
    <w:rsid w:val="00D50503"/>
    <w:rsid w:val="00D51EA7"/>
    <w:rsid w:val="00D54F73"/>
    <w:rsid w:val="00D55377"/>
    <w:rsid w:val="00D55AD3"/>
    <w:rsid w:val="00D65D6F"/>
    <w:rsid w:val="00D70372"/>
    <w:rsid w:val="00D7100B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45A"/>
    <w:rsid w:val="00DD1944"/>
    <w:rsid w:val="00DD313B"/>
    <w:rsid w:val="00DD60E2"/>
    <w:rsid w:val="00DD7162"/>
    <w:rsid w:val="00DE05D9"/>
    <w:rsid w:val="00DE76C9"/>
    <w:rsid w:val="00DF1BC5"/>
    <w:rsid w:val="00DF1EE3"/>
    <w:rsid w:val="00DF233F"/>
    <w:rsid w:val="00DF5F1D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4BF6"/>
    <w:rsid w:val="00E66B80"/>
    <w:rsid w:val="00E66F65"/>
    <w:rsid w:val="00E67EDA"/>
    <w:rsid w:val="00E7077F"/>
    <w:rsid w:val="00E71278"/>
    <w:rsid w:val="00E779F7"/>
    <w:rsid w:val="00E81E38"/>
    <w:rsid w:val="00E8680B"/>
    <w:rsid w:val="00E90066"/>
    <w:rsid w:val="00E91EE6"/>
    <w:rsid w:val="00E94366"/>
    <w:rsid w:val="00E96D10"/>
    <w:rsid w:val="00EA200F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EE6004"/>
    <w:rsid w:val="00EF3E08"/>
    <w:rsid w:val="00EF57DC"/>
    <w:rsid w:val="00EF6729"/>
    <w:rsid w:val="00EF7158"/>
    <w:rsid w:val="00F00868"/>
    <w:rsid w:val="00F00E73"/>
    <w:rsid w:val="00F073FA"/>
    <w:rsid w:val="00F117C7"/>
    <w:rsid w:val="00F1379E"/>
    <w:rsid w:val="00F147C5"/>
    <w:rsid w:val="00F14937"/>
    <w:rsid w:val="00F21681"/>
    <w:rsid w:val="00F24241"/>
    <w:rsid w:val="00F3067B"/>
    <w:rsid w:val="00F3121E"/>
    <w:rsid w:val="00F338E1"/>
    <w:rsid w:val="00F33947"/>
    <w:rsid w:val="00F35391"/>
    <w:rsid w:val="00F5580A"/>
    <w:rsid w:val="00F56C47"/>
    <w:rsid w:val="00F61075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1D91"/>
    <w:rsid w:val="00F9774B"/>
    <w:rsid w:val="00FA5059"/>
    <w:rsid w:val="00FA5CB8"/>
    <w:rsid w:val="00FA717B"/>
    <w:rsid w:val="00FA79D9"/>
    <w:rsid w:val="00FA7F73"/>
    <w:rsid w:val="00FB1F2F"/>
    <w:rsid w:val="00FB2A71"/>
    <w:rsid w:val="00FB3A62"/>
    <w:rsid w:val="00FB4192"/>
    <w:rsid w:val="00FC68B3"/>
    <w:rsid w:val="00FC7EC6"/>
    <w:rsid w:val="00FD4260"/>
    <w:rsid w:val="00FE1E78"/>
    <w:rsid w:val="00FE46DD"/>
    <w:rsid w:val="00FE6F55"/>
    <w:rsid w:val="00FE7459"/>
    <w:rsid w:val="00FF0670"/>
    <w:rsid w:val="00FF175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826CD-4B73-4A2A-9AAF-EF9F107D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9322</Words>
  <Characters>53138</Characters>
  <Application>Microsoft Office Word</Application>
  <DocSecurity>0</DocSecurity>
  <Lines>442</Lines>
  <Paragraphs>124</Paragraphs>
  <ScaleCrop>false</ScaleCrop>
  <Company/>
  <LinksUpToDate>false</LinksUpToDate>
  <CharactersWithSpaces>62336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1016</cp:revision>
  <dcterms:created xsi:type="dcterms:W3CDTF">2013-05-26T14:18:00Z</dcterms:created>
  <dcterms:modified xsi:type="dcterms:W3CDTF">2014-08-26T15:45:00Z</dcterms:modified>
</cp:coreProperties>
</file>