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35A11" w14:textId="77777777" w:rsidR="00432622" w:rsidRPr="00CB4F0A" w:rsidRDefault="00432622" w:rsidP="00CB4F0A">
      <w:pPr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CB4F0A">
        <w:rPr>
          <w:rFonts w:ascii="Times New Roman" w:eastAsia="標楷體" w:hAnsi="Times New Roman" w:cs="Times New Roman" w:hint="eastAsia"/>
          <w:szCs w:val="24"/>
        </w:rPr>
        <w:t>本文摘自</w:t>
      </w:r>
      <w:r w:rsidRPr="00CB4F0A">
        <w:rPr>
          <w:rFonts w:ascii="Times New Roman" w:eastAsia="標楷體" w:hAnsi="Times New Roman" w:cs="Times New Roman"/>
          <w:szCs w:val="24"/>
        </w:rPr>
        <w:t>Amanda A Gailey</w:t>
      </w:r>
      <w:r w:rsidRPr="00CB4F0A">
        <w:rPr>
          <w:rFonts w:ascii="Times New Roman" w:eastAsia="標楷體" w:hAnsi="Times New Roman" w:cs="Times New Roman" w:hint="eastAsia"/>
          <w:szCs w:val="24"/>
        </w:rPr>
        <w:t>的〈</w:t>
      </w:r>
      <w:hyperlink r:id="rId7" w:history="1">
        <w:r w:rsidRPr="00CB4F0A">
          <w:rPr>
            <w:rFonts w:ascii="Times New Roman" w:eastAsia="標楷體" w:hAnsi="Times New Roman" w:cs="Times New Roman"/>
            <w:szCs w:val="24"/>
          </w:rPr>
          <w:t>Teaching Attentive Reading and Motivated Writing through Digital Editing</w:t>
        </w:r>
      </w:hyperlink>
      <w:r w:rsidRPr="00CB4F0A">
        <w:rPr>
          <w:rFonts w:ascii="Times New Roman" w:eastAsia="標楷體" w:hAnsi="Times New Roman" w:cs="Times New Roman" w:hint="eastAsia"/>
          <w:szCs w:val="24"/>
        </w:rPr>
        <w:t>〉，由余欣薏統整後撰文。</w:t>
      </w:r>
    </w:p>
    <w:p w14:paraId="208BC9A4" w14:textId="77777777" w:rsidR="00432622" w:rsidRDefault="00432622" w:rsidP="00F946C2">
      <w:pPr>
        <w:ind w:firstLine="480"/>
        <w:jc w:val="both"/>
        <w:rPr>
          <w:rFonts w:ascii="標楷體" w:eastAsia="標楷體" w:hAnsi="標楷體"/>
          <w:szCs w:val="24"/>
        </w:rPr>
      </w:pPr>
      <w:bookmarkStart w:id="0" w:name="_GoBack"/>
      <w:bookmarkEnd w:id="0"/>
    </w:p>
    <w:p w14:paraId="0D3AAEF3" w14:textId="66492E8D" w:rsidR="00886FE9" w:rsidRDefault="00886FE9" w:rsidP="00F946C2">
      <w:pPr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本文</w:t>
      </w:r>
      <w:r w:rsidR="005934A4">
        <w:rPr>
          <w:rFonts w:ascii="標楷體" w:eastAsia="標楷體" w:hAnsi="標楷體" w:hint="eastAsia"/>
          <w:szCs w:val="24"/>
        </w:rPr>
        <w:t>介紹</w:t>
      </w:r>
      <w:r w:rsidR="00D07A5D">
        <w:rPr>
          <w:rFonts w:ascii="標楷體" w:eastAsia="標楷體" w:hAnsi="標楷體" w:hint="eastAsia"/>
          <w:szCs w:val="24"/>
        </w:rPr>
        <w:t>應</w:t>
      </w:r>
      <w:r w:rsidR="00DC3A1B">
        <w:rPr>
          <w:rFonts w:ascii="標楷體" w:eastAsia="標楷體" w:hAnsi="標楷體" w:hint="eastAsia"/>
          <w:szCs w:val="24"/>
        </w:rPr>
        <w:t>用</w:t>
      </w:r>
      <w:r w:rsidR="005934A4" w:rsidRPr="00D07A5D">
        <w:rPr>
          <w:rFonts w:ascii="Times New Roman" w:eastAsia="標楷體" w:hAnsi="Times New Roman" w:cs="Times New Roman"/>
          <w:szCs w:val="24"/>
        </w:rPr>
        <w:t>TEI</w:t>
      </w:r>
      <w:r w:rsidR="00DC3A1B">
        <w:rPr>
          <w:rFonts w:ascii="標楷體" w:eastAsia="標楷體" w:hAnsi="標楷體" w:hint="eastAsia"/>
          <w:szCs w:val="24"/>
        </w:rPr>
        <w:t>（文本編碼</w:t>
      </w:r>
      <w:r w:rsidR="00D07A5D">
        <w:rPr>
          <w:rFonts w:ascii="標楷體" w:eastAsia="標楷體" w:hAnsi="標楷體" w:hint="eastAsia"/>
          <w:szCs w:val="24"/>
        </w:rPr>
        <w:t>規範</w:t>
      </w:r>
      <w:r w:rsidR="00DC3A1B">
        <w:rPr>
          <w:rFonts w:ascii="標楷體" w:eastAsia="標楷體" w:hAnsi="標楷體" w:hint="eastAsia"/>
          <w:szCs w:val="24"/>
        </w:rPr>
        <w:t>）及</w:t>
      </w:r>
      <w:r w:rsidR="005934A4" w:rsidRPr="00D07A5D">
        <w:rPr>
          <w:rFonts w:ascii="Times New Roman" w:eastAsia="標楷體" w:hAnsi="Times New Roman" w:cs="Times New Roman"/>
          <w:szCs w:val="24"/>
        </w:rPr>
        <w:t>XML</w:t>
      </w:r>
      <w:r w:rsidR="00DC3A1B">
        <w:rPr>
          <w:rFonts w:ascii="標楷體" w:eastAsia="標楷體" w:hAnsi="標楷體" w:hint="eastAsia"/>
          <w:szCs w:val="24"/>
        </w:rPr>
        <w:t>（可延伸標記式語言）標記式語言於所選文本進行標註，</w:t>
      </w:r>
      <w:r w:rsidR="00D07A5D">
        <w:rPr>
          <w:rFonts w:ascii="標楷體" w:eastAsia="標楷體" w:hAnsi="標楷體" w:hint="eastAsia"/>
          <w:szCs w:val="24"/>
        </w:rPr>
        <w:t>以利</w:t>
      </w:r>
      <w:r w:rsidR="00DC3A1B">
        <w:rPr>
          <w:rFonts w:ascii="標楷體" w:eastAsia="標楷體" w:hAnsi="標楷體" w:hint="eastAsia"/>
          <w:szCs w:val="24"/>
        </w:rPr>
        <w:t>提升</w:t>
      </w:r>
      <w:r w:rsidR="00D07A5D">
        <w:rPr>
          <w:rFonts w:ascii="標楷體" w:eastAsia="標楷體" w:hAnsi="標楷體" w:hint="eastAsia"/>
          <w:szCs w:val="24"/>
        </w:rPr>
        <w:t>學生</w:t>
      </w:r>
      <w:r w:rsidR="00DC3A1B">
        <w:rPr>
          <w:rFonts w:ascii="標楷體" w:eastAsia="標楷體" w:hAnsi="標楷體" w:hint="eastAsia"/>
          <w:szCs w:val="24"/>
        </w:rPr>
        <w:t>閱讀</w:t>
      </w:r>
      <w:r w:rsidR="00D07A5D">
        <w:rPr>
          <w:rFonts w:ascii="標楷體" w:eastAsia="標楷體" w:hAnsi="標楷體" w:hint="eastAsia"/>
          <w:szCs w:val="24"/>
        </w:rPr>
        <w:t>的</w:t>
      </w:r>
      <w:r w:rsidR="00DC3A1B">
        <w:rPr>
          <w:rFonts w:ascii="標楷體" w:eastAsia="標楷體" w:hAnsi="標楷體" w:hint="eastAsia"/>
          <w:szCs w:val="24"/>
        </w:rPr>
        <w:t>專注</w:t>
      </w:r>
      <w:r w:rsidR="00D07A5D">
        <w:rPr>
          <w:rFonts w:ascii="標楷體" w:eastAsia="標楷體" w:hAnsi="標楷體" w:hint="eastAsia"/>
          <w:szCs w:val="24"/>
        </w:rPr>
        <w:t>程</w:t>
      </w:r>
      <w:r w:rsidR="00DC3A1B">
        <w:rPr>
          <w:rFonts w:ascii="標楷體" w:eastAsia="標楷體" w:hAnsi="標楷體" w:hint="eastAsia"/>
          <w:szCs w:val="24"/>
        </w:rPr>
        <w:t>度</w:t>
      </w:r>
      <w:r w:rsidR="00D07A5D">
        <w:rPr>
          <w:rFonts w:ascii="標楷體" w:eastAsia="標楷體" w:hAnsi="標楷體" w:hint="eastAsia"/>
          <w:szCs w:val="24"/>
        </w:rPr>
        <w:t>與進行動機式</w:t>
      </w:r>
      <w:r w:rsidR="00DC3A1B">
        <w:rPr>
          <w:rFonts w:ascii="標楷體" w:eastAsia="標楷體" w:hAnsi="標楷體" w:hint="eastAsia"/>
          <w:szCs w:val="24"/>
        </w:rPr>
        <w:t>寫作。</w:t>
      </w:r>
    </w:p>
    <w:p w14:paraId="2479ADD4" w14:textId="34902A61" w:rsidR="00157FE0" w:rsidRDefault="00D07A5D" w:rsidP="00F946C2">
      <w:pPr>
        <w:ind w:firstLine="480"/>
        <w:jc w:val="both"/>
        <w:rPr>
          <w:rFonts w:ascii="標楷體" w:eastAsia="標楷體" w:hAnsi="標楷體"/>
          <w:szCs w:val="24"/>
        </w:rPr>
      </w:pPr>
      <w:r w:rsidRPr="00D07A5D">
        <w:rPr>
          <w:rFonts w:ascii="Times New Roman" w:eastAsia="標楷體" w:hAnsi="Times New Roman" w:cs="Times New Roman"/>
          <w:szCs w:val="24"/>
        </w:rPr>
        <w:t>TEI</w:t>
      </w:r>
      <w:r w:rsidR="00157FE0">
        <w:rPr>
          <w:rFonts w:ascii="標楷體" w:eastAsia="標楷體" w:hAnsi="標楷體" w:hint="eastAsia"/>
          <w:szCs w:val="24"/>
        </w:rPr>
        <w:t>是用於</w:t>
      </w:r>
      <w:r w:rsidRPr="00D07A5D">
        <w:rPr>
          <w:rFonts w:ascii="Times New Roman" w:eastAsia="標楷體" w:hAnsi="Times New Roman" w:cs="Times New Roman"/>
          <w:szCs w:val="24"/>
        </w:rPr>
        <w:t>XML</w:t>
      </w:r>
      <w:r w:rsidR="00157FE0" w:rsidRPr="00157FE0">
        <w:rPr>
          <w:rFonts w:ascii="標楷體" w:eastAsia="標楷體" w:hAnsi="標楷體" w:hint="eastAsia"/>
          <w:szCs w:val="24"/>
        </w:rPr>
        <w:t>編碼的詞彙表</w:t>
      </w:r>
      <w:r w:rsidR="00157FE0">
        <w:rPr>
          <w:rFonts w:ascii="標楷體" w:eastAsia="標楷體" w:hAnsi="標楷體" w:hint="eastAsia"/>
          <w:szCs w:val="24"/>
        </w:rPr>
        <w:t>，</w:t>
      </w:r>
      <w:r w:rsidR="00157FE0" w:rsidRPr="00157FE0">
        <w:rPr>
          <w:rFonts w:ascii="標楷體" w:eastAsia="標楷體" w:hAnsi="標楷體" w:hint="eastAsia"/>
          <w:szCs w:val="24"/>
        </w:rPr>
        <w:t>與其</w:t>
      </w:r>
      <w:r w:rsidR="00841E1C">
        <w:rPr>
          <w:rFonts w:ascii="標楷體" w:eastAsia="標楷體" w:hAnsi="標楷體" w:hint="eastAsia"/>
          <w:szCs w:val="24"/>
        </w:rPr>
        <w:t>相對</w:t>
      </w:r>
      <w:r w:rsidR="00157FE0" w:rsidRPr="00157FE0">
        <w:rPr>
          <w:rFonts w:ascii="標楷體" w:eastAsia="標楷體" w:hAnsi="標楷體" w:hint="eastAsia"/>
          <w:szCs w:val="24"/>
        </w:rPr>
        <w:t>熟悉的</w:t>
      </w:r>
      <w:r w:rsidR="00157FE0" w:rsidRPr="00D07A5D">
        <w:rPr>
          <w:rFonts w:ascii="Times New Roman" w:eastAsia="標楷體" w:hAnsi="Times New Roman" w:cs="Times New Roman"/>
          <w:szCs w:val="24"/>
        </w:rPr>
        <w:t>HTML</w:t>
      </w:r>
      <w:r w:rsidR="00157FE0" w:rsidRPr="00157FE0">
        <w:rPr>
          <w:rFonts w:ascii="標楷體" w:eastAsia="標楷體" w:hAnsi="標楷體" w:hint="eastAsia"/>
          <w:szCs w:val="24"/>
        </w:rPr>
        <w:t>（超文本標記語言）一樣，</w:t>
      </w:r>
      <w:r w:rsidRPr="00D07A5D">
        <w:rPr>
          <w:rFonts w:ascii="Times New Roman" w:eastAsia="標楷體" w:hAnsi="Times New Roman" w:cs="Times New Roman"/>
          <w:szCs w:val="24"/>
        </w:rPr>
        <w:t>XML</w:t>
      </w:r>
      <w:r w:rsidR="00157FE0" w:rsidRPr="00157FE0">
        <w:rPr>
          <w:rFonts w:ascii="標楷體" w:eastAsia="標楷體" w:hAnsi="標楷體" w:hint="eastAsia"/>
          <w:szCs w:val="24"/>
        </w:rPr>
        <w:t>使用尖括號</w:t>
      </w:r>
      <w:r w:rsidR="00841E1C">
        <w:rPr>
          <w:rFonts w:ascii="標楷體" w:eastAsia="標楷體" w:hAnsi="標楷體" w:hint="eastAsia"/>
          <w:szCs w:val="24"/>
        </w:rPr>
        <w:t>（如：&lt;</w:t>
      </w:r>
      <w:r>
        <w:rPr>
          <w:rFonts w:ascii="標楷體" w:eastAsia="標楷體" w:hAnsi="標楷體" w:hint="eastAsia"/>
          <w:szCs w:val="24"/>
        </w:rPr>
        <w:t xml:space="preserve"> </w:t>
      </w:r>
      <w:r w:rsidR="00841E1C">
        <w:rPr>
          <w:rFonts w:ascii="標楷體" w:eastAsia="標楷體" w:hAnsi="標楷體" w:hint="eastAsia"/>
          <w:szCs w:val="24"/>
        </w:rPr>
        <w:t>&gt;）</w:t>
      </w:r>
      <w:r w:rsidR="00157FE0" w:rsidRPr="00157FE0">
        <w:rPr>
          <w:rFonts w:ascii="標楷體" w:eastAsia="標楷體" w:hAnsi="標楷體" w:hint="eastAsia"/>
          <w:szCs w:val="24"/>
        </w:rPr>
        <w:t>來標記</w:t>
      </w:r>
      <w:r w:rsidR="00841E1C">
        <w:rPr>
          <w:rFonts w:ascii="標楷體" w:eastAsia="標楷體" w:hAnsi="標楷體" w:hint="eastAsia"/>
          <w:szCs w:val="24"/>
        </w:rPr>
        <w:t>描述</w:t>
      </w:r>
      <w:r w:rsidR="00157FE0" w:rsidRPr="00157FE0">
        <w:rPr>
          <w:rFonts w:ascii="標楷體" w:eastAsia="標楷體" w:hAnsi="標楷體" w:hint="eastAsia"/>
          <w:szCs w:val="24"/>
        </w:rPr>
        <w:t>文本</w:t>
      </w:r>
      <w:r w:rsidR="00841E1C">
        <w:rPr>
          <w:rFonts w:ascii="標楷體" w:eastAsia="標楷體" w:hAnsi="標楷體" w:hint="eastAsia"/>
          <w:szCs w:val="24"/>
        </w:rPr>
        <w:t>中</w:t>
      </w:r>
      <w:r w:rsidR="00157FE0" w:rsidRPr="00157FE0">
        <w:rPr>
          <w:rFonts w:ascii="標楷體" w:eastAsia="標楷體" w:hAnsi="標楷體" w:hint="eastAsia"/>
          <w:szCs w:val="24"/>
        </w:rPr>
        <w:t>部分的</w:t>
      </w:r>
      <w:r w:rsidR="00841E1C">
        <w:rPr>
          <w:rFonts w:ascii="標楷體" w:eastAsia="標楷體" w:hAnsi="標楷體" w:hint="eastAsia"/>
          <w:szCs w:val="24"/>
        </w:rPr>
        <w:t>內容，舉例來說</w:t>
      </w:r>
      <w:r w:rsidR="009F45EF">
        <w:rPr>
          <w:rFonts w:ascii="標楷體" w:eastAsia="標楷體" w:hAnsi="標楷體" w:hint="eastAsia"/>
          <w:szCs w:val="24"/>
        </w:rPr>
        <w:t>"</w:t>
      </w:r>
      <w:r w:rsidR="00BF0CDF" w:rsidRPr="00D07A5D">
        <w:rPr>
          <w:rFonts w:ascii="Times New Roman" w:eastAsia="標楷體" w:hAnsi="Times New Roman" w:cs="Times New Roman"/>
          <w:szCs w:val="24"/>
        </w:rPr>
        <w:t>&lt;p&gt;</w:t>
      </w:r>
      <w:r w:rsidR="009F45EF">
        <w:rPr>
          <w:rFonts w:ascii="Times New Roman" w:eastAsia="標楷體" w:hAnsi="Times New Roman" w:cs="Times New Roman" w:hint="eastAsia"/>
          <w:szCs w:val="24"/>
        </w:rPr>
        <w:t>"</w:t>
      </w:r>
      <w:r w:rsidR="00BF0CDF">
        <w:rPr>
          <w:rFonts w:ascii="標楷體" w:eastAsia="標楷體" w:hAnsi="標楷體" w:hint="eastAsia"/>
          <w:szCs w:val="24"/>
        </w:rPr>
        <w:t>可置於段落的開頭，而</w:t>
      </w:r>
      <w:r w:rsidR="00574695">
        <w:rPr>
          <w:rFonts w:ascii="標楷體" w:eastAsia="標楷體" w:hAnsi="標楷體" w:hint="eastAsia"/>
          <w:szCs w:val="24"/>
        </w:rPr>
        <w:t>"</w:t>
      </w:r>
      <w:r w:rsidR="00BF0CDF" w:rsidRPr="00D07A5D">
        <w:rPr>
          <w:rFonts w:ascii="Times New Roman" w:eastAsia="標楷體" w:hAnsi="Times New Roman" w:cs="Times New Roman"/>
          <w:szCs w:val="24"/>
        </w:rPr>
        <w:t>&lt;/p&gt;</w:t>
      </w:r>
      <w:r w:rsidR="00574695">
        <w:rPr>
          <w:rFonts w:ascii="Times New Roman" w:eastAsia="標楷體" w:hAnsi="Times New Roman" w:cs="Times New Roman" w:hint="eastAsia"/>
          <w:szCs w:val="24"/>
        </w:rPr>
        <w:t>"</w:t>
      </w:r>
      <w:r w:rsidR="00BF0CDF">
        <w:rPr>
          <w:rFonts w:ascii="標楷體" w:eastAsia="標楷體" w:hAnsi="標楷體" w:hint="eastAsia"/>
          <w:szCs w:val="24"/>
        </w:rPr>
        <w:t>置於段落的結尾，讀者便可知道標記範圍內的內容是文本中的一個段落。</w:t>
      </w:r>
      <w:r w:rsidR="00981E81">
        <w:rPr>
          <w:rFonts w:ascii="標楷體" w:eastAsia="標楷體" w:hAnsi="標楷體" w:hint="eastAsia"/>
          <w:szCs w:val="24"/>
        </w:rPr>
        <w:t>如果要將一本書以</w:t>
      </w:r>
      <w:r w:rsidRPr="00D07A5D">
        <w:rPr>
          <w:rFonts w:ascii="Times New Roman" w:eastAsia="標楷體" w:hAnsi="Times New Roman" w:cs="Times New Roman"/>
          <w:szCs w:val="24"/>
        </w:rPr>
        <w:t>HTML</w:t>
      </w:r>
      <w:r w:rsidR="00981E81">
        <w:rPr>
          <w:rFonts w:ascii="標楷體" w:eastAsia="標楷體" w:hAnsi="標楷體" w:hint="eastAsia"/>
          <w:szCs w:val="24"/>
        </w:rPr>
        <w:t>的形式標記，就必須使用</w:t>
      </w:r>
      <w:r w:rsidRPr="00D07A5D">
        <w:rPr>
          <w:rFonts w:ascii="Times New Roman" w:eastAsia="標楷體" w:hAnsi="Times New Roman" w:cs="Times New Roman"/>
          <w:szCs w:val="24"/>
        </w:rPr>
        <w:t>HTML</w:t>
      </w:r>
      <w:r w:rsidR="00981E81">
        <w:rPr>
          <w:rFonts w:ascii="標楷體" w:eastAsia="標楷體" w:hAnsi="標楷體" w:hint="eastAsia"/>
          <w:szCs w:val="24"/>
        </w:rPr>
        <w:t>可相容的標記方式，如</w:t>
      </w:r>
      <w:r>
        <w:rPr>
          <w:rFonts w:ascii="標楷體" w:eastAsia="標楷體" w:hAnsi="標楷體" w:hint="eastAsia"/>
          <w:szCs w:val="24"/>
        </w:rPr>
        <w:t>：</w:t>
      </w:r>
      <w:r w:rsidR="00981E81">
        <w:rPr>
          <w:rFonts w:ascii="標楷體" w:eastAsia="標楷體" w:hAnsi="標楷體" w:hint="eastAsia"/>
          <w:szCs w:val="24"/>
        </w:rPr>
        <w:t>使用</w:t>
      </w:r>
      <w:r w:rsidR="00981E81" w:rsidRPr="00D07A5D">
        <w:rPr>
          <w:rFonts w:ascii="Times New Roman" w:eastAsia="標楷體" w:hAnsi="Times New Roman" w:cs="Times New Roman"/>
          <w:szCs w:val="24"/>
        </w:rPr>
        <w:t>&lt;body&gt;</w:t>
      </w:r>
      <w:r w:rsidR="00981E81">
        <w:rPr>
          <w:rFonts w:ascii="標楷體" w:eastAsia="標楷體" w:hAnsi="標楷體" w:hint="eastAsia"/>
          <w:szCs w:val="24"/>
        </w:rPr>
        <w:t>標記整本書，</w:t>
      </w:r>
      <w:r w:rsidR="00981E81" w:rsidRPr="00D07A5D">
        <w:rPr>
          <w:rFonts w:ascii="Times New Roman" w:eastAsia="標楷體" w:hAnsi="Times New Roman" w:cs="Times New Roman"/>
          <w:szCs w:val="24"/>
        </w:rPr>
        <w:t>&lt;div&gt;</w:t>
      </w:r>
      <w:r w:rsidR="00981E81">
        <w:rPr>
          <w:rFonts w:ascii="標楷體" w:eastAsia="標楷體" w:hAnsi="標楷體" w:hint="eastAsia"/>
          <w:szCs w:val="24"/>
        </w:rPr>
        <w:t>標記章節，而</w:t>
      </w:r>
      <w:r w:rsidRPr="00D07A5D">
        <w:rPr>
          <w:rFonts w:ascii="Times New Roman" w:eastAsia="標楷體" w:hAnsi="Times New Roman" w:cs="Times New Roman"/>
          <w:szCs w:val="24"/>
        </w:rPr>
        <w:t>XML</w:t>
      </w:r>
      <w:r w:rsidR="00981E81">
        <w:rPr>
          <w:rFonts w:ascii="標楷體" w:eastAsia="標楷體" w:hAnsi="標楷體" w:hint="eastAsia"/>
          <w:szCs w:val="24"/>
        </w:rPr>
        <w:t>卻遠比</w:t>
      </w:r>
      <w:r w:rsidRPr="00D07A5D">
        <w:rPr>
          <w:rFonts w:ascii="Times New Roman" w:eastAsia="標楷體" w:hAnsi="Times New Roman" w:cs="Times New Roman"/>
          <w:szCs w:val="24"/>
        </w:rPr>
        <w:t>HTML</w:t>
      </w:r>
      <w:r w:rsidR="00981E81">
        <w:rPr>
          <w:rFonts w:ascii="標楷體" w:eastAsia="標楷體" w:hAnsi="標楷體" w:hint="eastAsia"/>
          <w:szCs w:val="24"/>
        </w:rPr>
        <w:t>更為強大的原因是</w:t>
      </w:r>
      <w:r w:rsidRPr="00D07A5D">
        <w:rPr>
          <w:rFonts w:ascii="Times New Roman" w:eastAsia="標楷體" w:hAnsi="Times New Roman" w:cs="Times New Roman"/>
          <w:szCs w:val="24"/>
        </w:rPr>
        <w:t>XML</w:t>
      </w:r>
      <w:r w:rsidR="00A72EB7">
        <w:rPr>
          <w:rFonts w:ascii="標楷體" w:eastAsia="標楷體" w:hAnsi="標楷體" w:hint="eastAsia"/>
          <w:szCs w:val="24"/>
        </w:rPr>
        <w:t>並無既定的標記方式，標記內的描述取決於使用者對於文本的理解，或是使用者感興趣的文本段落。</w:t>
      </w:r>
      <w:r w:rsidRPr="00D07A5D">
        <w:rPr>
          <w:rFonts w:ascii="Times New Roman" w:eastAsia="標楷體" w:hAnsi="Times New Roman" w:cs="Times New Roman"/>
          <w:szCs w:val="24"/>
        </w:rPr>
        <w:t>TEI</w:t>
      </w:r>
      <w:r w:rsidR="00A72EB7">
        <w:rPr>
          <w:rFonts w:ascii="標楷體" w:eastAsia="標楷體" w:hAnsi="標楷體" w:hint="eastAsia"/>
          <w:szCs w:val="24"/>
        </w:rPr>
        <w:t>則提供多種詞彙，讓使用者標</w:t>
      </w:r>
      <w:r w:rsidR="009C6E3B">
        <w:rPr>
          <w:rFonts w:ascii="標楷體" w:eastAsia="標楷體" w:hAnsi="標楷體" w:hint="eastAsia"/>
          <w:szCs w:val="24"/>
        </w:rPr>
        <w:t>記</w:t>
      </w:r>
      <w:r w:rsidR="00A72EB7">
        <w:rPr>
          <w:rFonts w:ascii="標楷體" w:eastAsia="標楷體" w:hAnsi="標楷體" w:hint="eastAsia"/>
          <w:szCs w:val="24"/>
        </w:rPr>
        <w:t>對人文、社會科學和語言學感興趣的部分，當使用者需要於段落中插入</w:t>
      </w:r>
      <w:r w:rsidRPr="00D07A5D">
        <w:rPr>
          <w:rFonts w:ascii="Times New Roman" w:eastAsia="標楷體" w:hAnsi="Times New Roman" w:cs="Times New Roman"/>
          <w:szCs w:val="24"/>
        </w:rPr>
        <w:t>TEI</w:t>
      </w:r>
      <w:r w:rsidR="00A72EB7">
        <w:rPr>
          <w:rFonts w:ascii="標楷體" w:eastAsia="標楷體" w:hAnsi="標楷體" w:hint="eastAsia"/>
          <w:szCs w:val="24"/>
        </w:rPr>
        <w:t>標記時，將會使用到</w:t>
      </w:r>
      <w:r w:rsidRPr="00D07A5D">
        <w:rPr>
          <w:rFonts w:ascii="Times New Roman" w:eastAsia="標楷體" w:hAnsi="Times New Roman" w:cs="Times New Roman"/>
          <w:szCs w:val="24"/>
        </w:rPr>
        <w:t>TEI</w:t>
      </w:r>
      <w:r w:rsidR="00A72EB7">
        <w:rPr>
          <w:rFonts w:ascii="標楷體" w:eastAsia="標楷體" w:hAnsi="標楷體" w:hint="eastAsia"/>
          <w:szCs w:val="24"/>
        </w:rPr>
        <w:t>規範內的標記方式，而</w:t>
      </w:r>
      <w:r w:rsidRPr="00D07A5D">
        <w:rPr>
          <w:rFonts w:ascii="Times New Roman" w:eastAsia="標楷體" w:hAnsi="Times New Roman" w:cs="Times New Roman"/>
          <w:szCs w:val="24"/>
        </w:rPr>
        <w:t>TEI</w:t>
      </w:r>
      <w:r w:rsidR="00A72EB7">
        <w:rPr>
          <w:rFonts w:ascii="標楷體" w:eastAsia="標楷體" w:hAnsi="標楷體" w:hint="eastAsia"/>
          <w:szCs w:val="24"/>
        </w:rPr>
        <w:t>經常用於大型文本中</w:t>
      </w:r>
      <w:r w:rsidR="009C6E3B">
        <w:rPr>
          <w:rFonts w:ascii="標楷體" w:eastAsia="標楷體" w:hAnsi="標楷體" w:hint="eastAsia"/>
          <w:szCs w:val="24"/>
        </w:rPr>
        <w:t>，文本</w:t>
      </w:r>
      <w:r w:rsidR="003B0361">
        <w:rPr>
          <w:rFonts w:ascii="標楷體" w:eastAsia="標楷體" w:hAnsi="標楷體" w:hint="eastAsia"/>
          <w:szCs w:val="24"/>
        </w:rPr>
        <w:t>越細節</w:t>
      </w:r>
      <w:r w:rsidR="009C6E3B">
        <w:rPr>
          <w:rFonts w:ascii="標楷體" w:eastAsia="標楷體" w:hAnsi="標楷體" w:hint="eastAsia"/>
          <w:szCs w:val="24"/>
        </w:rPr>
        <w:t>之處</w:t>
      </w:r>
      <w:r w:rsidR="003B0361">
        <w:rPr>
          <w:rFonts w:ascii="標楷體" w:eastAsia="標楷體" w:hAnsi="標楷體" w:hint="eastAsia"/>
          <w:szCs w:val="24"/>
        </w:rPr>
        <w:t>，</w:t>
      </w:r>
      <w:r w:rsidR="009C6E3B">
        <w:rPr>
          <w:rFonts w:ascii="標楷體" w:eastAsia="標楷體" w:hAnsi="標楷體" w:hint="eastAsia"/>
          <w:szCs w:val="24"/>
        </w:rPr>
        <w:t>則越需使用到更專業且更具描述性的標記</w:t>
      </w:r>
      <w:r w:rsidR="003B0361">
        <w:rPr>
          <w:rFonts w:ascii="標楷體" w:eastAsia="標楷體" w:hAnsi="標楷體" w:hint="eastAsia"/>
          <w:szCs w:val="24"/>
        </w:rPr>
        <w:t>方式</w:t>
      </w:r>
      <w:r w:rsidR="009C6E3B">
        <w:rPr>
          <w:rFonts w:ascii="標楷體" w:eastAsia="標楷體" w:hAnsi="標楷體" w:hint="eastAsia"/>
          <w:szCs w:val="24"/>
        </w:rPr>
        <w:t>。</w:t>
      </w:r>
    </w:p>
    <w:p w14:paraId="5CDBEE8D" w14:textId="2154D379" w:rsidR="009C6E3B" w:rsidRDefault="009C6E3B" w:rsidP="00F946C2">
      <w:pPr>
        <w:ind w:firstLine="480"/>
        <w:jc w:val="both"/>
        <w:rPr>
          <w:rFonts w:ascii="標楷體" w:eastAsia="標楷體" w:hAnsi="標楷體"/>
          <w:szCs w:val="24"/>
        </w:rPr>
      </w:pPr>
      <w:r w:rsidRPr="009C6E3B">
        <w:rPr>
          <w:rFonts w:ascii="標楷體" w:eastAsia="標楷體" w:hAnsi="標楷體" w:hint="eastAsia"/>
          <w:szCs w:val="24"/>
        </w:rPr>
        <w:t>透過</w:t>
      </w:r>
      <w:r w:rsidR="00D07A5D" w:rsidRPr="00D07A5D">
        <w:rPr>
          <w:rFonts w:ascii="Times New Roman" w:eastAsia="標楷體" w:hAnsi="Times New Roman" w:cs="Times New Roman"/>
          <w:szCs w:val="24"/>
        </w:rPr>
        <w:t>TEI</w:t>
      </w:r>
      <w:r w:rsidRPr="009C6E3B">
        <w:rPr>
          <w:rFonts w:ascii="標楷體" w:eastAsia="標楷體" w:hAnsi="標楷體" w:hint="eastAsia"/>
          <w:szCs w:val="24"/>
        </w:rPr>
        <w:t>標</w:t>
      </w:r>
      <w:r>
        <w:rPr>
          <w:rFonts w:ascii="標楷體" w:eastAsia="標楷體" w:hAnsi="標楷體" w:hint="eastAsia"/>
          <w:szCs w:val="24"/>
        </w:rPr>
        <w:t>記</w:t>
      </w:r>
      <w:r w:rsidRPr="009C6E3B">
        <w:rPr>
          <w:rFonts w:ascii="標楷體" w:eastAsia="標楷體" w:hAnsi="標楷體" w:hint="eastAsia"/>
          <w:szCs w:val="24"/>
        </w:rPr>
        <w:t>，能讓學生更透徹瞭解文本的結構以及</w:t>
      </w:r>
      <w:r>
        <w:rPr>
          <w:rFonts w:ascii="標楷體" w:eastAsia="標楷體" w:hAnsi="標楷體" w:hint="eastAsia"/>
          <w:szCs w:val="24"/>
        </w:rPr>
        <w:t>更</w:t>
      </w:r>
      <w:r w:rsidRPr="009C6E3B">
        <w:rPr>
          <w:rFonts w:ascii="標楷體" w:eastAsia="標楷體" w:hAnsi="標楷體" w:hint="eastAsia"/>
          <w:szCs w:val="24"/>
        </w:rPr>
        <w:t>細節</w:t>
      </w:r>
      <w:r>
        <w:rPr>
          <w:rFonts w:ascii="標楷體" w:eastAsia="標楷體" w:hAnsi="標楷體" w:hint="eastAsia"/>
          <w:szCs w:val="24"/>
        </w:rPr>
        <w:t>的</w:t>
      </w:r>
      <w:r w:rsidRPr="009C6E3B">
        <w:rPr>
          <w:rFonts w:ascii="標楷體" w:eastAsia="標楷體" w:hAnsi="標楷體" w:hint="eastAsia"/>
          <w:szCs w:val="24"/>
        </w:rPr>
        <w:t>內容</w:t>
      </w:r>
      <w:r>
        <w:rPr>
          <w:rFonts w:ascii="標楷體" w:eastAsia="標楷體" w:hAnsi="標楷體" w:hint="eastAsia"/>
          <w:szCs w:val="24"/>
        </w:rPr>
        <w:t>，</w:t>
      </w:r>
      <w:r w:rsidRPr="009C6E3B">
        <w:rPr>
          <w:rFonts w:ascii="標楷體" w:eastAsia="標楷體" w:hAnsi="標楷體" w:hint="eastAsia"/>
          <w:szCs w:val="24"/>
        </w:rPr>
        <w:t>包含</w:t>
      </w:r>
      <w:r>
        <w:rPr>
          <w:rFonts w:ascii="標楷體" w:eastAsia="標楷體" w:hAnsi="標楷體" w:hint="eastAsia"/>
          <w:szCs w:val="24"/>
        </w:rPr>
        <w:t>角色</w:t>
      </w:r>
      <w:r w:rsidRPr="009C6E3B">
        <w:rPr>
          <w:rFonts w:ascii="標楷體" w:eastAsia="標楷體" w:hAnsi="標楷體" w:hint="eastAsia"/>
          <w:szCs w:val="24"/>
        </w:rPr>
        <w:t>的性別、個性，或文本中有提到的地點</w:t>
      </w:r>
      <w:r w:rsidR="003B0361">
        <w:rPr>
          <w:rFonts w:ascii="標楷體" w:eastAsia="標楷體" w:hAnsi="標楷體" w:hint="eastAsia"/>
          <w:szCs w:val="24"/>
        </w:rPr>
        <w:t>等</w:t>
      </w:r>
      <w:r>
        <w:rPr>
          <w:rFonts w:ascii="標楷體" w:eastAsia="標楷體" w:hAnsi="標楷體" w:hint="eastAsia"/>
          <w:szCs w:val="24"/>
        </w:rPr>
        <w:t>，</w:t>
      </w:r>
      <w:r w:rsidRPr="009C6E3B">
        <w:rPr>
          <w:rFonts w:ascii="標楷體" w:eastAsia="標楷體" w:hAnsi="標楷體" w:hint="eastAsia"/>
          <w:szCs w:val="24"/>
        </w:rPr>
        <w:t>而學生需要解釋為何將這些內容進行標註，或是如何</w:t>
      </w:r>
      <w:r>
        <w:rPr>
          <w:rFonts w:ascii="標楷體" w:eastAsia="標楷體" w:hAnsi="標楷體" w:hint="eastAsia"/>
          <w:szCs w:val="24"/>
        </w:rPr>
        <w:t>使用</w:t>
      </w:r>
      <w:r w:rsidRPr="009C6E3B">
        <w:rPr>
          <w:rFonts w:ascii="標楷體" w:eastAsia="標楷體" w:hAnsi="標楷體" w:hint="eastAsia"/>
          <w:szCs w:val="24"/>
        </w:rPr>
        <w:t>此標籤標註這些內容</w:t>
      </w:r>
      <w:r>
        <w:rPr>
          <w:rFonts w:ascii="標楷體" w:eastAsia="標楷體" w:hAnsi="標楷體" w:hint="eastAsia"/>
          <w:szCs w:val="24"/>
        </w:rPr>
        <w:t>。</w:t>
      </w:r>
      <w:r w:rsidRPr="009C6E3B">
        <w:rPr>
          <w:rFonts w:ascii="標楷體" w:eastAsia="標楷體" w:hAnsi="標楷體" w:hint="eastAsia"/>
          <w:szCs w:val="24"/>
        </w:rPr>
        <w:t>學生</w:t>
      </w:r>
      <w:r>
        <w:rPr>
          <w:rFonts w:ascii="標楷體" w:eastAsia="標楷體" w:hAnsi="標楷體" w:hint="eastAsia"/>
          <w:szCs w:val="24"/>
        </w:rPr>
        <w:t>會</w:t>
      </w:r>
      <w:r w:rsidRPr="009C6E3B">
        <w:rPr>
          <w:rFonts w:ascii="標楷體" w:eastAsia="標楷體" w:hAnsi="標楷體" w:hint="eastAsia"/>
          <w:szCs w:val="24"/>
        </w:rPr>
        <w:t>分組進行</w:t>
      </w:r>
      <w:r>
        <w:rPr>
          <w:rFonts w:ascii="標楷體" w:eastAsia="標楷體" w:hAnsi="標楷體" w:hint="eastAsia"/>
          <w:szCs w:val="24"/>
        </w:rPr>
        <w:t>此項作業</w:t>
      </w:r>
      <w:r w:rsidRPr="009C6E3B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他們</w:t>
      </w:r>
      <w:r w:rsidRPr="009C6E3B">
        <w:rPr>
          <w:rFonts w:ascii="標楷體" w:eastAsia="標楷體" w:hAnsi="標楷體" w:hint="eastAsia"/>
          <w:szCs w:val="24"/>
        </w:rPr>
        <w:t>會將文本內容平均分配</w:t>
      </w:r>
      <w:r>
        <w:rPr>
          <w:rFonts w:ascii="標楷體" w:eastAsia="標楷體" w:hAnsi="標楷體" w:hint="eastAsia"/>
          <w:szCs w:val="24"/>
        </w:rPr>
        <w:t>，而</w:t>
      </w:r>
      <w:r w:rsidRPr="009C6E3B">
        <w:rPr>
          <w:rFonts w:ascii="標楷體" w:eastAsia="標楷體" w:hAnsi="標楷體" w:hint="eastAsia"/>
          <w:szCs w:val="24"/>
        </w:rPr>
        <w:t>為了確保標記品質及標</w:t>
      </w:r>
      <w:r>
        <w:rPr>
          <w:rFonts w:ascii="標楷體" w:eastAsia="標楷體" w:hAnsi="標楷體" w:hint="eastAsia"/>
          <w:szCs w:val="24"/>
        </w:rPr>
        <w:t>記</w:t>
      </w:r>
      <w:r w:rsidRPr="009C6E3B">
        <w:rPr>
          <w:rFonts w:ascii="標楷體" w:eastAsia="標楷體" w:hAnsi="標楷體" w:hint="eastAsia"/>
          <w:szCs w:val="24"/>
        </w:rPr>
        <w:t>的連續性，學生之間會交換閱讀</w:t>
      </w:r>
      <w:r>
        <w:rPr>
          <w:rFonts w:ascii="標楷體" w:eastAsia="標楷體" w:hAnsi="標楷體" w:hint="eastAsia"/>
          <w:szCs w:val="24"/>
        </w:rPr>
        <w:t>對方</w:t>
      </w:r>
      <w:r w:rsidRPr="009C6E3B">
        <w:rPr>
          <w:rFonts w:ascii="標楷體" w:eastAsia="標楷體" w:hAnsi="標楷體" w:hint="eastAsia"/>
          <w:szCs w:val="24"/>
        </w:rPr>
        <w:t>所負責的段落，過程中會遇到例如對角色性別不確定</w:t>
      </w:r>
      <w:r>
        <w:rPr>
          <w:rFonts w:ascii="標楷體" w:eastAsia="標楷體" w:hAnsi="標楷體" w:hint="eastAsia"/>
          <w:szCs w:val="24"/>
        </w:rPr>
        <w:t>等等的問題</w:t>
      </w:r>
      <w:r w:rsidRPr="009C6E3B">
        <w:rPr>
          <w:rFonts w:ascii="標楷體" w:eastAsia="標楷體" w:hAnsi="標楷體" w:hint="eastAsia"/>
          <w:szCs w:val="24"/>
        </w:rPr>
        <w:t>，透過</w:t>
      </w:r>
      <w:r w:rsidR="00A26040">
        <w:rPr>
          <w:rFonts w:ascii="標楷體" w:eastAsia="標楷體" w:hAnsi="標楷體" w:hint="eastAsia"/>
          <w:szCs w:val="24"/>
        </w:rPr>
        <w:t>修改</w:t>
      </w:r>
      <w:r w:rsidR="003B0361">
        <w:rPr>
          <w:rFonts w:ascii="標楷體" w:eastAsia="標楷體" w:hAnsi="標楷體" w:hint="eastAsia"/>
          <w:szCs w:val="24"/>
        </w:rPr>
        <w:t>標籤</w:t>
      </w:r>
      <w:r w:rsidRPr="009C6E3B">
        <w:rPr>
          <w:rFonts w:ascii="標楷體" w:eastAsia="標楷體" w:hAnsi="標楷體" w:hint="eastAsia"/>
          <w:szCs w:val="24"/>
        </w:rPr>
        <w:t>過程</w:t>
      </w:r>
      <w:r w:rsidR="00A26040">
        <w:rPr>
          <w:rFonts w:ascii="標楷體" w:eastAsia="標楷體" w:hAnsi="標楷體" w:hint="eastAsia"/>
          <w:szCs w:val="24"/>
        </w:rPr>
        <w:t>，</w:t>
      </w:r>
      <w:r w:rsidRPr="009C6E3B">
        <w:rPr>
          <w:rFonts w:ascii="標楷體" w:eastAsia="標楷體" w:hAnsi="標楷體" w:hint="eastAsia"/>
          <w:szCs w:val="24"/>
        </w:rPr>
        <w:t>能豐富學生對文本的理解能力，</w:t>
      </w:r>
      <w:r w:rsidR="00D07A5D">
        <w:rPr>
          <w:rFonts w:ascii="標楷體" w:eastAsia="標楷體" w:hAnsi="標楷體" w:hint="eastAsia"/>
          <w:szCs w:val="24"/>
        </w:rPr>
        <w:t>故能</w:t>
      </w:r>
      <w:r w:rsidR="00A26040">
        <w:rPr>
          <w:rFonts w:ascii="標楷體" w:eastAsia="標楷體" w:hAnsi="標楷體" w:hint="eastAsia"/>
          <w:szCs w:val="24"/>
        </w:rPr>
        <w:t>增</w:t>
      </w:r>
      <w:r w:rsidRPr="009C6E3B">
        <w:rPr>
          <w:rFonts w:ascii="標楷體" w:eastAsia="標楷體" w:hAnsi="標楷體" w:hint="eastAsia"/>
          <w:szCs w:val="24"/>
        </w:rPr>
        <w:t>進思考文本</w:t>
      </w:r>
      <w:r w:rsidR="00A26040">
        <w:rPr>
          <w:rFonts w:ascii="標楷體" w:eastAsia="標楷體" w:hAnsi="標楷體" w:hint="eastAsia"/>
          <w:szCs w:val="24"/>
        </w:rPr>
        <w:t>內容</w:t>
      </w:r>
      <w:r w:rsidRPr="009C6E3B">
        <w:rPr>
          <w:rFonts w:ascii="標楷體" w:eastAsia="標楷體" w:hAnsi="標楷體" w:hint="eastAsia"/>
          <w:szCs w:val="24"/>
        </w:rPr>
        <w:t>的技巧</w:t>
      </w:r>
      <w:r w:rsidR="00A26040">
        <w:rPr>
          <w:rFonts w:ascii="標楷體" w:eastAsia="標楷體" w:hAnsi="標楷體" w:hint="eastAsia"/>
          <w:szCs w:val="24"/>
        </w:rPr>
        <w:t>，進而提升學生的閱讀專注</w:t>
      </w:r>
      <w:r w:rsidR="00F946C2">
        <w:rPr>
          <w:rFonts w:ascii="標楷體" w:eastAsia="標楷體" w:hAnsi="標楷體" w:hint="eastAsia"/>
          <w:szCs w:val="24"/>
        </w:rPr>
        <w:t>程</w:t>
      </w:r>
      <w:r w:rsidR="00A26040">
        <w:rPr>
          <w:rFonts w:ascii="標楷體" w:eastAsia="標楷體" w:hAnsi="標楷體" w:hint="eastAsia"/>
          <w:szCs w:val="24"/>
        </w:rPr>
        <w:t>度。</w:t>
      </w:r>
    </w:p>
    <w:p w14:paraId="09475A8F" w14:textId="7C11F34F" w:rsidR="00C354ED" w:rsidRPr="00E7426C" w:rsidRDefault="00A26040" w:rsidP="00F156C4">
      <w:pPr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許多</w:t>
      </w:r>
      <w:r w:rsidRPr="00A26040">
        <w:rPr>
          <w:rFonts w:ascii="標楷體" w:eastAsia="標楷體" w:hAnsi="標楷體" w:hint="eastAsia"/>
          <w:szCs w:val="24"/>
        </w:rPr>
        <w:t>學生認為文學是抽象的，</w:t>
      </w:r>
      <w:r w:rsidR="00190D6D">
        <w:rPr>
          <w:rFonts w:ascii="標楷體" w:eastAsia="標楷體" w:hAnsi="標楷體" w:hint="eastAsia"/>
          <w:szCs w:val="24"/>
        </w:rPr>
        <w:t>且</w:t>
      </w:r>
      <w:r w:rsidRPr="00A26040">
        <w:rPr>
          <w:rFonts w:ascii="標楷體" w:eastAsia="標楷體" w:hAnsi="標楷體" w:hint="eastAsia"/>
          <w:szCs w:val="24"/>
        </w:rPr>
        <w:t>文本所使用的素材及</w:t>
      </w:r>
      <w:r>
        <w:rPr>
          <w:rFonts w:ascii="標楷體" w:eastAsia="標楷體" w:hAnsi="標楷體" w:hint="eastAsia"/>
          <w:szCs w:val="24"/>
        </w:rPr>
        <w:t>以往的</w:t>
      </w:r>
      <w:r w:rsidRPr="00A26040">
        <w:rPr>
          <w:rFonts w:ascii="標楷體" w:eastAsia="標楷體" w:hAnsi="標楷體" w:hint="eastAsia"/>
          <w:szCs w:val="24"/>
        </w:rPr>
        <w:t>編輯紀錄是</w:t>
      </w:r>
      <w:r>
        <w:rPr>
          <w:rFonts w:ascii="標楷體" w:eastAsia="標楷體" w:hAnsi="標楷體" w:hint="eastAsia"/>
          <w:szCs w:val="24"/>
        </w:rPr>
        <w:t>毫無關聯</w:t>
      </w:r>
      <w:r w:rsidRPr="00A26040">
        <w:rPr>
          <w:rFonts w:ascii="標楷體" w:eastAsia="標楷體" w:hAnsi="標楷體" w:hint="eastAsia"/>
          <w:szCs w:val="24"/>
        </w:rPr>
        <w:t>的</w:t>
      </w:r>
      <w:r>
        <w:rPr>
          <w:rFonts w:ascii="標楷體" w:eastAsia="標楷體" w:hAnsi="標楷體" w:hint="eastAsia"/>
          <w:szCs w:val="24"/>
        </w:rPr>
        <w:t>，</w:t>
      </w:r>
      <w:r w:rsidR="00190D6D">
        <w:rPr>
          <w:rFonts w:ascii="標楷體" w:eastAsia="標楷體" w:hAnsi="標楷體" w:hint="eastAsia"/>
          <w:szCs w:val="24"/>
        </w:rPr>
        <w:t>而</w:t>
      </w:r>
      <w:r w:rsidRPr="00A26040">
        <w:rPr>
          <w:rFonts w:ascii="標楷體" w:eastAsia="標楷體" w:hAnsi="標楷體" w:hint="eastAsia"/>
          <w:szCs w:val="24"/>
        </w:rPr>
        <w:t>數位編輯提供機會強調文本所使用的素材</w:t>
      </w:r>
      <w:r>
        <w:rPr>
          <w:rFonts w:ascii="標楷體" w:eastAsia="標楷體" w:hAnsi="標楷體" w:hint="eastAsia"/>
          <w:szCs w:val="24"/>
        </w:rPr>
        <w:t>及編輯</w:t>
      </w:r>
      <w:r w:rsidRPr="00A26040">
        <w:rPr>
          <w:rFonts w:ascii="標楷體" w:eastAsia="標楷體" w:hAnsi="標楷體" w:hint="eastAsia"/>
          <w:szCs w:val="24"/>
        </w:rPr>
        <w:t>歷史</w:t>
      </w:r>
      <w:r>
        <w:rPr>
          <w:rFonts w:ascii="標楷體" w:eastAsia="標楷體" w:hAnsi="標楷體" w:hint="eastAsia"/>
          <w:szCs w:val="24"/>
        </w:rPr>
        <w:t>，</w:t>
      </w:r>
      <w:r w:rsidRPr="00A26040">
        <w:rPr>
          <w:rFonts w:ascii="標楷體" w:eastAsia="標楷體" w:hAnsi="標楷體" w:hint="eastAsia"/>
          <w:szCs w:val="24"/>
        </w:rPr>
        <w:t>並且讓學生於過程中仔細思考原作者先前曾考慮過的</w:t>
      </w:r>
      <w:r w:rsidR="00190D6D">
        <w:rPr>
          <w:rFonts w:ascii="標楷體" w:eastAsia="標楷體" w:hAnsi="標楷體" w:hint="eastAsia"/>
          <w:szCs w:val="24"/>
        </w:rPr>
        <w:t>創</w:t>
      </w:r>
      <w:r w:rsidR="00C354ED">
        <w:rPr>
          <w:rFonts w:ascii="標楷體" w:eastAsia="標楷體" w:hAnsi="標楷體" w:hint="eastAsia"/>
          <w:szCs w:val="24"/>
        </w:rPr>
        <w:t>作方向。</w:t>
      </w:r>
      <w:r w:rsidR="00C354ED" w:rsidRPr="00C354ED">
        <w:rPr>
          <w:rFonts w:ascii="標楷體" w:eastAsia="標楷體" w:hAnsi="標楷體" w:hint="eastAsia"/>
          <w:szCs w:val="24"/>
        </w:rPr>
        <w:t>學生選擇文本時，必須於文本中找到有趣的素材</w:t>
      </w:r>
      <w:r w:rsidR="00C354ED">
        <w:rPr>
          <w:rFonts w:ascii="標楷體" w:eastAsia="標楷體" w:hAnsi="標楷體" w:hint="eastAsia"/>
          <w:szCs w:val="24"/>
        </w:rPr>
        <w:t>，也</w:t>
      </w:r>
      <w:r w:rsidR="00C354ED" w:rsidRPr="00C354ED">
        <w:rPr>
          <w:rFonts w:ascii="標楷體" w:eastAsia="標楷體" w:hAnsi="標楷體" w:hint="eastAsia"/>
          <w:szCs w:val="24"/>
        </w:rPr>
        <w:t>必須說明如何為文本提供新的觀點或理解方式</w:t>
      </w:r>
      <w:r w:rsidR="00C354ED">
        <w:rPr>
          <w:rFonts w:ascii="標楷體" w:eastAsia="標楷體" w:hAnsi="標楷體" w:hint="eastAsia"/>
          <w:szCs w:val="24"/>
        </w:rPr>
        <w:t>，透過</w:t>
      </w:r>
      <w:r w:rsidR="00C354ED" w:rsidRPr="00C354ED">
        <w:rPr>
          <w:rFonts w:ascii="標楷體" w:eastAsia="標楷體" w:hAnsi="標楷體" w:hint="eastAsia"/>
          <w:szCs w:val="24"/>
        </w:rPr>
        <w:t>此過程，能</w:t>
      </w:r>
      <w:r w:rsidR="00C354ED">
        <w:rPr>
          <w:rFonts w:ascii="標楷體" w:eastAsia="標楷體" w:hAnsi="標楷體" w:hint="eastAsia"/>
          <w:szCs w:val="24"/>
        </w:rPr>
        <w:t>尋找</w:t>
      </w:r>
      <w:r w:rsidR="00C354ED" w:rsidRPr="00C354ED">
        <w:rPr>
          <w:rFonts w:ascii="標楷體" w:eastAsia="標楷體" w:hAnsi="標楷體" w:hint="eastAsia"/>
          <w:szCs w:val="24"/>
        </w:rPr>
        <w:t>文本表面所遺漏的線索，</w:t>
      </w:r>
      <w:r w:rsidR="00C354ED">
        <w:rPr>
          <w:rFonts w:ascii="標楷體" w:eastAsia="標楷體" w:hAnsi="標楷體" w:hint="eastAsia"/>
          <w:szCs w:val="24"/>
        </w:rPr>
        <w:t>同時</w:t>
      </w:r>
      <w:r w:rsidR="00C354ED" w:rsidRPr="00C354ED">
        <w:rPr>
          <w:rFonts w:ascii="標楷體" w:eastAsia="標楷體" w:hAnsi="標楷體" w:hint="eastAsia"/>
          <w:szCs w:val="24"/>
        </w:rPr>
        <w:t>證明選擇此文本的合理性</w:t>
      </w:r>
      <w:r w:rsidR="00190D6D">
        <w:rPr>
          <w:rFonts w:ascii="標楷體" w:eastAsia="標楷體" w:hAnsi="標楷體" w:hint="eastAsia"/>
          <w:szCs w:val="24"/>
        </w:rPr>
        <w:t>，</w:t>
      </w:r>
      <w:r w:rsidR="00717B0E" w:rsidRPr="00E7426C">
        <w:rPr>
          <w:rFonts w:ascii="標楷體" w:eastAsia="標楷體" w:hAnsi="標楷體" w:hint="eastAsia"/>
          <w:szCs w:val="24"/>
        </w:rPr>
        <w:t>在這個過程中，學生必須對不同的評論總合他們的見解，而</w:t>
      </w:r>
      <w:r w:rsidR="00F156C4" w:rsidRPr="00E7426C">
        <w:rPr>
          <w:rFonts w:ascii="標楷體" w:eastAsia="標楷體" w:hAnsi="標楷體" w:hint="eastAsia"/>
          <w:szCs w:val="24"/>
        </w:rPr>
        <w:t>在</w:t>
      </w:r>
      <w:r w:rsidR="00717B0E" w:rsidRPr="00E7426C">
        <w:rPr>
          <w:rFonts w:ascii="標楷體" w:eastAsia="標楷體" w:hAnsi="標楷體" w:hint="eastAsia"/>
          <w:szCs w:val="24"/>
        </w:rPr>
        <w:t>對文本有深入的標註後，能使學生對文本所使用的素材更為熟悉，</w:t>
      </w:r>
      <w:r w:rsidR="00F156C4" w:rsidRPr="00E7426C">
        <w:rPr>
          <w:rFonts w:ascii="標楷體" w:eastAsia="標楷體" w:hAnsi="標楷體" w:hint="eastAsia"/>
          <w:szCs w:val="24"/>
        </w:rPr>
        <w:t>也</w:t>
      </w:r>
      <w:r w:rsidR="00717B0E" w:rsidRPr="00E7426C">
        <w:rPr>
          <w:rFonts w:ascii="標楷體" w:eastAsia="標楷體" w:hAnsi="標楷體" w:hint="eastAsia"/>
          <w:szCs w:val="24"/>
        </w:rPr>
        <w:t>因</w:t>
      </w:r>
      <w:r w:rsidR="00F156C4" w:rsidRPr="00E7426C">
        <w:rPr>
          <w:rFonts w:ascii="標楷體" w:eastAsia="標楷體" w:hAnsi="標楷體" w:hint="eastAsia"/>
          <w:szCs w:val="24"/>
        </w:rPr>
        <w:t>而更有信心及動力闡述他們的見解，同時瞭解到他們的寫作目的是分享這些新的想法，因此這個</w:t>
      </w:r>
      <w:r w:rsidR="00190D6D" w:rsidRPr="00E7426C">
        <w:rPr>
          <w:rFonts w:ascii="標楷體" w:eastAsia="標楷體" w:hAnsi="標楷體" w:hint="eastAsia"/>
          <w:szCs w:val="24"/>
        </w:rPr>
        <w:t>過程</w:t>
      </w:r>
      <w:r w:rsidR="00C354ED" w:rsidRPr="00E7426C">
        <w:rPr>
          <w:rFonts w:ascii="標楷體" w:eastAsia="標楷體" w:hAnsi="標楷體" w:hint="eastAsia"/>
          <w:szCs w:val="24"/>
        </w:rPr>
        <w:t>也能促進</w:t>
      </w:r>
      <w:r w:rsidR="00F156C4" w:rsidRPr="00E7426C">
        <w:rPr>
          <w:rFonts w:ascii="標楷體" w:eastAsia="標楷體" w:hAnsi="標楷體" w:hint="eastAsia"/>
          <w:szCs w:val="24"/>
        </w:rPr>
        <w:t>學生的</w:t>
      </w:r>
      <w:r w:rsidR="00C354ED" w:rsidRPr="00E7426C">
        <w:rPr>
          <w:rFonts w:ascii="標楷體" w:eastAsia="標楷體" w:hAnsi="標楷體" w:hint="eastAsia"/>
          <w:szCs w:val="24"/>
        </w:rPr>
        <w:t>寫作</w:t>
      </w:r>
      <w:r w:rsidR="00190D6D" w:rsidRPr="00E7426C">
        <w:rPr>
          <w:rFonts w:ascii="標楷體" w:eastAsia="標楷體" w:hAnsi="標楷體" w:hint="eastAsia"/>
          <w:szCs w:val="24"/>
        </w:rPr>
        <w:t>動機</w:t>
      </w:r>
      <w:r w:rsidR="00F156C4" w:rsidRPr="00E7426C">
        <w:rPr>
          <w:rFonts w:ascii="標楷體" w:eastAsia="標楷體" w:hAnsi="標楷體" w:hint="eastAsia"/>
          <w:szCs w:val="24"/>
        </w:rPr>
        <w:t>。</w:t>
      </w:r>
    </w:p>
    <w:p w14:paraId="1696F6B1" w14:textId="67874F19" w:rsidR="00A26040" w:rsidRPr="00A26040" w:rsidRDefault="00190D6D" w:rsidP="00F946C2">
      <w:pPr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總結來說，</w:t>
      </w:r>
      <w:r w:rsidR="00D474CF" w:rsidRPr="00D474CF">
        <w:rPr>
          <w:rFonts w:ascii="標楷體" w:eastAsia="標楷體" w:hAnsi="標楷體" w:hint="eastAsia"/>
          <w:szCs w:val="24"/>
        </w:rPr>
        <w:t>雖然TEI在實作與觀念理解上有</w:t>
      </w:r>
      <w:r w:rsidR="00D474CF">
        <w:rPr>
          <w:rFonts w:ascii="標楷體" w:eastAsia="標楷體" w:hAnsi="標楷體" w:hint="eastAsia"/>
          <w:szCs w:val="24"/>
        </w:rPr>
        <w:t>相當的</w:t>
      </w:r>
      <w:r w:rsidR="00D474CF" w:rsidRPr="00D474CF">
        <w:rPr>
          <w:rFonts w:ascii="標楷體" w:eastAsia="標楷體" w:hAnsi="標楷體" w:hint="eastAsia"/>
          <w:szCs w:val="24"/>
        </w:rPr>
        <w:t>難</w:t>
      </w:r>
      <w:r w:rsidR="00D474CF">
        <w:rPr>
          <w:rFonts w:ascii="標楷體" w:eastAsia="標楷體" w:hAnsi="標楷體" w:hint="eastAsia"/>
          <w:szCs w:val="24"/>
        </w:rPr>
        <w:t>度</w:t>
      </w:r>
      <w:r w:rsidR="00D474CF" w:rsidRPr="00D474CF">
        <w:rPr>
          <w:rFonts w:ascii="標楷體" w:eastAsia="標楷體" w:hAnsi="標楷體" w:hint="eastAsia"/>
          <w:szCs w:val="24"/>
        </w:rPr>
        <w:t>，不過它仍然是文學</w:t>
      </w:r>
      <w:r w:rsidR="00F946C2">
        <w:rPr>
          <w:rFonts w:ascii="標楷體" w:eastAsia="標楷體" w:hAnsi="標楷體" w:hint="eastAsia"/>
          <w:szCs w:val="24"/>
        </w:rPr>
        <w:t>作品閱讀時可以使用的實用</w:t>
      </w:r>
      <w:r w:rsidR="00D474CF" w:rsidRPr="00D474CF">
        <w:rPr>
          <w:rFonts w:ascii="標楷體" w:eastAsia="標楷體" w:hAnsi="標楷體" w:hint="eastAsia"/>
          <w:szCs w:val="24"/>
        </w:rPr>
        <w:t>工具</w:t>
      </w:r>
      <w:r w:rsidR="00D474CF">
        <w:rPr>
          <w:rFonts w:ascii="標楷體" w:eastAsia="標楷體" w:hAnsi="標楷體" w:hint="eastAsia"/>
          <w:szCs w:val="24"/>
        </w:rPr>
        <w:t>，標記過程中，</w:t>
      </w:r>
      <w:r w:rsidR="00D474CF" w:rsidRPr="00D474CF">
        <w:rPr>
          <w:rFonts w:ascii="標楷體" w:eastAsia="標楷體" w:hAnsi="標楷體" w:hint="eastAsia"/>
          <w:szCs w:val="24"/>
        </w:rPr>
        <w:t>學生必須全神貫注</w:t>
      </w:r>
      <w:r w:rsidR="00D474CF">
        <w:rPr>
          <w:rFonts w:ascii="標楷體" w:eastAsia="標楷體" w:hAnsi="標楷體" w:hint="eastAsia"/>
          <w:szCs w:val="24"/>
        </w:rPr>
        <w:t>於</w:t>
      </w:r>
      <w:r w:rsidR="00D474CF" w:rsidRPr="00D474CF">
        <w:rPr>
          <w:rFonts w:ascii="標楷體" w:eastAsia="標楷體" w:hAnsi="標楷體" w:hint="eastAsia"/>
          <w:szCs w:val="24"/>
        </w:rPr>
        <w:t>文本</w:t>
      </w:r>
      <w:r w:rsidR="00D474CF">
        <w:rPr>
          <w:rFonts w:ascii="標楷體" w:eastAsia="標楷體" w:hAnsi="標楷體" w:hint="eastAsia"/>
          <w:szCs w:val="24"/>
        </w:rPr>
        <w:t>內容，透徹瞭解文本的文化</w:t>
      </w:r>
      <w:r w:rsidR="003B0361">
        <w:rPr>
          <w:rFonts w:ascii="標楷體" w:eastAsia="標楷體" w:hAnsi="標楷體" w:hint="eastAsia"/>
          <w:szCs w:val="24"/>
        </w:rPr>
        <w:t>背景</w:t>
      </w:r>
      <w:r w:rsidR="00D474CF">
        <w:rPr>
          <w:rFonts w:ascii="標楷體" w:eastAsia="標楷體" w:hAnsi="標楷體" w:hint="eastAsia"/>
          <w:szCs w:val="24"/>
        </w:rPr>
        <w:t>知識，並讓標記方式有目的性及合理性。</w:t>
      </w:r>
      <w:r w:rsidRPr="00190D6D">
        <w:rPr>
          <w:rFonts w:ascii="標楷體" w:eastAsia="標楷體" w:hAnsi="標楷體" w:hint="eastAsia"/>
          <w:szCs w:val="24"/>
        </w:rPr>
        <w:t>TEI能為學生提供專業知識，</w:t>
      </w:r>
      <w:r w:rsidR="00D474CF">
        <w:rPr>
          <w:rFonts w:ascii="標楷體" w:eastAsia="標楷體" w:hAnsi="標楷體" w:hint="eastAsia"/>
          <w:szCs w:val="24"/>
        </w:rPr>
        <w:t>不過</w:t>
      </w:r>
      <w:r w:rsidRPr="00190D6D">
        <w:rPr>
          <w:rFonts w:ascii="標楷體" w:eastAsia="標楷體" w:hAnsi="標楷體" w:hint="eastAsia"/>
          <w:szCs w:val="24"/>
        </w:rPr>
        <w:t>也需要</w:t>
      </w:r>
      <w:r w:rsidR="00F946C2">
        <w:rPr>
          <w:rFonts w:ascii="標楷體" w:eastAsia="標楷體" w:hAnsi="標楷體" w:hint="eastAsia"/>
          <w:szCs w:val="24"/>
        </w:rPr>
        <w:t>相當</w:t>
      </w:r>
      <w:r w:rsidRPr="00190D6D">
        <w:rPr>
          <w:rFonts w:ascii="標楷體" w:eastAsia="標楷體" w:hAnsi="標楷體" w:hint="eastAsia"/>
          <w:szCs w:val="24"/>
        </w:rPr>
        <w:t>的培</w:t>
      </w:r>
      <w:r w:rsidR="00D474CF">
        <w:rPr>
          <w:rFonts w:ascii="標楷體" w:eastAsia="標楷體" w:hAnsi="標楷體" w:hint="eastAsia"/>
          <w:szCs w:val="24"/>
        </w:rPr>
        <w:t>訓</w:t>
      </w:r>
      <w:r w:rsidRPr="00190D6D">
        <w:rPr>
          <w:rFonts w:ascii="標楷體" w:eastAsia="標楷體" w:hAnsi="標楷體" w:hint="eastAsia"/>
          <w:szCs w:val="24"/>
        </w:rPr>
        <w:t>時間</w:t>
      </w:r>
      <w:r w:rsidR="00D474CF">
        <w:rPr>
          <w:rFonts w:ascii="標楷體" w:eastAsia="標楷體" w:hAnsi="標楷體" w:hint="eastAsia"/>
          <w:szCs w:val="24"/>
        </w:rPr>
        <w:t>，</w:t>
      </w:r>
      <w:r w:rsidRPr="00190D6D">
        <w:rPr>
          <w:rFonts w:ascii="標楷體" w:eastAsia="標楷體" w:hAnsi="標楷體" w:hint="eastAsia"/>
          <w:szCs w:val="24"/>
        </w:rPr>
        <w:t>學生學習此技術不僅對閱讀及寫作目標有</w:t>
      </w:r>
      <w:r w:rsidR="00D474CF">
        <w:rPr>
          <w:rFonts w:ascii="標楷體" w:eastAsia="標楷體" w:hAnsi="標楷體" w:hint="eastAsia"/>
          <w:szCs w:val="24"/>
        </w:rPr>
        <w:t>一定的</w:t>
      </w:r>
      <w:r w:rsidRPr="00190D6D">
        <w:rPr>
          <w:rFonts w:ascii="標楷體" w:eastAsia="標楷體" w:hAnsi="標楷體" w:hint="eastAsia"/>
          <w:szCs w:val="24"/>
        </w:rPr>
        <w:t>價值</w:t>
      </w:r>
      <w:r w:rsidR="00D474CF">
        <w:rPr>
          <w:rFonts w:ascii="標楷體" w:eastAsia="標楷體" w:hAnsi="標楷體" w:hint="eastAsia"/>
          <w:szCs w:val="24"/>
        </w:rPr>
        <w:t>性</w:t>
      </w:r>
      <w:r w:rsidRPr="00190D6D">
        <w:rPr>
          <w:rFonts w:ascii="標楷體" w:eastAsia="標楷體" w:hAnsi="標楷體" w:hint="eastAsia"/>
          <w:szCs w:val="24"/>
        </w:rPr>
        <w:t>，</w:t>
      </w:r>
      <w:r w:rsidR="00D474CF">
        <w:rPr>
          <w:rFonts w:ascii="標楷體" w:eastAsia="標楷體" w:hAnsi="標楷體" w:hint="eastAsia"/>
          <w:szCs w:val="24"/>
        </w:rPr>
        <w:t>並且</w:t>
      </w:r>
      <w:r w:rsidRPr="00190D6D">
        <w:rPr>
          <w:rFonts w:ascii="標楷體" w:eastAsia="標楷體" w:hAnsi="標楷體" w:hint="eastAsia"/>
          <w:szCs w:val="24"/>
        </w:rPr>
        <w:t>本身</w:t>
      </w:r>
      <w:r w:rsidR="00D474CF">
        <w:rPr>
          <w:rFonts w:ascii="標楷體" w:eastAsia="標楷體" w:hAnsi="標楷體" w:hint="eastAsia"/>
          <w:szCs w:val="24"/>
        </w:rPr>
        <w:t>即等同擁有</w:t>
      </w:r>
      <w:r w:rsidRPr="00190D6D">
        <w:rPr>
          <w:rFonts w:ascii="標楷體" w:eastAsia="標楷體" w:hAnsi="標楷體" w:hint="eastAsia"/>
          <w:szCs w:val="24"/>
        </w:rPr>
        <w:t>一項專業技能</w:t>
      </w:r>
      <w:r w:rsidR="003B0361">
        <w:rPr>
          <w:rFonts w:ascii="標楷體" w:eastAsia="標楷體" w:hAnsi="標楷體" w:hint="eastAsia"/>
          <w:szCs w:val="24"/>
        </w:rPr>
        <w:t>。</w:t>
      </w:r>
    </w:p>
    <w:sectPr w:rsidR="00A26040" w:rsidRPr="00A260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68580" w14:textId="77777777" w:rsidR="007F10ED" w:rsidRDefault="007F10ED" w:rsidP="00272513">
      <w:r>
        <w:separator/>
      </w:r>
    </w:p>
  </w:endnote>
  <w:endnote w:type="continuationSeparator" w:id="0">
    <w:p w14:paraId="2815C8A6" w14:textId="77777777" w:rsidR="007F10ED" w:rsidRDefault="007F10ED" w:rsidP="00272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0B320" w14:textId="77777777" w:rsidR="007F10ED" w:rsidRDefault="007F10ED" w:rsidP="00272513">
      <w:r>
        <w:separator/>
      </w:r>
    </w:p>
  </w:footnote>
  <w:footnote w:type="continuationSeparator" w:id="0">
    <w:p w14:paraId="7C505387" w14:textId="77777777" w:rsidR="007F10ED" w:rsidRDefault="007F10ED" w:rsidP="00272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E9"/>
    <w:rsid w:val="00157FE0"/>
    <w:rsid w:val="00190D6D"/>
    <w:rsid w:val="00272513"/>
    <w:rsid w:val="0039651E"/>
    <w:rsid w:val="003B0361"/>
    <w:rsid w:val="00432622"/>
    <w:rsid w:val="004A51F7"/>
    <w:rsid w:val="00574695"/>
    <w:rsid w:val="005934A4"/>
    <w:rsid w:val="007053E2"/>
    <w:rsid w:val="00717B0E"/>
    <w:rsid w:val="007F10ED"/>
    <w:rsid w:val="00841E1C"/>
    <w:rsid w:val="00886FE9"/>
    <w:rsid w:val="008D4736"/>
    <w:rsid w:val="00981E81"/>
    <w:rsid w:val="009C6E3B"/>
    <w:rsid w:val="009F45EF"/>
    <w:rsid w:val="00A26040"/>
    <w:rsid w:val="00A72EB7"/>
    <w:rsid w:val="00AD439A"/>
    <w:rsid w:val="00B45AC1"/>
    <w:rsid w:val="00BF0CDF"/>
    <w:rsid w:val="00C354ED"/>
    <w:rsid w:val="00CB4F0A"/>
    <w:rsid w:val="00D07A5D"/>
    <w:rsid w:val="00D474CF"/>
    <w:rsid w:val="00DC3A1B"/>
    <w:rsid w:val="00E7426C"/>
    <w:rsid w:val="00F156C4"/>
    <w:rsid w:val="00F9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DA94A"/>
  <w15:chartTrackingRefBased/>
  <w15:docId w15:val="{F31C662D-DD54-4EFE-AB23-562DFADF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7A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7A5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72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7251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72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725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gitalcommons.unl.edu/cgi/viewcontent.cgi?article=1172&amp;context=englishfacpub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F945A-AC53-44ED-A289-FC3A09995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欣薏 余</dc:creator>
  <cp:keywords/>
  <dc:description/>
  <cp:lastModifiedBy>User</cp:lastModifiedBy>
  <cp:revision>13</cp:revision>
  <dcterms:created xsi:type="dcterms:W3CDTF">2022-05-06T02:43:00Z</dcterms:created>
  <dcterms:modified xsi:type="dcterms:W3CDTF">2022-05-26T09:53:00Z</dcterms:modified>
</cp:coreProperties>
</file>