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132F1" w:rsidRPr="0081793E" w:rsidRDefault="006132F1" w:rsidP="0081793E">
      <w:pPr>
        <w:spacing w:line="276" w:lineRule="auto"/>
        <w:rPr>
          <w:rFonts w:ascii="Times New Roman" w:eastAsia="標楷體" w:hAnsi="Times New Roman" w:hint="eastAsia"/>
        </w:rPr>
      </w:pPr>
      <w:bookmarkStart w:id="0" w:name="_GoBack"/>
      <w:bookmarkEnd w:id="0"/>
      <w:r w:rsidRPr="002D40AD">
        <w:rPr>
          <w:rFonts w:ascii="Times New Roman" w:eastAsia="標楷體" w:hAnsi="Times New Roman" w:hint="eastAsia"/>
        </w:rPr>
        <w:t>本文摘自</w:t>
      </w:r>
      <w:hyperlink r:id="rId6" w:history="1">
        <w:r w:rsidRPr="002D40AD">
          <w:rPr>
            <w:rStyle w:val="a7"/>
            <w:rFonts w:ascii="標楷體" w:eastAsia="標楷體" w:hAnsi="標楷體" w:cs="Arial"/>
            <w:szCs w:val="24"/>
            <w:shd w:val="clear" w:color="auto" w:fill="FFFFFF"/>
          </w:rPr>
          <w:t>京都大学情報学研究科網頁</w:t>
        </w:r>
      </w:hyperlink>
      <w:r w:rsidRPr="002D40AD">
        <w:rPr>
          <w:rFonts w:ascii="Times New Roman" w:eastAsia="標楷體" w:hAnsi="Times New Roman" w:hint="eastAsia"/>
        </w:rPr>
        <w:t>，由</w:t>
      </w:r>
      <w:r w:rsidRPr="002D40AD">
        <w:rPr>
          <w:rFonts w:ascii="Times New Roman" w:eastAsia="標楷體" w:hAnsi="Times New Roman" w:hint="eastAsia"/>
          <w:u w:val="single"/>
        </w:rPr>
        <w:t>彭靖雯</w:t>
      </w:r>
      <w:r w:rsidRPr="002D40AD">
        <w:rPr>
          <w:rFonts w:ascii="Times New Roman" w:eastAsia="標楷體" w:hAnsi="Times New Roman" w:hint="eastAsia"/>
        </w:rPr>
        <w:t>統整後撰文。</w:t>
      </w:r>
    </w:p>
    <w:p w:rsidR="006132F1" w:rsidRPr="00904669" w:rsidRDefault="006132F1" w:rsidP="006132F1">
      <w:pPr>
        <w:ind w:firstLine="480"/>
        <w:jc w:val="both"/>
        <w:rPr>
          <w:rFonts w:ascii="Times New Roman" w:eastAsia="新細明體" w:hAnsi="Times New Roman"/>
          <w:szCs w:val="24"/>
        </w:rPr>
      </w:pPr>
      <w:r w:rsidRPr="00C52CD2">
        <w:rPr>
          <w:rFonts w:ascii="標楷體" w:eastAsia="標楷體" w:hAnsi="標楷體" w:hint="eastAsia"/>
        </w:rPr>
        <w:t>這個網站是由京都大學的信息學研究科和日本最大的通信公司</w:t>
      </w:r>
      <w:r w:rsidRPr="00C00AB3">
        <w:rPr>
          <w:rFonts w:ascii="Times New Roman" w:eastAsia="新細明體" w:hAnsi="Times New Roman" w:hint="eastAsia"/>
        </w:rPr>
        <w:t>NTT</w:t>
      </w:r>
      <w:r w:rsidRPr="00C52CD2">
        <w:rPr>
          <w:rFonts w:ascii="標楷體" w:eastAsia="標楷體" w:hAnsi="標楷體" w:hint="eastAsia"/>
        </w:rPr>
        <w:t>裡的通信科學研究所的聯合研究所。在剛合作的五年間主要在做自然語言處理的研究，現在則是以面向國際的語言資源為研究目標。順帶一提的是，這個網站剛開始只有京都大學的信息學研究科和</w:t>
      </w:r>
      <w:r w:rsidRPr="00C00AB3">
        <w:rPr>
          <w:rFonts w:ascii="Times New Roman" w:eastAsia="新細明體" w:hAnsi="Times New Roman" w:hint="eastAsia"/>
        </w:rPr>
        <w:t>NTT</w:t>
      </w:r>
      <w:r w:rsidRPr="00C52CD2">
        <w:rPr>
          <w:rFonts w:ascii="標楷體" w:eastAsia="標楷體" w:hAnsi="標楷體" w:hint="eastAsia"/>
        </w:rPr>
        <w:t>裡的通信科學研究合作的研究中心，現在則是以開放聯合的方式來進行合作研究，除了有各個大學的教授外</w:t>
      </w:r>
      <w:r>
        <w:rPr>
          <w:rFonts w:ascii="標楷體" w:eastAsia="標楷體" w:hAnsi="標楷體" w:hint="eastAsia"/>
        </w:rPr>
        <w:t>，</w:t>
      </w:r>
      <w:r w:rsidRPr="00C52CD2">
        <w:rPr>
          <w:rFonts w:ascii="標楷體" w:eastAsia="標楷體" w:hAnsi="標楷體" w:hint="eastAsia"/>
        </w:rPr>
        <w:t>也</w:t>
      </w:r>
      <w:r>
        <w:rPr>
          <w:rFonts w:ascii="標楷體" w:eastAsia="標楷體" w:hAnsi="標楷體" w:hint="eastAsia"/>
        </w:rPr>
        <w:t>會</w:t>
      </w:r>
      <w:r w:rsidRPr="00C52CD2">
        <w:rPr>
          <w:rFonts w:ascii="標楷體" w:eastAsia="標楷體" w:hAnsi="標楷體" w:hint="eastAsia"/>
        </w:rPr>
        <w:t>跟其他地區的研究人員合作。而</w:t>
      </w:r>
      <w:r w:rsidRPr="00C52CD2">
        <w:rPr>
          <w:rFonts w:ascii="標楷體" w:eastAsia="標楷體" w:hAnsi="標楷體" w:hint="eastAsia"/>
          <w:szCs w:val="24"/>
        </w:rPr>
        <w:t>這個網站特別的還有一點就是它是由</w:t>
      </w:r>
      <w:r w:rsidRPr="001734E0">
        <w:rPr>
          <w:rFonts w:ascii="Times New Roman" w:eastAsia="新細明體" w:hAnsi="Times New Roman"/>
          <w:szCs w:val="24"/>
        </w:rPr>
        <w:t>PukiWiki</w:t>
      </w:r>
      <w:r>
        <w:rPr>
          <w:rFonts w:ascii="Times New Roman" w:eastAsia="新細明體" w:hAnsi="Times New Roman" w:hint="eastAsia"/>
          <w:szCs w:val="24"/>
        </w:rPr>
        <w:t>，</w:t>
      </w:r>
      <w:r w:rsidRPr="00C52CD2">
        <w:rPr>
          <w:rFonts w:ascii="標楷體" w:eastAsia="標楷體" w:hAnsi="標楷體" w:hint="eastAsia"/>
          <w:szCs w:val="24"/>
        </w:rPr>
        <w:t>也就是日語的維基網站廣泛使用的軟體所製作，而隨著</w:t>
      </w:r>
      <w:r w:rsidRPr="00CC4C95">
        <w:rPr>
          <w:rFonts w:ascii="Times New Roman" w:eastAsia="新細明體" w:hAnsi="Times New Roman" w:hint="eastAsia"/>
          <w:szCs w:val="24"/>
        </w:rPr>
        <w:t xml:space="preserve"> </w:t>
      </w:r>
      <w:r w:rsidRPr="001734E0">
        <w:rPr>
          <w:rFonts w:ascii="Times New Roman" w:eastAsia="新細明體" w:hAnsi="Times New Roman"/>
          <w:szCs w:val="24"/>
        </w:rPr>
        <w:t>PukiWiki</w:t>
      </w:r>
      <w:r w:rsidRPr="00C52CD2">
        <w:rPr>
          <w:rFonts w:ascii="標楷體" w:eastAsia="標楷體" w:hAnsi="標楷體" w:hint="eastAsia"/>
          <w:szCs w:val="24"/>
        </w:rPr>
        <w:t>的更新，這個網站也會不斷地更改版本並且詳細的標示出出處讓使用者參考。</w:t>
      </w:r>
    </w:p>
    <w:p w:rsidR="006132F1" w:rsidRPr="00C52CD2" w:rsidRDefault="006132F1" w:rsidP="006132F1">
      <w:pPr>
        <w:ind w:firstLine="480"/>
        <w:jc w:val="both"/>
        <w:rPr>
          <w:rFonts w:ascii="標楷體" w:eastAsia="標楷體" w:hAnsi="標楷體" w:cs="Arial"/>
          <w:color w:val="000000"/>
          <w:szCs w:val="24"/>
          <w:shd w:val="clear" w:color="auto" w:fill="FFFFFF"/>
        </w:rPr>
      </w:pPr>
      <w:r w:rsidRPr="00C52CD2">
        <w:rPr>
          <w:rFonts w:ascii="標楷體" w:eastAsia="標楷體" w:hAnsi="標楷體" w:hint="eastAsia"/>
        </w:rPr>
        <w:t>這個聯合研究所在</w:t>
      </w:r>
      <w:r w:rsidRPr="00C52CD2">
        <w:rPr>
          <w:rFonts w:ascii="Times New Roman" w:eastAsia="標楷體" w:hAnsi="Times New Roman" w:cs="Times New Roman"/>
        </w:rPr>
        <w:t>2004</w:t>
      </w:r>
      <w:r w:rsidRPr="00C52CD2">
        <w:rPr>
          <w:rFonts w:ascii="標楷體" w:eastAsia="標楷體" w:hAnsi="標楷體" w:hint="eastAsia"/>
        </w:rPr>
        <w:t>年創辦，之後的五年間也陸陸續續發表了基礎語言、輸入法等相關論文。也積極地參加了不少國內外的學術研討會、自然語言處理協會發表了很多與日文語言處理研究相關的探討內容。而聯合研究所的資金來源</w:t>
      </w:r>
      <w:r w:rsidRPr="00C52CD2">
        <w:rPr>
          <w:rFonts w:ascii="標楷體" w:eastAsia="標楷體" w:hAnsi="標楷體" w:hint="eastAsia"/>
          <w:szCs w:val="24"/>
        </w:rPr>
        <w:t>大部分是由</w:t>
      </w:r>
      <w:r w:rsidRPr="00C52CD2">
        <w:rPr>
          <w:rFonts w:ascii="標楷體" w:eastAsia="標楷體" w:hAnsi="標楷體" w:cs="Arial"/>
          <w:color w:val="000000"/>
          <w:szCs w:val="24"/>
          <w:shd w:val="clear" w:color="auto" w:fill="FFFFFF"/>
        </w:rPr>
        <w:t>日本科學促進會青年科學家補助金</w:t>
      </w:r>
      <w:r>
        <w:rPr>
          <w:rFonts w:ascii="標楷體" w:eastAsia="標楷體" w:hAnsi="標楷體" w:cs="Arial" w:hint="eastAsia"/>
          <w:color w:val="000000"/>
          <w:szCs w:val="24"/>
          <w:shd w:val="clear" w:color="auto" w:fill="FFFFFF"/>
        </w:rPr>
        <w:t>，以及</w:t>
      </w:r>
      <w:r w:rsidRPr="00C52CD2">
        <w:rPr>
          <w:rFonts w:ascii="標楷體" w:eastAsia="標楷體" w:hAnsi="標楷體" w:cs="Arial" w:hint="eastAsia"/>
          <w:color w:val="000000"/>
          <w:szCs w:val="24"/>
          <w:shd w:val="clear" w:color="auto" w:fill="FFFFFF"/>
        </w:rPr>
        <w:t>文部科學省科學研究特定領域研究信息</w:t>
      </w:r>
      <w:r w:rsidRPr="00C52CD2">
        <w:rPr>
          <w:rFonts w:ascii="Times New Roman" w:eastAsia="標楷體" w:hAnsi="Times New Roman" w:cs="Times New Roman"/>
          <w:color w:val="000000"/>
          <w:szCs w:val="24"/>
          <w:shd w:val="clear" w:color="auto" w:fill="FFFFFF"/>
        </w:rPr>
        <w:t>IT</w:t>
      </w:r>
      <w:r w:rsidRPr="00C52CD2">
        <w:rPr>
          <w:rFonts w:ascii="標楷體" w:eastAsia="標楷體" w:hAnsi="標楷體" w:cs="Arial" w:hint="eastAsia"/>
          <w:color w:val="000000"/>
          <w:szCs w:val="24"/>
          <w:shd w:val="clear" w:color="auto" w:fill="FFFFFF"/>
        </w:rPr>
        <w:t>基礎設施所提供。</w:t>
      </w:r>
    </w:p>
    <w:p w:rsidR="006132F1" w:rsidRDefault="006132F1" w:rsidP="006132F1">
      <w:pPr>
        <w:ind w:firstLine="480"/>
        <w:jc w:val="both"/>
        <w:rPr>
          <w:rFonts w:ascii="標楷體" w:eastAsia="標楷體" w:hAnsi="標楷體"/>
          <w:szCs w:val="24"/>
        </w:rPr>
      </w:pPr>
      <w:r w:rsidRPr="00C52CD2">
        <w:rPr>
          <w:rFonts w:ascii="標楷體" w:eastAsia="標楷體" w:hAnsi="標楷體" w:hint="eastAsia"/>
          <w:szCs w:val="24"/>
        </w:rPr>
        <w:t>近年則以能夠支持世界各國語言的語言系統做研究，接下來就讓我繼續介紹這個聯合研究所正在研究的主題吧。第</w:t>
      </w:r>
      <w:r>
        <w:rPr>
          <w:rFonts w:ascii="標楷體" w:eastAsia="標楷體" w:hAnsi="標楷體" w:hint="eastAsia"/>
          <w:szCs w:val="24"/>
        </w:rPr>
        <w:t>一</w:t>
      </w:r>
      <w:r w:rsidRPr="00C52CD2">
        <w:rPr>
          <w:rFonts w:ascii="標楷體" w:eastAsia="標楷體" w:hAnsi="標楷體" w:hint="eastAsia"/>
          <w:szCs w:val="24"/>
        </w:rPr>
        <w:t>個要介紹的是</w:t>
      </w:r>
      <w:r w:rsidRPr="00CC4C95">
        <w:rPr>
          <w:rFonts w:ascii="Times New Roman" w:eastAsia="新細明體" w:hAnsi="Times New Roman"/>
          <w:szCs w:val="24"/>
        </w:rPr>
        <w:t>MeCab</w:t>
      </w:r>
      <w:r>
        <w:rPr>
          <w:rFonts w:ascii="Times New Roman" w:eastAsia="新細明體" w:hAnsi="Times New Roman" w:hint="eastAsia"/>
          <w:szCs w:val="24"/>
        </w:rPr>
        <w:t>，</w:t>
      </w:r>
      <w:r w:rsidRPr="00C52CD2">
        <w:rPr>
          <w:rFonts w:ascii="標楷體" w:eastAsia="標楷體" w:hAnsi="標楷體" w:hint="eastAsia"/>
          <w:szCs w:val="24"/>
        </w:rPr>
        <w:t>是目前廣泛使用在日本的詞法分析系統，是一款不需依靠具體的語言或語言庫仍可以進行參數估計的分詞系統。裡面也有可以讓使用者透過</w:t>
      </w:r>
      <w:r w:rsidRPr="00CC4C95">
        <w:rPr>
          <w:rFonts w:ascii="Times New Roman" w:eastAsia="新細明體" w:hAnsi="Times New Roman"/>
          <w:szCs w:val="24"/>
        </w:rPr>
        <w:t>MeCab</w:t>
      </w:r>
      <w:r w:rsidRPr="00C52CD2">
        <w:rPr>
          <w:rFonts w:ascii="標楷體" w:eastAsia="標楷體" w:hAnsi="標楷體" w:hint="eastAsia"/>
          <w:szCs w:val="24"/>
        </w:rPr>
        <w:t>將文檔翻譯成中文，不過要注意的是它翻譯的效果目前還沒有很完善，有時候可能會翻譯出不理想的內容喔。</w:t>
      </w:r>
    </w:p>
    <w:p w:rsidR="006132F1" w:rsidRDefault="006132F1" w:rsidP="006132F1">
      <w:pPr>
        <w:ind w:firstLine="480"/>
        <w:jc w:val="both"/>
        <w:rPr>
          <w:rFonts w:ascii="標楷體" w:eastAsia="標楷體" w:hAnsi="標楷體"/>
          <w:szCs w:val="24"/>
        </w:rPr>
      </w:pPr>
      <w:r w:rsidRPr="00C52CD2">
        <w:rPr>
          <w:rFonts w:ascii="標楷體" w:eastAsia="標楷體" w:hAnsi="標楷體" w:hint="eastAsia"/>
          <w:szCs w:val="24"/>
        </w:rPr>
        <w:t>接下來是建立語言資源數據庫跟撰寫基礎單詞的部分，為了建立國際語言系統這個目標，研究所大量的分析了語言字詞的意思，像是單字的意義和表面意思的不同，或是針對政治、經濟、運動類型的專有名詞製作語言辭典等。還有研究透過部落客的文章來進行語料庫的構造分析，主要是針對京都觀光、手機、運動、美食這</w:t>
      </w:r>
      <w:r>
        <w:rPr>
          <w:rFonts w:ascii="Times New Roman" w:eastAsia="新細明體" w:hAnsi="Times New Roman" w:hint="eastAsia"/>
          <w:szCs w:val="24"/>
        </w:rPr>
        <w:t>4</w:t>
      </w:r>
      <w:r w:rsidRPr="00C52CD2">
        <w:rPr>
          <w:rFonts w:ascii="標楷體" w:eastAsia="標楷體" w:hAnsi="標楷體" w:hint="eastAsia"/>
          <w:szCs w:val="24"/>
        </w:rPr>
        <w:t>個人們較常關注的話題。</w:t>
      </w:r>
    </w:p>
    <w:p w:rsidR="006132F1" w:rsidRPr="00C52CD2" w:rsidRDefault="006132F1" w:rsidP="006132F1">
      <w:pPr>
        <w:ind w:firstLine="480"/>
        <w:jc w:val="both"/>
        <w:rPr>
          <w:rFonts w:ascii="標楷體" w:eastAsia="標楷體" w:hAnsi="標楷體"/>
          <w:szCs w:val="24"/>
        </w:rPr>
      </w:pPr>
      <w:r w:rsidRPr="00C52CD2">
        <w:rPr>
          <w:rFonts w:ascii="標楷體" w:eastAsia="標楷體" w:hAnsi="標楷體" w:hint="eastAsia"/>
          <w:szCs w:val="24"/>
        </w:rPr>
        <w:t>最後要</w:t>
      </w:r>
      <w:r>
        <w:rPr>
          <w:rFonts w:ascii="標楷體" w:eastAsia="標楷體" w:hAnsi="標楷體" w:hint="eastAsia"/>
          <w:szCs w:val="24"/>
        </w:rPr>
        <w:t>提</w:t>
      </w:r>
      <w:r w:rsidRPr="00C52CD2">
        <w:rPr>
          <w:rFonts w:ascii="標楷體" w:eastAsia="標楷體" w:hAnsi="標楷體" w:hint="eastAsia"/>
          <w:szCs w:val="24"/>
        </w:rPr>
        <w:t>到的主題是研究所透過</w:t>
      </w:r>
      <w:r w:rsidRPr="00901DB0">
        <w:rPr>
          <w:rFonts w:ascii="Times New Roman" w:eastAsia="新細明體" w:hAnsi="Times New Roman"/>
          <w:szCs w:val="24"/>
        </w:rPr>
        <w:t>RTE</w:t>
      </w:r>
      <w:r w:rsidRPr="00C52CD2">
        <w:rPr>
          <w:rFonts w:ascii="標楷體" w:eastAsia="標楷體" w:hAnsi="標楷體" w:hint="eastAsia"/>
          <w:szCs w:val="24"/>
        </w:rPr>
        <w:t>來進行的</w:t>
      </w:r>
      <w:r>
        <w:rPr>
          <w:rFonts w:ascii="標楷體" w:eastAsia="標楷體" w:hAnsi="標楷體" w:hint="eastAsia"/>
          <w:szCs w:val="24"/>
        </w:rPr>
        <w:t>聲譽</w:t>
      </w:r>
      <w:r w:rsidRPr="00C52CD2">
        <w:rPr>
          <w:rFonts w:ascii="標楷體" w:eastAsia="標楷體" w:hAnsi="標楷體" w:hint="eastAsia"/>
          <w:szCs w:val="24"/>
        </w:rPr>
        <w:t>分析，那麼</w:t>
      </w:r>
      <w:r w:rsidRPr="00901DB0">
        <w:rPr>
          <w:rFonts w:ascii="Times New Roman" w:eastAsia="新細明體" w:hAnsi="Times New Roman"/>
          <w:szCs w:val="24"/>
        </w:rPr>
        <w:t>RTE</w:t>
      </w:r>
      <w:r w:rsidRPr="00C52CD2">
        <w:rPr>
          <w:rFonts w:ascii="標楷體" w:eastAsia="標楷體" w:hAnsi="標楷體" w:hint="eastAsia"/>
          <w:szCs w:val="24"/>
        </w:rPr>
        <w:t>是什麼呢？</w:t>
      </w:r>
      <w:r w:rsidRPr="00901DB0">
        <w:rPr>
          <w:rFonts w:ascii="Times New Roman" w:eastAsia="新細明體" w:hAnsi="Times New Roman"/>
          <w:szCs w:val="24"/>
        </w:rPr>
        <w:t>RTE</w:t>
      </w:r>
      <w:r w:rsidRPr="00C52CD2">
        <w:rPr>
          <w:rFonts w:ascii="標楷體" w:eastAsia="標楷體" w:hAnsi="標楷體" w:hint="eastAsia"/>
          <w:szCs w:val="24"/>
        </w:rPr>
        <w:t>是一個即時管理系統，在應用程式跟電腦系統之間做連結，可以計算時間、將工作內容分好前後順序、還可以快速地收集資料，因此可以透過這個即時管理系統來分析各式各樣的教材或文本內容。</w:t>
      </w:r>
    </w:p>
    <w:p w:rsidR="006132F1" w:rsidRDefault="006132F1" w:rsidP="006132F1">
      <w:pPr>
        <w:rPr>
          <w:rFonts w:ascii="Times New Roman" w:eastAsia="新細明體" w:hAnsi="Times New Roman"/>
        </w:rPr>
      </w:pPr>
    </w:p>
    <w:p w:rsidR="006132F1" w:rsidRPr="00617894" w:rsidRDefault="006132F1" w:rsidP="006132F1">
      <w:pPr>
        <w:rPr>
          <w:rFonts w:ascii="Times New Roman" w:eastAsia="新細明體" w:hAnsi="Times New Roman"/>
        </w:rPr>
      </w:pPr>
    </w:p>
    <w:p w:rsidR="005631F4" w:rsidRPr="006132F1" w:rsidRDefault="005631F4" w:rsidP="006132F1"/>
    <w:sectPr w:rsidR="005631F4" w:rsidRPr="006132F1">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6637D" w:rsidRDefault="0066637D" w:rsidP="00EF2974">
      <w:r>
        <w:separator/>
      </w:r>
    </w:p>
  </w:endnote>
  <w:endnote w:type="continuationSeparator" w:id="0">
    <w:p w:rsidR="0066637D" w:rsidRDefault="0066637D" w:rsidP="00EF29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6637D" w:rsidRDefault="0066637D" w:rsidP="00EF2974">
      <w:r>
        <w:separator/>
      </w:r>
    </w:p>
  </w:footnote>
  <w:footnote w:type="continuationSeparator" w:id="0">
    <w:p w:rsidR="0066637D" w:rsidRDefault="0066637D" w:rsidP="00EF297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7894"/>
    <w:rsid w:val="00007276"/>
    <w:rsid w:val="00013E45"/>
    <w:rsid w:val="0003093B"/>
    <w:rsid w:val="001734E0"/>
    <w:rsid w:val="002A1786"/>
    <w:rsid w:val="002C021F"/>
    <w:rsid w:val="002D1A74"/>
    <w:rsid w:val="002E5991"/>
    <w:rsid w:val="003A167F"/>
    <w:rsid w:val="004F4DAB"/>
    <w:rsid w:val="004F7221"/>
    <w:rsid w:val="005631F4"/>
    <w:rsid w:val="006132F1"/>
    <w:rsid w:val="00617894"/>
    <w:rsid w:val="0066637D"/>
    <w:rsid w:val="006A5D0A"/>
    <w:rsid w:val="006B0386"/>
    <w:rsid w:val="00702C22"/>
    <w:rsid w:val="0081793E"/>
    <w:rsid w:val="00817A29"/>
    <w:rsid w:val="00901DB0"/>
    <w:rsid w:val="00904669"/>
    <w:rsid w:val="0092355C"/>
    <w:rsid w:val="009D019E"/>
    <w:rsid w:val="009E2EB6"/>
    <w:rsid w:val="00A50263"/>
    <w:rsid w:val="00BA023A"/>
    <w:rsid w:val="00BA6D0F"/>
    <w:rsid w:val="00C00AB3"/>
    <w:rsid w:val="00C52CD2"/>
    <w:rsid w:val="00CC4C95"/>
    <w:rsid w:val="00D85AD7"/>
    <w:rsid w:val="00E5519B"/>
    <w:rsid w:val="00E740A9"/>
    <w:rsid w:val="00EF2974"/>
    <w:rsid w:val="00F11C5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3D3D5A"/>
  <w15:chartTrackingRefBased/>
  <w15:docId w15:val="{14971590-904E-475B-B058-A3BB7DD5AE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6132F1"/>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F2974"/>
    <w:pPr>
      <w:tabs>
        <w:tab w:val="center" w:pos="4153"/>
        <w:tab w:val="right" w:pos="8306"/>
      </w:tabs>
      <w:snapToGrid w:val="0"/>
    </w:pPr>
    <w:rPr>
      <w:sz w:val="20"/>
      <w:szCs w:val="20"/>
    </w:rPr>
  </w:style>
  <w:style w:type="character" w:customStyle="1" w:styleId="a4">
    <w:name w:val="頁首 字元"/>
    <w:basedOn w:val="a0"/>
    <w:link w:val="a3"/>
    <w:uiPriority w:val="99"/>
    <w:rsid w:val="00EF2974"/>
    <w:rPr>
      <w:sz w:val="20"/>
      <w:szCs w:val="20"/>
    </w:rPr>
  </w:style>
  <w:style w:type="paragraph" w:styleId="a5">
    <w:name w:val="footer"/>
    <w:basedOn w:val="a"/>
    <w:link w:val="a6"/>
    <w:uiPriority w:val="99"/>
    <w:unhideWhenUsed/>
    <w:rsid w:val="00EF2974"/>
    <w:pPr>
      <w:tabs>
        <w:tab w:val="center" w:pos="4153"/>
        <w:tab w:val="right" w:pos="8306"/>
      </w:tabs>
      <w:snapToGrid w:val="0"/>
    </w:pPr>
    <w:rPr>
      <w:sz w:val="20"/>
      <w:szCs w:val="20"/>
    </w:rPr>
  </w:style>
  <w:style w:type="character" w:customStyle="1" w:styleId="a6">
    <w:name w:val="頁尾 字元"/>
    <w:basedOn w:val="a0"/>
    <w:link w:val="a5"/>
    <w:uiPriority w:val="99"/>
    <w:rsid w:val="00EF2974"/>
    <w:rPr>
      <w:sz w:val="20"/>
      <w:szCs w:val="20"/>
    </w:rPr>
  </w:style>
  <w:style w:type="character" w:styleId="a7">
    <w:name w:val="Hyperlink"/>
    <w:basedOn w:val="a0"/>
    <w:uiPriority w:val="99"/>
    <w:unhideWhenUsed/>
    <w:rsid w:val="00817A29"/>
    <w:rPr>
      <w:color w:val="0563C1" w:themeColor="hyperlink"/>
      <w:u w:val="single"/>
    </w:rPr>
  </w:style>
  <w:style w:type="character" w:styleId="a8">
    <w:name w:val="Unresolved Mention"/>
    <w:basedOn w:val="a0"/>
    <w:uiPriority w:val="99"/>
    <w:semiHidden/>
    <w:unhideWhenUsed/>
    <w:rsid w:val="00817A29"/>
    <w:rPr>
      <w:color w:val="605E5C"/>
      <w:shd w:val="clear" w:color="auto" w:fill="E1DFDD"/>
    </w:rPr>
  </w:style>
  <w:style w:type="character" w:styleId="a9">
    <w:name w:val="FollowedHyperlink"/>
    <w:basedOn w:val="a0"/>
    <w:uiPriority w:val="99"/>
    <w:semiHidden/>
    <w:unhideWhenUsed/>
    <w:rsid w:val="004F4DA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0999715">
      <w:bodyDiv w:val="1"/>
      <w:marLeft w:val="0"/>
      <w:marRight w:val="0"/>
      <w:marTop w:val="0"/>
      <w:marBottom w:val="0"/>
      <w:divBdr>
        <w:top w:val="none" w:sz="0" w:space="0" w:color="auto"/>
        <w:left w:val="none" w:sz="0" w:space="0" w:color="auto"/>
        <w:bottom w:val="none" w:sz="0" w:space="0" w:color="auto"/>
        <w:right w:val="none" w:sz="0" w:space="0" w:color="auto"/>
      </w:divBdr>
    </w:div>
    <w:div w:id="2750608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nlp.ist.i.kyoto-u.ac.jp/kuntt/index.php"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426</TotalTime>
  <Pages>1</Pages>
  <Words>147</Words>
  <Characters>838</Characters>
  <Application>Microsoft Office Word</Application>
  <DocSecurity>0</DocSecurity>
  <Lines>6</Lines>
  <Paragraphs>1</Paragraphs>
  <ScaleCrop>false</ScaleCrop>
  <Company/>
  <LinksUpToDate>false</LinksUpToDate>
  <CharactersWithSpaces>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18</cp:revision>
  <dcterms:created xsi:type="dcterms:W3CDTF">2022-05-04T10:53:00Z</dcterms:created>
  <dcterms:modified xsi:type="dcterms:W3CDTF">2022-07-24T23:55:00Z</dcterms:modified>
</cp:coreProperties>
</file>