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75C" w:rsidRPr="00E66083" w:rsidRDefault="00A2729C" w:rsidP="00A2729C">
      <w:pPr>
        <w:spacing w:line="276" w:lineRule="auto"/>
        <w:rPr>
          <w:rFonts w:ascii="Times New Roman" w:eastAsia="標楷體" w:hAnsi="Times New Roman" w:hint="eastAsia"/>
        </w:rPr>
      </w:pPr>
      <w:r w:rsidRPr="0041796F">
        <w:rPr>
          <w:rFonts w:ascii="Times New Roman" w:eastAsia="標楷體" w:hAnsi="Times New Roman" w:hint="eastAsia"/>
        </w:rPr>
        <w:t>本文摘自一般財団法人人文情報学研究所的〈</w:t>
      </w:r>
      <w:hyperlink r:id="rId4" w:history="1">
        <w:r w:rsidRPr="0041796F">
          <w:rPr>
            <w:rStyle w:val="a3"/>
            <w:rFonts w:ascii="Times New Roman" w:eastAsia="標楷體" w:hAnsi="Times New Roman" w:hint="eastAsia"/>
          </w:rPr>
          <w:t>人</w:t>
        </w:r>
        <w:r w:rsidRPr="0041796F">
          <w:rPr>
            <w:rStyle w:val="a3"/>
            <w:rFonts w:ascii="Times New Roman" w:eastAsia="標楷體" w:hAnsi="Times New Roman" w:hint="eastAsia"/>
          </w:rPr>
          <w:t>文</w:t>
        </w:r>
        <w:r w:rsidRPr="0041796F">
          <w:rPr>
            <w:rStyle w:val="a3"/>
            <w:rFonts w:ascii="Times New Roman" w:eastAsia="標楷體" w:hAnsi="Times New Roman" w:hint="eastAsia"/>
          </w:rPr>
          <w:t>情</w:t>
        </w:r>
        <w:r w:rsidRPr="0041796F">
          <w:rPr>
            <w:rStyle w:val="a3"/>
            <w:rFonts w:ascii="Times New Roman" w:eastAsia="標楷體" w:hAnsi="Times New Roman" w:hint="eastAsia"/>
          </w:rPr>
          <w:t>報</w:t>
        </w:r>
        <w:r w:rsidRPr="0041796F">
          <w:rPr>
            <w:rStyle w:val="a3"/>
            <w:rFonts w:ascii="Times New Roman" w:eastAsia="標楷體" w:hAnsi="Times New Roman" w:hint="eastAsia"/>
          </w:rPr>
          <w:t>学月報</w:t>
        </w:r>
      </w:hyperlink>
      <w:r w:rsidRPr="0041796F">
        <w:rPr>
          <w:rFonts w:ascii="Times New Roman" w:eastAsia="標楷體" w:hAnsi="Times New Roman" w:hint="eastAsia"/>
        </w:rPr>
        <w:t>〉，由</w:t>
      </w:r>
      <w:r w:rsidRPr="0041796F">
        <w:rPr>
          <w:rFonts w:ascii="Times New Roman" w:eastAsia="標楷體" w:hAnsi="Times New Roman" w:hint="eastAsia"/>
          <w:u w:val="single"/>
        </w:rPr>
        <w:t>彭靖雯</w:t>
      </w:r>
      <w:r w:rsidRPr="0041796F">
        <w:rPr>
          <w:rFonts w:ascii="Times New Roman" w:eastAsia="標楷體" w:hAnsi="Times New Roman" w:hint="eastAsia"/>
        </w:rPr>
        <w:t>統整後撰文。</w:t>
      </w:r>
      <w:bookmarkStart w:id="0" w:name="_GoBack"/>
      <w:bookmarkEnd w:id="0"/>
    </w:p>
    <w:p w:rsidR="00A2729C" w:rsidRPr="0033349B" w:rsidRDefault="00036456" w:rsidP="00FB3BF3">
      <w:pPr>
        <w:spacing w:line="276" w:lineRule="auto"/>
        <w:ind w:firstLine="480"/>
        <w:rPr>
          <w:rFonts w:ascii="標楷體" w:eastAsia="標楷體" w:hAnsi="Times New Roman"/>
        </w:rPr>
      </w:pPr>
      <w:r w:rsidRPr="0033349B">
        <w:rPr>
          <w:rFonts w:ascii="標楷體" w:eastAsia="標楷體" w:hAnsi="Times New Roman" w:hint="eastAsia"/>
        </w:rPr>
        <w:t>這個網站匯集了</w:t>
      </w:r>
      <w:r w:rsidR="00D6175C">
        <w:rPr>
          <w:rFonts w:ascii="標楷體" w:eastAsia="標楷體" w:hAnsi="Times New Roman" w:hint="eastAsia"/>
        </w:rPr>
        <w:t>許多與人文、信息學相關的月刊，但不單單只有這樣，還有數位人文學與</w:t>
      </w:r>
      <w:r w:rsidRPr="0033349B">
        <w:rPr>
          <w:rFonts w:ascii="標楷體" w:eastAsia="標楷體" w:hAnsi="Times New Roman" w:hint="eastAsia"/>
        </w:rPr>
        <w:t>文化等各種領域相關的內容，是一個跳脫理論框架</w:t>
      </w:r>
      <w:r w:rsidR="00D6175C">
        <w:rPr>
          <w:rFonts w:ascii="標楷體" w:eastAsia="標楷體" w:hAnsi="Times New Roman" w:hint="eastAsia"/>
        </w:rPr>
        <w:t>因應</w:t>
      </w:r>
      <w:r w:rsidR="00C601C7" w:rsidRPr="0033349B">
        <w:rPr>
          <w:rFonts w:ascii="標楷體" w:eastAsia="標楷體" w:hAnsi="Times New Roman" w:hint="eastAsia"/>
        </w:rPr>
        <w:t>資訊迅速發展所設計的網站。</w:t>
      </w:r>
    </w:p>
    <w:p w:rsidR="00D6175C" w:rsidRDefault="002F1AAE" w:rsidP="00FB3BF3">
      <w:pPr>
        <w:spacing w:line="276" w:lineRule="auto"/>
        <w:ind w:firstLine="480"/>
        <w:rPr>
          <w:rFonts w:ascii="標楷體" w:eastAsia="標楷體" w:hAnsi="Times New Roman"/>
        </w:rPr>
      </w:pPr>
      <w:r w:rsidRPr="0033349B">
        <w:rPr>
          <w:rFonts w:ascii="標楷體" w:eastAsia="標楷體" w:hAnsi="Times New Roman" w:hint="eastAsia"/>
        </w:rPr>
        <w:t>人文情報學月報的網站簡潔有力，左上角有各式各樣的標籤，人文學、情報資訊學、各個領域的研究</w:t>
      </w:r>
      <w:r w:rsidR="00D6175C">
        <w:rPr>
          <w:rFonts w:ascii="標楷體" w:eastAsia="標楷體" w:hAnsi="Times New Roman" w:hint="eastAsia"/>
        </w:rPr>
        <w:t>學者等，</w:t>
      </w:r>
      <w:r w:rsidRPr="0033349B">
        <w:rPr>
          <w:rFonts w:ascii="標楷體" w:eastAsia="標楷體" w:hAnsi="Times New Roman" w:hint="eastAsia"/>
        </w:rPr>
        <w:t>可</w:t>
      </w:r>
      <w:r w:rsidR="00D6175C">
        <w:rPr>
          <w:rFonts w:ascii="標楷體" w:eastAsia="標楷體" w:hAnsi="Times New Roman" w:hint="eastAsia"/>
        </w:rPr>
        <w:t>提供讀者選擇相關的月刊進行</w:t>
      </w:r>
      <w:r w:rsidRPr="0033349B">
        <w:rPr>
          <w:rFonts w:ascii="標楷體" w:eastAsia="標楷體" w:hAnsi="Times New Roman" w:hint="eastAsia"/>
        </w:rPr>
        <w:t>瀏覽。而左下角則是完整的展示出從創刊到至今的月刊號，順帶一提，雖然說是月刊，但內容是採取不定時更新的形式，有些較多的內容也會分成前後篇的形式呈現。</w:t>
      </w:r>
      <w:r w:rsidR="0075764B" w:rsidRPr="0033349B">
        <w:rPr>
          <w:rFonts w:ascii="標楷體" w:eastAsia="標楷體" w:hAnsi="Times New Roman" w:hint="eastAsia"/>
        </w:rPr>
        <w:t>除此之外</w:t>
      </w:r>
      <w:r w:rsidR="00D6175C">
        <w:rPr>
          <w:rFonts w:ascii="標楷體" w:eastAsia="標楷體" w:hAnsi="Times New Roman" w:hint="eastAsia"/>
        </w:rPr>
        <w:t>，</w:t>
      </w:r>
      <w:r w:rsidR="0075764B" w:rsidRPr="0033349B">
        <w:rPr>
          <w:rFonts w:ascii="標楷體" w:eastAsia="標楷體" w:hAnsi="Times New Roman" w:hint="eastAsia"/>
        </w:rPr>
        <w:t>網站的右手邊也分類出今日還有全期熱門的文章內容。</w:t>
      </w:r>
    </w:p>
    <w:p w:rsidR="002F1AAE" w:rsidRPr="0033349B" w:rsidRDefault="0075764B" w:rsidP="00FB3BF3">
      <w:pPr>
        <w:spacing w:line="276" w:lineRule="auto"/>
        <w:ind w:firstLine="480"/>
        <w:rPr>
          <w:rFonts w:ascii="標楷體" w:eastAsia="標楷體" w:hAnsi="Times New Roman"/>
        </w:rPr>
      </w:pPr>
      <w:r w:rsidRPr="0033349B">
        <w:rPr>
          <w:rFonts w:ascii="標楷體" w:eastAsia="標楷體" w:hAnsi="Times New Roman" w:hint="eastAsia"/>
        </w:rPr>
        <w:t>接下來要</w:t>
      </w:r>
      <w:r w:rsidR="00D6175C">
        <w:rPr>
          <w:rFonts w:ascii="標楷體" w:eastAsia="標楷體" w:hAnsi="Times New Roman" w:hint="eastAsia"/>
        </w:rPr>
        <w:t>談</w:t>
      </w:r>
      <w:r w:rsidRPr="0033349B">
        <w:rPr>
          <w:rFonts w:ascii="標楷體" w:eastAsia="標楷體" w:hAnsi="Times New Roman" w:hint="eastAsia"/>
        </w:rPr>
        <w:t>到的</w:t>
      </w:r>
      <w:r w:rsidR="00D6175C">
        <w:rPr>
          <w:rFonts w:ascii="標楷體" w:eastAsia="標楷體" w:hAnsi="Times New Roman" w:hint="eastAsia"/>
        </w:rPr>
        <w:t>是</w:t>
      </w:r>
      <w:r w:rsidRPr="0033349B">
        <w:rPr>
          <w:rFonts w:ascii="標楷體" w:eastAsia="標楷體" w:hAnsi="Times New Roman" w:hint="eastAsia"/>
        </w:rPr>
        <w:t>這個網站的瀏覽權限，</w:t>
      </w:r>
      <w:r w:rsidR="00D6175C">
        <w:rPr>
          <w:rFonts w:ascii="標楷體" w:eastAsia="標楷體" w:hAnsi="Times New Roman" w:hint="eastAsia"/>
        </w:rPr>
        <w:t>此</w:t>
      </w:r>
      <w:r w:rsidR="000827F8" w:rsidRPr="0033349B">
        <w:rPr>
          <w:rFonts w:ascii="標楷體" w:eastAsia="標楷體" w:hAnsi="Times New Roman" w:hint="eastAsia"/>
        </w:rPr>
        <w:t>網站基本上是免費提供</w:t>
      </w:r>
      <w:r w:rsidR="00D6175C">
        <w:rPr>
          <w:rFonts w:ascii="標楷體" w:eastAsia="標楷體" w:hAnsi="Times New Roman" w:hint="eastAsia"/>
        </w:rPr>
        <w:t>讀者瀏覽</w:t>
      </w:r>
      <w:r w:rsidR="000827F8" w:rsidRPr="0033349B">
        <w:rPr>
          <w:rFonts w:ascii="標楷體" w:eastAsia="標楷體" w:hAnsi="Times New Roman" w:hint="eastAsia"/>
        </w:rPr>
        <w:t>，不過網站還是希望</w:t>
      </w:r>
      <w:r w:rsidR="002964FE" w:rsidRPr="0033349B">
        <w:rPr>
          <w:rFonts w:ascii="標楷體" w:eastAsia="標楷體" w:hAnsi="Times New Roman" w:hint="eastAsia"/>
        </w:rPr>
        <w:t>使用者可以經過註冊</w:t>
      </w:r>
      <w:r w:rsidR="00D6175C">
        <w:rPr>
          <w:rFonts w:ascii="標楷體" w:eastAsia="標楷體" w:hAnsi="Times New Roman" w:hint="eastAsia"/>
        </w:rPr>
        <w:t>後</w:t>
      </w:r>
      <w:r w:rsidR="002964FE" w:rsidRPr="0033349B">
        <w:rPr>
          <w:rFonts w:ascii="標楷體" w:eastAsia="標楷體" w:hAnsi="Times New Roman" w:hint="eastAsia"/>
        </w:rPr>
        <w:t>再</w:t>
      </w:r>
      <w:r w:rsidR="000827F8" w:rsidRPr="0033349B">
        <w:rPr>
          <w:rFonts w:ascii="標楷體" w:eastAsia="標楷體" w:hAnsi="Times New Roman" w:hint="eastAsia"/>
        </w:rPr>
        <w:t>瀏覽，</w:t>
      </w:r>
      <w:r w:rsidR="00D6175C">
        <w:rPr>
          <w:rFonts w:ascii="標楷體" w:eastAsia="標楷體" w:hAnsi="Times New Roman" w:hint="eastAsia"/>
        </w:rPr>
        <w:t>註冊是不用另外付費，主要</w:t>
      </w:r>
      <w:r w:rsidR="002964FE" w:rsidRPr="0033349B">
        <w:rPr>
          <w:rFonts w:ascii="標楷體" w:eastAsia="標楷體" w:hAnsi="Times New Roman" w:hint="eastAsia"/>
        </w:rPr>
        <w:t>目的</w:t>
      </w:r>
      <w:r w:rsidR="000827F8" w:rsidRPr="0033349B">
        <w:rPr>
          <w:rFonts w:ascii="標楷體" w:eastAsia="標楷體" w:hAnsi="Times New Roman" w:hint="eastAsia"/>
        </w:rPr>
        <w:t>是為了</w:t>
      </w:r>
      <w:r w:rsidR="00D6175C">
        <w:rPr>
          <w:rFonts w:ascii="標楷體" w:eastAsia="標楷體" w:hAnsi="Times New Roman" w:hint="eastAsia"/>
        </w:rPr>
        <w:t>針對註冊的使用者進行讀者需求分析，俾利</w:t>
      </w:r>
      <w:r w:rsidR="000827F8" w:rsidRPr="0033349B">
        <w:rPr>
          <w:rFonts w:ascii="標楷體" w:eastAsia="標楷體" w:hAnsi="Times New Roman" w:hint="eastAsia"/>
        </w:rPr>
        <w:t>調整月刊內容，而註冊的人可以</w:t>
      </w:r>
      <w:r w:rsidR="00B30B4E">
        <w:rPr>
          <w:rFonts w:ascii="標楷體" w:eastAsia="標楷體" w:hAnsi="Times New Roman" w:hint="eastAsia"/>
        </w:rPr>
        <w:t>使用</w:t>
      </w:r>
      <w:r w:rsidR="00D6175C">
        <w:rPr>
          <w:rFonts w:ascii="標楷體" w:eastAsia="標楷體" w:hAnsi="Times New Roman" w:hint="eastAsia"/>
        </w:rPr>
        <w:t>額外</w:t>
      </w:r>
      <w:r w:rsidR="002964FE" w:rsidRPr="0033349B">
        <w:rPr>
          <w:rFonts w:ascii="標楷體" w:eastAsia="標楷體" w:hAnsi="Times New Roman" w:hint="eastAsia"/>
        </w:rPr>
        <w:t>二種小</w:t>
      </w:r>
      <w:r w:rsidR="00B30B4E">
        <w:rPr>
          <w:rFonts w:ascii="標楷體" w:eastAsia="標楷體" w:hAnsi="Times New Roman" w:hint="eastAsia"/>
        </w:rPr>
        <w:t>功能</w:t>
      </w:r>
      <w:r w:rsidR="002964FE" w:rsidRPr="0033349B">
        <w:rPr>
          <w:rFonts w:ascii="標楷體" w:eastAsia="標楷體" w:hAnsi="Times New Roman" w:hint="eastAsia"/>
        </w:rPr>
        <w:t>，第一</w:t>
      </w:r>
      <w:r w:rsidR="00D6175C">
        <w:rPr>
          <w:rFonts w:ascii="標楷體" w:eastAsia="標楷體" w:hAnsi="Times New Roman" w:hint="eastAsia"/>
        </w:rPr>
        <w:t>個</w:t>
      </w:r>
      <w:r w:rsidR="00B30B4E">
        <w:rPr>
          <w:rFonts w:ascii="標楷體" w:eastAsia="標楷體" w:hAnsi="Times New Roman" w:hint="eastAsia"/>
        </w:rPr>
        <w:t>功能</w:t>
      </w:r>
      <w:r w:rsidR="00D6175C">
        <w:rPr>
          <w:rFonts w:ascii="標楷體" w:eastAsia="標楷體" w:hAnsi="Times New Roman" w:hint="eastAsia"/>
        </w:rPr>
        <w:t>是只要成為讀者</w:t>
      </w:r>
      <w:r w:rsidR="00B30B4E">
        <w:rPr>
          <w:rFonts w:ascii="標楷體" w:eastAsia="標楷體" w:hAnsi="Times New Roman" w:hint="eastAsia"/>
        </w:rPr>
        <w:t>，</w:t>
      </w:r>
      <w:r w:rsidR="00D6175C">
        <w:rPr>
          <w:rFonts w:ascii="標楷體" w:eastAsia="標楷體" w:hAnsi="Times New Roman" w:hint="eastAsia"/>
        </w:rPr>
        <w:t>就可以在月刊內容底下做留言，第二個</w:t>
      </w:r>
      <w:r w:rsidR="00B30B4E">
        <w:rPr>
          <w:rFonts w:ascii="標楷體" w:eastAsia="標楷體" w:hAnsi="Times New Roman" w:hint="eastAsia"/>
        </w:rPr>
        <w:t>功能</w:t>
      </w:r>
      <w:r w:rsidR="00D6175C">
        <w:rPr>
          <w:rFonts w:ascii="標楷體" w:eastAsia="標楷體" w:hAnsi="Times New Roman" w:hint="eastAsia"/>
        </w:rPr>
        <w:t>則是研究所會將</w:t>
      </w:r>
      <w:r w:rsidR="002964FE" w:rsidRPr="0033349B">
        <w:rPr>
          <w:rFonts w:ascii="標楷體" w:eastAsia="標楷體" w:hAnsi="Times New Roman" w:hint="eastAsia"/>
        </w:rPr>
        <w:t>最新一篇</w:t>
      </w:r>
      <w:r w:rsidR="00DA05F7" w:rsidRPr="0033349B">
        <w:rPr>
          <w:rFonts w:ascii="標楷體" w:eastAsia="標楷體" w:hAnsi="Times New Roman" w:hint="eastAsia"/>
        </w:rPr>
        <w:t>月刊</w:t>
      </w:r>
      <w:r w:rsidR="002964FE" w:rsidRPr="0033349B">
        <w:rPr>
          <w:rFonts w:ascii="標楷體" w:eastAsia="標楷體" w:hAnsi="Times New Roman" w:hint="eastAsia"/>
        </w:rPr>
        <w:t>上架</w:t>
      </w:r>
      <w:r w:rsidR="00DA05F7" w:rsidRPr="0033349B">
        <w:rPr>
          <w:rFonts w:ascii="標楷體" w:eastAsia="標楷體" w:hAnsi="Times New Roman" w:hint="eastAsia"/>
        </w:rPr>
        <w:t>到</w:t>
      </w:r>
      <w:r w:rsidR="002964FE" w:rsidRPr="0033349B">
        <w:rPr>
          <w:rFonts w:ascii="標楷體" w:eastAsia="標楷體" w:hAnsi="Times New Roman" w:hint="eastAsia"/>
        </w:rPr>
        <w:t>網站前</w:t>
      </w:r>
      <w:r w:rsidR="00D6175C">
        <w:rPr>
          <w:rFonts w:ascii="標楷體" w:eastAsia="標楷體" w:hAnsi="Times New Roman" w:hint="eastAsia"/>
        </w:rPr>
        <w:t>，</w:t>
      </w:r>
      <w:r w:rsidR="00B30B4E">
        <w:rPr>
          <w:rFonts w:ascii="標楷體" w:eastAsia="標楷體" w:hAnsi="Times New Roman" w:hint="eastAsia"/>
        </w:rPr>
        <w:t>先把月刊寄到讀者的信箱，讓讀者可以優先瀏覽閱讀</w:t>
      </w:r>
      <w:r w:rsidR="002964FE" w:rsidRPr="0033349B">
        <w:rPr>
          <w:rFonts w:ascii="標楷體" w:eastAsia="標楷體" w:hAnsi="Times New Roman" w:hint="eastAsia"/>
        </w:rPr>
        <w:t>，但沒有註冊的</w:t>
      </w:r>
      <w:r w:rsidR="00B30B4E">
        <w:rPr>
          <w:rFonts w:ascii="標楷體" w:eastAsia="標楷體" w:hAnsi="Times New Roman" w:hint="eastAsia"/>
        </w:rPr>
        <w:t>讀</w:t>
      </w:r>
      <w:r w:rsidR="002964FE" w:rsidRPr="0033349B">
        <w:rPr>
          <w:rFonts w:ascii="標楷體" w:eastAsia="標楷體" w:hAnsi="Times New Roman" w:hint="eastAsia"/>
        </w:rPr>
        <w:t>者也不需要擔心，研究所仍會在一個月後將月刊上傳至網站。</w:t>
      </w:r>
      <w:r w:rsidR="0050380A" w:rsidRPr="0033349B">
        <w:rPr>
          <w:rFonts w:ascii="標楷體" w:eastAsia="標楷體" w:hAnsi="Times New Roman" w:hint="eastAsia"/>
        </w:rPr>
        <w:t>另外這個網站也在不斷的更新內容，除了更精簡網站的呈現外，近年來有些月刊甚至</w:t>
      </w:r>
      <w:r w:rsidR="0094557A" w:rsidRPr="0033349B">
        <w:rPr>
          <w:rFonts w:ascii="標楷體" w:eastAsia="標楷體" w:hAnsi="Times New Roman" w:hint="eastAsia"/>
        </w:rPr>
        <w:t>申請到</w:t>
      </w:r>
      <w:r w:rsidR="0033349B" w:rsidRPr="00FB3BF3">
        <w:rPr>
          <w:rFonts w:ascii="Times New Roman" w:eastAsia="標楷體" w:hAnsi="Times New Roman" w:cs="Times New Roman"/>
        </w:rPr>
        <w:t>ISSN</w:t>
      </w:r>
      <w:r w:rsidR="00B30B4E">
        <w:rPr>
          <w:rFonts w:ascii="Times New Roman" w:eastAsia="標楷體" w:hAnsi="Times New Roman" w:cs="Times New Roman"/>
        </w:rPr>
        <w:t>，</w:t>
      </w:r>
      <w:r w:rsidR="0033349B">
        <w:rPr>
          <w:rFonts w:ascii="標楷體" w:eastAsia="標楷體" w:hAnsi="Times New Roman" w:hint="eastAsia"/>
        </w:rPr>
        <w:t>也就是所謂的</w:t>
      </w:r>
      <w:r w:rsidR="0050380A" w:rsidRPr="0033349B">
        <w:rPr>
          <w:rFonts w:ascii="標楷體" w:eastAsia="標楷體" w:hAnsi="Times New Roman" w:hint="eastAsia"/>
        </w:rPr>
        <w:t>國際標準期刊號</w:t>
      </w:r>
      <w:r w:rsidR="0094557A" w:rsidRPr="0033349B">
        <w:rPr>
          <w:rFonts w:ascii="標楷體" w:eastAsia="標楷體" w:hAnsi="Times New Roman" w:hint="eastAsia"/>
        </w:rPr>
        <w:t>，</w:t>
      </w:r>
      <w:r w:rsidR="0033349B">
        <w:rPr>
          <w:rFonts w:ascii="標楷體" w:eastAsia="標楷體" w:hAnsi="Times New Roman" w:hint="eastAsia"/>
        </w:rPr>
        <w:t>讓這個網站的月刊</w:t>
      </w:r>
      <w:r w:rsidR="00B30B4E">
        <w:rPr>
          <w:rFonts w:ascii="標楷體" w:eastAsia="標楷體" w:hAnsi="Times New Roman" w:hint="eastAsia"/>
        </w:rPr>
        <w:t>內容能</w:t>
      </w:r>
      <w:r w:rsidR="0033349B">
        <w:rPr>
          <w:rFonts w:ascii="標楷體" w:eastAsia="標楷體" w:hAnsi="Times New Roman" w:hint="eastAsia"/>
        </w:rPr>
        <w:t>正式推廣至全世界。</w:t>
      </w:r>
    </w:p>
    <w:p w:rsidR="00A2729C" w:rsidRPr="0033349B" w:rsidRDefault="00624362" w:rsidP="00FB3BF3">
      <w:pPr>
        <w:spacing w:line="276" w:lineRule="auto"/>
        <w:ind w:firstLine="480"/>
        <w:rPr>
          <w:rFonts w:ascii="標楷體" w:eastAsia="標楷體" w:hAnsi="Times New Roman"/>
        </w:rPr>
      </w:pPr>
      <w:r w:rsidRPr="0033349B">
        <w:rPr>
          <w:rFonts w:ascii="標楷體" w:eastAsia="標楷體" w:hAnsi="Times New Roman" w:hint="eastAsia"/>
        </w:rPr>
        <w:t>最後要</w:t>
      </w:r>
      <w:r w:rsidR="00D6175C">
        <w:rPr>
          <w:rFonts w:ascii="標楷體" w:eastAsia="標楷體" w:hAnsi="Times New Roman" w:hint="eastAsia"/>
        </w:rPr>
        <w:t>提</w:t>
      </w:r>
      <w:r w:rsidRPr="0033349B">
        <w:rPr>
          <w:rFonts w:ascii="標楷體" w:eastAsia="標楷體" w:hAnsi="Times New Roman" w:hint="eastAsia"/>
        </w:rPr>
        <w:t>到的是每一篇月刊的頁面顯示</w:t>
      </w:r>
      <w:r w:rsidR="00D17B76" w:rsidRPr="0033349B">
        <w:rPr>
          <w:rFonts w:ascii="標楷體" w:eastAsia="標楷體" w:hAnsi="Times New Roman" w:hint="eastAsia"/>
        </w:rPr>
        <w:t>，前面也有提到這個網站的版面標示</w:t>
      </w:r>
      <w:r w:rsidR="00D6175C">
        <w:rPr>
          <w:rFonts w:ascii="標楷體" w:eastAsia="標楷體" w:hAnsi="Times New Roman" w:hint="eastAsia"/>
        </w:rPr>
        <w:t>相當清楚，讓讀者易於</w:t>
      </w:r>
      <w:r w:rsidR="00B30B4E">
        <w:rPr>
          <w:rFonts w:ascii="標楷體" w:eastAsia="標楷體" w:hAnsi="Times New Roman" w:hint="eastAsia"/>
        </w:rPr>
        <w:t>使用與</w:t>
      </w:r>
      <w:r w:rsidR="00D6175C">
        <w:rPr>
          <w:rFonts w:ascii="標楷體" w:eastAsia="標楷體" w:hAnsi="Times New Roman" w:hint="eastAsia"/>
        </w:rPr>
        <w:t>瀏覽</w:t>
      </w:r>
      <w:r w:rsidR="00D17B76" w:rsidRPr="0033349B">
        <w:rPr>
          <w:rFonts w:ascii="標楷體" w:eastAsia="標楷體" w:hAnsi="Times New Roman" w:hint="eastAsia"/>
        </w:rPr>
        <w:t>，每一篇月刊的頁面也是如此，從上到下依序將</w:t>
      </w:r>
      <w:r w:rsidR="000E0A7D" w:rsidRPr="0033349B">
        <w:rPr>
          <w:rFonts w:ascii="標楷體" w:eastAsia="標楷體" w:hAnsi="Times New Roman" w:hint="eastAsia"/>
        </w:rPr>
        <w:t>目錄、前言、正文、相關活動、編輯者等</w:t>
      </w:r>
      <w:r w:rsidR="00C83E5F" w:rsidRPr="0033349B">
        <w:rPr>
          <w:rFonts w:ascii="標楷體" w:eastAsia="標楷體" w:hAnsi="Times New Roman" w:hint="eastAsia"/>
        </w:rPr>
        <w:t>以條列的方式</w:t>
      </w:r>
      <w:r w:rsidR="000E0A7D" w:rsidRPr="0033349B">
        <w:rPr>
          <w:rFonts w:ascii="標楷體" w:eastAsia="標楷體" w:hAnsi="Times New Roman" w:hint="eastAsia"/>
        </w:rPr>
        <w:t>清晰的標示出來。</w:t>
      </w:r>
      <w:r w:rsidR="00B30B4E">
        <w:rPr>
          <w:rFonts w:ascii="標楷體" w:eastAsia="標楷體" w:hAnsi="Times New Roman" w:hint="eastAsia"/>
        </w:rPr>
        <w:t>此外，</w:t>
      </w:r>
      <w:r w:rsidR="00F26CAD" w:rsidRPr="0033349B">
        <w:rPr>
          <w:rFonts w:ascii="標楷體" w:eastAsia="標楷體" w:hAnsi="Times New Roman" w:hint="eastAsia"/>
        </w:rPr>
        <w:t>這個</w:t>
      </w:r>
      <w:r w:rsidR="00D6175C">
        <w:rPr>
          <w:rFonts w:ascii="標楷體" w:eastAsia="標楷體" w:hAnsi="Times New Roman" w:hint="eastAsia"/>
        </w:rPr>
        <w:t>網站</w:t>
      </w:r>
      <w:r w:rsidR="00B30B4E">
        <w:rPr>
          <w:rFonts w:ascii="標楷體" w:eastAsia="標楷體" w:hAnsi="Times New Roman" w:hint="eastAsia"/>
        </w:rPr>
        <w:t>另</w:t>
      </w:r>
      <w:r w:rsidR="00D6175C">
        <w:rPr>
          <w:rFonts w:ascii="標楷體" w:eastAsia="標楷體" w:hAnsi="Times New Roman" w:hint="eastAsia"/>
        </w:rPr>
        <w:t>一個特別</w:t>
      </w:r>
      <w:r w:rsidR="00B30B4E">
        <w:rPr>
          <w:rFonts w:ascii="標楷體" w:eastAsia="標楷體" w:hAnsi="Times New Roman" w:hint="eastAsia"/>
        </w:rPr>
        <w:t>之處</w:t>
      </w:r>
      <w:r w:rsidR="00667BA4" w:rsidRPr="0033349B">
        <w:rPr>
          <w:rFonts w:ascii="標楷體" w:eastAsia="標楷體" w:hAnsi="Times New Roman" w:hint="eastAsia"/>
        </w:rPr>
        <w:t>是</w:t>
      </w:r>
      <w:r w:rsidR="00F26CAD" w:rsidRPr="0033349B">
        <w:rPr>
          <w:rFonts w:ascii="標楷體" w:eastAsia="標楷體" w:hAnsi="Times New Roman" w:hint="eastAsia"/>
        </w:rPr>
        <w:t>根據月刊內容的主題</w:t>
      </w:r>
      <w:r w:rsidR="00B30B4E">
        <w:rPr>
          <w:rFonts w:ascii="標楷體" w:eastAsia="標楷體" w:hAnsi="Times New Roman" w:hint="eastAsia"/>
        </w:rPr>
        <w:t>，</w:t>
      </w:r>
      <w:r w:rsidR="00667BA4" w:rsidRPr="0033349B">
        <w:rPr>
          <w:rFonts w:ascii="標楷體" w:eastAsia="標楷體" w:hAnsi="Times New Roman" w:hint="eastAsia"/>
        </w:rPr>
        <w:t>網站會整理出跟此主題相關的活動資訊</w:t>
      </w:r>
      <w:r w:rsidR="00B30B4E">
        <w:rPr>
          <w:rFonts w:ascii="標楷體" w:eastAsia="標楷體" w:hAnsi="Times New Roman" w:hint="eastAsia"/>
        </w:rPr>
        <w:t>，方便讀</w:t>
      </w:r>
      <w:r w:rsidR="00667BA4" w:rsidRPr="0033349B">
        <w:rPr>
          <w:rFonts w:ascii="標楷體" w:eastAsia="標楷體" w:hAnsi="Times New Roman" w:hint="eastAsia"/>
        </w:rPr>
        <w:t>者</w:t>
      </w:r>
      <w:r w:rsidR="00B30B4E">
        <w:rPr>
          <w:rFonts w:ascii="標楷體" w:eastAsia="標楷體" w:hAnsi="Times New Roman" w:hint="eastAsia"/>
        </w:rPr>
        <w:t>尋找活動資訊與</w:t>
      </w:r>
      <w:r w:rsidR="00D6175C">
        <w:rPr>
          <w:rFonts w:ascii="標楷體" w:eastAsia="標楷體" w:hAnsi="Times New Roman" w:hint="eastAsia"/>
        </w:rPr>
        <w:t>參加</w:t>
      </w:r>
      <w:r w:rsidR="00B30B4E">
        <w:rPr>
          <w:rFonts w:ascii="標楷體" w:eastAsia="標楷體" w:hAnsi="Times New Roman" w:hint="eastAsia"/>
        </w:rPr>
        <w:t>方式</w:t>
      </w:r>
      <w:r w:rsidR="00D6175C">
        <w:rPr>
          <w:rFonts w:ascii="標楷體" w:eastAsia="標楷體" w:hAnsi="Times New Roman" w:hint="eastAsia"/>
        </w:rPr>
        <w:t>，這個特點除了可以讓讀</w:t>
      </w:r>
      <w:r w:rsidR="00B30B4E">
        <w:rPr>
          <w:rFonts w:ascii="標楷體" w:eastAsia="標楷體" w:hAnsi="Times New Roman" w:hint="eastAsia"/>
        </w:rPr>
        <w:t>者認識到與</w:t>
      </w:r>
      <w:r w:rsidR="00D6175C">
        <w:rPr>
          <w:rFonts w:ascii="標楷體" w:eastAsia="標楷體" w:hAnsi="Times New Roman" w:hint="eastAsia"/>
        </w:rPr>
        <w:t>自己</w:t>
      </w:r>
      <w:r w:rsidR="00B30B4E">
        <w:rPr>
          <w:rFonts w:ascii="標楷體" w:eastAsia="標楷體" w:hAnsi="Times New Roman" w:hint="eastAsia"/>
        </w:rPr>
        <w:t>研究領域志</w:t>
      </w:r>
      <w:r w:rsidR="00D6175C">
        <w:rPr>
          <w:rFonts w:ascii="標楷體" w:eastAsia="標楷體" w:hAnsi="Times New Roman" w:hint="eastAsia"/>
        </w:rPr>
        <w:t>趣</w:t>
      </w:r>
      <w:r w:rsidR="00B30B4E">
        <w:rPr>
          <w:rFonts w:ascii="標楷體" w:eastAsia="標楷體" w:hAnsi="Times New Roman" w:hint="eastAsia"/>
        </w:rPr>
        <w:t>相投</w:t>
      </w:r>
      <w:r w:rsidR="00D6175C">
        <w:rPr>
          <w:rFonts w:ascii="標楷體" w:eastAsia="標楷體" w:hAnsi="Times New Roman" w:hint="eastAsia"/>
        </w:rPr>
        <w:t>的研究學者，</w:t>
      </w:r>
      <w:r w:rsidR="00667BA4" w:rsidRPr="0033349B">
        <w:rPr>
          <w:rFonts w:ascii="標楷體" w:eastAsia="標楷體" w:hAnsi="Times New Roman" w:hint="eastAsia"/>
        </w:rPr>
        <w:t>也</w:t>
      </w:r>
      <w:r w:rsidR="00B30B4E">
        <w:rPr>
          <w:rFonts w:ascii="標楷體" w:eastAsia="標楷體" w:hAnsi="Times New Roman" w:hint="eastAsia"/>
        </w:rPr>
        <w:t>能</w:t>
      </w:r>
      <w:r w:rsidR="00667BA4" w:rsidRPr="0033349B">
        <w:rPr>
          <w:rFonts w:ascii="標楷體" w:eastAsia="標楷體" w:hAnsi="Times New Roman" w:hint="eastAsia"/>
        </w:rPr>
        <w:t>有</w:t>
      </w:r>
      <w:r w:rsidR="00B30B4E">
        <w:rPr>
          <w:rFonts w:ascii="標楷體" w:eastAsia="標楷體" w:hAnsi="Times New Roman" w:hint="eastAsia"/>
        </w:rPr>
        <w:t>諸</w:t>
      </w:r>
      <w:r w:rsidR="00667BA4" w:rsidRPr="0033349B">
        <w:rPr>
          <w:rFonts w:ascii="標楷體" w:eastAsia="標楷體" w:hAnsi="Times New Roman" w:hint="eastAsia"/>
        </w:rPr>
        <w:t>多機會與同好</w:t>
      </w:r>
      <w:r w:rsidR="00B30B4E">
        <w:rPr>
          <w:rFonts w:ascii="標楷體" w:eastAsia="標楷體" w:hAnsi="Times New Roman" w:hint="eastAsia"/>
        </w:rPr>
        <w:t>們一起參加活動並進行</w:t>
      </w:r>
      <w:r w:rsidR="00667BA4" w:rsidRPr="0033349B">
        <w:rPr>
          <w:rFonts w:ascii="標楷體" w:eastAsia="標楷體" w:hAnsi="Times New Roman" w:hint="eastAsia"/>
        </w:rPr>
        <w:t>交流</w:t>
      </w:r>
      <w:r w:rsidR="0050380A" w:rsidRPr="0033349B">
        <w:rPr>
          <w:rFonts w:ascii="標楷體" w:eastAsia="標楷體" w:hAnsi="Times New Roman" w:hint="eastAsia"/>
        </w:rPr>
        <w:t>。</w:t>
      </w:r>
    </w:p>
    <w:sectPr w:rsidR="00A2729C" w:rsidRPr="003334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29C"/>
    <w:rsid w:val="00036456"/>
    <w:rsid w:val="000827F8"/>
    <w:rsid w:val="000E0A7D"/>
    <w:rsid w:val="002964FE"/>
    <w:rsid w:val="002F1AAE"/>
    <w:rsid w:val="0033349B"/>
    <w:rsid w:val="0041796F"/>
    <w:rsid w:val="0050380A"/>
    <w:rsid w:val="005A684A"/>
    <w:rsid w:val="00624362"/>
    <w:rsid w:val="00667BA4"/>
    <w:rsid w:val="0070500D"/>
    <w:rsid w:val="0075764B"/>
    <w:rsid w:val="0094557A"/>
    <w:rsid w:val="00A2729C"/>
    <w:rsid w:val="00B30B4E"/>
    <w:rsid w:val="00C601C7"/>
    <w:rsid w:val="00C83E5F"/>
    <w:rsid w:val="00D17B76"/>
    <w:rsid w:val="00D6175C"/>
    <w:rsid w:val="00DA05F7"/>
    <w:rsid w:val="00E66083"/>
    <w:rsid w:val="00F26CAD"/>
    <w:rsid w:val="00FB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AFDE"/>
  <w15:docId w15:val="{4DB4F0B0-A313-4097-89F8-373B7CD3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BF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66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hii.jp/DH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2022-06-14T05:46:00Z</dcterms:created>
  <dcterms:modified xsi:type="dcterms:W3CDTF">2022-07-24T04:15:00Z</dcterms:modified>
</cp:coreProperties>
</file>