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AA886" w14:textId="77777777" w:rsidR="00B869A5" w:rsidRPr="0009314F" w:rsidRDefault="00B869A5" w:rsidP="00B869A5">
      <w:pPr>
        <w:pStyle w:val="a"/>
        <w:numPr>
          <w:ilvl w:val="0"/>
          <w:numId w:val="0"/>
        </w:numPr>
        <w:spacing w:line="276" w:lineRule="auto"/>
        <w:ind w:left="1"/>
        <w:rPr>
          <w:rFonts w:ascii="Times New Roman" w:eastAsia="標楷體" w:hAnsi="Times New Roman" w:cs="Times New Roman"/>
        </w:rPr>
      </w:pPr>
      <w:r w:rsidRPr="00381BE6">
        <w:rPr>
          <w:rFonts w:ascii="Times New Roman" w:eastAsia="標楷體" w:hAnsi="Times New Roman" w:cs="Times New Roman" w:hint="eastAsia"/>
        </w:rPr>
        <w:t>本文摘自</w:t>
      </w:r>
      <w:r w:rsidRPr="0009314F">
        <w:rPr>
          <w:rFonts w:ascii="Times New Roman" w:hAnsi="Times New Roman" w:cs="Times New Roman"/>
        </w:rPr>
        <w:t>Kristen Hawley Turner and Lauren Zucker</w:t>
      </w:r>
      <w:r w:rsidRPr="00381BE6">
        <w:rPr>
          <w:rFonts w:ascii="Times New Roman" w:eastAsia="標楷體" w:hAnsi="Times New Roman" w:cs="Times New Roman" w:hint="eastAsia"/>
        </w:rPr>
        <w:t>的〈</w:t>
      </w:r>
      <w:hyperlink r:id="rId7" w:history="1">
        <w:r w:rsidRPr="00381BE6">
          <w:rPr>
            <w:rStyle w:val="a8"/>
            <w:rFonts w:ascii="Times New Roman" w:eastAsia="標楷體" w:hAnsi="Times New Roman" w:cs="Times New Roman"/>
          </w:rPr>
          <w:t xml:space="preserve">Taking </w:t>
        </w:r>
        <w:r w:rsidRPr="00381BE6">
          <w:rPr>
            <w:rStyle w:val="a8"/>
            <w:rFonts w:ascii="Times New Roman" w:hAnsi="Times New Roman" w:cs="Times New Roman"/>
          </w:rPr>
          <w:t>Annotation Digital: A Strategy for Online Teaching &amp; Learning</w:t>
        </w:r>
      </w:hyperlink>
      <w:r w:rsidRPr="00381BE6">
        <w:rPr>
          <w:rFonts w:ascii="Times New Roman" w:eastAsia="標楷體" w:hAnsi="Times New Roman" w:cs="Times New Roman" w:hint="eastAsia"/>
        </w:rPr>
        <w:t>〉，由</w:t>
      </w:r>
      <w:r w:rsidRPr="00381BE6">
        <w:rPr>
          <w:rFonts w:ascii="Times New Roman" w:eastAsia="標楷體" w:hAnsi="Times New Roman" w:cs="Times New Roman" w:hint="eastAsia"/>
          <w:u w:val="single"/>
        </w:rPr>
        <w:t>侯湘珆</w:t>
      </w:r>
      <w:r w:rsidRPr="00381BE6">
        <w:rPr>
          <w:rFonts w:ascii="Times New Roman" w:eastAsia="標楷體" w:hAnsi="Times New Roman" w:cs="Times New Roman" w:hint="eastAsia"/>
        </w:rPr>
        <w:t>統整後撰文。</w:t>
      </w:r>
    </w:p>
    <w:p w14:paraId="6AADAEE0" w14:textId="77777777" w:rsidR="00B869A5" w:rsidRDefault="00B869A5" w:rsidP="00AF0B3F">
      <w:pPr>
        <w:ind w:firstLine="361"/>
        <w:jc w:val="both"/>
        <w:rPr>
          <w:rFonts w:ascii="Times New Roman" w:eastAsia="標楷體" w:hAnsi="Times New Roman"/>
        </w:rPr>
      </w:pPr>
      <w:bookmarkStart w:id="0" w:name="_GoBack"/>
      <w:bookmarkEnd w:id="0"/>
    </w:p>
    <w:p w14:paraId="3672258F" w14:textId="12127F63" w:rsidR="00DB5799" w:rsidRDefault="00DD6663" w:rsidP="00AF0B3F">
      <w:pPr>
        <w:ind w:firstLine="361"/>
        <w:jc w:val="both"/>
        <w:rPr>
          <w:rFonts w:ascii="Times New Roman" w:eastAsia="標楷體" w:hAnsi="Times New Roman" w:cs="Noto Sans"/>
          <w:color w:val="0A0A0A"/>
          <w:shd w:val="clear" w:color="auto" w:fill="FFFEFF"/>
        </w:rPr>
      </w:pPr>
      <w:r w:rsidRPr="00ED50FC">
        <w:rPr>
          <w:rFonts w:ascii="Times New Roman" w:eastAsia="標楷體" w:hAnsi="Times New Roman" w:hint="eastAsia"/>
        </w:rPr>
        <w:t>現在因為疫情關係，遠程教學已經快速地融入了全球的教育系統中，所以針對這新的教育方式老師們也開始考慮新的教學可能性，像是可以利用數位註</w:t>
      </w:r>
      <w:r w:rsidR="0009314F">
        <w:rPr>
          <w:rFonts w:ascii="Times New Roman" w:eastAsia="標楷體" w:hAnsi="Times New Roman" w:hint="eastAsia"/>
        </w:rPr>
        <w:t>解</w:t>
      </w:r>
      <w:r w:rsidRPr="00ED50FC">
        <w:rPr>
          <w:rFonts w:ascii="Times New Roman" w:eastAsia="標楷體" w:hAnsi="Times New Roman" w:hint="eastAsia"/>
        </w:rPr>
        <w:t>的方式</w:t>
      </w:r>
      <w:r w:rsidRPr="00ED50FC">
        <w:rPr>
          <w:rFonts w:ascii="Times New Roman" w:eastAsia="標楷體" w:hAnsi="Times New Roman" w:cs="Noto Sans"/>
          <w:color w:val="0A0A0A"/>
          <w:shd w:val="clear" w:color="auto" w:fill="FFFEFF"/>
        </w:rPr>
        <w:t>讓學生</w:t>
      </w:r>
      <w:r w:rsidRPr="00ED50FC">
        <w:rPr>
          <w:rFonts w:ascii="Times New Roman" w:eastAsia="標楷體" w:hAnsi="Times New Roman" w:cs="Noto Sans" w:hint="eastAsia"/>
          <w:color w:val="0A0A0A"/>
          <w:shd w:val="clear" w:color="auto" w:fill="FFFEFF"/>
        </w:rPr>
        <w:t>們</w:t>
      </w:r>
      <w:r w:rsidRPr="00ED50FC">
        <w:rPr>
          <w:rFonts w:ascii="Times New Roman" w:eastAsia="標楷體" w:hAnsi="Times New Roman" w:cs="Noto Sans"/>
          <w:color w:val="0A0A0A"/>
          <w:shd w:val="clear" w:color="auto" w:fill="FFFEFF"/>
        </w:rPr>
        <w:t>直接在</w:t>
      </w:r>
      <w:r w:rsidRPr="00ED50FC">
        <w:rPr>
          <w:rFonts w:ascii="Times New Roman" w:eastAsia="標楷體" w:hAnsi="Times New Roman" w:cs="Noto Sans" w:hint="eastAsia"/>
          <w:color w:val="0A0A0A"/>
          <w:shd w:val="clear" w:color="auto" w:fill="FFFEFF"/>
        </w:rPr>
        <w:t>電腦螢</w:t>
      </w:r>
      <w:r w:rsidRPr="00ED50FC">
        <w:rPr>
          <w:rFonts w:ascii="Times New Roman" w:eastAsia="標楷體" w:hAnsi="Times New Roman" w:cs="Noto Sans"/>
          <w:color w:val="0A0A0A"/>
          <w:shd w:val="clear" w:color="auto" w:fill="FFFEFF"/>
        </w:rPr>
        <w:t>幕的文本上添加他們的想法</w:t>
      </w:r>
      <w:r w:rsidRPr="00ED50FC">
        <w:rPr>
          <w:rFonts w:ascii="Times New Roman" w:eastAsia="標楷體" w:hAnsi="Times New Roman" w:cs="Noto Sans" w:hint="eastAsia"/>
          <w:color w:val="0A0A0A"/>
          <w:shd w:val="clear" w:color="auto" w:fill="FFFEFF"/>
        </w:rPr>
        <w:t>，以便老師們可以跟學生們進行文本內容的交流。</w:t>
      </w:r>
    </w:p>
    <w:p w14:paraId="5417BB2F" w14:textId="5E841887" w:rsidR="00DB5799" w:rsidRPr="00781B99" w:rsidRDefault="00781B99" w:rsidP="0009314F">
      <w:pPr>
        <w:ind w:firstLine="361"/>
        <w:jc w:val="both"/>
        <w:rPr>
          <w:rFonts w:ascii="Times New Roman" w:eastAsia="標楷體" w:hAnsi="Times New Roman" w:cs="Noto Sans"/>
          <w:color w:val="0A0A0A"/>
          <w:shd w:val="clear" w:color="auto" w:fill="FFFEFF"/>
        </w:rPr>
      </w:pPr>
      <w:r w:rsidRPr="00781B99">
        <w:rPr>
          <w:rFonts w:ascii="Times New Roman" w:eastAsia="標楷體" w:hAnsi="Times New Roman" w:cs="Noto Sans" w:hint="eastAsia"/>
          <w:color w:val="0A0A0A"/>
          <w:shd w:val="clear" w:color="auto" w:fill="FFFEFF"/>
        </w:rPr>
        <w:t>最基本的數位註</w:t>
      </w:r>
      <w:r w:rsidR="0009314F">
        <w:rPr>
          <w:rFonts w:ascii="Times New Roman" w:eastAsia="標楷體" w:hAnsi="Times New Roman" w:hint="eastAsia"/>
        </w:rPr>
        <w:t>解</w:t>
      </w:r>
      <w:r w:rsidRPr="00781B99">
        <w:rPr>
          <w:rFonts w:ascii="Times New Roman" w:eastAsia="標楷體" w:hAnsi="Times New Roman" w:cs="Noto Sans" w:hint="eastAsia"/>
          <w:color w:val="0A0A0A"/>
          <w:shd w:val="clear" w:color="auto" w:fill="FFFEFF"/>
        </w:rPr>
        <w:t>工具有複製、貼上、粗體、下劃線、更改文本顏色、標重點和進行評論。這些技巧在任何的文字處理平台像是</w:t>
      </w:r>
      <w:r w:rsidRPr="00781B99">
        <w:rPr>
          <w:rFonts w:ascii="Times New Roman" w:eastAsia="標楷體" w:hAnsi="Times New Roman" w:cs="Noto Sans" w:hint="eastAsia"/>
          <w:color w:val="0A0A0A"/>
          <w:shd w:val="clear" w:color="auto" w:fill="FFFEFF"/>
        </w:rPr>
        <w:t>Google Docs</w:t>
      </w:r>
      <w:r w:rsidRPr="00781B99">
        <w:rPr>
          <w:rFonts w:ascii="Times New Roman" w:eastAsia="標楷體" w:hAnsi="Times New Roman" w:cs="Noto Sans" w:hint="eastAsia"/>
          <w:color w:val="0A0A0A"/>
          <w:shd w:val="clear" w:color="auto" w:fill="FFFEFF"/>
        </w:rPr>
        <w:t>、</w:t>
      </w:r>
      <w:r w:rsidRPr="00781B99">
        <w:rPr>
          <w:rFonts w:ascii="Times New Roman" w:eastAsia="標楷體" w:hAnsi="Times New Roman" w:cs="Noto Sans" w:hint="eastAsia"/>
          <w:color w:val="0A0A0A"/>
          <w:shd w:val="clear" w:color="auto" w:fill="FFFEFF"/>
        </w:rPr>
        <w:t xml:space="preserve">Microsoft Word </w:t>
      </w:r>
      <w:r w:rsidRPr="00781B99">
        <w:rPr>
          <w:rFonts w:ascii="Times New Roman" w:eastAsia="標楷體" w:hAnsi="Times New Roman" w:cs="Noto Sans" w:hint="eastAsia"/>
          <w:color w:val="0A0A0A"/>
          <w:shd w:val="clear" w:color="auto" w:fill="FFFEFF"/>
        </w:rPr>
        <w:t>都可以做使用。所以如果是剛開始使用數位註</w:t>
      </w:r>
      <w:r w:rsidR="0009314F">
        <w:rPr>
          <w:rFonts w:ascii="Times New Roman" w:eastAsia="標楷體" w:hAnsi="Times New Roman" w:hint="eastAsia"/>
        </w:rPr>
        <w:t>解</w:t>
      </w:r>
      <w:r w:rsidRPr="00781B99">
        <w:rPr>
          <w:rFonts w:ascii="Times New Roman" w:eastAsia="標楷體" w:hAnsi="Times New Roman" w:cs="Noto Sans" w:hint="eastAsia"/>
          <w:color w:val="0A0A0A"/>
          <w:shd w:val="clear" w:color="auto" w:fill="FFFEFF"/>
        </w:rPr>
        <w:t>在教學上的話可以先從基本技能標重點及評論開始做起，因為這些技巧大多數學生都有經驗。當然如果對於數位註</w:t>
      </w:r>
      <w:r w:rsidR="0009314F">
        <w:rPr>
          <w:rFonts w:ascii="Times New Roman" w:eastAsia="標楷體" w:hAnsi="Times New Roman" w:hint="eastAsia"/>
        </w:rPr>
        <w:t>解</w:t>
      </w:r>
      <w:r w:rsidRPr="00781B99">
        <w:rPr>
          <w:rFonts w:ascii="Times New Roman" w:eastAsia="標楷體" w:hAnsi="Times New Roman" w:cs="Noto Sans" w:hint="eastAsia"/>
          <w:color w:val="0A0A0A"/>
          <w:shd w:val="clear" w:color="auto" w:fill="FFFEFF"/>
        </w:rPr>
        <w:t>也有一定的熟練度之後</w:t>
      </w:r>
      <w:r w:rsidR="0009314F">
        <w:rPr>
          <w:rFonts w:ascii="Times New Roman" w:eastAsia="標楷體" w:hAnsi="Times New Roman" w:cs="Noto Sans" w:hint="eastAsia"/>
          <w:color w:val="0A0A0A"/>
          <w:shd w:val="clear" w:color="auto" w:fill="FFFEFF"/>
        </w:rPr>
        <w:t>，</w:t>
      </w:r>
      <w:r w:rsidRPr="00781B99">
        <w:rPr>
          <w:rFonts w:ascii="Times New Roman" w:eastAsia="標楷體" w:hAnsi="Times New Roman" w:cs="Noto Sans" w:hint="eastAsia"/>
          <w:color w:val="0A0A0A"/>
          <w:shd w:val="clear" w:color="auto" w:fill="FFFEFF"/>
        </w:rPr>
        <w:t>以現在的科技技術，可以讓讀者們去使用一些特定的工具在數位文本上直接在螢幕上以繪圖或手寫的方式留下想法，更甚者能夠使用麥克風或網路攝像頭，在文本旁邊留下語音或視頻的評論。還有像是使用</w:t>
      </w:r>
      <w:r w:rsidRPr="00781B99">
        <w:rPr>
          <w:rFonts w:ascii="Times New Roman" w:eastAsia="標楷體" w:hAnsi="Times New Roman" w:cs="Noto Sans" w:hint="eastAsia"/>
          <w:color w:val="0A0A0A"/>
          <w:shd w:val="clear" w:color="auto" w:fill="FFFEFF"/>
        </w:rPr>
        <w:t>Hypothesis</w:t>
      </w:r>
      <w:r w:rsidRPr="00781B99">
        <w:rPr>
          <w:rFonts w:ascii="Times New Roman" w:eastAsia="標楷體" w:hAnsi="Times New Roman" w:cs="Noto Sans" w:hint="eastAsia"/>
          <w:color w:val="0A0A0A"/>
          <w:shd w:val="clear" w:color="auto" w:fill="FFFEFF"/>
        </w:rPr>
        <w:t>或</w:t>
      </w:r>
      <w:r w:rsidRPr="00781B99">
        <w:rPr>
          <w:rFonts w:ascii="Times New Roman" w:eastAsia="標楷體" w:hAnsi="Times New Roman" w:cs="Noto Sans" w:hint="eastAsia"/>
          <w:color w:val="0A0A0A"/>
          <w:shd w:val="clear" w:color="auto" w:fill="FFFEFF"/>
        </w:rPr>
        <w:t>NowComment</w:t>
      </w:r>
      <w:r w:rsidRPr="00781B99">
        <w:rPr>
          <w:rFonts w:ascii="Times New Roman" w:eastAsia="標楷體" w:hAnsi="Times New Roman" w:cs="Noto Sans" w:hint="eastAsia"/>
          <w:color w:val="0A0A0A"/>
          <w:shd w:val="clear" w:color="auto" w:fill="FFFEFF"/>
        </w:rPr>
        <w:t>這樣的工具還可以讓學生在網絡上的新聞網站、</w:t>
      </w:r>
      <w:r w:rsidRPr="00781B99">
        <w:rPr>
          <w:rFonts w:ascii="Times New Roman" w:eastAsia="標楷體" w:hAnsi="Times New Roman" w:cs="Noto Sans" w:hint="eastAsia"/>
          <w:color w:val="0A0A0A"/>
          <w:shd w:val="clear" w:color="auto" w:fill="FFFEFF"/>
        </w:rPr>
        <w:t>PDF</w:t>
      </w:r>
      <w:r w:rsidRPr="00781B99">
        <w:rPr>
          <w:rFonts w:ascii="Times New Roman" w:eastAsia="標楷體" w:hAnsi="Times New Roman" w:cs="Noto Sans" w:hint="eastAsia"/>
          <w:color w:val="0A0A0A"/>
          <w:shd w:val="clear" w:color="auto" w:fill="FFFEFF"/>
        </w:rPr>
        <w:t>和電子書籍上做筆記。這些社交註</w:t>
      </w:r>
      <w:r w:rsidR="0009314F">
        <w:rPr>
          <w:rFonts w:ascii="Times New Roman" w:eastAsia="標楷體" w:hAnsi="Times New Roman" w:hint="eastAsia"/>
        </w:rPr>
        <w:t>解</w:t>
      </w:r>
      <w:r w:rsidRPr="00781B99">
        <w:rPr>
          <w:rFonts w:ascii="Times New Roman" w:eastAsia="標楷體" w:hAnsi="Times New Roman" w:cs="Noto Sans" w:hint="eastAsia"/>
          <w:color w:val="0A0A0A"/>
          <w:shd w:val="clear" w:color="auto" w:fill="FFFEFF"/>
        </w:rPr>
        <w:t>工具可以讓讀者之間進行對話，模仿課堂討論，並且更深入地參與</w:t>
      </w:r>
      <w:r w:rsidR="000D23E6">
        <w:rPr>
          <w:rFonts w:ascii="Times New Roman" w:eastAsia="標楷體" w:hAnsi="Times New Roman" w:cs="Noto Sans" w:hint="eastAsia"/>
          <w:color w:val="0A0A0A"/>
          <w:shd w:val="clear" w:color="auto" w:fill="FFFEFF"/>
        </w:rPr>
        <w:t>教師所指定的數位</w:t>
      </w:r>
      <w:r w:rsidRPr="00781B99">
        <w:rPr>
          <w:rFonts w:ascii="Times New Roman" w:eastAsia="標楷體" w:hAnsi="Times New Roman" w:cs="Noto Sans" w:hint="eastAsia"/>
          <w:color w:val="0A0A0A"/>
          <w:shd w:val="clear" w:color="auto" w:fill="FFFEFF"/>
        </w:rPr>
        <w:t>文本。除了數位文本以外也可以透過掃描器、手機應用程式、拍照等方式把紙本文件掃描起來將紙本書籍數位化，讓大家可以一起共享並且</w:t>
      </w:r>
      <w:r w:rsidR="000D23E6">
        <w:rPr>
          <w:rFonts w:ascii="Times New Roman" w:eastAsia="標楷體" w:hAnsi="Times New Roman" w:cs="Noto Sans" w:hint="eastAsia"/>
          <w:color w:val="0A0A0A"/>
          <w:shd w:val="clear" w:color="auto" w:fill="FFFEFF"/>
        </w:rPr>
        <w:t>進行</w:t>
      </w:r>
      <w:r w:rsidRPr="00781B99">
        <w:rPr>
          <w:rFonts w:ascii="Times New Roman" w:eastAsia="標楷體" w:hAnsi="Times New Roman" w:cs="Noto Sans" w:hint="eastAsia"/>
          <w:color w:val="0A0A0A"/>
          <w:shd w:val="clear" w:color="auto" w:fill="FFFEFF"/>
        </w:rPr>
        <w:t>探討。</w:t>
      </w:r>
    </w:p>
    <w:p w14:paraId="0B9DB867" w14:textId="3B18694B" w:rsidR="00622897" w:rsidRPr="00ED50FC" w:rsidRDefault="00551FAF" w:rsidP="0009314F">
      <w:pPr>
        <w:ind w:firstLine="480"/>
        <w:jc w:val="both"/>
        <w:rPr>
          <w:rFonts w:ascii="Times New Roman" w:eastAsia="標楷體" w:hAnsi="Times New Roman"/>
        </w:rPr>
      </w:pPr>
      <w:r w:rsidRPr="00ED50FC">
        <w:rPr>
          <w:rFonts w:ascii="Times New Roman" w:eastAsia="標楷體" w:hAnsi="Times New Roman" w:cs="Noto Sans" w:hint="eastAsia"/>
          <w:color w:val="0A0A0A"/>
          <w:shd w:val="clear" w:color="auto" w:fill="FFFEFF"/>
        </w:rPr>
        <w:t>其中</w:t>
      </w:r>
      <w:r w:rsidR="00DD6663" w:rsidRPr="00ED50FC">
        <w:rPr>
          <w:rFonts w:ascii="Times New Roman" w:eastAsia="標楷體" w:hAnsi="Times New Roman" w:hint="eastAsia"/>
        </w:rPr>
        <w:t>數位註</w:t>
      </w:r>
      <w:r w:rsidR="0009314F">
        <w:rPr>
          <w:rFonts w:ascii="Times New Roman" w:eastAsia="標楷體" w:hAnsi="Times New Roman" w:hint="eastAsia"/>
        </w:rPr>
        <w:t>解</w:t>
      </w:r>
      <w:r w:rsidRPr="00ED50FC">
        <w:rPr>
          <w:rFonts w:ascii="Times New Roman" w:eastAsia="標楷體" w:hAnsi="Times New Roman" w:hint="eastAsia"/>
        </w:rPr>
        <w:t>裡</w:t>
      </w:r>
      <w:r w:rsidR="00622897" w:rsidRPr="00ED50FC">
        <w:rPr>
          <w:rFonts w:ascii="Times New Roman" w:eastAsia="標楷體" w:hAnsi="Times New Roman" w:hint="eastAsia"/>
        </w:rPr>
        <w:t>又</w:t>
      </w:r>
      <w:r w:rsidR="00DD6663" w:rsidRPr="00ED50FC">
        <w:rPr>
          <w:rFonts w:ascii="Times New Roman" w:eastAsia="標楷體" w:hAnsi="Times New Roman" w:hint="eastAsia"/>
        </w:rPr>
        <w:t>分為個人活動及社會活動兩種形式，在個人</w:t>
      </w:r>
      <w:r w:rsidR="000C209D" w:rsidRPr="00ED50FC">
        <w:rPr>
          <w:rFonts w:ascii="Times New Roman" w:eastAsia="標楷體" w:hAnsi="Times New Roman" w:hint="eastAsia"/>
        </w:rPr>
        <w:t>形式上是比較屬於私人的表達，只有自己的觀點，不太需要去在意其他的評論的壓力。但這種形式就會讓</w:t>
      </w:r>
      <w:r w:rsidR="000F41E4" w:rsidRPr="00ED50FC">
        <w:rPr>
          <w:rFonts w:ascii="Times New Roman" w:eastAsia="標楷體" w:hAnsi="Times New Roman" w:hint="eastAsia"/>
        </w:rPr>
        <w:t>評</w:t>
      </w:r>
      <w:r w:rsidR="000C209D" w:rsidRPr="00ED50FC">
        <w:rPr>
          <w:rFonts w:ascii="Times New Roman" w:eastAsia="標楷體" w:hAnsi="Times New Roman" w:hint="eastAsia"/>
        </w:rPr>
        <w:t>論者</w:t>
      </w:r>
      <w:r w:rsidR="000F41E4" w:rsidRPr="00ED50FC">
        <w:rPr>
          <w:rFonts w:ascii="Times New Roman" w:eastAsia="標楷體" w:hAnsi="Times New Roman" w:hint="eastAsia"/>
        </w:rPr>
        <w:t>(</w:t>
      </w:r>
      <w:r w:rsidR="000F41E4" w:rsidRPr="00ED50FC">
        <w:rPr>
          <w:rFonts w:ascii="Times New Roman" w:eastAsia="標楷體" w:hAnsi="Times New Roman" w:hint="eastAsia"/>
        </w:rPr>
        <w:t>讀者</w:t>
      </w:r>
      <w:r w:rsidR="000F41E4" w:rsidRPr="00ED50FC">
        <w:rPr>
          <w:rFonts w:ascii="Times New Roman" w:eastAsia="標楷體" w:hAnsi="Times New Roman" w:hint="eastAsia"/>
        </w:rPr>
        <w:t>)</w:t>
      </w:r>
      <w:r w:rsidR="000C209D" w:rsidRPr="00ED50FC">
        <w:rPr>
          <w:rFonts w:ascii="Times New Roman" w:eastAsia="標楷體" w:hAnsi="Times New Roman" w:hint="eastAsia"/>
        </w:rPr>
        <w:t>沒辦法去接觸更多元的觀點及想法。而在社會形式上</w:t>
      </w:r>
      <w:r w:rsidR="000F41E4" w:rsidRPr="00ED50FC">
        <w:rPr>
          <w:rFonts w:ascii="Times New Roman" w:eastAsia="標楷體" w:hAnsi="Times New Roman" w:hint="eastAsia"/>
        </w:rPr>
        <w:t>，評論者</w:t>
      </w:r>
      <w:r w:rsidR="000F41E4" w:rsidRPr="00ED50FC">
        <w:rPr>
          <w:rFonts w:ascii="Times New Roman" w:eastAsia="標楷體" w:hAnsi="Times New Roman" w:hint="eastAsia"/>
        </w:rPr>
        <w:t>(</w:t>
      </w:r>
      <w:r w:rsidR="000F41E4" w:rsidRPr="00ED50FC">
        <w:rPr>
          <w:rFonts w:ascii="Times New Roman" w:eastAsia="標楷體" w:hAnsi="Times New Roman" w:hint="eastAsia"/>
        </w:rPr>
        <w:t>讀者</w:t>
      </w:r>
      <w:r w:rsidR="000F41E4" w:rsidRPr="00ED50FC">
        <w:rPr>
          <w:rFonts w:ascii="Times New Roman" w:eastAsia="標楷體" w:hAnsi="Times New Roman" w:hint="eastAsia"/>
        </w:rPr>
        <w:t>)</w:t>
      </w:r>
      <w:r w:rsidR="000F41E4" w:rsidRPr="00ED50FC">
        <w:rPr>
          <w:rFonts w:ascii="Times New Roman" w:eastAsia="標楷體" w:hAnsi="Times New Roman" w:hint="eastAsia"/>
        </w:rPr>
        <w:t>能夠直接跟大眾分享想法。如果是在課堂上使用的話還可以讓同儕互相去互動激發不一樣的觀點而從中學習，但因為可以看到大家的觀點想法有可能會出現依賴性的問題，學生們會無法專注在自己思考上面而會把他人的想法給帶入進去進而分心或是沒有己見。</w:t>
      </w:r>
      <w:r w:rsidR="00686B4A" w:rsidRPr="00ED50FC">
        <w:rPr>
          <w:rFonts w:ascii="Times New Roman" w:eastAsia="標楷體" w:hAnsi="Times New Roman" w:hint="eastAsia"/>
        </w:rPr>
        <w:t>所以想要使用數位註</w:t>
      </w:r>
      <w:r w:rsidR="0009314F">
        <w:rPr>
          <w:rFonts w:ascii="Times New Roman" w:eastAsia="標楷體" w:hAnsi="Times New Roman" w:hint="eastAsia"/>
        </w:rPr>
        <w:t>解</w:t>
      </w:r>
      <w:r w:rsidR="00686B4A" w:rsidRPr="00ED50FC">
        <w:rPr>
          <w:rFonts w:ascii="Times New Roman" w:eastAsia="標楷體" w:hAnsi="Times New Roman" w:hint="eastAsia"/>
        </w:rPr>
        <w:t>來互相交流的話</w:t>
      </w:r>
      <w:r w:rsidR="0009314F">
        <w:rPr>
          <w:rFonts w:ascii="Times New Roman" w:eastAsia="標楷體" w:hAnsi="Times New Roman" w:hint="eastAsia"/>
        </w:rPr>
        <w:t>，</w:t>
      </w:r>
      <w:r w:rsidR="00686B4A" w:rsidRPr="00ED50FC">
        <w:rPr>
          <w:rFonts w:ascii="Times New Roman" w:eastAsia="標楷體" w:hAnsi="Times New Roman" w:hint="eastAsia"/>
        </w:rPr>
        <w:t>可以先清楚知道要想要達到的目標而去選擇更適合的方式去進行教學研究。</w:t>
      </w:r>
      <w:r w:rsidRPr="00ED50FC">
        <w:rPr>
          <w:rFonts w:ascii="Times New Roman" w:eastAsia="標楷體" w:hAnsi="Times New Roman" w:hint="eastAsia"/>
        </w:rPr>
        <w:t>以下提供幾種註</w:t>
      </w:r>
      <w:r w:rsidR="0009314F">
        <w:rPr>
          <w:rFonts w:ascii="Times New Roman" w:eastAsia="標楷體" w:hAnsi="Times New Roman" w:hint="eastAsia"/>
        </w:rPr>
        <w:t>解</w:t>
      </w:r>
      <w:r w:rsidR="0032670C" w:rsidRPr="00ED50FC">
        <w:rPr>
          <w:rFonts w:ascii="Times New Roman" w:eastAsia="標楷體" w:hAnsi="Times New Roman" w:hint="eastAsia"/>
        </w:rPr>
        <w:t>工具可以提供師生</w:t>
      </w:r>
      <w:r w:rsidR="0009314F">
        <w:rPr>
          <w:rFonts w:ascii="Times New Roman" w:eastAsia="標楷體" w:hAnsi="Times New Roman" w:hint="eastAsia"/>
        </w:rPr>
        <w:t>於課程中</w:t>
      </w:r>
      <w:r w:rsidR="0032670C" w:rsidRPr="00ED50FC">
        <w:rPr>
          <w:rFonts w:ascii="Times New Roman" w:eastAsia="標楷體" w:hAnsi="Times New Roman" w:hint="eastAsia"/>
        </w:rPr>
        <w:t>使用</w:t>
      </w:r>
      <w:r w:rsidR="0009314F">
        <w:rPr>
          <w:rFonts w:ascii="新細明體" w:eastAsia="新細明體" w:hAnsi="新細明體" w:hint="eastAsia"/>
        </w:rPr>
        <w:t>﹕</w:t>
      </w:r>
      <w:r w:rsidR="0032670C" w:rsidRPr="00ED50FC">
        <w:rPr>
          <w:rFonts w:ascii="Times New Roman" w:eastAsia="標楷體" w:hAnsi="Times New Roman"/>
        </w:rPr>
        <w:t>Diigo</w:t>
      </w:r>
      <w:r w:rsidR="0032670C" w:rsidRPr="00ED50FC">
        <w:rPr>
          <w:rFonts w:ascii="Times New Roman" w:eastAsia="標楷體" w:hAnsi="Times New Roman" w:hint="eastAsia"/>
        </w:rPr>
        <w:t>、</w:t>
      </w:r>
      <w:r w:rsidR="0032670C" w:rsidRPr="00ED50FC">
        <w:rPr>
          <w:rFonts w:ascii="Times New Roman" w:eastAsia="標楷體" w:hAnsi="Times New Roman"/>
        </w:rPr>
        <w:t>EdPuzzle</w:t>
      </w:r>
      <w:r w:rsidR="0032670C" w:rsidRPr="00ED50FC">
        <w:rPr>
          <w:rFonts w:ascii="Times New Roman" w:eastAsia="標楷體" w:hAnsi="Times New Roman" w:hint="eastAsia"/>
        </w:rPr>
        <w:t>、</w:t>
      </w:r>
      <w:r w:rsidR="0032670C" w:rsidRPr="00ED50FC">
        <w:rPr>
          <w:rFonts w:ascii="Times New Roman" w:eastAsia="標楷體" w:hAnsi="Times New Roman"/>
        </w:rPr>
        <w:t>Hypothesis</w:t>
      </w:r>
      <w:r w:rsidR="0032670C" w:rsidRPr="00ED50FC">
        <w:rPr>
          <w:rFonts w:ascii="Times New Roman" w:eastAsia="標楷體" w:hAnsi="Times New Roman" w:hint="eastAsia"/>
        </w:rPr>
        <w:t>、</w:t>
      </w:r>
      <w:r w:rsidR="0032670C" w:rsidRPr="00ED50FC">
        <w:rPr>
          <w:rFonts w:ascii="Times New Roman" w:eastAsia="標楷體" w:hAnsi="Times New Roman"/>
        </w:rPr>
        <w:t>NowComment</w:t>
      </w:r>
      <w:r w:rsidR="0032670C" w:rsidRPr="00ED50FC">
        <w:rPr>
          <w:rFonts w:ascii="Times New Roman" w:eastAsia="標楷體" w:hAnsi="Times New Roman" w:hint="eastAsia"/>
        </w:rPr>
        <w:t>、</w:t>
      </w:r>
      <w:r w:rsidR="0032670C" w:rsidRPr="00ED50FC">
        <w:rPr>
          <w:rFonts w:ascii="Times New Roman" w:eastAsia="標楷體" w:hAnsi="Times New Roman"/>
        </w:rPr>
        <w:t>Skitch</w:t>
      </w:r>
      <w:r w:rsidR="0032670C" w:rsidRPr="00ED50FC">
        <w:rPr>
          <w:rFonts w:ascii="Times New Roman" w:eastAsia="標楷體" w:hAnsi="Times New Roman" w:hint="eastAsia"/>
        </w:rPr>
        <w:t>和</w:t>
      </w:r>
      <w:r w:rsidR="0032670C" w:rsidRPr="00ED50FC">
        <w:rPr>
          <w:rFonts w:ascii="Times New Roman" w:eastAsia="標楷體" w:hAnsi="Times New Roman"/>
        </w:rPr>
        <w:t>Vialogues</w:t>
      </w:r>
      <w:r w:rsidR="0009314F" w:rsidRPr="00ED50FC">
        <w:rPr>
          <w:rFonts w:ascii="Times New Roman" w:eastAsia="標楷體" w:hAnsi="Times New Roman" w:hint="eastAsia"/>
        </w:rPr>
        <w:t>，</w:t>
      </w:r>
      <w:r w:rsidR="0032670C" w:rsidRPr="00ED50FC">
        <w:rPr>
          <w:rFonts w:ascii="Times New Roman" w:eastAsia="標楷體" w:hAnsi="Times New Roman" w:hint="eastAsia"/>
        </w:rPr>
        <w:t>其中</w:t>
      </w:r>
      <w:r w:rsidR="0032670C" w:rsidRPr="00ED50FC">
        <w:rPr>
          <w:rFonts w:ascii="Times New Roman" w:eastAsia="標楷體" w:hAnsi="Times New Roman"/>
        </w:rPr>
        <w:t>EdPuzzle</w:t>
      </w:r>
      <w:r w:rsidR="0032670C" w:rsidRPr="00ED50FC">
        <w:rPr>
          <w:rFonts w:ascii="Times New Roman" w:eastAsia="標楷體" w:hAnsi="Times New Roman" w:hint="eastAsia"/>
        </w:rPr>
        <w:t>和</w:t>
      </w:r>
      <w:r w:rsidR="0032670C" w:rsidRPr="00ED50FC">
        <w:rPr>
          <w:rFonts w:ascii="Times New Roman" w:eastAsia="標楷體" w:hAnsi="Times New Roman"/>
        </w:rPr>
        <w:t>NowComment</w:t>
      </w:r>
      <w:r w:rsidR="0032670C" w:rsidRPr="00ED50FC">
        <w:rPr>
          <w:rFonts w:ascii="Times New Roman" w:eastAsia="標楷體" w:hAnsi="Times New Roman" w:hint="eastAsia"/>
        </w:rPr>
        <w:t>是可以利用影片註</w:t>
      </w:r>
      <w:r w:rsidR="000D23E6">
        <w:rPr>
          <w:rFonts w:ascii="Times New Roman" w:eastAsia="標楷體" w:hAnsi="Times New Roman" w:hint="eastAsia"/>
        </w:rPr>
        <w:t>解</w:t>
      </w:r>
      <w:r w:rsidR="003C3A1D" w:rsidRPr="00ED50FC">
        <w:rPr>
          <w:rFonts w:ascii="Times New Roman" w:eastAsia="標楷體" w:hAnsi="Times New Roman" w:hint="eastAsia"/>
        </w:rPr>
        <w:t>以多媒體進行討論</w:t>
      </w:r>
      <w:r w:rsidR="0032670C" w:rsidRPr="00ED50FC">
        <w:rPr>
          <w:rFonts w:ascii="Times New Roman" w:eastAsia="標楷體" w:hAnsi="Times New Roman" w:hint="eastAsia"/>
        </w:rPr>
        <w:t>，</w:t>
      </w:r>
      <w:r w:rsidR="0032670C" w:rsidRPr="00ED50FC">
        <w:rPr>
          <w:rFonts w:ascii="Times New Roman" w:eastAsia="標楷體" w:hAnsi="Times New Roman"/>
        </w:rPr>
        <w:t>Skitch</w:t>
      </w:r>
      <w:r w:rsidR="003C3A1D" w:rsidRPr="00ED50FC">
        <w:rPr>
          <w:rFonts w:ascii="Times New Roman" w:eastAsia="標楷體" w:hAnsi="Times New Roman" w:hint="eastAsia"/>
        </w:rPr>
        <w:t>是</w:t>
      </w:r>
      <w:r w:rsidR="0032670C" w:rsidRPr="00ED50FC">
        <w:rPr>
          <w:rFonts w:ascii="Times New Roman" w:eastAsia="標楷體" w:hAnsi="Times New Roman" w:hint="eastAsia"/>
        </w:rPr>
        <w:t>與</w:t>
      </w:r>
      <w:r w:rsidR="0032670C" w:rsidRPr="00ED50FC">
        <w:rPr>
          <w:rFonts w:ascii="Times New Roman" w:eastAsia="標楷體" w:hAnsi="Times New Roman" w:hint="eastAsia"/>
        </w:rPr>
        <w:t>ios</w:t>
      </w:r>
      <w:r w:rsidR="0032670C" w:rsidRPr="00ED50FC">
        <w:rPr>
          <w:rFonts w:ascii="Times New Roman" w:eastAsia="標楷體" w:hAnsi="Times New Roman" w:hint="eastAsia"/>
        </w:rPr>
        <w:t>系統最</w:t>
      </w:r>
      <w:r w:rsidR="003C3A1D" w:rsidRPr="00ED50FC">
        <w:rPr>
          <w:rFonts w:ascii="Times New Roman" w:eastAsia="標楷體" w:hAnsi="Times New Roman" w:hint="eastAsia"/>
        </w:rPr>
        <w:t>為</w:t>
      </w:r>
      <w:r w:rsidR="0009314F">
        <w:rPr>
          <w:rFonts w:ascii="Times New Roman" w:eastAsia="標楷體" w:hAnsi="Times New Roman" w:hint="eastAsia"/>
        </w:rPr>
        <w:t>相</w:t>
      </w:r>
      <w:r w:rsidR="0032670C" w:rsidRPr="00ED50FC">
        <w:rPr>
          <w:rFonts w:ascii="Times New Roman" w:eastAsia="標楷體" w:hAnsi="Times New Roman" w:hint="eastAsia"/>
        </w:rPr>
        <w:t>容。</w:t>
      </w:r>
    </w:p>
    <w:sectPr w:rsidR="00622897" w:rsidRPr="00ED50F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0EF1C" w14:textId="77777777" w:rsidR="000B6F95" w:rsidRDefault="000B6F95" w:rsidP="000C209D">
      <w:r>
        <w:separator/>
      </w:r>
    </w:p>
  </w:endnote>
  <w:endnote w:type="continuationSeparator" w:id="0">
    <w:p w14:paraId="0DC76AF1" w14:textId="77777777" w:rsidR="000B6F95" w:rsidRDefault="000B6F95" w:rsidP="000C2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Noto Sans">
    <w:altName w:val="Mangal"/>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23301" w14:textId="77777777" w:rsidR="000B6F95" w:rsidRDefault="000B6F95" w:rsidP="000C209D">
      <w:r>
        <w:separator/>
      </w:r>
    </w:p>
  </w:footnote>
  <w:footnote w:type="continuationSeparator" w:id="0">
    <w:p w14:paraId="674D6416" w14:textId="77777777" w:rsidR="000B6F95" w:rsidRDefault="000B6F95" w:rsidP="000C2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04E7310"/>
    <w:lvl w:ilvl="0">
      <w:start w:val="1"/>
      <w:numFmt w:val="bullet"/>
      <w:pStyle w:val="a"/>
      <w:lvlText w:val=""/>
      <w:lvlJc w:val="left"/>
      <w:pPr>
        <w:tabs>
          <w:tab w:val="left"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325C"/>
    <w:rsid w:val="0009314F"/>
    <w:rsid w:val="000B6F95"/>
    <w:rsid w:val="000C209D"/>
    <w:rsid w:val="000D23E6"/>
    <w:rsid w:val="000F41E4"/>
    <w:rsid w:val="001226B9"/>
    <w:rsid w:val="00174E3D"/>
    <w:rsid w:val="002450EA"/>
    <w:rsid w:val="002910CE"/>
    <w:rsid w:val="0032670C"/>
    <w:rsid w:val="003C3A1D"/>
    <w:rsid w:val="00404A2F"/>
    <w:rsid w:val="0051080E"/>
    <w:rsid w:val="00551FAF"/>
    <w:rsid w:val="006105EF"/>
    <w:rsid w:val="00622897"/>
    <w:rsid w:val="00686B4A"/>
    <w:rsid w:val="006D4553"/>
    <w:rsid w:val="00781B99"/>
    <w:rsid w:val="008E7014"/>
    <w:rsid w:val="0090087A"/>
    <w:rsid w:val="00AE0D04"/>
    <w:rsid w:val="00AF0B3F"/>
    <w:rsid w:val="00B869A5"/>
    <w:rsid w:val="00D27FBC"/>
    <w:rsid w:val="00D349BA"/>
    <w:rsid w:val="00DB5799"/>
    <w:rsid w:val="00DD6663"/>
    <w:rsid w:val="00EA0659"/>
    <w:rsid w:val="00ED50FC"/>
    <w:rsid w:val="00F7325C"/>
    <w:rsid w:val="443C0B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27692"/>
  <w15:docId w15:val="{D93DD87F-1466-4681-A100-58FC623EB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pPr>
    <w:rPr>
      <w:kern w:val="2"/>
      <w:sz w:val="24"/>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9"/>
    <w:unhideWhenUsed/>
    <w:pPr>
      <w:numPr>
        <w:numId w:val="1"/>
      </w:numPr>
      <w:contextualSpacing/>
    </w:pPr>
  </w:style>
  <w:style w:type="paragraph" w:styleId="a4">
    <w:name w:val="header"/>
    <w:basedOn w:val="a0"/>
    <w:link w:val="a5"/>
    <w:uiPriority w:val="99"/>
    <w:unhideWhenUsed/>
    <w:rsid w:val="000C209D"/>
    <w:pPr>
      <w:tabs>
        <w:tab w:val="center" w:pos="4153"/>
        <w:tab w:val="right" w:pos="8306"/>
      </w:tabs>
      <w:snapToGrid w:val="0"/>
    </w:pPr>
    <w:rPr>
      <w:sz w:val="20"/>
      <w:szCs w:val="20"/>
    </w:rPr>
  </w:style>
  <w:style w:type="character" w:customStyle="1" w:styleId="a5">
    <w:name w:val="頁首 字元"/>
    <w:basedOn w:val="a1"/>
    <w:link w:val="a4"/>
    <w:uiPriority w:val="99"/>
    <w:rsid w:val="000C209D"/>
    <w:rPr>
      <w:kern w:val="2"/>
    </w:rPr>
  </w:style>
  <w:style w:type="paragraph" w:styleId="a6">
    <w:name w:val="footer"/>
    <w:basedOn w:val="a0"/>
    <w:link w:val="a7"/>
    <w:uiPriority w:val="99"/>
    <w:unhideWhenUsed/>
    <w:rsid w:val="000C209D"/>
    <w:pPr>
      <w:tabs>
        <w:tab w:val="center" w:pos="4153"/>
        <w:tab w:val="right" w:pos="8306"/>
      </w:tabs>
      <w:snapToGrid w:val="0"/>
    </w:pPr>
    <w:rPr>
      <w:sz w:val="20"/>
      <w:szCs w:val="20"/>
    </w:rPr>
  </w:style>
  <w:style w:type="character" w:customStyle="1" w:styleId="a7">
    <w:name w:val="頁尾 字元"/>
    <w:basedOn w:val="a1"/>
    <w:link w:val="a6"/>
    <w:uiPriority w:val="99"/>
    <w:rsid w:val="000C209D"/>
    <w:rPr>
      <w:kern w:val="2"/>
    </w:rPr>
  </w:style>
  <w:style w:type="character" w:styleId="a8">
    <w:name w:val="Hyperlink"/>
    <w:basedOn w:val="a1"/>
    <w:uiPriority w:val="99"/>
    <w:unhideWhenUsed/>
    <w:rsid w:val="0009314F"/>
    <w:rPr>
      <w:color w:val="0000FF" w:themeColor="hyperlink"/>
      <w:u w:val="single"/>
    </w:rPr>
  </w:style>
  <w:style w:type="character" w:styleId="a9">
    <w:name w:val="Unresolved Mention"/>
    <w:basedOn w:val="a1"/>
    <w:uiPriority w:val="99"/>
    <w:semiHidden/>
    <w:unhideWhenUsed/>
    <w:rsid w:val="000931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12talk.com/2020/04/09/taking-annotation-digital-a-strategy-for-online-teaching-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1</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湘珆 侯</dc:creator>
  <cp:lastModifiedBy>User</cp:lastModifiedBy>
  <cp:revision>7</cp:revision>
  <dcterms:created xsi:type="dcterms:W3CDTF">2022-04-13T02:26:00Z</dcterms:created>
  <dcterms:modified xsi:type="dcterms:W3CDTF">2022-05-26T07:58:00Z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1033-11.2.0.11073</vt:lpwstr>
  </property>
  <property fmtid="{D5CDD505-2E9C-101B-9397-08002B2CF9AE}" pid="3" name="ICV">
    <vt:lpwstr>16EAE46B801F49D6AED4CD09ACF3FD74</vt:lpwstr>
  </property>
</Properties>
</file>