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963" w:rsidRDefault="008D4963" w:rsidP="008D4963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EC6197" wp14:editId="1168978E">
            <wp:simplePos x="0" y="0"/>
            <wp:positionH relativeFrom="margin">
              <wp:posOffset>0</wp:posOffset>
            </wp:positionH>
            <wp:positionV relativeFrom="paragraph">
              <wp:posOffset>365760</wp:posOffset>
            </wp:positionV>
            <wp:extent cx="6355080" cy="861060"/>
            <wp:effectExtent l="0" t="0" r="7620" b="0"/>
            <wp:wrapTight wrapText="bothSides">
              <wp:wrapPolygon edited="0">
                <wp:start x="0" y="0"/>
                <wp:lineTo x="0" y="21027"/>
                <wp:lineTo x="21561" y="21027"/>
                <wp:lineTo x="21561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9" t="18657" r="23965" b="72328"/>
                    <a:stretch/>
                  </pic:blipFill>
                  <pic:spPr bwMode="auto">
                    <a:xfrm>
                      <a:off x="0" y="0"/>
                      <a:ext cx="6355080" cy="86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D4963" w:rsidRDefault="008D4963" w:rsidP="00321C3B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</w:p>
    <w:p w:rsidR="00321C3B" w:rsidRPr="00321C3B" w:rsidRDefault="00321C3B" w:rsidP="00321C3B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ACTIVIDAD: LA IA COMO COPILOTO DEL LIDERAZGO: FORTALECIENDO LA TRÍADA FAMILIA–ESCUELA–ESTUDIANTE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Propósito:</w:t>
      </w: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 xml:space="preserve">Fortalecer las capacidades de liderazgo de los rectores mediante el uso estratégico de la inteligencia artificial para </w:t>
      </w: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analizar una situación real de su institución, identificar rupturas o posibilidades de fortalecimiento en la tríada familia–escuela–estudiante y diseñar una estrategia de intervención viable, contextualizada y medible</w:t>
      </w: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.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1. Punto de partida: “¿Dónde está hoy mi tríada?” 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>a. S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eleccion</w:t>
      </w: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>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r w:rsidR="00321C3B"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una situación real de </w:t>
      </w:r>
      <w:r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mi</w:t>
      </w:r>
      <w:r w:rsidR="00321C3B"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 institución</w:t>
      </w:r>
      <w:r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 educativa 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relacionada con la interacción entre familia, escuela y estudiante. Por ejemplo:</w:t>
      </w:r>
    </w:p>
    <w:p w:rsidR="00321C3B" w:rsidRPr="00321C3B" w:rsidRDefault="00321C3B" w:rsidP="00321C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Baja participación de las familias; </w:t>
      </w:r>
    </w:p>
    <w:p w:rsidR="00321C3B" w:rsidRPr="00321C3B" w:rsidRDefault="00321C3B" w:rsidP="00321C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Dificultades de comunicación familia–escuela; </w:t>
      </w:r>
    </w:p>
    <w:p w:rsidR="00321C3B" w:rsidRPr="00321C3B" w:rsidRDefault="00321C3B" w:rsidP="00321C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Desmotivación de los estudiantes; </w:t>
      </w:r>
    </w:p>
    <w:p w:rsidR="00321C3B" w:rsidRPr="00321C3B" w:rsidRDefault="00321C3B" w:rsidP="00321C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Inasistencia o riesgo de deserción; </w:t>
      </w:r>
    </w:p>
    <w:p w:rsidR="00321C3B" w:rsidRPr="00321C3B" w:rsidRDefault="00321C3B" w:rsidP="00321C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Bajo acompañamiento familiar al aprendizaje; </w:t>
      </w:r>
    </w:p>
    <w:p w:rsidR="00321C3B" w:rsidRPr="00321C3B" w:rsidRDefault="00321C3B" w:rsidP="00321C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Conflictos entre estudiantes y familias; </w:t>
      </w:r>
    </w:p>
    <w:p w:rsidR="00321C3B" w:rsidRPr="00321C3B" w:rsidRDefault="00321C3B" w:rsidP="00321C3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Poca participación de los estudiantes en las decisiones escolares. 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b.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En la herramienta propuesta por el equipo de padrinos, diligencio la siguiente información 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:</w:t>
      </w:r>
    </w:p>
    <w:p w:rsidR="00321C3B" w:rsidRPr="008D4963" w:rsidRDefault="00321C3B" w:rsidP="00321C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¿Qué está ocurriendo? </w:t>
      </w:r>
    </w:p>
    <w:p w:rsidR="00321C3B" w:rsidRPr="008D4963" w:rsidRDefault="00321C3B" w:rsidP="00321C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¿A quién afecta? </w:t>
      </w:r>
    </w:p>
    <w:p w:rsidR="00321C3B" w:rsidRPr="008D4963" w:rsidRDefault="00321C3B" w:rsidP="00321C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¿Qué estamos haciendo actualmente? </w:t>
      </w:r>
    </w:p>
    <w:p w:rsidR="00321C3B" w:rsidRPr="008D4963" w:rsidRDefault="00321C3B" w:rsidP="00321C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¿Qué no está funcionando? </w:t>
      </w:r>
    </w:p>
    <w:p w:rsidR="00321C3B" w:rsidRPr="008D4963" w:rsidRDefault="00321C3B" w:rsidP="00321C3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¿Qué necesitaríamos cambiar?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c.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F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ormul</w:t>
      </w: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o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la situación 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como un desafío de liderazgo.</w:t>
      </w:r>
    </w:p>
    <w:p w:rsidR="00321C3B" w:rsidRPr="00321C3B" w:rsidRDefault="00321C3B" w:rsidP="00321C3B">
      <w:pPr>
        <w:spacing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Desafío:</w:t>
      </w:r>
      <w:r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“¿Cómo podría transformar ______ para lograr que ______?”</w:t>
      </w:r>
    </w:p>
    <w:p w:rsidR="00321C3B" w:rsidRPr="00321C3B" w:rsidRDefault="00321C3B" w:rsidP="00321C3B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2. Pregúntele a la IA lo que yo todavía no estoy viendo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>a. E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ntr</w:t>
      </w: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>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la IA como </w:t>
      </w:r>
      <w:r w:rsidR="00321C3B"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herramienta de pensamiento estratégico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, no como generadora automática de soluciones.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b.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I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ntrodu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zco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mi 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situación en una herramienta de IA y utiliza un </w:t>
      </w:r>
      <w:proofErr w:type="spellStart"/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prompt</w:t>
      </w:r>
      <w:proofErr w:type="spellEnd"/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como:</w:t>
      </w:r>
    </w:p>
    <w:p w:rsidR="00321C3B" w:rsidRPr="00321C3B" w:rsidRDefault="00321C3B" w:rsidP="00321C3B">
      <w:pPr>
        <w:spacing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“Actúa como asesor experto en liderazgo educativo y participación de las familias. Tengo esta situación en mi institución: [describir situación]. No me des todavía una solución. Primero ayúdame a analizar el problema desde tres perspectivas: estudiante, familia y escuela. Identifica posibles causas, tensiones entre los tres actores, factores que sí puede transformar el liderazgo directivo y preguntas que debería hacerme antes de tomar decisiones.”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c.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Respondo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:</w:t>
      </w:r>
    </w:p>
    <w:p w:rsidR="00321C3B" w:rsidRPr="008D4963" w:rsidRDefault="00321C3B" w:rsidP="008D496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¿Qué me mostró la IA que yo no había considerado?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3. El reto: “Diseñ</w:t>
      </w:r>
      <w:r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o</w:t>
      </w: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 una solución para los tres, no para uno – 30 minutos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a. 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Con el análisis anterior,  le pid</w:t>
      </w: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>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 la IA que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me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ayude a construir </w:t>
      </w:r>
      <w:r w:rsidR="00321C3B"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tres posibles estrategias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, pero con una condición:</w:t>
      </w:r>
    </w:p>
    <w:p w:rsidR="00321C3B" w:rsidRPr="00321C3B" w:rsidRDefault="00321C3B" w:rsidP="00321C3B">
      <w:pPr>
        <w:spacing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“Diseña tres alternativas para abordar esta situación. Cada alternativa debe incluir acciones concretas para estudiante, familia y escuela. La estrategia debe fortalecer la corresponsabilidad y no trasladar toda la responsabilidad a uno de los actores. Para cada alternativa indica: propósito, acciones, responsables, recursos, posibles barreras e indicador de resultado.”</w:t>
      </w:r>
    </w:p>
    <w:p w:rsid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b. 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N</w:t>
      </w:r>
      <w:r w:rsidR="00321C3B"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o adopt</w:t>
      </w:r>
      <w:r w:rsid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o </w:t>
      </w:r>
      <w:r w:rsidR="00321C3B"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automáticamente ninguna propuesta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. Las compara utilizando tres criterios: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14"/>
        <w:gridCol w:w="4414"/>
      </w:tblGrid>
      <w:tr w:rsidR="00321C3B" w:rsidTr="00321C3B">
        <w:tc>
          <w:tcPr>
            <w:tcW w:w="2500" w:type="pct"/>
            <w:shd w:val="clear" w:color="auto" w:fill="D9D9D9" w:themeFill="background1" w:themeFillShade="D9"/>
            <w:vAlign w:val="center"/>
          </w:tcPr>
          <w:p w:rsidR="00321C3B" w:rsidRPr="00321C3B" w:rsidRDefault="00321C3B" w:rsidP="00321C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CRITERIO</w:t>
            </w:r>
          </w:p>
        </w:tc>
        <w:tc>
          <w:tcPr>
            <w:tcW w:w="2500" w:type="pct"/>
            <w:shd w:val="clear" w:color="auto" w:fill="D9D9D9" w:themeFill="background1" w:themeFillShade="D9"/>
            <w:vAlign w:val="center"/>
          </w:tcPr>
          <w:p w:rsidR="00321C3B" w:rsidRPr="00321C3B" w:rsidRDefault="00321C3B" w:rsidP="00321C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PREGUNTA PARA EL RECTOR</w:t>
            </w:r>
          </w:p>
        </w:tc>
      </w:tr>
      <w:tr w:rsidR="00321C3B" w:rsidTr="00321C3B">
        <w:tc>
          <w:tcPr>
            <w:tcW w:w="2500" w:type="pct"/>
            <w:vAlign w:val="center"/>
          </w:tcPr>
          <w:p w:rsidR="00321C3B" w:rsidRPr="00321C3B" w:rsidRDefault="00321C3B" w:rsidP="00321C3B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Pertinencia</w:t>
            </w:r>
          </w:p>
        </w:tc>
        <w:tc>
          <w:tcPr>
            <w:tcW w:w="2500" w:type="pct"/>
            <w:vAlign w:val="center"/>
          </w:tcPr>
          <w:p w:rsidR="00321C3B" w:rsidRPr="00321C3B" w:rsidRDefault="00321C3B" w:rsidP="00321C3B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¿Responde realmente a mi contexto?</w:t>
            </w:r>
          </w:p>
        </w:tc>
      </w:tr>
      <w:tr w:rsidR="00321C3B" w:rsidTr="00321C3B">
        <w:tc>
          <w:tcPr>
            <w:tcW w:w="2500" w:type="pct"/>
            <w:vAlign w:val="center"/>
          </w:tcPr>
          <w:p w:rsidR="00321C3B" w:rsidRPr="00321C3B" w:rsidRDefault="00321C3B" w:rsidP="00321C3B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Viabilidad</w:t>
            </w:r>
          </w:p>
        </w:tc>
        <w:tc>
          <w:tcPr>
            <w:tcW w:w="2500" w:type="pct"/>
            <w:vAlign w:val="center"/>
          </w:tcPr>
          <w:p w:rsidR="00321C3B" w:rsidRPr="00321C3B" w:rsidRDefault="00321C3B" w:rsidP="00321C3B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¿Podemos implementarla con nuestros recursos y capacidades?</w:t>
            </w:r>
          </w:p>
        </w:tc>
      </w:tr>
      <w:tr w:rsidR="00321C3B" w:rsidTr="00321C3B">
        <w:tc>
          <w:tcPr>
            <w:tcW w:w="2500" w:type="pct"/>
            <w:vAlign w:val="center"/>
          </w:tcPr>
          <w:p w:rsidR="00321C3B" w:rsidRPr="00321C3B" w:rsidRDefault="00321C3B" w:rsidP="00321C3B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Transformación</w:t>
            </w:r>
          </w:p>
        </w:tc>
        <w:tc>
          <w:tcPr>
            <w:tcW w:w="2500" w:type="pct"/>
            <w:vAlign w:val="center"/>
          </w:tcPr>
          <w:p w:rsidR="00321C3B" w:rsidRPr="00321C3B" w:rsidRDefault="00321C3B" w:rsidP="00321C3B">
            <w:pPr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321C3B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¿Fortalece realmente la relación familia–escuela–estudiante?</w:t>
            </w:r>
          </w:p>
        </w:tc>
      </w:tr>
    </w:tbl>
    <w:p w:rsidR="00321C3B" w:rsidRPr="00321C3B" w:rsidRDefault="00321C3B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c. 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S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eleccion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, modific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o combin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las alternativas.</w:t>
      </w:r>
    </w:p>
    <w:p w:rsidR="00321C3B" w:rsidRPr="00321C3B" w:rsidRDefault="00321C3B" w:rsidP="00321C3B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lastRenderedPageBreak/>
        <w:t>4. Producto final: “Mi estrategia 3×3” – 20 minutos</w:t>
      </w:r>
    </w:p>
    <w:p w:rsidR="00321C3B" w:rsidRPr="00321C3B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a. 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Construy</w:t>
      </w:r>
      <w:r w:rsid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o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una pequeña </w:t>
      </w:r>
      <w:r w:rsidR="00321C3B"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ruta de liderazgo para la tríada</w:t>
      </w:r>
      <w:r w:rsidR="00321C3B" w:rsidRPr="00321C3B">
        <w:rPr>
          <w:rFonts w:asciiTheme="majorHAnsi" w:eastAsia="Times New Roman" w:hAnsiTheme="majorHAnsi" w:cstheme="majorHAnsi"/>
          <w:sz w:val="24"/>
          <w:szCs w:val="24"/>
          <w:lang w:eastAsia="es-CO"/>
        </w:rPr>
        <w:t>, con tres acciones para cada actor: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ESTUDIANTE</w:t>
      </w:r>
      <w:bookmarkStart w:id="0" w:name="_GoBack"/>
      <w:bookmarkEnd w:id="0"/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a. ¿Qué har</w:t>
      </w:r>
      <w:r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é</w:t>
      </w: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 xml:space="preserve"> para que el estudiante tenga voz, participación y responsabilidad?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FAMILIA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a. ¿Qué haré para que la familia pase de ser receptora de información a corresponsable del proceso?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ESCUELA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a. ¿Qué debe transformar la institución y qué debe liderar el rector?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IA COMO APOYO</w:t>
      </w:r>
    </w:p>
    <w:p w:rsidR="008D4963" w:rsidRDefault="008D4963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</w:pPr>
      <w:r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a. Dialogamos: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321C3B">
        <w:rPr>
          <w:rFonts w:asciiTheme="majorHAnsi" w:eastAsia="Times New Roman" w:hAnsiTheme="majorHAnsi" w:cstheme="majorHAnsi"/>
          <w:bCs/>
          <w:sz w:val="24"/>
          <w:szCs w:val="24"/>
          <w:lang w:eastAsia="es-CO"/>
        </w:rPr>
        <w:t>¿Cómo utilizaremos la inteligencia artificial para sostener, mejorar o hacer seguimiento a la a. estrategia?</w:t>
      </w:r>
    </w:p>
    <w:p w:rsidR="00321C3B" w:rsidRPr="00321C3B" w:rsidRDefault="00321C3B" w:rsidP="008D4963">
      <w:pPr>
        <w:shd w:val="clear" w:color="auto" w:fill="C5E0B3" w:themeFill="accent6" w:themeFillTint="66"/>
        <w:spacing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36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Cs/>
          <w:sz w:val="36"/>
          <w:szCs w:val="24"/>
          <w:lang w:eastAsia="es-CO"/>
        </w:rPr>
        <w:t>“La inteligencia artificial puede ayudarme a analizar mejor el problema, pero el liderazgo sigue siendo la capacidad humana de comprender a las personas, tomar decisiones y movilizar a una comunidad hacia un propósito común.”</w:t>
      </w:r>
    </w:p>
    <w:p w:rsidR="00321C3B" w:rsidRPr="00321C3B" w:rsidRDefault="00321C3B" w:rsidP="00321C3B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</w:p>
    <w:p w:rsidR="00321C3B" w:rsidRPr="00321C3B" w:rsidRDefault="00321C3B" w:rsidP="008D4963">
      <w:pPr>
        <w:shd w:val="clear" w:color="auto" w:fill="D9D9D9" w:themeFill="background1" w:themeFillShade="D9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40"/>
          <w:szCs w:val="24"/>
          <w:lang w:eastAsia="es-CO"/>
        </w:rPr>
      </w:pPr>
      <w:r w:rsidRPr="008D4963">
        <w:rPr>
          <w:rFonts w:asciiTheme="majorHAnsi" w:eastAsia="Times New Roman" w:hAnsiTheme="majorHAnsi" w:cstheme="majorHAnsi"/>
          <w:b/>
          <w:bCs/>
          <w:sz w:val="40"/>
          <w:szCs w:val="24"/>
          <w:lang w:eastAsia="es-CO"/>
        </w:rPr>
        <w:t>Problema → análisis con IA → lectura desde los tres actores → estrategia → indicadores → compromiso directivo.</w:t>
      </w:r>
    </w:p>
    <w:p w:rsidR="00585207" w:rsidRDefault="00585207"/>
    <w:sectPr w:rsidR="00585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65968"/>
    <w:multiLevelType w:val="hybridMultilevel"/>
    <w:tmpl w:val="559C96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913023"/>
    <w:multiLevelType w:val="hybridMultilevel"/>
    <w:tmpl w:val="BB4A8A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425F8"/>
    <w:multiLevelType w:val="multilevel"/>
    <w:tmpl w:val="37A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90C79"/>
    <w:multiLevelType w:val="hybridMultilevel"/>
    <w:tmpl w:val="6B1EB8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3B"/>
    <w:rsid w:val="00321C3B"/>
    <w:rsid w:val="00585207"/>
    <w:rsid w:val="008D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CF1D7"/>
  <w15:chartTrackingRefBased/>
  <w15:docId w15:val="{0F4AE1F4-BB1A-44ED-8BC5-CA1E7812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21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321C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321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C3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21C3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21C3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2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21C3B"/>
    <w:rPr>
      <w:b/>
      <w:bCs/>
    </w:rPr>
  </w:style>
  <w:style w:type="character" w:styleId="nfasis">
    <w:name w:val="Emphasis"/>
    <w:basedOn w:val="Fuentedeprrafopredeter"/>
    <w:uiPriority w:val="20"/>
    <w:qFormat/>
    <w:rsid w:val="00321C3B"/>
    <w:rPr>
      <w:i/>
      <w:iCs/>
    </w:rPr>
  </w:style>
  <w:style w:type="paragraph" w:styleId="Prrafodelista">
    <w:name w:val="List Paragraph"/>
    <w:basedOn w:val="Normal"/>
    <w:uiPriority w:val="34"/>
    <w:qFormat/>
    <w:rsid w:val="00321C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321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7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8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0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4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600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2026-09-13T11:10:00Z</dcterms:created>
  <dcterms:modified xsi:type="dcterms:W3CDTF">2026-09-13T11:25:00Z</dcterms:modified>
</cp:coreProperties>
</file>