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2C8486" w14:textId="2E3E32F1" w:rsidR="00115F83" w:rsidRDefault="00F8042C" w:rsidP="00F8042C">
      <w:pPr>
        <w:jc w:val="center"/>
      </w:pPr>
      <w:r>
        <w:rPr>
          <w:noProof/>
        </w:rPr>
        <w:drawing>
          <wp:inline distT="0" distB="0" distL="0" distR="0" wp14:anchorId="23352570" wp14:editId="4038E39D">
            <wp:extent cx="4815840" cy="4815840"/>
            <wp:effectExtent l="0" t="0" r="0" b="0"/>
            <wp:docPr id="39756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69507" name="Picture 397569507"/>
                    <pic:cNvPicPr/>
                  </pic:nvPicPr>
                  <pic:blipFill>
                    <a:blip r:embed="rId7">
                      <a:extLst>
                        <a:ext uri="{28A0092B-C50C-407E-A947-70E740481C1C}">
                          <a14:useLocalDpi xmlns:a14="http://schemas.microsoft.com/office/drawing/2010/main" val="0"/>
                        </a:ext>
                      </a:extLst>
                    </a:blip>
                    <a:stretch>
                      <a:fillRect/>
                    </a:stretch>
                  </pic:blipFill>
                  <pic:spPr>
                    <a:xfrm>
                      <a:off x="0" y="0"/>
                      <a:ext cx="4815840" cy="4815840"/>
                    </a:xfrm>
                    <a:prstGeom prst="rect">
                      <a:avLst/>
                    </a:prstGeom>
                  </pic:spPr>
                </pic:pic>
              </a:graphicData>
            </a:graphic>
          </wp:inline>
        </w:drawing>
      </w:r>
    </w:p>
    <w:p w14:paraId="28C3A895" w14:textId="77777777" w:rsidR="00F8042C" w:rsidRDefault="00F8042C" w:rsidP="00F8042C">
      <w:pPr>
        <w:jc w:val="center"/>
      </w:pPr>
    </w:p>
    <w:p w14:paraId="777474A2" w14:textId="77777777" w:rsidR="00F8042C" w:rsidRDefault="00F8042C" w:rsidP="00F8042C">
      <w:pPr>
        <w:jc w:val="center"/>
      </w:pPr>
    </w:p>
    <w:p w14:paraId="5889D34C" w14:textId="0B696AB3" w:rsidR="00F258AC" w:rsidRDefault="007E60D9" w:rsidP="00F8042C">
      <w:pPr>
        <w:spacing w:line="276" w:lineRule="auto"/>
        <w:jc w:val="center"/>
        <w:rPr>
          <w:b/>
          <w:bCs/>
          <w:sz w:val="28"/>
          <w:szCs w:val="28"/>
        </w:rPr>
      </w:pPr>
      <w:r>
        <w:rPr>
          <w:b/>
          <w:bCs/>
          <w:sz w:val="28"/>
          <w:szCs w:val="28"/>
        </w:rPr>
        <w:t>Ihsan Dogramaci Bilkent University</w:t>
      </w:r>
    </w:p>
    <w:p w14:paraId="4CBBB1EC" w14:textId="2650685F" w:rsidR="00F8042C" w:rsidRDefault="007E60D9" w:rsidP="00F8042C">
      <w:pPr>
        <w:spacing w:line="276" w:lineRule="auto"/>
        <w:jc w:val="center"/>
        <w:rPr>
          <w:b/>
          <w:bCs/>
          <w:sz w:val="28"/>
          <w:szCs w:val="28"/>
        </w:rPr>
      </w:pPr>
      <w:r>
        <w:rPr>
          <w:b/>
          <w:bCs/>
          <w:sz w:val="28"/>
          <w:szCs w:val="28"/>
        </w:rPr>
        <w:t>GE</w:t>
      </w:r>
      <w:r w:rsidR="00F8042C">
        <w:rPr>
          <w:b/>
          <w:bCs/>
          <w:sz w:val="28"/>
          <w:szCs w:val="28"/>
        </w:rPr>
        <w:t xml:space="preserve"> 4</w:t>
      </w:r>
      <w:r>
        <w:rPr>
          <w:b/>
          <w:bCs/>
          <w:sz w:val="28"/>
          <w:szCs w:val="28"/>
        </w:rPr>
        <w:t>61</w:t>
      </w:r>
      <w:r w:rsidR="00F8042C">
        <w:rPr>
          <w:b/>
          <w:bCs/>
          <w:sz w:val="28"/>
          <w:szCs w:val="28"/>
        </w:rPr>
        <w:t xml:space="preserve">: </w:t>
      </w:r>
      <w:r>
        <w:rPr>
          <w:b/>
          <w:bCs/>
          <w:sz w:val="28"/>
          <w:szCs w:val="28"/>
        </w:rPr>
        <w:t>Introduction to Data Science</w:t>
      </w:r>
    </w:p>
    <w:p w14:paraId="488D4D09" w14:textId="2C770862" w:rsidR="00F8042C" w:rsidRDefault="007E60D9" w:rsidP="00F8042C">
      <w:pPr>
        <w:spacing w:line="276" w:lineRule="auto"/>
        <w:jc w:val="center"/>
        <w:rPr>
          <w:i/>
          <w:iCs/>
          <w:sz w:val="29"/>
          <w:szCs w:val="29"/>
        </w:rPr>
      </w:pPr>
      <w:r>
        <w:rPr>
          <w:i/>
          <w:iCs/>
          <w:sz w:val="29"/>
          <w:szCs w:val="29"/>
        </w:rPr>
        <w:t>Project W13: Telehealth - Fall Detection Report</w:t>
      </w:r>
    </w:p>
    <w:p w14:paraId="265BB8B4" w14:textId="77777777" w:rsidR="004140EF" w:rsidRDefault="004140EF" w:rsidP="00F8042C">
      <w:pPr>
        <w:spacing w:line="276" w:lineRule="auto"/>
        <w:jc w:val="center"/>
        <w:rPr>
          <w:i/>
          <w:iCs/>
          <w:sz w:val="29"/>
          <w:szCs w:val="29"/>
        </w:rPr>
      </w:pPr>
    </w:p>
    <w:p w14:paraId="7CACBFC5" w14:textId="77777777" w:rsidR="004140EF" w:rsidRDefault="004140EF" w:rsidP="00F8042C">
      <w:pPr>
        <w:spacing w:line="276" w:lineRule="auto"/>
        <w:jc w:val="center"/>
        <w:rPr>
          <w:i/>
          <w:iCs/>
          <w:sz w:val="29"/>
          <w:szCs w:val="29"/>
        </w:rPr>
      </w:pPr>
    </w:p>
    <w:p w14:paraId="21833D73" w14:textId="77777777" w:rsidR="004140EF" w:rsidRDefault="004140EF" w:rsidP="00F8042C">
      <w:pPr>
        <w:spacing w:line="276" w:lineRule="auto"/>
        <w:jc w:val="center"/>
        <w:rPr>
          <w:i/>
          <w:iCs/>
          <w:sz w:val="29"/>
          <w:szCs w:val="29"/>
        </w:rPr>
      </w:pPr>
    </w:p>
    <w:p w14:paraId="1E088157" w14:textId="77777777" w:rsidR="004140EF" w:rsidRDefault="004140EF" w:rsidP="00F8042C">
      <w:pPr>
        <w:spacing w:line="276" w:lineRule="auto"/>
        <w:jc w:val="center"/>
        <w:rPr>
          <w:i/>
          <w:iCs/>
          <w:sz w:val="29"/>
          <w:szCs w:val="29"/>
        </w:rPr>
      </w:pPr>
    </w:p>
    <w:p w14:paraId="593A8EF1" w14:textId="77777777" w:rsidR="00AE64E4" w:rsidRDefault="00AE64E4" w:rsidP="00F8042C">
      <w:pPr>
        <w:spacing w:line="276" w:lineRule="auto"/>
        <w:jc w:val="center"/>
        <w:rPr>
          <w:i/>
          <w:iCs/>
          <w:sz w:val="29"/>
          <w:szCs w:val="29"/>
        </w:rPr>
      </w:pPr>
    </w:p>
    <w:p w14:paraId="11F240A9" w14:textId="77777777" w:rsidR="00AE64E4" w:rsidRDefault="00AE64E4" w:rsidP="00F8042C">
      <w:pPr>
        <w:spacing w:line="276" w:lineRule="auto"/>
        <w:jc w:val="center"/>
        <w:rPr>
          <w:b/>
          <w:bCs/>
          <w:sz w:val="28"/>
          <w:szCs w:val="28"/>
        </w:rPr>
      </w:pPr>
    </w:p>
    <w:p w14:paraId="70DB22EE" w14:textId="339A7DA3" w:rsidR="00F8042C" w:rsidRPr="00F8042C" w:rsidRDefault="00F8042C" w:rsidP="00F8042C">
      <w:pPr>
        <w:spacing w:line="276" w:lineRule="auto"/>
        <w:jc w:val="both"/>
        <w:rPr>
          <w:sz w:val="28"/>
          <w:szCs w:val="28"/>
        </w:rPr>
      </w:pPr>
      <w:r>
        <w:rPr>
          <w:b/>
          <w:bCs/>
          <w:sz w:val="28"/>
          <w:szCs w:val="28"/>
        </w:rPr>
        <w:t xml:space="preserve">Name and Surname: </w:t>
      </w:r>
      <w:r>
        <w:rPr>
          <w:sz w:val="28"/>
          <w:szCs w:val="28"/>
        </w:rPr>
        <w:t>Ali Aral Takak</w:t>
      </w:r>
    </w:p>
    <w:p w14:paraId="2CD5597B" w14:textId="72A2088F" w:rsidR="00F8042C" w:rsidRPr="00F8042C" w:rsidRDefault="00F8042C" w:rsidP="00F8042C">
      <w:pPr>
        <w:spacing w:line="276" w:lineRule="auto"/>
        <w:jc w:val="both"/>
        <w:rPr>
          <w:sz w:val="28"/>
          <w:szCs w:val="28"/>
        </w:rPr>
      </w:pPr>
      <w:r>
        <w:rPr>
          <w:b/>
          <w:bCs/>
          <w:sz w:val="28"/>
          <w:szCs w:val="28"/>
        </w:rPr>
        <w:t xml:space="preserve">Student ID: </w:t>
      </w:r>
      <w:r>
        <w:rPr>
          <w:sz w:val="28"/>
          <w:szCs w:val="28"/>
        </w:rPr>
        <w:t>22001758</w:t>
      </w:r>
    </w:p>
    <w:p w14:paraId="435BC9AB" w14:textId="5202942C" w:rsidR="00752682" w:rsidRDefault="00F8042C" w:rsidP="00752682">
      <w:pPr>
        <w:spacing w:line="276" w:lineRule="auto"/>
        <w:jc w:val="both"/>
        <w:rPr>
          <w:sz w:val="28"/>
          <w:szCs w:val="28"/>
        </w:rPr>
      </w:pPr>
      <w:r>
        <w:rPr>
          <w:b/>
          <w:bCs/>
          <w:sz w:val="28"/>
          <w:szCs w:val="28"/>
        </w:rPr>
        <w:t xml:space="preserve">Department: </w:t>
      </w:r>
      <w:r>
        <w:rPr>
          <w:sz w:val="28"/>
          <w:szCs w:val="28"/>
        </w:rPr>
        <w:t>EEE</w:t>
      </w:r>
    </w:p>
    <w:p w14:paraId="6E9CF6B2" w14:textId="77777777" w:rsidR="00752682" w:rsidRDefault="00752682" w:rsidP="00752682">
      <w:pPr>
        <w:spacing w:line="360" w:lineRule="auto"/>
        <w:jc w:val="both"/>
      </w:pPr>
    </w:p>
    <w:p w14:paraId="1AB7B5B8" w14:textId="5AE06C06" w:rsidR="0051103D" w:rsidRPr="00BB6B82" w:rsidRDefault="007E60D9" w:rsidP="00752682">
      <w:pPr>
        <w:spacing w:line="360" w:lineRule="auto"/>
        <w:jc w:val="both"/>
        <w:rPr>
          <w:b/>
          <w:bCs/>
        </w:rPr>
      </w:pPr>
      <w:r w:rsidRPr="00BB6B82">
        <w:rPr>
          <w:b/>
          <w:bCs/>
        </w:rPr>
        <w:lastRenderedPageBreak/>
        <w:t>Introduction</w:t>
      </w:r>
    </w:p>
    <w:p w14:paraId="3B283AEA" w14:textId="64B92E25" w:rsidR="00BB6B82" w:rsidRDefault="007E60D9" w:rsidP="00913C98">
      <w:pPr>
        <w:spacing w:line="360" w:lineRule="auto"/>
        <w:jc w:val="both"/>
      </w:pPr>
      <w:r w:rsidRPr="007E60D9">
        <w:t>This report describes our approach to using wearable sensor data for fall detection. In the first part, we performed unsupervised analysis by reducing the high-dimensional sensor data using Principal Components Analysis (PCA) and then applied k-means clustering to reveal natural groupings in the data. We compared these clusters with the known action labels to assess whether the sensor features can distinguish between falls and non-falls. In the second part, we took a supervised learning approach by splitting the dataset into training, validation, and test sets. We built two classifiers—a Support Vector Machine (SVM) and a Multi-Layer Perceptron (MLP)—and tuned their hyperparameters to achieve the best performance in detecting falls</w:t>
      </w:r>
      <w:r w:rsidR="00BB6B82">
        <w:t>.</w:t>
      </w:r>
    </w:p>
    <w:p w14:paraId="2059BFA4" w14:textId="77777777" w:rsidR="00752682" w:rsidRDefault="00752682" w:rsidP="00913C98">
      <w:pPr>
        <w:spacing w:line="360" w:lineRule="auto"/>
        <w:jc w:val="both"/>
      </w:pPr>
    </w:p>
    <w:p w14:paraId="0E8B86E9" w14:textId="023C59C1" w:rsidR="00BC18EF" w:rsidRDefault="00BB6B82" w:rsidP="0012313D">
      <w:pPr>
        <w:spacing w:line="360" w:lineRule="auto"/>
        <w:jc w:val="both"/>
        <w:rPr>
          <w:b/>
          <w:bCs/>
        </w:rPr>
      </w:pPr>
      <w:r>
        <w:rPr>
          <w:b/>
          <w:bCs/>
        </w:rPr>
        <w:t>Mathematical Background and Theory</w:t>
      </w:r>
    </w:p>
    <w:p w14:paraId="2AAEC079" w14:textId="77777777" w:rsidR="00752682" w:rsidRDefault="00752682" w:rsidP="0012313D">
      <w:pPr>
        <w:spacing w:line="360" w:lineRule="auto"/>
        <w:jc w:val="both"/>
        <w:rPr>
          <w:b/>
          <w:bCs/>
        </w:rPr>
      </w:pPr>
    </w:p>
    <w:p w14:paraId="7E8B72C6" w14:textId="78FC31ED" w:rsidR="00270C94" w:rsidRDefault="00270C94" w:rsidP="0012313D">
      <w:pPr>
        <w:spacing w:line="360" w:lineRule="auto"/>
        <w:jc w:val="both"/>
        <w:rPr>
          <w:b/>
          <w:bCs/>
        </w:rPr>
      </w:pPr>
      <w:r>
        <w:rPr>
          <w:b/>
          <w:bCs/>
        </w:rPr>
        <w:t>Principal Component Analysis</w:t>
      </w:r>
    </w:p>
    <w:p w14:paraId="43CDAC61" w14:textId="6B792B70" w:rsidR="007F4AC6" w:rsidRDefault="0086569E" w:rsidP="0012313D">
      <w:pPr>
        <w:spacing w:line="360" w:lineRule="auto"/>
        <w:jc w:val="both"/>
        <w:rPr>
          <w:rFonts w:eastAsiaTheme="minorEastAsia"/>
        </w:rPr>
      </w:pPr>
      <w:r>
        <w:t xml:space="preserve">Principal Component Analysis (PCA) is a statistical unsupervised learning technique used to reduce the dimensionality of a dataset while preserving as much variance as possible. Mathematically, assume we have a data matrix </w:t>
      </w:r>
      <m:oMath>
        <m:r>
          <w:rPr>
            <w:rFonts w:ascii="Cambria Math" w:hAnsi="Cambria Math"/>
          </w:rPr>
          <m:t>Xϵ</m:t>
        </m:r>
        <m:sSup>
          <m:sSupPr>
            <m:ctrlPr>
              <w:rPr>
                <w:rFonts w:ascii="Cambria Math" w:eastAsiaTheme="minorHAnsi" w:hAnsi="Cambria Math"/>
                <w:i/>
                <w:kern w:val="2"/>
                <w:lang w:val="en-US"/>
                <w14:ligatures w14:val="standardContextual"/>
              </w:rPr>
            </m:ctrlPr>
          </m:sSupPr>
          <m:e>
            <m:r>
              <w:rPr>
                <w:rFonts w:ascii="Cambria Math" w:hAnsi="Cambria Math"/>
              </w:rPr>
              <m:t>R</m:t>
            </m:r>
          </m:e>
          <m:sup>
            <m:r>
              <w:rPr>
                <w:rFonts w:ascii="Cambria Math" w:hAnsi="Cambria Math"/>
              </w:rPr>
              <m:t>n×p</m:t>
            </m:r>
          </m:sup>
        </m:sSup>
      </m:oMath>
      <w:r>
        <w:rPr>
          <w:rFonts w:eastAsiaTheme="minorEastAsia"/>
        </w:rPr>
        <w:t xml:space="preserve"> where </w:t>
      </w:r>
      <m:oMath>
        <m:r>
          <w:rPr>
            <w:rFonts w:ascii="Cambria Math" w:eastAsiaTheme="minorEastAsia" w:hAnsi="Cambria Math"/>
          </w:rPr>
          <m:t>n</m:t>
        </m:r>
      </m:oMath>
      <w:r>
        <w:rPr>
          <w:rFonts w:eastAsiaTheme="minorEastAsia"/>
        </w:rPr>
        <w:t xml:space="preserve"> is the number of observations and </w:t>
      </w:r>
      <m:oMath>
        <m:r>
          <w:rPr>
            <w:rFonts w:ascii="Cambria Math" w:eastAsiaTheme="minorEastAsia" w:hAnsi="Cambria Math"/>
          </w:rPr>
          <m:t>p</m:t>
        </m:r>
      </m:oMath>
      <w:r>
        <w:rPr>
          <w:rFonts w:eastAsiaTheme="minorEastAsia"/>
        </w:rPr>
        <w:t xml:space="preserve"> is the number of features. The first step is to center the data by subtracting the mean of each feature, hence each column of </w:t>
      </w:r>
      <m:oMath>
        <m:r>
          <w:rPr>
            <w:rFonts w:ascii="Cambria Math" w:eastAsiaTheme="minorEastAsia" w:hAnsi="Cambria Math"/>
          </w:rPr>
          <m:t>X</m:t>
        </m:r>
      </m:oMath>
      <w:r>
        <w:rPr>
          <w:rFonts w:eastAsiaTheme="minorEastAsia"/>
        </w:rPr>
        <w:t xml:space="preserve"> has a mean of zero. The goal of PCA is to find a set of orthogonal vectors (principal components) </w:t>
      </w:r>
      <m:oMath>
        <m:r>
          <w:rPr>
            <w:rFonts w:ascii="Cambria Math" w:eastAsiaTheme="minorEastAsia" w:hAnsi="Cambria Math"/>
          </w:rPr>
          <m:t>{</m:t>
        </m:r>
        <m:sSub>
          <m:sSubPr>
            <m:ctrlPr>
              <w:rPr>
                <w:rFonts w:ascii="Cambria Math" w:eastAsiaTheme="minorEastAsia" w:hAnsi="Cambria Math"/>
                <w:i/>
                <w:kern w:val="2"/>
                <w:lang w:val="en-US"/>
                <w14:ligatures w14:val="standardContextual"/>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lang w:val="en-US"/>
                <w14:ligatures w14:val="standardContextual"/>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lang w:val="en-US"/>
                <w14:ligatures w14:val="standardContextual"/>
              </w:rPr>
            </m:ctrlPr>
          </m:sSubPr>
          <m:e>
            <m:r>
              <w:rPr>
                <w:rFonts w:ascii="Cambria Math" w:eastAsiaTheme="minorEastAsia" w:hAnsi="Cambria Math"/>
              </w:rPr>
              <m:t>ω</m:t>
            </m:r>
          </m:e>
          <m:sub>
            <m:r>
              <w:rPr>
                <w:rFonts w:ascii="Cambria Math" w:eastAsiaTheme="minorEastAsia" w:hAnsi="Cambria Math"/>
              </w:rPr>
              <m:t>p</m:t>
            </m:r>
          </m:sub>
        </m:sSub>
        <m:r>
          <w:rPr>
            <w:rFonts w:ascii="Cambria Math" w:eastAsiaTheme="minorEastAsia" w:hAnsi="Cambria Math"/>
          </w:rPr>
          <m:t>}</m:t>
        </m:r>
      </m:oMath>
      <w:r>
        <w:rPr>
          <w:rFonts w:eastAsiaTheme="minorEastAsia"/>
        </w:rPr>
        <w:t xml:space="preserve"> that capture the directions of maximum variance in the data. The first principal component, </w:t>
      </w:r>
      <m:oMath>
        <m:sSub>
          <m:sSubPr>
            <m:ctrlPr>
              <w:rPr>
                <w:rFonts w:ascii="Cambria Math" w:eastAsiaTheme="minorEastAsia" w:hAnsi="Cambria Math"/>
                <w:i/>
                <w:kern w:val="2"/>
                <w:lang w:val="en-US"/>
                <w14:ligatures w14:val="standardContextual"/>
              </w:rPr>
            </m:ctrlPr>
          </m:sSubPr>
          <m:e>
            <m:r>
              <w:rPr>
                <w:rFonts w:ascii="Cambria Math" w:eastAsiaTheme="minorEastAsia" w:hAnsi="Cambria Math"/>
              </w:rPr>
              <m:t>ω</m:t>
            </m:r>
          </m:e>
          <m:sub>
            <m:r>
              <w:rPr>
                <w:rFonts w:ascii="Cambria Math" w:eastAsiaTheme="minorEastAsia" w:hAnsi="Cambria Math"/>
              </w:rPr>
              <m:t>1</m:t>
            </m:r>
          </m:sub>
        </m:sSub>
      </m:oMath>
      <w:r>
        <w:rPr>
          <w:rFonts w:eastAsiaTheme="minorEastAsia"/>
        </w:rPr>
        <w:t>, is the unit vector that maximizes the variance of the projected data</w:t>
      </w:r>
      <w:r w:rsidR="00F179F2">
        <w:rPr>
          <w:rFonts w:eastAsiaTheme="minorEastAsia"/>
        </w:rPr>
        <w:t xml:space="preserve"> [1]</w:t>
      </w:r>
      <w:r>
        <w:rPr>
          <w:rFonts w:eastAsiaTheme="minorEastAsia"/>
        </w:rPr>
        <w:t>:</w:t>
      </w:r>
    </w:p>
    <w:p w14:paraId="56C3F719" w14:textId="08F66ECC" w:rsidR="0086569E" w:rsidRPr="0086569E" w:rsidRDefault="00000000" w:rsidP="0012313D">
      <w:pPr>
        <w:spacing w:line="360" w:lineRule="auto"/>
        <w:jc w:val="both"/>
        <w:rPr>
          <w:rFonts w:eastAsiaTheme="minorEastAsia"/>
        </w:rPr>
      </w:pPr>
      <m:oMathPara>
        <m:oMath>
          <m:sSub>
            <m:sSubPr>
              <m:ctrlPr>
                <w:rPr>
                  <w:rFonts w:ascii="Cambria Math" w:eastAsiaTheme="minorHAnsi" w:hAnsi="Cambria Math"/>
                  <w:i/>
                  <w:kern w:val="2"/>
                  <w:lang w:val="en-US"/>
                  <w14:ligatures w14:val="standardContextual"/>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eastAsiaTheme="minorHAnsi" w:hAnsi="Cambria Math"/>
                  <w:i/>
                  <w:kern w:val="2"/>
                  <w:lang w:val="en-US"/>
                  <w14:ligatures w14:val="standardContextual"/>
                </w:rPr>
              </m:ctrlPr>
            </m:sSubPr>
            <m:e>
              <m:r>
                <w:rPr>
                  <w:rFonts w:ascii="Cambria Math" w:hAnsi="Cambria Math"/>
                </w:rPr>
                <m:t>argmax</m:t>
              </m:r>
            </m:e>
            <m: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ω</m:t>
                      </m:r>
                    </m:e>
                  </m:d>
                </m:e>
              </m:d>
              <m:r>
                <w:rPr>
                  <w:rFonts w:ascii="Cambria Math" w:hAnsi="Cambria Math"/>
                </w:rPr>
                <m:t>=1</m:t>
              </m:r>
            </m:sub>
          </m:sSub>
          <m:r>
            <w:rPr>
              <w:rFonts w:ascii="Cambria Math" w:hAnsi="Cambria Math"/>
            </w:rPr>
            <m:t>Var</m:t>
          </m:r>
          <m:d>
            <m:dPr>
              <m:ctrlPr>
                <w:rPr>
                  <w:rFonts w:ascii="Cambria Math" w:hAnsi="Cambria Math"/>
                  <w:i/>
                </w:rPr>
              </m:ctrlPr>
            </m:dPr>
            <m:e>
              <m:r>
                <w:rPr>
                  <w:rFonts w:ascii="Cambria Math" w:hAnsi="Cambria Math"/>
                </w:rPr>
                <m:t>Xω</m:t>
              </m:r>
            </m:e>
          </m:d>
          <m:r>
            <w:rPr>
              <w:rFonts w:ascii="Cambria Math" w:hAnsi="Cambria Math"/>
            </w:rPr>
            <m:t>=</m:t>
          </m:r>
          <m:sSub>
            <m:sSubPr>
              <m:ctrlPr>
                <w:rPr>
                  <w:rFonts w:ascii="Cambria Math" w:eastAsiaTheme="minorHAnsi" w:hAnsi="Cambria Math"/>
                  <w:i/>
                  <w:kern w:val="2"/>
                  <w:lang w:val="en-US"/>
                  <w14:ligatures w14:val="standardContextual"/>
                </w:rPr>
              </m:ctrlPr>
            </m:sSubPr>
            <m:e>
              <m:r>
                <w:rPr>
                  <w:rFonts w:ascii="Cambria Math" w:hAnsi="Cambria Math"/>
                </w:rPr>
                <m:t>argmax</m:t>
              </m:r>
            </m:e>
            <m: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ω</m:t>
                      </m:r>
                    </m:e>
                  </m:d>
                </m:e>
              </m:d>
              <m:r>
                <w:rPr>
                  <w:rFonts w:ascii="Cambria Math" w:hAnsi="Cambria Math"/>
                </w:rPr>
                <m:t>=1</m:t>
              </m:r>
            </m:sub>
          </m:sSub>
          <m:sSup>
            <m:sSupPr>
              <m:ctrlPr>
                <w:rPr>
                  <w:rFonts w:ascii="Cambria Math" w:eastAsiaTheme="minorHAnsi" w:hAnsi="Cambria Math"/>
                  <w:i/>
                  <w:kern w:val="2"/>
                  <w:lang w:val="en-US"/>
                  <w14:ligatures w14:val="standardContextual"/>
                </w:rPr>
              </m:ctrlPr>
            </m:sSupPr>
            <m:e>
              <m:r>
                <w:rPr>
                  <w:rFonts w:ascii="Cambria Math" w:hAnsi="Cambria Math"/>
                </w:rPr>
                <m:t>ω</m:t>
              </m:r>
            </m:e>
            <m:sup>
              <m:r>
                <w:rPr>
                  <w:rFonts w:ascii="Cambria Math" w:hAnsi="Cambria Math"/>
                </w:rPr>
                <m:t>T</m:t>
              </m:r>
            </m:sup>
          </m:sSup>
          <m:r>
            <w:rPr>
              <w:rFonts w:ascii="Cambria Math" w:hAnsi="Cambria Math"/>
            </w:rPr>
            <m:t>S</m:t>
          </m:r>
          <m:r>
            <w:rPr>
              <w:rFonts w:ascii="Cambria Math" w:eastAsiaTheme="minorEastAsia" w:hAnsi="Cambria Math"/>
            </w:rPr>
            <m:t>ω</m:t>
          </m:r>
        </m:oMath>
      </m:oMathPara>
    </w:p>
    <w:p w14:paraId="6EFA101D" w14:textId="6B772AA0" w:rsidR="0086569E" w:rsidRDefault="0086569E" w:rsidP="0012313D">
      <w:pPr>
        <w:spacing w:line="360" w:lineRule="auto"/>
        <w:jc w:val="both"/>
        <w:rPr>
          <w:rFonts w:eastAsiaTheme="minorEastAsia"/>
        </w:rPr>
      </w:pPr>
      <w:r>
        <w:rPr>
          <w:rFonts w:eastAsiaTheme="minorEastAsia"/>
        </w:rPr>
        <w:t xml:space="preserve">Where </w:t>
      </w:r>
      <m:oMath>
        <m:r>
          <w:rPr>
            <w:rFonts w:ascii="Cambria Math" w:eastAsiaTheme="minorEastAsia" w:hAnsi="Cambria Math"/>
          </w:rPr>
          <m:t>S=</m:t>
        </m:r>
        <m:f>
          <m:fPr>
            <m:ctrlPr>
              <w:rPr>
                <w:rFonts w:ascii="Cambria Math" w:eastAsiaTheme="minorEastAsia" w:hAnsi="Cambria Math"/>
                <w:i/>
                <w:kern w:val="2"/>
                <w:lang w:val="en-US"/>
                <w14:ligatures w14:val="standardContextual"/>
              </w:rPr>
            </m:ctrlPr>
          </m:fPr>
          <m:num>
            <m:r>
              <w:rPr>
                <w:rFonts w:ascii="Cambria Math" w:eastAsiaTheme="minorEastAsia" w:hAnsi="Cambria Math"/>
              </w:rPr>
              <m:t>1</m:t>
            </m:r>
          </m:num>
          <m:den>
            <m:r>
              <w:rPr>
                <w:rFonts w:ascii="Cambria Math" w:eastAsiaTheme="minorEastAsia" w:hAnsi="Cambria Math"/>
              </w:rPr>
              <m:t>n-1</m:t>
            </m:r>
          </m:den>
        </m:f>
        <m:sSup>
          <m:sSupPr>
            <m:ctrlPr>
              <w:rPr>
                <w:rFonts w:ascii="Cambria Math" w:eastAsiaTheme="minorEastAsia" w:hAnsi="Cambria Math"/>
                <w:i/>
                <w:kern w:val="2"/>
                <w:lang w:val="en-US"/>
                <w14:ligatures w14:val="standardContextual"/>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oMath>
      <w:r w:rsidR="00E9063A">
        <w:rPr>
          <w:rFonts w:eastAsiaTheme="minorEastAsia"/>
        </w:rPr>
        <w:t xml:space="preserve"> is the sample covariance matrix. Subsequent components </w:t>
      </w:r>
      <m:oMath>
        <m:sSub>
          <m:sSubPr>
            <m:ctrlPr>
              <w:rPr>
                <w:rFonts w:ascii="Cambria Math" w:eastAsiaTheme="minorEastAsia" w:hAnsi="Cambria Math"/>
                <w:i/>
                <w:kern w:val="2"/>
                <w:lang w:val="en-US"/>
                <w14:ligatures w14:val="standardContextual"/>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lang w:val="en-US"/>
                <w14:ligatures w14:val="standardContextual"/>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oMath>
      <w:r w:rsidR="00E9063A">
        <w:rPr>
          <w:rFonts w:eastAsiaTheme="minorEastAsia"/>
        </w:rPr>
        <w:t xml:space="preserve"> are chosen similarly, with the limitation that they are orthogonal to the previously selected components</w:t>
      </w:r>
      <w:r w:rsidR="00F179F2">
        <w:rPr>
          <w:rFonts w:eastAsiaTheme="minorEastAsia"/>
        </w:rPr>
        <w:t xml:space="preserve"> [1]</w:t>
      </w:r>
      <w:r w:rsidR="00E9063A">
        <w:rPr>
          <w:rFonts w:eastAsiaTheme="minorEastAsia"/>
        </w:rPr>
        <w:t>:</w:t>
      </w:r>
    </w:p>
    <w:p w14:paraId="440AF867" w14:textId="33BDB2AE" w:rsidR="00E9063A" w:rsidRPr="00E9063A" w:rsidRDefault="00000000" w:rsidP="0012313D">
      <w:pPr>
        <w:spacing w:line="360" w:lineRule="auto"/>
        <w:jc w:val="both"/>
        <w:rPr>
          <w:rFonts w:eastAsiaTheme="minorEastAsia"/>
        </w:rPr>
      </w:pPr>
      <m:oMathPara>
        <m:oMath>
          <m:sSub>
            <m:sSubPr>
              <m:ctrlPr>
                <w:rPr>
                  <w:rFonts w:ascii="Cambria Math" w:eastAsiaTheme="minorHAnsi" w:hAnsi="Cambria Math"/>
                  <w:i/>
                  <w:kern w:val="2"/>
                  <w:lang w:val="en-US"/>
                  <w14:ligatures w14:val="standardContextual"/>
                </w:rPr>
              </m:ctrlPr>
            </m:sSubPr>
            <m:e>
              <m:r>
                <w:rPr>
                  <w:rFonts w:ascii="Cambria Math" w:hAnsi="Cambria Math"/>
                </w:rPr>
                <m:t>ω</m:t>
              </m:r>
            </m:e>
            <m:sub>
              <m:r>
                <w:rPr>
                  <w:rFonts w:ascii="Cambria Math" w:hAnsi="Cambria Math"/>
                </w:rPr>
                <m:t>k</m:t>
              </m:r>
            </m:sub>
          </m:sSub>
          <m:r>
            <w:rPr>
              <w:rFonts w:ascii="Cambria Math" w:hAnsi="Cambria Math"/>
            </w:rPr>
            <m:t>=</m:t>
          </m:r>
          <m:sSub>
            <m:sSubPr>
              <m:ctrlPr>
                <w:rPr>
                  <w:rFonts w:ascii="Cambria Math" w:eastAsiaTheme="minorHAnsi" w:hAnsi="Cambria Math"/>
                  <w:i/>
                  <w:kern w:val="2"/>
                  <w:lang w:val="en-US"/>
                  <w14:ligatures w14:val="standardContextual"/>
                </w:rPr>
              </m:ctrlPr>
            </m:sSubPr>
            <m:e>
              <m:r>
                <w:rPr>
                  <w:rFonts w:ascii="Cambria Math" w:hAnsi="Cambria Math"/>
                </w:rPr>
                <m:t>argmax</m:t>
              </m:r>
            </m:e>
            <m: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ω</m:t>
                      </m:r>
                    </m:e>
                  </m:d>
                </m:e>
              </m:d>
              <m:r>
                <w:rPr>
                  <w:rFonts w:ascii="Cambria Math" w:hAnsi="Cambria Math"/>
                </w:rPr>
                <m:t>=1, ω⊥</m:t>
              </m:r>
              <m:sSub>
                <m:sSubPr>
                  <m:ctrlPr>
                    <w:rPr>
                      <w:rFonts w:ascii="Cambria Math" w:eastAsiaTheme="minorHAnsi" w:hAnsi="Cambria Math"/>
                      <w:i/>
                      <w:kern w:val="2"/>
                      <w:lang w:val="en-US"/>
                      <w14:ligatures w14:val="standardContextual"/>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eastAsiaTheme="minorHAnsi" w:hAnsi="Cambria Math"/>
                      <w:i/>
                      <w:kern w:val="2"/>
                      <w:lang w:val="en-US"/>
                      <w14:ligatures w14:val="standardContextual"/>
                    </w:rPr>
                  </m:ctrlPr>
                </m:sSubPr>
                <m:e>
                  <m:r>
                    <w:rPr>
                      <w:rFonts w:ascii="Cambria Math" w:hAnsi="Cambria Math"/>
                    </w:rPr>
                    <m:t>ω</m:t>
                  </m:r>
                </m:e>
                <m:sub>
                  <m:r>
                    <w:rPr>
                      <w:rFonts w:ascii="Cambria Math" w:hAnsi="Cambria Math"/>
                    </w:rPr>
                    <m:t>k-1</m:t>
                  </m:r>
                </m:sub>
              </m:sSub>
            </m:sub>
          </m:sSub>
          <m:sSup>
            <m:sSupPr>
              <m:ctrlPr>
                <w:rPr>
                  <w:rFonts w:ascii="Cambria Math" w:eastAsiaTheme="minorHAnsi" w:hAnsi="Cambria Math"/>
                  <w:i/>
                  <w:kern w:val="2"/>
                  <w:lang w:val="en-US"/>
                  <w14:ligatures w14:val="standardContextual"/>
                </w:rPr>
              </m:ctrlPr>
            </m:sSupPr>
            <m:e>
              <m:r>
                <w:rPr>
                  <w:rFonts w:ascii="Cambria Math" w:hAnsi="Cambria Math"/>
                </w:rPr>
                <m:t>ω</m:t>
              </m:r>
            </m:e>
            <m:sup>
              <m:r>
                <w:rPr>
                  <w:rFonts w:ascii="Cambria Math" w:hAnsi="Cambria Math"/>
                </w:rPr>
                <m:t>T</m:t>
              </m:r>
            </m:sup>
          </m:sSup>
          <m:r>
            <w:rPr>
              <w:rFonts w:ascii="Cambria Math" w:hAnsi="Cambria Math"/>
            </w:rPr>
            <m:t>S</m:t>
          </m:r>
          <m:r>
            <w:rPr>
              <w:rFonts w:ascii="Cambria Math" w:eastAsiaTheme="minorEastAsia" w:hAnsi="Cambria Math"/>
            </w:rPr>
            <m:t>ω</m:t>
          </m:r>
        </m:oMath>
      </m:oMathPara>
    </w:p>
    <w:p w14:paraId="3A2E9A39" w14:textId="5471655F" w:rsidR="00E9063A" w:rsidRDefault="00E9063A" w:rsidP="0012313D">
      <w:pPr>
        <w:spacing w:line="360" w:lineRule="auto"/>
        <w:jc w:val="both"/>
        <w:rPr>
          <w:rFonts w:eastAsiaTheme="minorEastAsia"/>
        </w:rPr>
      </w:pPr>
      <w:r>
        <w:rPr>
          <w:rFonts w:eastAsiaTheme="minorEastAsia"/>
        </w:rPr>
        <w:t>This optimization task leads to the eigenvalue decomposition of the covariance matrix</w:t>
      </w:r>
      <w:r w:rsidR="00F179F2">
        <w:rPr>
          <w:rFonts w:eastAsiaTheme="minorEastAsia"/>
        </w:rPr>
        <w:t xml:space="preserve"> [1]</w:t>
      </w:r>
      <w:r>
        <w:rPr>
          <w:rFonts w:eastAsiaTheme="minorEastAsia"/>
        </w:rPr>
        <w:t>:</w:t>
      </w:r>
    </w:p>
    <w:p w14:paraId="7D72B86E" w14:textId="276CECE9" w:rsidR="00E9063A" w:rsidRPr="00E9063A" w:rsidRDefault="00E9063A" w:rsidP="0012313D">
      <w:pPr>
        <w:spacing w:line="360" w:lineRule="auto"/>
        <w:jc w:val="both"/>
        <w:rPr>
          <w:rFonts w:eastAsiaTheme="minorEastAsia"/>
        </w:rPr>
      </w:pPr>
      <m:oMathPara>
        <m:oMath>
          <m:r>
            <w:rPr>
              <w:rFonts w:ascii="Cambria Math" w:hAnsi="Cambria Math"/>
            </w:rPr>
            <m:t>S</m:t>
          </m:r>
          <m:sSub>
            <m:sSubPr>
              <m:ctrlPr>
                <w:rPr>
                  <w:rFonts w:ascii="Cambria Math" w:eastAsiaTheme="minorHAnsi" w:hAnsi="Cambria Math"/>
                  <w:i/>
                  <w:kern w:val="2"/>
                  <w:lang w:val="en-US"/>
                  <w14:ligatures w14:val="standardContextual"/>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eastAsiaTheme="minorHAnsi" w:hAnsi="Cambria Math"/>
                  <w:i/>
                  <w:kern w:val="2"/>
                  <w:lang w:val="en-US"/>
                  <w14:ligatures w14:val="standardContextual"/>
                </w:rPr>
              </m:ctrlPr>
            </m:sSubPr>
            <m:e>
              <m:r>
                <w:rPr>
                  <w:rFonts w:ascii="Cambria Math" w:hAnsi="Cambria Math"/>
                </w:rPr>
                <m:t>λ</m:t>
              </m:r>
            </m:e>
            <m:sub>
              <m:r>
                <w:rPr>
                  <w:rFonts w:ascii="Cambria Math" w:hAnsi="Cambria Math"/>
                </w:rPr>
                <m:t>i</m:t>
              </m:r>
            </m:sub>
          </m:sSub>
          <m:sSub>
            <m:sSubPr>
              <m:ctrlPr>
                <w:rPr>
                  <w:rFonts w:ascii="Cambria Math" w:eastAsiaTheme="minorHAnsi" w:hAnsi="Cambria Math"/>
                  <w:i/>
                  <w:kern w:val="2"/>
                  <w:lang w:val="en-US"/>
                  <w14:ligatures w14:val="standardContextual"/>
                </w:rPr>
              </m:ctrlPr>
            </m:sSubPr>
            <m:e>
              <m:r>
                <w:rPr>
                  <w:rFonts w:ascii="Cambria Math" w:hAnsi="Cambria Math"/>
                </w:rPr>
                <m:t>ω</m:t>
              </m:r>
            </m:e>
            <m:sub>
              <m:r>
                <w:rPr>
                  <w:rFonts w:ascii="Cambria Math" w:hAnsi="Cambria Math"/>
                </w:rPr>
                <m:t>i</m:t>
              </m:r>
            </m:sub>
          </m:sSub>
        </m:oMath>
      </m:oMathPara>
    </w:p>
    <w:p w14:paraId="403B2E26" w14:textId="5835DB83" w:rsidR="00E9063A" w:rsidRDefault="00E9063A" w:rsidP="0012313D">
      <w:pPr>
        <w:spacing w:line="360" w:lineRule="auto"/>
        <w:jc w:val="both"/>
        <w:rPr>
          <w:rFonts w:eastAsiaTheme="minorEastAsia"/>
        </w:rPr>
      </w:pPr>
      <w:r>
        <w:rPr>
          <w:rFonts w:eastAsiaTheme="minorEastAsia"/>
        </w:rPr>
        <w:t xml:space="preserve">Where </w:t>
      </w:r>
      <m:oMath>
        <m:sSub>
          <m:sSubPr>
            <m:ctrlPr>
              <w:rPr>
                <w:rFonts w:ascii="Cambria Math" w:eastAsiaTheme="minorEastAsia" w:hAnsi="Cambria Math"/>
                <w:i/>
                <w:kern w:val="2"/>
                <w:lang w:val="en-US"/>
                <w14:ligatures w14:val="standardContextual"/>
              </w:rPr>
            </m:ctrlPr>
          </m:sSubPr>
          <m:e>
            <m:r>
              <w:rPr>
                <w:rFonts w:ascii="Cambria Math" w:eastAsiaTheme="minorEastAsia" w:hAnsi="Cambria Math"/>
              </w:rPr>
              <m:t>λ</m:t>
            </m:r>
          </m:e>
          <m:sub>
            <m:r>
              <w:rPr>
                <w:rFonts w:ascii="Cambria Math" w:eastAsiaTheme="minorEastAsia" w:hAnsi="Cambria Math"/>
              </w:rPr>
              <m:t>i</m:t>
            </m:r>
          </m:sub>
        </m:sSub>
      </m:oMath>
      <w:r>
        <w:rPr>
          <w:rFonts w:eastAsiaTheme="minorEastAsia"/>
        </w:rPr>
        <w:t xml:space="preserve"> is the eigenvalue corresponding to the eigenvector </w:t>
      </w:r>
      <m:oMath>
        <m:sSub>
          <m:sSubPr>
            <m:ctrlPr>
              <w:rPr>
                <w:rFonts w:ascii="Cambria Math" w:eastAsiaTheme="minorEastAsia" w:hAnsi="Cambria Math"/>
                <w:i/>
                <w:kern w:val="2"/>
                <w:lang w:val="en-US"/>
                <w14:ligatures w14:val="standardContextual"/>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The eigenvalues </w:t>
      </w:r>
      <m:oMath>
        <m:sSub>
          <m:sSubPr>
            <m:ctrlPr>
              <w:rPr>
                <w:rFonts w:ascii="Cambria Math" w:eastAsiaTheme="minorEastAsia" w:hAnsi="Cambria Math"/>
                <w:i/>
                <w:kern w:val="2"/>
                <w:lang w:val="en-US"/>
                <w14:ligatures w14:val="standardContextual"/>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lang w:val="en-US"/>
                <w14:ligatures w14:val="standardContextual"/>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lang w:val="en-US"/>
                <w14:ligatures w14:val="standardContextual"/>
              </w:rPr>
            </m:ctrlPr>
          </m:sSubPr>
          <m:e>
            <m:r>
              <w:rPr>
                <w:rFonts w:ascii="Cambria Math" w:eastAsiaTheme="minorEastAsia" w:hAnsi="Cambria Math"/>
              </w:rPr>
              <m:t>λ</m:t>
            </m:r>
          </m:e>
          <m:sub>
            <m:r>
              <w:rPr>
                <w:rFonts w:ascii="Cambria Math" w:eastAsiaTheme="minorEastAsia" w:hAnsi="Cambria Math"/>
              </w:rPr>
              <m:t>p</m:t>
            </m:r>
          </m:sub>
        </m:sSub>
        <m:r>
          <w:rPr>
            <w:rFonts w:ascii="Cambria Math" w:eastAsiaTheme="minorEastAsia" w:hAnsi="Cambria Math"/>
          </w:rPr>
          <m:t>≥0</m:t>
        </m:r>
      </m:oMath>
      <w:r>
        <w:rPr>
          <w:rFonts w:eastAsiaTheme="minorEastAsia"/>
        </w:rPr>
        <w:t xml:space="preserve"> represent the variance captured along each </w:t>
      </w:r>
      <w:r w:rsidR="008D6064">
        <w:rPr>
          <w:rFonts w:eastAsiaTheme="minorEastAsia"/>
        </w:rPr>
        <w:t>principal</w:t>
      </w:r>
      <w:r>
        <w:rPr>
          <w:rFonts w:eastAsiaTheme="minorEastAsia"/>
        </w:rPr>
        <w:t xml:space="preserve"> component.</w:t>
      </w:r>
    </w:p>
    <w:p w14:paraId="6C492B19" w14:textId="5C1E1060" w:rsidR="00270C94" w:rsidRPr="00270C94" w:rsidRDefault="00270C94" w:rsidP="0012313D">
      <w:pPr>
        <w:spacing w:line="360" w:lineRule="auto"/>
        <w:jc w:val="both"/>
        <w:rPr>
          <w:rFonts w:eastAsiaTheme="minorEastAsia"/>
          <w:b/>
          <w:bCs/>
        </w:rPr>
      </w:pPr>
      <w:r>
        <w:rPr>
          <w:rFonts w:eastAsiaTheme="minorEastAsia"/>
          <w:b/>
          <w:bCs/>
        </w:rPr>
        <w:lastRenderedPageBreak/>
        <w:t>K-Means Clustering</w:t>
      </w:r>
    </w:p>
    <w:p w14:paraId="32DBE75B" w14:textId="3AE97A30" w:rsidR="008D6064" w:rsidRDefault="00F82FB9" w:rsidP="0012313D">
      <w:pPr>
        <w:spacing w:line="360" w:lineRule="auto"/>
        <w:jc w:val="both"/>
        <w:rPr>
          <w:rFonts w:eastAsiaTheme="minorEastAsia"/>
        </w:rPr>
      </w:pPr>
      <w:r>
        <w:rPr>
          <w:rFonts w:eastAsiaTheme="minorEastAsia"/>
        </w:rPr>
        <w:t xml:space="preserve">K-means clustering is an unsupervised learning algorithm that partitions a set of </w:t>
      </w:r>
      <m:oMath>
        <m:r>
          <w:rPr>
            <w:rFonts w:ascii="Cambria Math" w:eastAsiaTheme="minorEastAsia" w:hAnsi="Cambria Math"/>
          </w:rPr>
          <m:t>n</m:t>
        </m:r>
      </m:oMath>
      <w:r>
        <w:rPr>
          <w:rFonts w:eastAsiaTheme="minorEastAsia"/>
        </w:rPr>
        <w:t xml:space="preserve"> data points </w:t>
      </w:r>
      <m:oMath>
        <m:r>
          <w:rPr>
            <w:rFonts w:ascii="Cambria Math" w:eastAsiaTheme="minorEastAsia" w:hAnsi="Cambria Math"/>
          </w:rPr>
          <m:t>{</m:t>
        </m:r>
        <m:sSub>
          <m:sSubPr>
            <m:ctrlPr>
              <w:rPr>
                <w:rFonts w:ascii="Cambria Math" w:eastAsiaTheme="minorEastAsia" w:hAnsi="Cambria Math"/>
                <w:i/>
                <w:kern w:val="2"/>
                <w:lang w:val="en-US"/>
                <w14:ligatures w14:val="standardContextual"/>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lang w:val="en-US"/>
                <w14:ligatures w14:val="standardContextual"/>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lang w:val="en-US"/>
                <w14:ligatures w14:val="standardContextual"/>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oMath>
      <w:r>
        <w:rPr>
          <w:rFonts w:eastAsiaTheme="minorEastAsia"/>
        </w:rPr>
        <w:t xml:space="preserve"> in </w:t>
      </w:r>
      <m:oMath>
        <m:sSup>
          <m:sSupPr>
            <m:ctrlPr>
              <w:rPr>
                <w:rFonts w:ascii="Cambria Math" w:eastAsiaTheme="minorEastAsia" w:hAnsi="Cambria Math"/>
                <w:i/>
                <w:kern w:val="2"/>
                <w:lang w:val="en-US"/>
                <w14:ligatures w14:val="standardContextual"/>
              </w:rPr>
            </m:ctrlPr>
          </m:sSupPr>
          <m:e>
            <m:r>
              <w:rPr>
                <w:rFonts w:ascii="Cambria Math" w:eastAsiaTheme="minorEastAsia" w:hAnsi="Cambria Math"/>
              </w:rPr>
              <m:t>R</m:t>
            </m:r>
          </m:e>
          <m:sup>
            <m:r>
              <w:rPr>
                <w:rFonts w:ascii="Cambria Math" w:eastAsiaTheme="minorEastAsia" w:hAnsi="Cambria Math"/>
              </w:rPr>
              <m:t>d</m:t>
            </m:r>
          </m:sup>
        </m:sSup>
      </m:oMath>
      <w:r>
        <w:rPr>
          <w:rFonts w:eastAsiaTheme="minorEastAsia"/>
        </w:rPr>
        <w:t xml:space="preserve"> into </w:t>
      </w:r>
      <m:oMath>
        <m:r>
          <w:rPr>
            <w:rFonts w:ascii="Cambria Math" w:eastAsiaTheme="minorEastAsia" w:hAnsi="Cambria Math"/>
          </w:rPr>
          <m:t>K</m:t>
        </m:r>
      </m:oMath>
      <w:r>
        <w:rPr>
          <w:rFonts w:eastAsiaTheme="minorEastAsia"/>
        </w:rPr>
        <w:t xml:space="preserve"> clusters, each represented by a centroid. The aim is to assign each data point to the nearest cluster center such that the</w:t>
      </w:r>
      <w:r w:rsidR="00E35AC2">
        <w:rPr>
          <w:rFonts w:eastAsiaTheme="minorEastAsia"/>
        </w:rPr>
        <w:t xml:space="preserve"> sum of squared distances between points and their corresponding centroid is minimized. Mathematically, the goal is to find clusters </w:t>
      </w:r>
      <m:oMath>
        <m:sSub>
          <m:sSubPr>
            <m:ctrlPr>
              <w:rPr>
                <w:rFonts w:ascii="Cambria Math" w:eastAsiaTheme="minorEastAsia" w:hAnsi="Cambria Math"/>
                <w:i/>
                <w:kern w:val="2"/>
                <w:lang w:val="en-US"/>
                <w14:ligatures w14:val="standardContextual"/>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lang w:val="en-US"/>
                <w14:ligatures w14:val="standardContextual"/>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lang w:val="en-US"/>
                <w14:ligatures w14:val="standardContextual"/>
              </w:rPr>
            </m:ctrlPr>
          </m:sSubPr>
          <m:e>
            <m:r>
              <w:rPr>
                <w:rFonts w:ascii="Cambria Math" w:eastAsiaTheme="minorEastAsia" w:hAnsi="Cambria Math"/>
              </w:rPr>
              <m:t>C</m:t>
            </m:r>
          </m:e>
          <m:sub>
            <m:r>
              <w:rPr>
                <w:rFonts w:ascii="Cambria Math" w:eastAsiaTheme="minorEastAsia" w:hAnsi="Cambria Math"/>
              </w:rPr>
              <m:t>K</m:t>
            </m:r>
          </m:sub>
        </m:sSub>
      </m:oMath>
      <w:r w:rsidR="00E35AC2">
        <w:rPr>
          <w:rFonts w:eastAsiaTheme="minorEastAsia"/>
        </w:rPr>
        <w:t xml:space="preserve"> and their corresponding centroids </w:t>
      </w:r>
      <m:oMath>
        <m:sSub>
          <m:sSubPr>
            <m:ctrlPr>
              <w:rPr>
                <w:rFonts w:ascii="Cambria Math" w:eastAsiaTheme="minorEastAsia" w:hAnsi="Cambria Math"/>
                <w:i/>
                <w:kern w:val="2"/>
                <w:lang w:val="en-US"/>
                <w14:ligatures w14:val="standardContextual"/>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lang w:val="en-US"/>
                <w14:ligatures w14:val="standardContextual"/>
              </w:rPr>
            </m:ctrlPr>
          </m:sSubPr>
          <m:e>
            <m:r>
              <w:rPr>
                <w:rFonts w:ascii="Cambria Math" w:eastAsiaTheme="minorEastAsia" w:hAnsi="Cambria Math"/>
              </w:rPr>
              <m:t>μ</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lang w:val="en-US"/>
                <w14:ligatures w14:val="standardContextual"/>
              </w:rPr>
            </m:ctrlPr>
          </m:sSubPr>
          <m:e>
            <m:r>
              <w:rPr>
                <w:rFonts w:ascii="Cambria Math" w:eastAsiaTheme="minorEastAsia" w:hAnsi="Cambria Math"/>
              </w:rPr>
              <m:t>μ</m:t>
            </m:r>
          </m:e>
          <m:sub>
            <m:r>
              <w:rPr>
                <w:rFonts w:ascii="Cambria Math" w:eastAsiaTheme="minorEastAsia" w:hAnsi="Cambria Math"/>
              </w:rPr>
              <m:t>K</m:t>
            </m:r>
          </m:sub>
        </m:sSub>
      </m:oMath>
      <w:r w:rsidR="00E35AC2">
        <w:rPr>
          <w:rFonts w:eastAsiaTheme="minorEastAsia"/>
        </w:rPr>
        <w:t xml:space="preserve"> that solves</w:t>
      </w:r>
      <w:r w:rsidR="00F179F2">
        <w:rPr>
          <w:rFonts w:eastAsiaTheme="minorEastAsia"/>
        </w:rPr>
        <w:t xml:space="preserve"> [2]</w:t>
      </w:r>
      <w:r w:rsidR="00E35AC2">
        <w:rPr>
          <w:rFonts w:eastAsiaTheme="minorEastAsia"/>
        </w:rPr>
        <w:t>:</w:t>
      </w:r>
    </w:p>
    <w:p w14:paraId="444EB625" w14:textId="475DD707" w:rsidR="00E35AC2" w:rsidRPr="00E35AC2" w:rsidRDefault="00000000" w:rsidP="0012313D">
      <w:pPr>
        <w:spacing w:line="360" w:lineRule="auto"/>
        <w:jc w:val="both"/>
        <w:rPr>
          <w:rFonts w:eastAsiaTheme="minorEastAsia"/>
        </w:rPr>
      </w:pPr>
      <m:oMathPara>
        <m:oMath>
          <m:sSub>
            <m:sSubPr>
              <m:ctrlPr>
                <w:rPr>
                  <w:rFonts w:ascii="Cambria Math" w:eastAsiaTheme="minorHAnsi" w:hAnsi="Cambria Math"/>
                  <w:i/>
                  <w:kern w:val="2"/>
                  <w:lang w:val="en-US"/>
                  <w14:ligatures w14:val="standardContextual"/>
                </w:rPr>
              </m:ctrlPr>
            </m:sSubPr>
            <m:e>
              <m:r>
                <w:rPr>
                  <w:rFonts w:ascii="Cambria Math" w:hAnsi="Cambria Math"/>
                </w:rPr>
                <m:t>min</m:t>
              </m:r>
            </m:e>
            <m:sub>
              <m:sSub>
                <m:sSubPr>
                  <m:ctrlPr>
                    <w:rPr>
                      <w:rFonts w:ascii="Cambria Math" w:eastAsiaTheme="minorHAnsi" w:hAnsi="Cambria Math"/>
                      <w:i/>
                      <w:kern w:val="2"/>
                      <w:lang w:val="en-US"/>
                      <w14:ligatures w14:val="standardContextual"/>
                    </w:rPr>
                  </m:ctrlPr>
                </m:sSubPr>
                <m:e>
                  <m:r>
                    <w:rPr>
                      <w:rFonts w:ascii="Cambria Math" w:hAnsi="Cambria Math"/>
                    </w:rPr>
                    <m:t>C</m:t>
                  </m:r>
                </m:e>
                <m:sub>
                  <m:r>
                    <w:rPr>
                      <w:rFonts w:ascii="Cambria Math" w:hAnsi="Cambria Math"/>
                    </w:rPr>
                    <m:t>1</m:t>
                  </m:r>
                </m:sub>
              </m:sSub>
              <m:r>
                <w:rPr>
                  <w:rFonts w:ascii="Cambria Math" w:hAnsi="Cambria Math"/>
                </w:rPr>
                <m:t>,…,K</m:t>
              </m:r>
            </m:sub>
          </m:sSub>
          <m:nary>
            <m:naryPr>
              <m:chr m:val="∑"/>
              <m:limLoc m:val="undOvr"/>
              <m:ctrlPr>
                <w:rPr>
                  <w:rFonts w:ascii="Cambria Math" w:eastAsiaTheme="minorEastAsia" w:hAnsi="Cambria Math"/>
                  <w:i/>
                  <w:kern w:val="2"/>
                  <w:lang w:val="en-US"/>
                  <w14:ligatures w14:val="standardContextual"/>
                </w:rPr>
              </m:ctrlPr>
            </m:naryPr>
            <m:sub>
              <m:r>
                <w:rPr>
                  <w:rFonts w:ascii="Cambria Math" w:eastAsiaTheme="minorEastAsia" w:hAnsi="Cambria Math"/>
                </w:rPr>
                <m:t>k=1</m:t>
              </m:r>
            </m:sub>
            <m:sup>
              <m:r>
                <w:rPr>
                  <w:rFonts w:ascii="Cambria Math" w:eastAsiaTheme="minorEastAsia" w:hAnsi="Cambria Math"/>
                </w:rPr>
                <m:t>K</m:t>
              </m:r>
            </m:sup>
            <m:e>
              <m:nary>
                <m:naryPr>
                  <m:chr m:val="∑"/>
                  <m:limLoc m:val="undOvr"/>
                  <m:supHide m:val="1"/>
                  <m:ctrlPr>
                    <w:rPr>
                      <w:rFonts w:ascii="Cambria Math" w:eastAsiaTheme="minorEastAsia" w:hAnsi="Cambria Math"/>
                      <w:i/>
                      <w:kern w:val="2"/>
                      <w:lang w:val="en-US"/>
                      <w14:ligatures w14:val="standardContextual"/>
                    </w:rPr>
                  </m:ctrlPr>
                </m:naryPr>
                <m:sub>
                  <m:sSub>
                    <m:sSubPr>
                      <m:ctrlPr>
                        <w:rPr>
                          <w:rFonts w:ascii="Cambria Math" w:eastAsiaTheme="minorEastAsia" w:hAnsi="Cambria Math"/>
                          <w:i/>
                          <w:kern w:val="2"/>
                          <w:lang w:val="en-US"/>
                          <w14:ligatures w14:val="standardContextual"/>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ϵ</m:t>
                  </m:r>
                  <m:sSub>
                    <m:sSubPr>
                      <m:ctrlPr>
                        <w:rPr>
                          <w:rFonts w:ascii="Cambria Math" w:eastAsiaTheme="minorEastAsia" w:hAnsi="Cambria Math"/>
                          <w:i/>
                          <w:kern w:val="2"/>
                          <w:lang w:val="en-US"/>
                          <w14:ligatures w14:val="standardContextual"/>
                        </w:rPr>
                      </m:ctrlPr>
                    </m:sSubPr>
                    <m:e>
                      <m:r>
                        <w:rPr>
                          <w:rFonts w:ascii="Cambria Math" w:eastAsiaTheme="minorEastAsia" w:hAnsi="Cambria Math"/>
                        </w:rPr>
                        <m:t>C</m:t>
                      </m:r>
                    </m:e>
                    <m:sub>
                      <m:r>
                        <w:rPr>
                          <w:rFonts w:ascii="Cambria Math" w:eastAsiaTheme="minorEastAsia" w:hAnsi="Cambria Math"/>
                        </w:rPr>
                        <m:t>k</m:t>
                      </m:r>
                    </m:sub>
                  </m:sSub>
                </m:sub>
                <m:sup/>
                <m:e>
                  <m:sSup>
                    <m:sSupPr>
                      <m:ctrlPr>
                        <w:rPr>
                          <w:rFonts w:ascii="Cambria Math" w:eastAsiaTheme="minorEastAsia" w:hAnsi="Cambria Math"/>
                          <w:i/>
                          <w:kern w:val="2"/>
                          <w:lang w:val="en-US"/>
                          <w14:ligatures w14:val="standardContextual"/>
                        </w:rPr>
                      </m:ctrlPr>
                    </m:sSupPr>
                    <m:e>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kern w:val="2"/>
                                  <w:lang w:val="en-US"/>
                                  <w14:ligatures w14:val="standardContextual"/>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kern w:val="2"/>
                                  <w:lang w:val="en-US"/>
                                  <w14:ligatures w14:val="standardContextual"/>
                                </w:rPr>
                              </m:ctrlPr>
                            </m:sSubPr>
                            <m:e>
                              <m:r>
                                <w:rPr>
                                  <w:rFonts w:ascii="Cambria Math" w:eastAsiaTheme="minorEastAsia" w:hAnsi="Cambria Math"/>
                                </w:rPr>
                                <m:t>μ</m:t>
                              </m:r>
                            </m:e>
                            <m:sub>
                              <m:r>
                                <w:rPr>
                                  <w:rFonts w:ascii="Cambria Math" w:eastAsiaTheme="minorEastAsia" w:hAnsi="Cambria Math"/>
                                </w:rPr>
                                <m:t>k</m:t>
                              </m:r>
                            </m:sub>
                          </m:sSub>
                        </m:e>
                      </m:d>
                      <m:r>
                        <w:rPr>
                          <w:rFonts w:ascii="Cambria Math" w:eastAsiaTheme="minorEastAsia" w:hAnsi="Cambria Math"/>
                        </w:rPr>
                        <m:t>|</m:t>
                      </m:r>
                    </m:e>
                    <m:sup>
                      <m:r>
                        <w:rPr>
                          <w:rFonts w:ascii="Cambria Math" w:eastAsiaTheme="minorEastAsia" w:hAnsi="Cambria Math"/>
                        </w:rPr>
                        <m:t>2</m:t>
                      </m:r>
                    </m:sup>
                  </m:sSup>
                </m:e>
              </m:nary>
            </m:e>
          </m:nary>
        </m:oMath>
      </m:oMathPara>
    </w:p>
    <w:p w14:paraId="6DFA890B" w14:textId="4BE7F4E6" w:rsidR="00E35AC2" w:rsidRDefault="00E35AC2" w:rsidP="0012313D">
      <w:pPr>
        <w:spacing w:line="360" w:lineRule="auto"/>
        <w:jc w:val="both"/>
        <w:rPr>
          <w:rFonts w:eastAsiaTheme="minorEastAsia"/>
        </w:rPr>
      </w:pPr>
      <w:r>
        <w:rPr>
          <w:rFonts w:eastAsiaTheme="minorEastAsia"/>
        </w:rPr>
        <w:t xml:space="preserve">Where the centroid of cluster </w:t>
      </w:r>
      <m:oMath>
        <m:sSub>
          <m:sSubPr>
            <m:ctrlPr>
              <w:rPr>
                <w:rFonts w:ascii="Cambria Math" w:eastAsiaTheme="minorEastAsia" w:hAnsi="Cambria Math"/>
                <w:i/>
                <w:kern w:val="2"/>
                <w:lang w:val="en-US"/>
                <w14:ligatures w14:val="standardContextual"/>
              </w:rPr>
            </m:ctrlPr>
          </m:sSubPr>
          <m:e>
            <m:r>
              <w:rPr>
                <w:rFonts w:ascii="Cambria Math" w:eastAsiaTheme="minorEastAsia" w:hAnsi="Cambria Math"/>
              </w:rPr>
              <m:t>C</m:t>
            </m:r>
          </m:e>
          <m:sub>
            <m:r>
              <w:rPr>
                <w:rFonts w:ascii="Cambria Math" w:eastAsiaTheme="minorEastAsia" w:hAnsi="Cambria Math"/>
              </w:rPr>
              <m:t>k</m:t>
            </m:r>
          </m:sub>
        </m:sSub>
      </m:oMath>
      <w:r>
        <w:rPr>
          <w:rFonts w:eastAsiaTheme="minorEastAsia"/>
        </w:rPr>
        <w:t xml:space="preserve"> is defined as</w:t>
      </w:r>
      <w:r w:rsidR="00F179F2">
        <w:rPr>
          <w:rFonts w:eastAsiaTheme="minorEastAsia"/>
        </w:rPr>
        <w:t xml:space="preserve"> [2]</w:t>
      </w:r>
      <w:r>
        <w:rPr>
          <w:rFonts w:eastAsiaTheme="minorEastAsia"/>
        </w:rPr>
        <w:t>:</w:t>
      </w:r>
    </w:p>
    <w:p w14:paraId="19BE6F84" w14:textId="50CFF6A3" w:rsidR="00270C94" w:rsidRDefault="00000000" w:rsidP="0012313D">
      <w:pPr>
        <w:spacing w:line="360" w:lineRule="auto"/>
        <w:jc w:val="both"/>
        <w:rPr>
          <w:rFonts w:eastAsiaTheme="minorEastAsia"/>
        </w:rPr>
      </w:pPr>
      <m:oMathPara>
        <m:oMath>
          <m:sSub>
            <m:sSubPr>
              <m:ctrlPr>
                <w:rPr>
                  <w:rFonts w:ascii="Cambria Math" w:eastAsiaTheme="minorHAnsi" w:hAnsi="Cambria Math"/>
                  <w:i/>
                  <w:kern w:val="2"/>
                  <w:lang w:val="en-US"/>
                  <w14:ligatures w14:val="standardContextual"/>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eastAsiaTheme="minorHAnsi" w:hAnsi="Cambria Math"/>
                  <w:i/>
                  <w:kern w:val="2"/>
                  <w:lang w:val="en-US"/>
                  <w14:ligatures w14:val="standardContextual"/>
                </w:rPr>
              </m:ctrlPr>
            </m:fPr>
            <m:num>
              <m:r>
                <w:rPr>
                  <w:rFonts w:ascii="Cambria Math" w:hAnsi="Cambria Math"/>
                </w:rPr>
                <m:t>1</m:t>
              </m:r>
            </m:num>
            <m:den>
              <m:r>
                <w:rPr>
                  <w:rFonts w:ascii="Cambria Math" w:hAnsi="Cambria Math"/>
                </w:rPr>
                <m:t>|</m:t>
              </m:r>
              <m:sSub>
                <m:sSubPr>
                  <m:ctrlPr>
                    <w:rPr>
                      <w:rFonts w:ascii="Cambria Math" w:eastAsiaTheme="minorHAnsi" w:hAnsi="Cambria Math"/>
                      <w:i/>
                      <w:kern w:val="2"/>
                      <w:lang w:val="en-US"/>
                      <w14:ligatures w14:val="standardContextual"/>
                    </w:rPr>
                  </m:ctrlPr>
                </m:sSubPr>
                <m:e>
                  <m:r>
                    <w:rPr>
                      <w:rFonts w:ascii="Cambria Math" w:hAnsi="Cambria Math"/>
                    </w:rPr>
                    <m:t>C</m:t>
                  </m:r>
                </m:e>
                <m:sub>
                  <m:r>
                    <w:rPr>
                      <w:rFonts w:ascii="Cambria Math" w:hAnsi="Cambria Math"/>
                    </w:rPr>
                    <m:t>k</m:t>
                  </m:r>
                </m:sub>
              </m:sSub>
              <m:r>
                <w:rPr>
                  <w:rFonts w:ascii="Cambria Math" w:hAnsi="Cambria Math"/>
                </w:rPr>
                <m:t>|</m:t>
              </m:r>
            </m:den>
          </m:f>
          <m:nary>
            <m:naryPr>
              <m:chr m:val="∑"/>
              <m:limLoc m:val="undOvr"/>
              <m:supHide m:val="1"/>
              <m:ctrlPr>
                <w:rPr>
                  <w:rFonts w:ascii="Cambria Math" w:eastAsiaTheme="minorHAnsi" w:hAnsi="Cambria Math"/>
                  <w:i/>
                  <w:kern w:val="2"/>
                  <w:lang w:val="en-US"/>
                  <w14:ligatures w14:val="standardContextual"/>
                </w:rPr>
              </m:ctrlPr>
            </m:naryPr>
            <m:sub>
              <m:sSub>
                <m:sSubPr>
                  <m:ctrlPr>
                    <w:rPr>
                      <w:rFonts w:ascii="Cambria Math" w:eastAsiaTheme="minorHAnsi" w:hAnsi="Cambria Math"/>
                      <w:i/>
                      <w:kern w:val="2"/>
                      <w:lang w:val="en-US"/>
                      <w14:ligatures w14:val="standardContextual"/>
                    </w:rPr>
                  </m:ctrlPr>
                </m:sSubPr>
                <m:e>
                  <m:r>
                    <w:rPr>
                      <w:rFonts w:ascii="Cambria Math" w:hAnsi="Cambria Math"/>
                    </w:rPr>
                    <m:t>x</m:t>
                  </m:r>
                </m:e>
                <m:sub>
                  <m:r>
                    <w:rPr>
                      <w:rFonts w:ascii="Cambria Math" w:hAnsi="Cambria Math"/>
                    </w:rPr>
                    <m:t>i</m:t>
                  </m:r>
                </m:sub>
              </m:sSub>
              <m:r>
                <w:rPr>
                  <w:rFonts w:ascii="Cambria Math" w:hAnsi="Cambria Math"/>
                </w:rPr>
                <m:t>ϵ</m:t>
              </m:r>
              <m:sSub>
                <m:sSubPr>
                  <m:ctrlPr>
                    <w:rPr>
                      <w:rFonts w:ascii="Cambria Math" w:eastAsiaTheme="minorHAnsi" w:hAnsi="Cambria Math"/>
                      <w:i/>
                      <w:kern w:val="2"/>
                      <w:lang w:val="en-US"/>
                      <w14:ligatures w14:val="standardContextual"/>
                    </w:rPr>
                  </m:ctrlPr>
                </m:sSubPr>
                <m:e>
                  <m:r>
                    <w:rPr>
                      <w:rFonts w:ascii="Cambria Math" w:hAnsi="Cambria Math"/>
                    </w:rPr>
                    <m:t>C</m:t>
                  </m:r>
                </m:e>
                <m:sub>
                  <m:r>
                    <w:rPr>
                      <w:rFonts w:ascii="Cambria Math" w:hAnsi="Cambria Math"/>
                    </w:rPr>
                    <m:t>k</m:t>
                  </m:r>
                </m:sub>
              </m:sSub>
            </m:sub>
            <m:sup/>
            <m:e>
              <m:sSub>
                <m:sSubPr>
                  <m:ctrlPr>
                    <w:rPr>
                      <w:rFonts w:ascii="Cambria Math" w:eastAsiaTheme="minorHAnsi" w:hAnsi="Cambria Math"/>
                      <w:i/>
                      <w:kern w:val="2"/>
                      <w:lang w:val="en-US"/>
                      <w14:ligatures w14:val="standardContextual"/>
                    </w:rPr>
                  </m:ctrlPr>
                </m:sSubPr>
                <m:e>
                  <m:r>
                    <w:rPr>
                      <w:rFonts w:ascii="Cambria Math" w:hAnsi="Cambria Math"/>
                    </w:rPr>
                    <m:t>x</m:t>
                  </m:r>
                </m:e>
                <m:sub>
                  <m:r>
                    <w:rPr>
                      <w:rFonts w:ascii="Cambria Math" w:hAnsi="Cambria Math"/>
                    </w:rPr>
                    <m:t>i</m:t>
                  </m:r>
                </m:sub>
              </m:sSub>
            </m:e>
          </m:nary>
        </m:oMath>
      </m:oMathPara>
    </w:p>
    <w:p w14:paraId="6BCE93A7" w14:textId="1BADE8EB" w:rsidR="00270C94" w:rsidRDefault="00270C94" w:rsidP="0012313D">
      <w:pPr>
        <w:spacing w:line="360" w:lineRule="auto"/>
        <w:jc w:val="both"/>
        <w:rPr>
          <w:rFonts w:eastAsiaTheme="minorEastAsia"/>
        </w:rPr>
      </w:pPr>
      <w:r>
        <w:rPr>
          <w:rFonts w:eastAsiaTheme="minorEastAsia"/>
        </w:rPr>
        <w:t>The k-means algorithm follows the steps given below</w:t>
      </w:r>
      <w:r w:rsidR="00F179F2">
        <w:rPr>
          <w:rFonts w:eastAsiaTheme="minorEastAsia"/>
        </w:rPr>
        <w:t xml:space="preserve"> [2]</w:t>
      </w:r>
      <w:r>
        <w:rPr>
          <w:rFonts w:eastAsiaTheme="minorEastAsia"/>
        </w:rPr>
        <w:t>:</w:t>
      </w:r>
    </w:p>
    <w:p w14:paraId="50E2CD74" w14:textId="3B831C09" w:rsidR="00270C94" w:rsidRPr="00270C94" w:rsidRDefault="00270C94" w:rsidP="00270C94">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b/>
          <w:bCs/>
        </w:rPr>
        <w:t xml:space="preserve">Initialization: </w:t>
      </w:r>
      <w:r>
        <w:rPr>
          <w:rFonts w:ascii="Times New Roman" w:hAnsi="Times New Roman" w:cs="Times New Roman"/>
        </w:rPr>
        <w:t xml:space="preserve">Randomly select </w:t>
      </w:r>
      <m:oMath>
        <m:r>
          <w:rPr>
            <w:rFonts w:ascii="Cambria Math" w:hAnsi="Cambria Math" w:cs="Times New Roman"/>
          </w:rPr>
          <m:t>K</m:t>
        </m:r>
      </m:oMath>
      <w:r>
        <w:rPr>
          <w:rFonts w:ascii="Times New Roman" w:eastAsiaTheme="minorEastAsia" w:hAnsi="Times New Roman" w:cs="Times New Roman"/>
        </w:rPr>
        <w:t xml:space="preserve"> initial centroids.</w:t>
      </w:r>
    </w:p>
    <w:p w14:paraId="7477AD9F" w14:textId="7828EE83" w:rsidR="00270C94" w:rsidRPr="00270C94" w:rsidRDefault="00270C94" w:rsidP="00270C94">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b/>
          <w:bCs/>
        </w:rPr>
        <w:t xml:space="preserve">Assignment Step: </w:t>
      </w:r>
      <w:r>
        <w:rPr>
          <w:rFonts w:ascii="Times New Roman" w:hAnsi="Times New Roman" w:cs="Times New Roman"/>
        </w:rPr>
        <w:t xml:space="preserve">Assign each data point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Pr>
          <w:rFonts w:ascii="Times New Roman" w:eastAsiaTheme="minorEastAsia" w:hAnsi="Times New Roman" w:cs="Times New Roman"/>
        </w:rPr>
        <w:t xml:space="preserve"> to the cluster with the nearest centroid </w:t>
      </w:r>
      <m:oMath>
        <m:r>
          <w:rPr>
            <w:rFonts w:ascii="Cambria Math" w:eastAsiaTheme="minorEastAsia" w:hAnsi="Cambria Math" w:cs="Times New Roman"/>
          </w:rPr>
          <m:t>k=</m:t>
        </m:r>
        <m:sSub>
          <m:sSubPr>
            <m:ctrlPr>
              <w:rPr>
                <w:rFonts w:ascii="Cambria Math" w:eastAsiaTheme="minorEastAsia" w:hAnsi="Cambria Math" w:cs="Times New Roman"/>
                <w:i/>
              </w:rPr>
            </m:ctrlPr>
          </m:sSubPr>
          <m:e>
            <m:r>
              <w:rPr>
                <w:rFonts w:ascii="Cambria Math" w:eastAsiaTheme="minorEastAsia" w:hAnsi="Cambria Math" w:cs="Times New Roman"/>
              </w:rPr>
              <m:t>argmin</m:t>
            </m:r>
          </m:e>
          <m:sub>
            <m:r>
              <w:rPr>
                <w:rFonts w:ascii="Cambria Math" w:eastAsiaTheme="minorEastAsia" w:hAnsi="Cambria Math" w:cs="Times New Roman"/>
              </w:rPr>
              <m:t>j</m:t>
            </m:r>
          </m:sub>
        </m:sSub>
        <m:sSup>
          <m:sSupPr>
            <m:ctrlPr>
              <w:rPr>
                <w:rFonts w:ascii="Cambria Math" w:eastAsiaTheme="minorEastAsia" w:hAnsi="Cambria Math" w:cs="Times New Roman"/>
                <w:i/>
              </w:rPr>
            </m:ctrlPr>
          </m:sSupPr>
          <m:e>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μ</m:t>
                    </m:r>
                  </m:e>
                  <m:sub>
                    <m:r>
                      <w:rPr>
                        <w:rFonts w:ascii="Cambria Math" w:eastAsiaTheme="minorEastAsia" w:hAnsi="Cambria Math" w:cs="Times New Roman"/>
                      </w:rPr>
                      <m:t>j</m:t>
                    </m:r>
                  </m:sub>
                </m:sSub>
              </m:e>
            </m:d>
            <m:r>
              <w:rPr>
                <w:rFonts w:ascii="Cambria Math" w:eastAsiaTheme="minorEastAsia" w:hAnsi="Cambria Math" w:cs="Times New Roman"/>
              </w:rPr>
              <m:t>|</m:t>
            </m:r>
          </m:e>
          <m:sup>
            <m:r>
              <w:rPr>
                <w:rFonts w:ascii="Cambria Math" w:eastAsiaTheme="minorEastAsia" w:hAnsi="Cambria Math" w:cs="Times New Roman"/>
              </w:rPr>
              <m:t>2</m:t>
            </m:r>
          </m:sup>
        </m:sSup>
      </m:oMath>
    </w:p>
    <w:p w14:paraId="59B8B2CA" w14:textId="5ABBB53A" w:rsidR="00270C94" w:rsidRPr="00270C94" w:rsidRDefault="00270C94" w:rsidP="00270C94">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b/>
          <w:bCs/>
        </w:rPr>
        <w:t xml:space="preserve">Update Step: </w:t>
      </w:r>
      <w:r>
        <w:rPr>
          <w:rFonts w:ascii="Times New Roman" w:hAnsi="Times New Roman" w:cs="Times New Roman"/>
        </w:rPr>
        <w:t xml:space="preserve">Recalculate the centroids for each cluster using the current cluster members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k</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r>
              <w:rPr>
                <w:rFonts w:ascii="Cambria Math" w:hAnsi="Cambria Math" w:cs="Times New Roman"/>
              </w:rPr>
              <m:t>|</m:t>
            </m:r>
          </m:den>
        </m:f>
        <m:nary>
          <m:naryPr>
            <m:chr m:val="∑"/>
            <m:limLoc m:val="undOvr"/>
            <m:supHide m:val="1"/>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ϵ</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sub>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oMath>
      <w:r>
        <w:rPr>
          <w:rFonts w:ascii="Times New Roman" w:eastAsiaTheme="minorEastAsia" w:hAnsi="Times New Roman" w:cs="Times New Roman"/>
        </w:rPr>
        <w:t>.</w:t>
      </w:r>
    </w:p>
    <w:p w14:paraId="48244A2C" w14:textId="1A75F55A" w:rsidR="00270C94" w:rsidRDefault="00270C94" w:rsidP="00270C94">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b/>
          <w:bCs/>
        </w:rPr>
        <w:t xml:space="preserve">Convergence Check: </w:t>
      </w:r>
      <w:r>
        <w:rPr>
          <w:rFonts w:ascii="Times New Roman" w:hAnsi="Times New Roman" w:cs="Times New Roman"/>
        </w:rPr>
        <w:t>Repeat the assignment and update steps until the centroids no longer change significantly or a maximum number of iterations is reached.</w:t>
      </w:r>
    </w:p>
    <w:p w14:paraId="78678BB9" w14:textId="77777777" w:rsidR="00270C94" w:rsidRDefault="00270C94" w:rsidP="00270C94">
      <w:pPr>
        <w:spacing w:line="360" w:lineRule="auto"/>
        <w:jc w:val="both"/>
      </w:pPr>
    </w:p>
    <w:p w14:paraId="7EFCC9D8" w14:textId="77777777" w:rsidR="00270C94" w:rsidRDefault="00270C94" w:rsidP="00270C94">
      <w:pPr>
        <w:spacing w:line="360" w:lineRule="auto"/>
        <w:jc w:val="both"/>
      </w:pPr>
    </w:p>
    <w:p w14:paraId="02FE8907" w14:textId="77777777" w:rsidR="00270C94" w:rsidRDefault="00270C94" w:rsidP="00270C94">
      <w:pPr>
        <w:spacing w:line="360" w:lineRule="auto"/>
        <w:jc w:val="both"/>
      </w:pPr>
    </w:p>
    <w:p w14:paraId="04E0422E" w14:textId="77777777" w:rsidR="004F3648" w:rsidRDefault="004F3648" w:rsidP="00270C94">
      <w:pPr>
        <w:spacing w:line="360" w:lineRule="auto"/>
        <w:jc w:val="both"/>
        <w:rPr>
          <w:b/>
          <w:bCs/>
        </w:rPr>
      </w:pPr>
    </w:p>
    <w:p w14:paraId="7C30D6D8" w14:textId="77777777" w:rsidR="0059599A" w:rsidRDefault="0059599A" w:rsidP="00270C94">
      <w:pPr>
        <w:spacing w:line="360" w:lineRule="auto"/>
        <w:jc w:val="both"/>
        <w:rPr>
          <w:b/>
          <w:bCs/>
        </w:rPr>
      </w:pPr>
    </w:p>
    <w:p w14:paraId="6E11A514" w14:textId="77777777" w:rsidR="0059599A" w:rsidRDefault="0059599A" w:rsidP="00270C94">
      <w:pPr>
        <w:spacing w:line="360" w:lineRule="auto"/>
        <w:jc w:val="both"/>
        <w:rPr>
          <w:b/>
          <w:bCs/>
        </w:rPr>
      </w:pPr>
    </w:p>
    <w:p w14:paraId="5A54E14B" w14:textId="77777777" w:rsidR="0059599A" w:rsidRDefault="0059599A" w:rsidP="00270C94">
      <w:pPr>
        <w:spacing w:line="360" w:lineRule="auto"/>
        <w:jc w:val="both"/>
        <w:rPr>
          <w:b/>
          <w:bCs/>
        </w:rPr>
      </w:pPr>
    </w:p>
    <w:p w14:paraId="7C2CFF76" w14:textId="77777777" w:rsidR="0059599A" w:rsidRDefault="0059599A" w:rsidP="00270C94">
      <w:pPr>
        <w:spacing w:line="360" w:lineRule="auto"/>
        <w:jc w:val="both"/>
        <w:rPr>
          <w:b/>
          <w:bCs/>
        </w:rPr>
      </w:pPr>
    </w:p>
    <w:p w14:paraId="7CB4E379" w14:textId="77777777" w:rsidR="0059599A" w:rsidRDefault="0059599A" w:rsidP="00270C94">
      <w:pPr>
        <w:spacing w:line="360" w:lineRule="auto"/>
        <w:jc w:val="both"/>
        <w:rPr>
          <w:b/>
          <w:bCs/>
        </w:rPr>
      </w:pPr>
    </w:p>
    <w:p w14:paraId="6775E6C7" w14:textId="77777777" w:rsidR="0059599A" w:rsidRDefault="0059599A" w:rsidP="00270C94">
      <w:pPr>
        <w:spacing w:line="360" w:lineRule="auto"/>
        <w:jc w:val="both"/>
        <w:rPr>
          <w:b/>
          <w:bCs/>
        </w:rPr>
      </w:pPr>
    </w:p>
    <w:p w14:paraId="354DD8E7" w14:textId="77777777" w:rsidR="0059599A" w:rsidRDefault="0059599A" w:rsidP="00270C94">
      <w:pPr>
        <w:spacing w:line="360" w:lineRule="auto"/>
        <w:jc w:val="both"/>
        <w:rPr>
          <w:b/>
          <w:bCs/>
        </w:rPr>
      </w:pPr>
    </w:p>
    <w:p w14:paraId="759F0195" w14:textId="31236105" w:rsidR="00270C94" w:rsidRDefault="00270C94" w:rsidP="00270C94">
      <w:pPr>
        <w:spacing w:line="360" w:lineRule="auto"/>
        <w:jc w:val="both"/>
        <w:rPr>
          <w:b/>
          <w:bCs/>
        </w:rPr>
      </w:pPr>
      <w:r>
        <w:rPr>
          <w:b/>
          <w:bCs/>
        </w:rPr>
        <w:lastRenderedPageBreak/>
        <w:t>Support Vector Machines (SVMs)</w:t>
      </w:r>
    </w:p>
    <w:p w14:paraId="27E071C8" w14:textId="2481FE5C" w:rsidR="007561D0" w:rsidRDefault="007561D0" w:rsidP="00270C94">
      <w:pPr>
        <w:spacing w:line="360" w:lineRule="auto"/>
        <w:jc w:val="both"/>
        <w:rPr>
          <w:rFonts w:eastAsiaTheme="minorEastAsia"/>
        </w:rPr>
      </w:pPr>
      <w:r>
        <w:t xml:space="preserve">Support Vector Machines are supervised learning models designed for binary classification. Given a training dataset </w:t>
      </w:r>
      <m:oMath>
        <m:sSubSup>
          <m:sSubSupPr>
            <m:ctrlPr>
              <w:rPr>
                <w:rFonts w:ascii="Cambria Math" w:eastAsiaTheme="minorHAnsi" w:hAnsi="Cambria Math"/>
                <w:i/>
                <w:kern w:val="2"/>
                <w:lang w:val="en-US"/>
                <w14:ligatures w14:val="standardContextual"/>
              </w:rPr>
            </m:ctrlPr>
          </m:sSubSupPr>
          <m:e>
            <m:r>
              <w:rPr>
                <w:rFonts w:ascii="Cambria Math" w:hAnsi="Cambria Math"/>
              </w:rPr>
              <m:t>{</m:t>
            </m:r>
            <m:d>
              <m:dPr>
                <m:endChr m:val="}"/>
                <m:ctrlPr>
                  <w:rPr>
                    <w:rFonts w:ascii="Cambria Math" w:hAnsi="Cambria Math"/>
                    <w:i/>
                  </w:rPr>
                </m:ctrlPr>
              </m:dPr>
              <m:e>
                <m:sSub>
                  <m:sSubPr>
                    <m:ctrlPr>
                      <w:rPr>
                        <w:rFonts w:ascii="Cambria Math" w:eastAsiaTheme="minorHAnsi" w:hAnsi="Cambria Math"/>
                        <w:i/>
                        <w:kern w:val="2"/>
                        <w:lang w:val="en-US"/>
                        <w14:ligatures w14:val="standardContextual"/>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eastAsiaTheme="minorHAnsi" w:hAnsi="Cambria Math"/>
                        <w:i/>
                        <w:kern w:val="2"/>
                        <w:lang w:val="en-US"/>
                        <w14:ligatures w14:val="standardContextual"/>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i=1</m:t>
            </m:r>
          </m:sub>
          <m:sup>
            <m:r>
              <w:rPr>
                <w:rFonts w:ascii="Cambria Math" w:hAnsi="Cambria Math"/>
              </w:rPr>
              <m:t>n</m:t>
            </m:r>
          </m:sup>
        </m:sSubSup>
      </m:oMath>
      <w:r>
        <w:rPr>
          <w:rFonts w:eastAsiaTheme="minorEastAsia"/>
        </w:rPr>
        <w:t xml:space="preserve">where </w:t>
      </w:r>
      <m:oMath>
        <m:sSub>
          <m:sSubPr>
            <m:ctrlPr>
              <w:rPr>
                <w:rFonts w:ascii="Cambria Math" w:eastAsiaTheme="minorEastAsia" w:hAnsi="Cambria Math"/>
                <w:i/>
                <w:kern w:val="2"/>
                <w:lang w:val="en-US"/>
                <w14:ligatures w14:val="standardContextual"/>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ϵ </m:t>
        </m:r>
        <m:sSup>
          <m:sSupPr>
            <m:ctrlPr>
              <w:rPr>
                <w:rFonts w:ascii="Cambria Math" w:eastAsiaTheme="minorEastAsia" w:hAnsi="Cambria Math"/>
                <w:i/>
                <w:kern w:val="2"/>
                <w:lang w:val="en-US"/>
                <w14:ligatures w14:val="standardContextual"/>
              </w:rPr>
            </m:ctrlPr>
          </m:sSupPr>
          <m:e>
            <m:r>
              <w:rPr>
                <w:rFonts w:ascii="Cambria Math" w:eastAsiaTheme="minorEastAsia" w:hAnsi="Cambria Math"/>
              </w:rPr>
              <m:t>R</m:t>
            </m:r>
          </m:e>
          <m:sup>
            <m:r>
              <w:rPr>
                <w:rFonts w:ascii="Cambria Math" w:eastAsiaTheme="minorEastAsia" w:hAnsi="Cambria Math"/>
              </w:rPr>
              <m:t>d</m:t>
            </m:r>
          </m:sup>
        </m:sSup>
      </m:oMath>
      <w:r>
        <w:rPr>
          <w:rFonts w:eastAsiaTheme="minorEastAsia"/>
        </w:rPr>
        <w:t xml:space="preserve"> and </w:t>
      </w:r>
      <m:oMath>
        <m:sSub>
          <m:sSubPr>
            <m:ctrlPr>
              <w:rPr>
                <w:rFonts w:ascii="Cambria Math" w:eastAsiaTheme="minorEastAsia" w:hAnsi="Cambria Math"/>
                <w:i/>
                <w:kern w:val="2"/>
                <w:lang w:val="en-US"/>
                <w14:ligatures w14:val="standardContextual"/>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ϵ {-1,+1}</m:t>
        </m:r>
      </m:oMath>
      <w:r>
        <w:rPr>
          <w:rFonts w:eastAsiaTheme="minorEastAsia"/>
        </w:rPr>
        <w:t xml:space="preserve">, the goal of a linear Support Vector Machine is to find a hyperplane defined by a normal vector </w:t>
      </w:r>
      <m:oMath>
        <m:r>
          <w:rPr>
            <w:rFonts w:ascii="Cambria Math" w:eastAsiaTheme="minorEastAsia" w:hAnsi="Cambria Math"/>
          </w:rPr>
          <m:t xml:space="preserve">ω ϵ </m:t>
        </m:r>
        <m:sSup>
          <m:sSupPr>
            <m:ctrlPr>
              <w:rPr>
                <w:rFonts w:ascii="Cambria Math" w:eastAsiaTheme="minorEastAsia" w:hAnsi="Cambria Math"/>
                <w:i/>
                <w:kern w:val="2"/>
                <w:lang w:val="en-US"/>
                <w14:ligatures w14:val="standardContextual"/>
              </w:rPr>
            </m:ctrlPr>
          </m:sSupPr>
          <m:e>
            <m:r>
              <w:rPr>
                <w:rFonts w:ascii="Cambria Math" w:eastAsiaTheme="minorEastAsia" w:hAnsi="Cambria Math"/>
              </w:rPr>
              <m:t>R</m:t>
            </m:r>
          </m:e>
          <m:sup>
            <m:r>
              <w:rPr>
                <w:rFonts w:ascii="Cambria Math" w:eastAsiaTheme="minorEastAsia" w:hAnsi="Cambria Math"/>
              </w:rPr>
              <m:t>d</m:t>
            </m:r>
          </m:sup>
        </m:sSup>
      </m:oMath>
      <w:r>
        <w:rPr>
          <w:rFonts w:eastAsiaTheme="minorEastAsia"/>
        </w:rPr>
        <w:t xml:space="preserve"> and a bias </w:t>
      </w:r>
      <m:oMath>
        <m:r>
          <w:rPr>
            <w:rFonts w:ascii="Cambria Math" w:eastAsiaTheme="minorEastAsia" w:hAnsi="Cambria Math"/>
          </w:rPr>
          <m:t>b ϵ R</m:t>
        </m:r>
      </m:oMath>
      <w:r>
        <w:rPr>
          <w:rFonts w:eastAsiaTheme="minorEastAsia"/>
        </w:rPr>
        <w:t xml:space="preserve"> that separates the two classes with the maximum margin. The optimization problem for a linearly separable case is formulated as</w:t>
      </w:r>
      <w:r w:rsidR="00F179F2">
        <w:rPr>
          <w:rFonts w:eastAsiaTheme="minorEastAsia"/>
        </w:rPr>
        <w:t xml:space="preserve"> [3]</w:t>
      </w:r>
      <w:r>
        <w:rPr>
          <w:rFonts w:eastAsiaTheme="minorEastAsia"/>
        </w:rPr>
        <w:t>:</w:t>
      </w:r>
    </w:p>
    <w:p w14:paraId="79FC93E6" w14:textId="784ECC15" w:rsidR="007561D0" w:rsidRPr="007561D0" w:rsidRDefault="00000000" w:rsidP="00270C94">
      <w:pPr>
        <w:spacing w:line="360" w:lineRule="auto"/>
        <w:jc w:val="both"/>
        <w:rPr>
          <w:rFonts w:eastAsiaTheme="minorEastAsia"/>
        </w:rPr>
      </w:pPr>
      <m:oMathPara>
        <m:oMath>
          <m:sSub>
            <m:sSubPr>
              <m:ctrlPr>
                <w:rPr>
                  <w:rFonts w:ascii="Cambria Math" w:eastAsiaTheme="minorHAnsi" w:hAnsi="Cambria Math"/>
                  <w:i/>
                  <w:kern w:val="2"/>
                  <w:lang w:val="en-US"/>
                  <w14:ligatures w14:val="standardContextual"/>
                </w:rPr>
              </m:ctrlPr>
            </m:sSubPr>
            <m:e>
              <m:r>
                <w:rPr>
                  <w:rFonts w:ascii="Cambria Math" w:hAnsi="Cambria Math"/>
                </w:rPr>
                <m:t>minimize</m:t>
              </m:r>
            </m:e>
            <m:sub>
              <m:r>
                <w:rPr>
                  <w:rFonts w:ascii="Cambria Math" w:hAnsi="Cambria Math"/>
                </w:rPr>
                <m:t>ω, b</m:t>
              </m:r>
            </m:sub>
          </m:sSub>
          <m:f>
            <m:fPr>
              <m:ctrlPr>
                <w:rPr>
                  <w:rFonts w:ascii="Cambria Math" w:eastAsiaTheme="minorHAnsi" w:hAnsi="Cambria Math"/>
                  <w:i/>
                  <w:kern w:val="2"/>
                  <w:lang w:val="en-US"/>
                  <w14:ligatures w14:val="standardContextual"/>
                </w:rPr>
              </m:ctrlPr>
            </m:fPr>
            <m:num>
              <m:r>
                <w:rPr>
                  <w:rFonts w:ascii="Cambria Math" w:hAnsi="Cambria Math"/>
                </w:rPr>
                <m:t>1</m:t>
              </m:r>
            </m:num>
            <m:den>
              <m:r>
                <w:rPr>
                  <w:rFonts w:ascii="Cambria Math" w:hAnsi="Cambria Math"/>
                </w:rPr>
                <m:t>2</m:t>
              </m:r>
            </m:den>
          </m:f>
          <m:sSup>
            <m:sSupPr>
              <m:ctrlPr>
                <w:rPr>
                  <w:rFonts w:ascii="Cambria Math" w:eastAsiaTheme="minorHAnsi" w:hAnsi="Cambria Math"/>
                  <w:i/>
                  <w:kern w:val="2"/>
                  <w:lang w:val="en-US"/>
                  <w14:ligatures w14:val="standardContextual"/>
                </w:rPr>
              </m:ctrlPr>
            </m:sSupPr>
            <m:e>
              <m:r>
                <w:rPr>
                  <w:rFonts w:ascii="Cambria Math" w:hAnsi="Cambria Math"/>
                </w:rPr>
                <m:t>|</m:t>
              </m:r>
              <m:d>
                <m:dPr>
                  <m:begChr m:val="|"/>
                  <m:endChr m:val="|"/>
                  <m:ctrlPr>
                    <w:rPr>
                      <w:rFonts w:ascii="Cambria Math" w:hAnsi="Cambria Math"/>
                      <w:i/>
                    </w:rPr>
                  </m:ctrlPr>
                </m:dPr>
                <m:e>
                  <m:r>
                    <w:rPr>
                      <w:rFonts w:ascii="Cambria Math" w:hAnsi="Cambria Math"/>
                    </w:rPr>
                    <m:t>ω</m:t>
                  </m:r>
                </m:e>
              </m:d>
              <m:r>
                <w:rPr>
                  <w:rFonts w:ascii="Cambria Math" w:hAnsi="Cambria Math"/>
                </w:rPr>
                <m:t>|</m:t>
              </m:r>
            </m:e>
            <m:sup>
              <m:r>
                <w:rPr>
                  <w:rFonts w:ascii="Cambria Math" w:hAnsi="Cambria Math"/>
                </w:rPr>
                <m:t>2</m:t>
              </m:r>
            </m:sup>
          </m:sSup>
        </m:oMath>
      </m:oMathPara>
    </w:p>
    <w:p w14:paraId="2A16DBB5" w14:textId="15764681" w:rsidR="007561D0" w:rsidRPr="007561D0" w:rsidRDefault="007561D0" w:rsidP="00270C94">
      <w:pPr>
        <w:spacing w:line="360" w:lineRule="auto"/>
        <w:jc w:val="both"/>
        <w:rPr>
          <w:rFonts w:eastAsiaTheme="minorEastAsia"/>
        </w:rPr>
      </w:pPr>
      <m:oMathPara>
        <m:oMath>
          <m:r>
            <w:rPr>
              <w:rFonts w:ascii="Cambria Math" w:hAnsi="Cambria Math"/>
            </w:rPr>
            <m:t xml:space="preserve">subject to </m:t>
          </m:r>
          <m:sSub>
            <m:sSubPr>
              <m:ctrlPr>
                <w:rPr>
                  <w:rFonts w:ascii="Cambria Math" w:eastAsiaTheme="minorHAnsi" w:hAnsi="Cambria Math"/>
                  <w:i/>
                  <w:kern w:val="2"/>
                  <w:lang w:val="en-US"/>
                  <w14:ligatures w14:val="standardContextual"/>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eastAsiaTheme="minorHAnsi" w:hAnsi="Cambria Math"/>
                      <w:i/>
                      <w:kern w:val="2"/>
                      <w:lang w:val="en-US"/>
                      <w14:ligatures w14:val="standardContextual"/>
                    </w:rPr>
                  </m:ctrlPr>
                </m:sSupPr>
                <m:e>
                  <m:r>
                    <w:rPr>
                      <w:rFonts w:ascii="Cambria Math" w:hAnsi="Cambria Math"/>
                    </w:rPr>
                    <m:t>ω</m:t>
                  </m:r>
                </m:e>
                <m:sup>
                  <m:r>
                    <w:rPr>
                      <w:rFonts w:ascii="Cambria Math" w:hAnsi="Cambria Math"/>
                    </w:rPr>
                    <m:t>T</m:t>
                  </m:r>
                </m:sup>
              </m:sSup>
              <m:sSub>
                <m:sSubPr>
                  <m:ctrlPr>
                    <w:rPr>
                      <w:rFonts w:ascii="Cambria Math" w:eastAsiaTheme="minorHAnsi" w:hAnsi="Cambria Math"/>
                      <w:i/>
                      <w:kern w:val="2"/>
                      <w:lang w:val="en-US"/>
                      <w14:ligatures w14:val="standardContextual"/>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         i=1,…,n</m:t>
          </m:r>
        </m:oMath>
      </m:oMathPara>
    </w:p>
    <w:p w14:paraId="149F2152" w14:textId="0905AF35" w:rsidR="007561D0" w:rsidRDefault="007561D0" w:rsidP="00270C94">
      <w:pPr>
        <w:spacing w:line="360" w:lineRule="auto"/>
        <w:jc w:val="both"/>
        <w:rPr>
          <w:rFonts w:eastAsiaTheme="minorEastAsia"/>
        </w:rPr>
      </w:pPr>
      <w:r>
        <w:rPr>
          <w:rFonts w:eastAsiaTheme="minorEastAsia"/>
        </w:rPr>
        <w:t>For non-linearly separable data, SVMs employ the kernel trick to map the input data into a higher-dimensional feature space where a linear separator might exist.</w:t>
      </w:r>
    </w:p>
    <w:p w14:paraId="03048781" w14:textId="77777777" w:rsidR="0059599A" w:rsidRPr="007561D0" w:rsidRDefault="0059599A" w:rsidP="00270C94">
      <w:pPr>
        <w:spacing w:line="360" w:lineRule="auto"/>
        <w:jc w:val="both"/>
      </w:pPr>
    </w:p>
    <w:p w14:paraId="07AC3D38" w14:textId="6D321737" w:rsidR="00270C94" w:rsidRDefault="00270C94" w:rsidP="00270C94">
      <w:pPr>
        <w:spacing w:line="360" w:lineRule="auto"/>
        <w:jc w:val="both"/>
        <w:rPr>
          <w:b/>
          <w:bCs/>
        </w:rPr>
      </w:pPr>
      <w:r>
        <w:rPr>
          <w:b/>
          <w:bCs/>
        </w:rPr>
        <w:t>Multi-Layer Perceptron (MLP) Algorithm</w:t>
      </w:r>
    </w:p>
    <w:p w14:paraId="7B868236" w14:textId="34D82A56" w:rsidR="004F3648" w:rsidRDefault="004F3648" w:rsidP="00270C94">
      <w:pPr>
        <w:spacing w:line="360" w:lineRule="auto"/>
        <w:jc w:val="both"/>
        <w:rPr>
          <w:rFonts w:eastAsiaTheme="minorEastAsia"/>
        </w:rPr>
      </w:pPr>
      <w:r>
        <w:t xml:space="preserve">An MLP is a type of feedforward neural network used for supervised learning tasks. It consists of an input layer, one or more hidden layers, and an output layer. Each layer </w:t>
      </w:r>
      <m:oMath>
        <m:r>
          <w:rPr>
            <w:rFonts w:ascii="Cambria Math" w:hAnsi="Cambria Math"/>
          </w:rPr>
          <m:t>l</m:t>
        </m:r>
      </m:oMath>
      <w:r>
        <w:rPr>
          <w:rFonts w:eastAsiaTheme="minorEastAsia"/>
        </w:rPr>
        <w:t xml:space="preserve"> has a weight matrix </w:t>
      </w:r>
      <m:oMath>
        <m:sSup>
          <m:sSupPr>
            <m:ctrlPr>
              <w:rPr>
                <w:rFonts w:ascii="Cambria Math" w:eastAsiaTheme="minorEastAsia" w:hAnsi="Cambria Math"/>
                <w:i/>
                <w:kern w:val="2"/>
                <w:lang w:val="en-US"/>
                <w14:ligatures w14:val="standardContextual"/>
              </w:rPr>
            </m:ctrlPr>
          </m:sSupPr>
          <m:e>
            <m:r>
              <w:rPr>
                <w:rFonts w:ascii="Cambria Math" w:eastAsiaTheme="minorEastAsia" w:hAnsi="Cambria Math"/>
              </w:rPr>
              <m:t>W</m:t>
            </m:r>
          </m:e>
          <m:sup>
            <m:r>
              <w:rPr>
                <w:rFonts w:ascii="Cambria Math" w:eastAsiaTheme="minorEastAsia" w:hAnsi="Cambria Math"/>
              </w:rPr>
              <m:t>l</m:t>
            </m:r>
          </m:sup>
        </m:sSup>
      </m:oMath>
      <w:r>
        <w:rPr>
          <w:rFonts w:eastAsiaTheme="minorEastAsia"/>
        </w:rPr>
        <w:t xml:space="preserve"> and a bias vector </w:t>
      </w:r>
      <m:oMath>
        <m:sSup>
          <m:sSupPr>
            <m:ctrlPr>
              <w:rPr>
                <w:rFonts w:ascii="Cambria Math" w:eastAsiaTheme="minorEastAsia" w:hAnsi="Cambria Math"/>
                <w:i/>
                <w:kern w:val="2"/>
                <w:lang w:val="en-US"/>
                <w14:ligatures w14:val="standardContextual"/>
              </w:rPr>
            </m:ctrlPr>
          </m:sSupPr>
          <m:e>
            <m:r>
              <w:rPr>
                <w:rFonts w:ascii="Cambria Math" w:eastAsiaTheme="minorEastAsia" w:hAnsi="Cambria Math"/>
              </w:rPr>
              <m:t>b</m:t>
            </m:r>
          </m:e>
          <m:sup>
            <m:r>
              <w:rPr>
                <w:rFonts w:ascii="Cambria Math" w:eastAsiaTheme="minorEastAsia" w:hAnsi="Cambria Math"/>
              </w:rPr>
              <m:t>l</m:t>
            </m:r>
          </m:sup>
        </m:sSup>
      </m:oMath>
      <w:r>
        <w:rPr>
          <w:rFonts w:eastAsiaTheme="minorEastAsia"/>
        </w:rPr>
        <w:t>. The network computes its output by propagating inputs forward through the layers. The mathematical formulation for this operation can be defined as</w:t>
      </w:r>
      <w:r w:rsidR="00F179F2">
        <w:rPr>
          <w:rFonts w:eastAsiaTheme="minorEastAsia"/>
        </w:rPr>
        <w:t xml:space="preserve"> [4]</w:t>
      </w:r>
      <w:r>
        <w:rPr>
          <w:rFonts w:eastAsiaTheme="minorEastAsia"/>
        </w:rPr>
        <w:t>:</w:t>
      </w:r>
    </w:p>
    <w:p w14:paraId="3718C187" w14:textId="705694EB" w:rsidR="004F3648" w:rsidRPr="004F3648" w:rsidRDefault="00000000" w:rsidP="00270C94">
      <w:pPr>
        <w:spacing w:line="360" w:lineRule="auto"/>
        <w:jc w:val="both"/>
        <w:rPr>
          <w:rFonts w:eastAsiaTheme="minorEastAsia"/>
        </w:rPr>
      </w:pPr>
      <m:oMathPara>
        <m:oMath>
          <m:sSup>
            <m:sSupPr>
              <m:ctrlPr>
                <w:rPr>
                  <w:rFonts w:ascii="Cambria Math" w:eastAsiaTheme="minorHAnsi" w:hAnsi="Cambria Math"/>
                  <w:i/>
                  <w:kern w:val="2"/>
                  <w:lang w:val="en-US"/>
                  <w14:ligatures w14:val="standardContextual"/>
                </w:rPr>
              </m:ctrlPr>
            </m:sSupPr>
            <m:e>
              <m:r>
                <w:rPr>
                  <w:rFonts w:ascii="Cambria Math" w:hAnsi="Cambria Math"/>
                </w:rPr>
                <m:t>a</m:t>
              </m:r>
            </m:e>
            <m:sup>
              <m:r>
                <w:rPr>
                  <w:rFonts w:ascii="Cambria Math" w:hAnsi="Cambria Math"/>
                </w:rPr>
                <m:t>l</m:t>
              </m:r>
            </m:sup>
          </m:sSup>
          <m:r>
            <w:rPr>
              <w:rFonts w:ascii="Cambria Math" w:hAnsi="Cambria Math"/>
            </w:rPr>
            <m:t>=f(</m:t>
          </m:r>
          <m:sSup>
            <m:sSupPr>
              <m:ctrlPr>
                <w:rPr>
                  <w:rFonts w:ascii="Cambria Math" w:eastAsiaTheme="minorHAnsi" w:hAnsi="Cambria Math"/>
                  <w:i/>
                  <w:kern w:val="2"/>
                  <w:lang w:val="en-US"/>
                  <w14:ligatures w14:val="standardContextual"/>
                </w:rPr>
              </m:ctrlPr>
            </m:sSupPr>
            <m:e>
              <m:r>
                <w:rPr>
                  <w:rFonts w:ascii="Cambria Math" w:hAnsi="Cambria Math"/>
                </w:rPr>
                <m:t>W</m:t>
              </m:r>
            </m:e>
            <m:sup>
              <m:r>
                <w:rPr>
                  <w:rFonts w:ascii="Cambria Math" w:hAnsi="Cambria Math"/>
                </w:rPr>
                <m:t>l</m:t>
              </m:r>
            </m:sup>
          </m:sSup>
          <m:sSup>
            <m:sSupPr>
              <m:ctrlPr>
                <w:rPr>
                  <w:rFonts w:ascii="Cambria Math" w:eastAsiaTheme="minorHAnsi" w:hAnsi="Cambria Math"/>
                  <w:i/>
                  <w:kern w:val="2"/>
                  <w:lang w:val="en-US"/>
                  <w14:ligatures w14:val="standardContextual"/>
                </w:rPr>
              </m:ctrlPr>
            </m:sSupPr>
            <m:e>
              <m:r>
                <w:rPr>
                  <w:rFonts w:ascii="Cambria Math" w:hAnsi="Cambria Math"/>
                </w:rPr>
                <m:t>a</m:t>
              </m:r>
            </m:e>
            <m:sup>
              <m:d>
                <m:dPr>
                  <m:ctrlPr>
                    <w:rPr>
                      <w:rFonts w:ascii="Cambria Math" w:hAnsi="Cambria Math"/>
                      <w:i/>
                    </w:rPr>
                  </m:ctrlPr>
                </m:dPr>
                <m:e>
                  <m:r>
                    <w:rPr>
                      <w:rFonts w:ascii="Cambria Math" w:hAnsi="Cambria Math"/>
                    </w:rPr>
                    <m:t>l-1</m:t>
                  </m:r>
                </m:e>
              </m:d>
            </m:sup>
          </m:sSup>
          <m:r>
            <w:rPr>
              <w:rFonts w:ascii="Cambria Math" w:hAnsi="Cambria Math"/>
            </w:rPr>
            <m:t>+</m:t>
          </m:r>
          <m:sSup>
            <m:sSupPr>
              <m:ctrlPr>
                <w:rPr>
                  <w:rFonts w:ascii="Cambria Math" w:eastAsiaTheme="minorHAnsi" w:hAnsi="Cambria Math"/>
                  <w:i/>
                  <w:kern w:val="2"/>
                  <w:lang w:val="en-US"/>
                  <w14:ligatures w14:val="standardContextual"/>
                </w:rPr>
              </m:ctrlPr>
            </m:sSupPr>
            <m:e>
              <m:r>
                <w:rPr>
                  <w:rFonts w:ascii="Cambria Math" w:hAnsi="Cambria Math"/>
                </w:rPr>
                <m:t>b</m:t>
              </m:r>
            </m:e>
            <m:sup>
              <m:r>
                <w:rPr>
                  <w:rFonts w:ascii="Cambria Math" w:hAnsi="Cambria Math"/>
                </w:rPr>
                <m:t>l</m:t>
              </m:r>
            </m:sup>
          </m:sSup>
          <m:r>
            <w:rPr>
              <w:rFonts w:ascii="Cambria Math" w:hAnsi="Cambria Math"/>
            </w:rPr>
            <m:t>)</m:t>
          </m:r>
        </m:oMath>
      </m:oMathPara>
    </w:p>
    <w:p w14:paraId="0C498B09" w14:textId="4B708921" w:rsidR="004F3648" w:rsidRDefault="004F3648" w:rsidP="00270C94">
      <w:pPr>
        <w:spacing w:line="360" w:lineRule="auto"/>
        <w:jc w:val="both"/>
        <w:rPr>
          <w:rFonts w:eastAsiaTheme="minorEastAsia"/>
        </w:rPr>
      </w:pPr>
      <w:r>
        <w:rPr>
          <w:rFonts w:eastAsiaTheme="minorEastAsia"/>
        </w:rPr>
        <w:t xml:space="preserve">The network’s prediction is compared to the true label using a loss function </w:t>
      </w:r>
      <m:oMath>
        <m:r>
          <w:rPr>
            <w:rFonts w:ascii="Cambria Math" w:eastAsiaTheme="minorEastAsia" w:hAnsi="Cambria Math"/>
          </w:rPr>
          <m:t>L</m:t>
        </m:r>
      </m:oMath>
      <w:r>
        <w:rPr>
          <w:rFonts w:eastAsiaTheme="minorEastAsia"/>
        </w:rPr>
        <w:t>, such as cross-entropy loss or mean squared error loss. Training the MLP also involves adjusting the weights and biases to minimize the loss using backpropagation combined with an optimization algorithm, such as the gradient descent. The weight updates are typically computed as</w:t>
      </w:r>
      <w:r w:rsidR="00F179F2">
        <w:rPr>
          <w:rFonts w:eastAsiaTheme="minorEastAsia"/>
        </w:rPr>
        <w:t xml:space="preserve"> [4]</w:t>
      </w:r>
      <w:r>
        <w:rPr>
          <w:rFonts w:eastAsiaTheme="minorEastAsia"/>
        </w:rPr>
        <w:t>:</w:t>
      </w:r>
    </w:p>
    <w:p w14:paraId="0B858D50" w14:textId="76DC73C4" w:rsidR="004F3648" w:rsidRPr="004F3648" w:rsidRDefault="00000000" w:rsidP="00270C94">
      <w:pPr>
        <w:spacing w:line="360" w:lineRule="auto"/>
        <w:jc w:val="both"/>
        <w:rPr>
          <w:rFonts w:eastAsiaTheme="minorEastAsia"/>
        </w:rPr>
      </w:pPr>
      <m:oMathPara>
        <m:oMath>
          <m:sSup>
            <m:sSupPr>
              <m:ctrlPr>
                <w:rPr>
                  <w:rFonts w:ascii="Cambria Math" w:eastAsiaTheme="minorHAnsi" w:hAnsi="Cambria Math"/>
                  <w:i/>
                  <w:kern w:val="2"/>
                  <w:lang w:val="en-US"/>
                  <w14:ligatures w14:val="standardContextual"/>
                </w:rPr>
              </m:ctrlPr>
            </m:sSupPr>
            <m:e>
              <m:r>
                <w:rPr>
                  <w:rFonts w:ascii="Cambria Math" w:hAnsi="Cambria Math"/>
                </w:rPr>
                <m:t>W</m:t>
              </m:r>
            </m:e>
            <m:sup>
              <m:r>
                <w:rPr>
                  <w:rFonts w:ascii="Cambria Math" w:hAnsi="Cambria Math"/>
                </w:rPr>
                <m:t>l</m:t>
              </m:r>
            </m:sup>
          </m:sSup>
          <m:r>
            <w:rPr>
              <w:rFonts w:ascii="Cambria Math" w:hAnsi="Cambria Math"/>
            </w:rPr>
            <m:t>←</m:t>
          </m:r>
          <m:sSup>
            <m:sSupPr>
              <m:ctrlPr>
                <w:rPr>
                  <w:rFonts w:ascii="Cambria Math" w:eastAsiaTheme="minorHAnsi" w:hAnsi="Cambria Math"/>
                  <w:i/>
                  <w:kern w:val="2"/>
                  <w:lang w:val="en-US"/>
                  <w14:ligatures w14:val="standardContextual"/>
                </w:rPr>
              </m:ctrlPr>
            </m:sSupPr>
            <m:e>
              <m:r>
                <w:rPr>
                  <w:rFonts w:ascii="Cambria Math" w:hAnsi="Cambria Math"/>
                </w:rPr>
                <m:t>W</m:t>
              </m:r>
            </m:e>
            <m:sup>
              <m:r>
                <w:rPr>
                  <w:rFonts w:ascii="Cambria Math" w:hAnsi="Cambria Math"/>
                </w:rPr>
                <m:t>l</m:t>
              </m:r>
            </m:sup>
          </m:sSup>
          <m:r>
            <w:rPr>
              <w:rFonts w:ascii="Cambria Math" w:hAnsi="Cambria Math"/>
            </w:rPr>
            <m:t>-η</m:t>
          </m:r>
          <m:f>
            <m:fPr>
              <m:ctrlPr>
                <w:rPr>
                  <w:rFonts w:ascii="Cambria Math" w:eastAsiaTheme="minorHAnsi" w:hAnsi="Cambria Math"/>
                  <w:i/>
                  <w:kern w:val="2"/>
                  <w:lang w:val="en-US"/>
                  <w14:ligatures w14:val="standardContextual"/>
                </w:rPr>
              </m:ctrlPr>
            </m:fPr>
            <m:num>
              <m:r>
                <w:rPr>
                  <w:rFonts w:ascii="Cambria Math" w:hAnsi="Cambria Math"/>
                </w:rPr>
                <m:t>∂L</m:t>
              </m:r>
            </m:num>
            <m:den>
              <m:r>
                <w:rPr>
                  <w:rFonts w:ascii="Cambria Math" w:hAnsi="Cambria Math"/>
                </w:rPr>
                <m:t>∂</m:t>
              </m:r>
              <m:sSup>
                <m:sSupPr>
                  <m:ctrlPr>
                    <w:rPr>
                      <w:rFonts w:ascii="Cambria Math" w:eastAsiaTheme="minorHAnsi" w:hAnsi="Cambria Math"/>
                      <w:i/>
                      <w:kern w:val="2"/>
                      <w:lang w:val="en-US"/>
                      <w14:ligatures w14:val="standardContextual"/>
                    </w:rPr>
                  </m:ctrlPr>
                </m:sSupPr>
                <m:e>
                  <m:r>
                    <w:rPr>
                      <w:rFonts w:ascii="Cambria Math" w:hAnsi="Cambria Math"/>
                    </w:rPr>
                    <m:t>W</m:t>
                  </m:r>
                </m:e>
                <m:sup>
                  <m:r>
                    <w:rPr>
                      <w:rFonts w:ascii="Cambria Math" w:hAnsi="Cambria Math"/>
                    </w:rPr>
                    <m:t>l</m:t>
                  </m:r>
                </m:sup>
              </m:sSup>
            </m:den>
          </m:f>
        </m:oMath>
      </m:oMathPara>
    </w:p>
    <w:p w14:paraId="34358480" w14:textId="2C09C10F" w:rsidR="004F3648" w:rsidRDefault="004F3648" w:rsidP="00270C94">
      <w:pPr>
        <w:spacing w:line="360" w:lineRule="auto"/>
        <w:jc w:val="both"/>
        <w:rPr>
          <w:rFonts w:eastAsiaTheme="minorEastAsia"/>
        </w:rPr>
      </w:pPr>
      <w:r>
        <w:rPr>
          <w:rFonts w:eastAsiaTheme="minorEastAsia"/>
        </w:rPr>
        <w:t xml:space="preserve">Where </w:t>
      </w:r>
      <m:oMath>
        <m:r>
          <w:rPr>
            <w:rFonts w:ascii="Cambria Math" w:eastAsiaTheme="minorEastAsia" w:hAnsi="Cambria Math"/>
          </w:rPr>
          <m:t>η</m:t>
        </m:r>
      </m:oMath>
      <w:r>
        <w:rPr>
          <w:rFonts w:eastAsiaTheme="minorEastAsia"/>
        </w:rPr>
        <w:t xml:space="preserve"> is the learning rate. The backpropagation algorithm computes the gradients by propagating error backwards through the network.</w:t>
      </w:r>
    </w:p>
    <w:p w14:paraId="261762EE" w14:textId="77777777" w:rsidR="0059599A" w:rsidRDefault="0059599A" w:rsidP="00270C94">
      <w:pPr>
        <w:spacing w:line="360" w:lineRule="auto"/>
        <w:jc w:val="both"/>
        <w:rPr>
          <w:rFonts w:eastAsiaTheme="minorEastAsia"/>
        </w:rPr>
      </w:pPr>
    </w:p>
    <w:p w14:paraId="73FE7B94" w14:textId="77777777" w:rsidR="0059599A" w:rsidRDefault="0059599A" w:rsidP="00270C94">
      <w:pPr>
        <w:spacing w:line="360" w:lineRule="auto"/>
        <w:jc w:val="both"/>
        <w:rPr>
          <w:rFonts w:eastAsiaTheme="minorEastAsia"/>
        </w:rPr>
      </w:pPr>
    </w:p>
    <w:p w14:paraId="4626C2EE" w14:textId="77777777" w:rsidR="0059599A" w:rsidRDefault="0059599A" w:rsidP="00270C94">
      <w:pPr>
        <w:spacing w:line="360" w:lineRule="auto"/>
        <w:jc w:val="both"/>
        <w:rPr>
          <w:rFonts w:eastAsiaTheme="minorEastAsia"/>
        </w:rPr>
      </w:pPr>
    </w:p>
    <w:p w14:paraId="1F407E6A" w14:textId="77777777" w:rsidR="0059599A" w:rsidRDefault="0059599A" w:rsidP="00270C94">
      <w:pPr>
        <w:spacing w:line="360" w:lineRule="auto"/>
        <w:jc w:val="both"/>
        <w:rPr>
          <w:rFonts w:eastAsiaTheme="minorEastAsia"/>
        </w:rPr>
      </w:pPr>
    </w:p>
    <w:p w14:paraId="5D19302C" w14:textId="77777777" w:rsidR="0059599A" w:rsidRDefault="0059599A" w:rsidP="00270C94">
      <w:pPr>
        <w:spacing w:line="360" w:lineRule="auto"/>
        <w:jc w:val="both"/>
        <w:rPr>
          <w:rFonts w:eastAsiaTheme="minorEastAsia"/>
        </w:rPr>
      </w:pPr>
    </w:p>
    <w:p w14:paraId="572A76F3" w14:textId="77777777" w:rsidR="0059599A" w:rsidRPr="004F3648" w:rsidRDefault="0059599A" w:rsidP="00270C94">
      <w:pPr>
        <w:spacing w:line="360" w:lineRule="auto"/>
        <w:jc w:val="both"/>
      </w:pPr>
    </w:p>
    <w:p w14:paraId="5C383EEF" w14:textId="0B48838F" w:rsidR="00BB6B82" w:rsidRDefault="00DA4D77" w:rsidP="0012313D">
      <w:pPr>
        <w:spacing w:line="360" w:lineRule="auto"/>
        <w:jc w:val="both"/>
        <w:rPr>
          <w:b/>
          <w:bCs/>
        </w:rPr>
      </w:pPr>
      <w:r>
        <w:rPr>
          <w:b/>
          <w:bCs/>
        </w:rPr>
        <w:lastRenderedPageBreak/>
        <w:t>Results for Part A</w:t>
      </w:r>
    </w:p>
    <w:p w14:paraId="6523CB52" w14:textId="77777777" w:rsidR="002E6B9C" w:rsidRDefault="002E6B9C" w:rsidP="0012313D">
      <w:pPr>
        <w:spacing w:line="360" w:lineRule="auto"/>
        <w:jc w:val="both"/>
      </w:pPr>
      <w:r>
        <w:t>In Part A, we visualize the telehealth dataset by using Principal Component Analysis, and projecting the data two two dimension. The figure given below displays the PCA explained variance ratio versus the principal components:</w:t>
      </w:r>
    </w:p>
    <w:p w14:paraId="7DD039D9" w14:textId="77777777" w:rsidR="002E6B9C" w:rsidRDefault="002E6B9C" w:rsidP="0012313D">
      <w:pPr>
        <w:spacing w:line="360" w:lineRule="auto"/>
        <w:jc w:val="both"/>
      </w:pPr>
    </w:p>
    <w:p w14:paraId="58413409" w14:textId="77777777" w:rsidR="002E6B9C" w:rsidRDefault="002E6B9C" w:rsidP="002E6B9C">
      <w:pPr>
        <w:keepNext/>
        <w:spacing w:line="360" w:lineRule="auto"/>
        <w:jc w:val="both"/>
      </w:pPr>
      <w:r>
        <w:rPr>
          <w:noProof/>
          <w14:ligatures w14:val="standardContextual"/>
        </w:rPr>
        <w:drawing>
          <wp:inline distT="0" distB="0" distL="0" distR="0" wp14:anchorId="53BDF7F7" wp14:editId="13263723">
            <wp:extent cx="5943600" cy="4457700"/>
            <wp:effectExtent l="0" t="0" r="0" b="0"/>
            <wp:docPr id="1292297773"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97773" name="Picture 1" descr="A graph with a lin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79937DD" w14:textId="0EFA00BC" w:rsidR="002E6B9C" w:rsidRDefault="002E6B9C" w:rsidP="002E6B9C">
      <w:pPr>
        <w:pStyle w:val="Caption"/>
        <w:jc w:val="both"/>
        <w:rPr>
          <w:rFonts w:ascii="Times New Roman" w:hAnsi="Times New Roman" w:cs="Times New Roman"/>
        </w:rPr>
      </w:pPr>
      <w:r w:rsidRPr="002E6B9C">
        <w:rPr>
          <w:rFonts w:ascii="Times New Roman" w:hAnsi="Times New Roman" w:cs="Times New Roman"/>
          <w:b/>
          <w:bCs/>
        </w:rPr>
        <w:t xml:space="preserve">Figure </w:t>
      </w:r>
      <w:r w:rsidRPr="002E6B9C">
        <w:rPr>
          <w:rFonts w:ascii="Times New Roman" w:hAnsi="Times New Roman" w:cs="Times New Roman"/>
          <w:b/>
          <w:bCs/>
        </w:rPr>
        <w:fldChar w:fldCharType="begin"/>
      </w:r>
      <w:r w:rsidRPr="002E6B9C">
        <w:rPr>
          <w:rFonts w:ascii="Times New Roman" w:hAnsi="Times New Roman" w:cs="Times New Roman"/>
          <w:b/>
          <w:bCs/>
        </w:rPr>
        <w:instrText xml:space="preserve"> SEQ Figure \* ARABIC </w:instrText>
      </w:r>
      <w:r w:rsidRPr="002E6B9C">
        <w:rPr>
          <w:rFonts w:ascii="Times New Roman" w:hAnsi="Times New Roman" w:cs="Times New Roman"/>
          <w:b/>
          <w:bCs/>
        </w:rPr>
        <w:fldChar w:fldCharType="separate"/>
      </w:r>
      <w:r w:rsidR="004277D9">
        <w:rPr>
          <w:rFonts w:ascii="Times New Roman" w:hAnsi="Times New Roman" w:cs="Times New Roman"/>
          <w:b/>
          <w:bCs/>
          <w:noProof/>
        </w:rPr>
        <w:t>1</w:t>
      </w:r>
      <w:r w:rsidRPr="002E6B9C">
        <w:rPr>
          <w:rFonts w:ascii="Times New Roman" w:hAnsi="Times New Roman" w:cs="Times New Roman"/>
          <w:b/>
          <w:bCs/>
        </w:rPr>
        <w:fldChar w:fldCharType="end"/>
      </w:r>
      <w:r w:rsidRPr="002E6B9C">
        <w:rPr>
          <w:rFonts w:ascii="Times New Roman" w:hAnsi="Times New Roman" w:cs="Times New Roman"/>
          <w:b/>
          <w:bCs/>
        </w:rPr>
        <w:t>:</w:t>
      </w:r>
      <w:r w:rsidRPr="002E6B9C">
        <w:rPr>
          <w:rFonts w:ascii="Times New Roman" w:hAnsi="Times New Roman" w:cs="Times New Roman"/>
        </w:rPr>
        <w:t xml:space="preserve"> Plot displaying PCA explained variance ratio versus principal components, with normalized values.</w:t>
      </w:r>
    </w:p>
    <w:p w14:paraId="6DACC981" w14:textId="77777777" w:rsidR="002E6B9C" w:rsidRDefault="002E6B9C" w:rsidP="002E6B9C">
      <w:pPr>
        <w:rPr>
          <w:lang w:val="en-US"/>
        </w:rPr>
      </w:pPr>
    </w:p>
    <w:p w14:paraId="662A938B" w14:textId="47416843" w:rsidR="002E6B9C" w:rsidRPr="002E6B9C" w:rsidRDefault="002E6B9C" w:rsidP="002E6B9C">
      <w:pPr>
        <w:spacing w:line="360" w:lineRule="auto"/>
        <w:jc w:val="both"/>
        <w:rPr>
          <w:lang w:val="en-US"/>
        </w:rPr>
      </w:pPr>
      <w:r>
        <w:rPr>
          <w:noProof/>
        </w:rPr>
        <mc:AlternateContent>
          <mc:Choice Requires="wps">
            <w:drawing>
              <wp:anchor distT="0" distB="0" distL="114300" distR="114300" simplePos="0" relativeHeight="251660288" behindDoc="0" locked="0" layoutInCell="1" allowOverlap="1" wp14:anchorId="3349A510" wp14:editId="4A562F59">
                <wp:simplePos x="0" y="0"/>
                <wp:positionH relativeFrom="column">
                  <wp:posOffset>231140</wp:posOffset>
                </wp:positionH>
                <wp:positionV relativeFrom="paragraph">
                  <wp:posOffset>1430655</wp:posOffset>
                </wp:positionV>
                <wp:extent cx="5359400" cy="635"/>
                <wp:effectExtent l="0" t="0" r="0" b="12065"/>
                <wp:wrapSquare wrapText="bothSides"/>
                <wp:docPr id="636186862" name="Text Box 1"/>
                <wp:cNvGraphicFramePr/>
                <a:graphic xmlns:a="http://schemas.openxmlformats.org/drawingml/2006/main">
                  <a:graphicData uri="http://schemas.microsoft.com/office/word/2010/wordprocessingShape">
                    <wps:wsp>
                      <wps:cNvSpPr txBox="1"/>
                      <wps:spPr>
                        <a:xfrm>
                          <a:off x="0" y="0"/>
                          <a:ext cx="5359400" cy="635"/>
                        </a:xfrm>
                        <a:prstGeom prst="rect">
                          <a:avLst/>
                        </a:prstGeom>
                        <a:solidFill>
                          <a:prstClr val="white"/>
                        </a:solidFill>
                        <a:ln>
                          <a:noFill/>
                        </a:ln>
                      </wps:spPr>
                      <wps:txbx>
                        <w:txbxContent>
                          <w:p w14:paraId="6B161D80" w14:textId="5925CA74" w:rsidR="002E6B9C" w:rsidRPr="002E6B9C" w:rsidRDefault="002E6B9C" w:rsidP="002E6B9C">
                            <w:pPr>
                              <w:pStyle w:val="Caption"/>
                              <w:rPr>
                                <w:rFonts w:ascii="Times New Roman" w:eastAsia="Times New Roman" w:hAnsi="Times New Roman" w:cs="Times New Roman"/>
                                <w:noProof/>
                                <w:kern w:val="0"/>
                              </w:rPr>
                            </w:pPr>
                            <w:r w:rsidRPr="002E6B9C">
                              <w:rPr>
                                <w:rFonts w:ascii="Times New Roman" w:hAnsi="Times New Roman" w:cs="Times New Roman"/>
                                <w:b/>
                                <w:bCs/>
                              </w:rPr>
                              <w:t xml:space="preserve">Figure </w:t>
                            </w:r>
                            <w:r w:rsidRPr="002E6B9C">
                              <w:rPr>
                                <w:rFonts w:ascii="Times New Roman" w:hAnsi="Times New Roman" w:cs="Times New Roman"/>
                                <w:b/>
                                <w:bCs/>
                              </w:rPr>
                              <w:fldChar w:fldCharType="begin"/>
                            </w:r>
                            <w:r w:rsidRPr="002E6B9C">
                              <w:rPr>
                                <w:rFonts w:ascii="Times New Roman" w:hAnsi="Times New Roman" w:cs="Times New Roman"/>
                                <w:b/>
                                <w:bCs/>
                              </w:rPr>
                              <w:instrText xml:space="preserve"> SEQ Figure \* ARABIC </w:instrText>
                            </w:r>
                            <w:r w:rsidRPr="002E6B9C">
                              <w:rPr>
                                <w:rFonts w:ascii="Times New Roman" w:hAnsi="Times New Roman" w:cs="Times New Roman"/>
                                <w:b/>
                                <w:bCs/>
                              </w:rPr>
                              <w:fldChar w:fldCharType="separate"/>
                            </w:r>
                            <w:r w:rsidR="004277D9">
                              <w:rPr>
                                <w:rFonts w:ascii="Times New Roman" w:hAnsi="Times New Roman" w:cs="Times New Roman"/>
                                <w:b/>
                                <w:bCs/>
                                <w:noProof/>
                              </w:rPr>
                              <w:t>2</w:t>
                            </w:r>
                            <w:r w:rsidRPr="002E6B9C">
                              <w:rPr>
                                <w:rFonts w:ascii="Times New Roman" w:hAnsi="Times New Roman" w:cs="Times New Roman"/>
                                <w:b/>
                                <w:bCs/>
                              </w:rPr>
                              <w:fldChar w:fldCharType="end"/>
                            </w:r>
                            <w:r w:rsidRPr="002E6B9C">
                              <w:rPr>
                                <w:rFonts w:ascii="Times New Roman" w:hAnsi="Times New Roman" w:cs="Times New Roman"/>
                                <w:b/>
                                <w:bCs/>
                              </w:rPr>
                              <w:t>:</w:t>
                            </w:r>
                            <w:r w:rsidRPr="002E6B9C">
                              <w:rPr>
                                <w:rFonts w:ascii="Times New Roman" w:hAnsi="Times New Roman" w:cs="Times New Roman"/>
                              </w:rPr>
                              <w:t xml:space="preserve"> Figure displaying the ratio of variance explained by the first two principal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49A510" id="_x0000_t202" coordsize="21600,21600" o:spt="202" path="m,l,21600r21600,l21600,xe">
                <v:stroke joinstyle="miter"/>
                <v:path gradientshapeok="t" o:connecttype="rect"/>
              </v:shapetype>
              <v:shape id="Text Box 1" o:spid="_x0000_s1026" type="#_x0000_t202" style="position:absolute;left:0;text-align:left;margin-left:18.2pt;margin-top:112.65pt;width:42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" stroked="f">
                <v:textbox style="mso-fit-shape-to-text:t" inset="0,0,0,0">
                  <w:txbxContent>
                    <w:p w14:paraId="6B161D80" w14:textId="5925CA74" w:rsidR="002E6B9C" w:rsidRPr="002E6B9C" w:rsidRDefault="002E6B9C" w:rsidP="002E6B9C">
                      <w:pPr>
                        <w:pStyle w:val="Caption"/>
                        <w:rPr>
                          <w:rFonts w:ascii="Times New Roman" w:eastAsia="Times New Roman" w:hAnsi="Times New Roman" w:cs="Times New Roman"/>
                          <w:noProof/>
                          <w:kern w:val="0"/>
                        </w:rPr>
                      </w:pPr>
                      <w:r w:rsidRPr="002E6B9C">
                        <w:rPr>
                          <w:rFonts w:ascii="Times New Roman" w:hAnsi="Times New Roman" w:cs="Times New Roman"/>
                          <w:b/>
                          <w:bCs/>
                        </w:rPr>
                        <w:t xml:space="preserve">Figure </w:t>
                      </w:r>
                      <w:r w:rsidRPr="002E6B9C">
                        <w:rPr>
                          <w:rFonts w:ascii="Times New Roman" w:hAnsi="Times New Roman" w:cs="Times New Roman"/>
                          <w:b/>
                          <w:bCs/>
                        </w:rPr>
                        <w:fldChar w:fldCharType="begin"/>
                      </w:r>
                      <w:r w:rsidRPr="002E6B9C">
                        <w:rPr>
                          <w:rFonts w:ascii="Times New Roman" w:hAnsi="Times New Roman" w:cs="Times New Roman"/>
                          <w:b/>
                          <w:bCs/>
                        </w:rPr>
                        <w:instrText xml:space="preserve"> SEQ Figure \* ARABIC </w:instrText>
                      </w:r>
                      <w:r w:rsidRPr="002E6B9C">
                        <w:rPr>
                          <w:rFonts w:ascii="Times New Roman" w:hAnsi="Times New Roman" w:cs="Times New Roman"/>
                          <w:b/>
                          <w:bCs/>
                        </w:rPr>
                        <w:fldChar w:fldCharType="separate"/>
                      </w:r>
                      <w:r w:rsidR="004277D9">
                        <w:rPr>
                          <w:rFonts w:ascii="Times New Roman" w:hAnsi="Times New Roman" w:cs="Times New Roman"/>
                          <w:b/>
                          <w:bCs/>
                          <w:noProof/>
                        </w:rPr>
                        <w:t>2</w:t>
                      </w:r>
                      <w:r w:rsidRPr="002E6B9C">
                        <w:rPr>
                          <w:rFonts w:ascii="Times New Roman" w:hAnsi="Times New Roman" w:cs="Times New Roman"/>
                          <w:b/>
                          <w:bCs/>
                        </w:rPr>
                        <w:fldChar w:fldCharType="end"/>
                      </w:r>
                      <w:r w:rsidRPr="002E6B9C">
                        <w:rPr>
                          <w:rFonts w:ascii="Times New Roman" w:hAnsi="Times New Roman" w:cs="Times New Roman"/>
                          <w:b/>
                          <w:bCs/>
                        </w:rPr>
                        <w:t>:</w:t>
                      </w:r>
                      <w:r w:rsidRPr="002E6B9C">
                        <w:rPr>
                          <w:rFonts w:ascii="Times New Roman" w:hAnsi="Times New Roman" w:cs="Times New Roman"/>
                        </w:rPr>
                        <w:t xml:space="preserve"> Figure displaying the ratio of variance explained by the first two principal components.</w:t>
                      </w:r>
                    </w:p>
                  </w:txbxContent>
                </v:textbox>
                <w10:wrap type="square"/>
              </v:shape>
            </w:pict>
          </mc:Fallback>
        </mc:AlternateContent>
      </w:r>
      <w:r>
        <w:rPr>
          <w:noProof/>
          <w14:ligatures w14:val="standardContextual"/>
        </w:rPr>
        <w:drawing>
          <wp:anchor distT="0" distB="0" distL="114300" distR="114300" simplePos="0" relativeHeight="251658240" behindDoc="0" locked="0" layoutInCell="1" allowOverlap="1" wp14:anchorId="4217BA33" wp14:editId="43B04496">
            <wp:simplePos x="0" y="0"/>
            <wp:positionH relativeFrom="column">
              <wp:posOffset>231355</wp:posOffset>
            </wp:positionH>
            <wp:positionV relativeFrom="paragraph">
              <wp:posOffset>802005</wp:posOffset>
            </wp:positionV>
            <wp:extent cx="5359400" cy="571500"/>
            <wp:effectExtent l="0" t="0" r="0" b="0"/>
            <wp:wrapSquare wrapText="bothSides"/>
            <wp:docPr id="857864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64761" name="Picture 857864761"/>
                    <pic:cNvPicPr/>
                  </pic:nvPicPr>
                  <pic:blipFill>
                    <a:blip r:embed="rId9">
                      <a:extLst>
                        <a:ext uri="{28A0092B-C50C-407E-A947-70E740481C1C}">
                          <a14:useLocalDpi xmlns:a14="http://schemas.microsoft.com/office/drawing/2010/main" val="0"/>
                        </a:ext>
                      </a:extLst>
                    </a:blip>
                    <a:stretch>
                      <a:fillRect/>
                    </a:stretch>
                  </pic:blipFill>
                  <pic:spPr>
                    <a:xfrm>
                      <a:off x="0" y="0"/>
                      <a:ext cx="5359400" cy="57150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It is evident that the first two principal components of the dataset capture approximately </w:t>
      </w:r>
      <m:oMath>
        <m:r>
          <w:rPr>
            <w:rFonts w:ascii="Cambria Math" w:hAnsi="Cambria Math"/>
            <w:lang w:val="en-US"/>
          </w:rPr>
          <m:t>23.1%</m:t>
        </m:r>
      </m:oMath>
      <w:r>
        <w:rPr>
          <w:lang w:val="en-US"/>
        </w:rPr>
        <w:t xml:space="preserve"> and </w:t>
      </w:r>
      <m:oMath>
        <m:r>
          <w:rPr>
            <w:rFonts w:ascii="Cambria Math" w:hAnsi="Cambria Math"/>
            <w:lang w:val="en-US"/>
          </w:rPr>
          <m:t>17.6%</m:t>
        </m:r>
      </m:oMath>
      <w:r>
        <w:rPr>
          <w:lang w:val="en-US"/>
        </w:rPr>
        <w:t xml:space="preserve"> of the data, respectively. The figure given below displays the ratio of variance explained by the first two principal components:</w:t>
      </w:r>
    </w:p>
    <w:p w14:paraId="0F1E76DC" w14:textId="4AF37862" w:rsidR="002E6B9C" w:rsidRDefault="002E6B9C" w:rsidP="0012313D">
      <w:pPr>
        <w:spacing w:line="360" w:lineRule="auto"/>
        <w:jc w:val="both"/>
      </w:pPr>
    </w:p>
    <w:p w14:paraId="0C3DA935" w14:textId="77777777" w:rsidR="002E6B9C" w:rsidRDefault="002E6B9C" w:rsidP="0012313D">
      <w:pPr>
        <w:spacing w:line="360" w:lineRule="auto"/>
        <w:jc w:val="both"/>
      </w:pPr>
    </w:p>
    <w:p w14:paraId="2CBA655D" w14:textId="77777777" w:rsidR="002E6B9C" w:rsidRDefault="002E6B9C" w:rsidP="0012313D">
      <w:pPr>
        <w:spacing w:line="360" w:lineRule="auto"/>
        <w:jc w:val="both"/>
      </w:pPr>
    </w:p>
    <w:p w14:paraId="7F5BCEF0" w14:textId="77777777" w:rsidR="002E6B9C" w:rsidRDefault="002E6B9C" w:rsidP="0012313D">
      <w:pPr>
        <w:spacing w:line="360" w:lineRule="auto"/>
        <w:jc w:val="both"/>
      </w:pPr>
    </w:p>
    <w:p w14:paraId="37A093C0" w14:textId="72417CD1" w:rsidR="002E6B9C" w:rsidRDefault="00986DF6" w:rsidP="0012313D">
      <w:pPr>
        <w:spacing w:line="360" w:lineRule="auto"/>
        <w:jc w:val="both"/>
      </w:pPr>
      <w:r>
        <w:lastRenderedPageBreak/>
        <w:t>Continuing, we project the data into the first two principal components, which is visualized in the figure given below:</w:t>
      </w:r>
    </w:p>
    <w:p w14:paraId="255211B7" w14:textId="77777777" w:rsidR="005A619A" w:rsidRDefault="005A619A" w:rsidP="005A619A">
      <w:pPr>
        <w:keepNext/>
        <w:spacing w:line="360" w:lineRule="auto"/>
        <w:jc w:val="both"/>
      </w:pPr>
      <w:r>
        <w:rPr>
          <w:noProof/>
          <w14:ligatures w14:val="standardContextual"/>
        </w:rPr>
        <w:drawing>
          <wp:inline distT="0" distB="0" distL="0" distR="0" wp14:anchorId="756430FE" wp14:editId="4E25C512">
            <wp:extent cx="5943600" cy="4465320"/>
            <wp:effectExtent l="0" t="0" r="0" b="5080"/>
            <wp:docPr id="79811059" name="Picture 4"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1059" name="Picture 4" descr="A screen shot of a graph&#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65320"/>
                    </a:xfrm>
                    <a:prstGeom prst="rect">
                      <a:avLst/>
                    </a:prstGeom>
                  </pic:spPr>
                </pic:pic>
              </a:graphicData>
            </a:graphic>
          </wp:inline>
        </w:drawing>
      </w:r>
    </w:p>
    <w:p w14:paraId="1E31820D" w14:textId="2412850B" w:rsidR="00986DF6" w:rsidRPr="005A619A" w:rsidRDefault="005A619A" w:rsidP="005A619A">
      <w:pPr>
        <w:pStyle w:val="Caption"/>
        <w:jc w:val="both"/>
        <w:rPr>
          <w:rFonts w:ascii="Times New Roman" w:hAnsi="Times New Roman" w:cs="Times New Roman"/>
        </w:rPr>
      </w:pPr>
      <w:r w:rsidRPr="005A619A">
        <w:rPr>
          <w:rFonts w:ascii="Times New Roman" w:hAnsi="Times New Roman" w:cs="Times New Roman"/>
          <w:b/>
          <w:bCs/>
        </w:rPr>
        <w:t xml:space="preserve">Figure </w:t>
      </w:r>
      <w:r w:rsidRPr="005A619A">
        <w:rPr>
          <w:rFonts w:ascii="Times New Roman" w:hAnsi="Times New Roman" w:cs="Times New Roman"/>
          <w:b/>
          <w:bCs/>
        </w:rPr>
        <w:fldChar w:fldCharType="begin"/>
      </w:r>
      <w:r w:rsidRPr="005A619A">
        <w:rPr>
          <w:rFonts w:ascii="Times New Roman" w:hAnsi="Times New Roman" w:cs="Times New Roman"/>
          <w:b/>
          <w:bCs/>
        </w:rPr>
        <w:instrText xml:space="preserve"> SEQ Figure \* ARABIC </w:instrText>
      </w:r>
      <w:r w:rsidRPr="005A619A">
        <w:rPr>
          <w:rFonts w:ascii="Times New Roman" w:hAnsi="Times New Roman" w:cs="Times New Roman"/>
          <w:b/>
          <w:bCs/>
        </w:rPr>
        <w:fldChar w:fldCharType="separate"/>
      </w:r>
      <w:r w:rsidR="004277D9">
        <w:rPr>
          <w:rFonts w:ascii="Times New Roman" w:hAnsi="Times New Roman" w:cs="Times New Roman"/>
          <w:b/>
          <w:bCs/>
          <w:noProof/>
        </w:rPr>
        <w:t>3</w:t>
      </w:r>
      <w:r w:rsidRPr="005A619A">
        <w:rPr>
          <w:rFonts w:ascii="Times New Roman" w:hAnsi="Times New Roman" w:cs="Times New Roman"/>
          <w:b/>
          <w:bCs/>
        </w:rPr>
        <w:fldChar w:fldCharType="end"/>
      </w:r>
      <w:r w:rsidRPr="005A619A">
        <w:rPr>
          <w:rFonts w:ascii="Times New Roman" w:hAnsi="Times New Roman" w:cs="Times New Roman"/>
          <w:b/>
          <w:bCs/>
        </w:rPr>
        <w:t>:</w:t>
      </w:r>
      <w:r w:rsidRPr="005A619A">
        <w:rPr>
          <w:rFonts w:ascii="Times New Roman" w:hAnsi="Times New Roman" w:cs="Times New Roman"/>
        </w:rPr>
        <w:t xml:space="preserve"> Scatter plot of data projected to two dimensions using Principal Component Analysis.</w:t>
      </w:r>
    </w:p>
    <w:p w14:paraId="396EB0C8" w14:textId="77777777" w:rsidR="002E6B9C" w:rsidRPr="002E6B9C" w:rsidRDefault="002E6B9C" w:rsidP="0012313D">
      <w:pPr>
        <w:spacing w:line="360" w:lineRule="auto"/>
        <w:jc w:val="both"/>
      </w:pPr>
    </w:p>
    <w:p w14:paraId="68EB2C81" w14:textId="2BD965DE" w:rsidR="002E6B9C" w:rsidRDefault="005A619A" w:rsidP="0012313D">
      <w:pPr>
        <w:spacing w:line="360" w:lineRule="auto"/>
        <w:jc w:val="both"/>
      </w:pPr>
      <w:r>
        <w:t>It is evident that there occurs overlapping in our data. Continuing, we apply K-Means clustering to our dataset, where the changind variable is the number of clusters. The figures given below display the clustering results for varying number of clusters:</w:t>
      </w:r>
    </w:p>
    <w:p w14:paraId="6A298669" w14:textId="77777777" w:rsidR="00B87795" w:rsidRDefault="00B87795" w:rsidP="00B87795">
      <w:pPr>
        <w:keepNext/>
        <w:spacing w:line="360" w:lineRule="auto"/>
        <w:jc w:val="both"/>
      </w:pPr>
      <w:r>
        <w:rPr>
          <w:noProof/>
          <w14:ligatures w14:val="standardContextual"/>
        </w:rPr>
        <w:lastRenderedPageBreak/>
        <w:drawing>
          <wp:inline distT="0" distB="0" distL="0" distR="0" wp14:anchorId="2EF3FCE6" wp14:editId="33A77639">
            <wp:extent cx="5943600" cy="4446270"/>
            <wp:effectExtent l="0" t="0" r="0" b="0"/>
            <wp:docPr id="494165440" name="Picture 5" descr="A yellow and purpl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65440" name="Picture 5" descr="A yellow and purple dot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46270"/>
                    </a:xfrm>
                    <a:prstGeom prst="rect">
                      <a:avLst/>
                    </a:prstGeom>
                  </pic:spPr>
                </pic:pic>
              </a:graphicData>
            </a:graphic>
          </wp:inline>
        </w:drawing>
      </w:r>
    </w:p>
    <w:p w14:paraId="64E8C9E7" w14:textId="5248BBB0" w:rsidR="00B87795" w:rsidRPr="00B87795" w:rsidRDefault="00B87795" w:rsidP="00B87795">
      <w:pPr>
        <w:pStyle w:val="Caption"/>
        <w:jc w:val="both"/>
        <w:rPr>
          <w:rFonts w:ascii="Times New Roman" w:hAnsi="Times New Roman" w:cs="Times New Roman"/>
        </w:rPr>
      </w:pPr>
      <w:r w:rsidRPr="00B87795">
        <w:rPr>
          <w:rFonts w:ascii="Times New Roman" w:hAnsi="Times New Roman" w:cs="Times New Roman"/>
          <w:b/>
          <w:bCs/>
        </w:rPr>
        <w:t xml:space="preserve">Figure </w:t>
      </w:r>
      <w:r w:rsidRPr="00B87795">
        <w:rPr>
          <w:rFonts w:ascii="Times New Roman" w:hAnsi="Times New Roman" w:cs="Times New Roman"/>
          <w:b/>
          <w:bCs/>
        </w:rPr>
        <w:fldChar w:fldCharType="begin"/>
      </w:r>
      <w:r w:rsidRPr="00B87795">
        <w:rPr>
          <w:rFonts w:ascii="Times New Roman" w:hAnsi="Times New Roman" w:cs="Times New Roman"/>
          <w:b/>
          <w:bCs/>
        </w:rPr>
        <w:instrText xml:space="preserve"> SEQ Figure \* ARABIC </w:instrText>
      </w:r>
      <w:r w:rsidRPr="00B87795">
        <w:rPr>
          <w:rFonts w:ascii="Times New Roman" w:hAnsi="Times New Roman" w:cs="Times New Roman"/>
          <w:b/>
          <w:bCs/>
        </w:rPr>
        <w:fldChar w:fldCharType="separate"/>
      </w:r>
      <w:r w:rsidR="004277D9">
        <w:rPr>
          <w:rFonts w:ascii="Times New Roman" w:hAnsi="Times New Roman" w:cs="Times New Roman"/>
          <w:b/>
          <w:bCs/>
          <w:noProof/>
        </w:rPr>
        <w:t>4</w:t>
      </w:r>
      <w:r w:rsidRPr="00B87795">
        <w:rPr>
          <w:rFonts w:ascii="Times New Roman" w:hAnsi="Times New Roman" w:cs="Times New Roman"/>
          <w:b/>
          <w:bCs/>
        </w:rPr>
        <w:fldChar w:fldCharType="end"/>
      </w:r>
      <w:r w:rsidRPr="00B87795">
        <w:rPr>
          <w:rFonts w:ascii="Times New Roman" w:hAnsi="Times New Roman" w:cs="Times New Roman"/>
          <w:b/>
          <w:bCs/>
        </w:rPr>
        <w:t>:</w:t>
      </w:r>
      <w:r w:rsidRPr="00B87795">
        <w:rPr>
          <w:rFonts w:ascii="Times New Roman" w:hAnsi="Times New Roman" w:cs="Times New Roman"/>
        </w:rPr>
        <w:t xml:space="preserve"> K-means clustering with two clusters.</w:t>
      </w:r>
    </w:p>
    <w:p w14:paraId="6C37028B" w14:textId="77777777" w:rsidR="00B87795" w:rsidRDefault="00B87795" w:rsidP="00B87795">
      <w:pPr>
        <w:rPr>
          <w:lang w:val="en-US"/>
        </w:rPr>
      </w:pPr>
    </w:p>
    <w:p w14:paraId="5B17D53D" w14:textId="77777777" w:rsidR="00B87795" w:rsidRDefault="00B87795" w:rsidP="00B87795">
      <w:pPr>
        <w:keepNext/>
      </w:pPr>
      <w:r>
        <w:rPr>
          <w:noProof/>
          <w:lang w:val="en-US"/>
          <w14:ligatures w14:val="standardContextual"/>
        </w:rPr>
        <w:lastRenderedPageBreak/>
        <w:drawing>
          <wp:inline distT="0" distB="0" distL="0" distR="0" wp14:anchorId="79D4862C" wp14:editId="365345BF">
            <wp:extent cx="5943600" cy="4465320"/>
            <wp:effectExtent l="0" t="0" r="0" b="5080"/>
            <wp:docPr id="852678787" name="Picture 6" descr="A chart with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78787" name="Picture 6" descr="A chart with colored dot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65320"/>
                    </a:xfrm>
                    <a:prstGeom prst="rect">
                      <a:avLst/>
                    </a:prstGeom>
                  </pic:spPr>
                </pic:pic>
              </a:graphicData>
            </a:graphic>
          </wp:inline>
        </w:drawing>
      </w:r>
    </w:p>
    <w:p w14:paraId="0B7AB2E3" w14:textId="188B1CA7" w:rsidR="00B87795" w:rsidRPr="00B87795" w:rsidRDefault="00B87795" w:rsidP="00B87795">
      <w:pPr>
        <w:pStyle w:val="Caption"/>
        <w:rPr>
          <w:rFonts w:ascii="Times New Roman" w:hAnsi="Times New Roman" w:cs="Times New Roman"/>
        </w:rPr>
      </w:pPr>
      <w:r w:rsidRPr="00B87795">
        <w:rPr>
          <w:rFonts w:ascii="Times New Roman" w:hAnsi="Times New Roman" w:cs="Times New Roman"/>
          <w:b/>
          <w:bCs/>
        </w:rPr>
        <w:t xml:space="preserve">Figure </w:t>
      </w:r>
      <w:r w:rsidRPr="00B87795">
        <w:rPr>
          <w:rFonts w:ascii="Times New Roman" w:hAnsi="Times New Roman" w:cs="Times New Roman"/>
          <w:b/>
          <w:bCs/>
        </w:rPr>
        <w:fldChar w:fldCharType="begin"/>
      </w:r>
      <w:r w:rsidRPr="00B87795">
        <w:rPr>
          <w:rFonts w:ascii="Times New Roman" w:hAnsi="Times New Roman" w:cs="Times New Roman"/>
          <w:b/>
          <w:bCs/>
        </w:rPr>
        <w:instrText xml:space="preserve"> SEQ Figure \* ARABIC </w:instrText>
      </w:r>
      <w:r w:rsidRPr="00B87795">
        <w:rPr>
          <w:rFonts w:ascii="Times New Roman" w:hAnsi="Times New Roman" w:cs="Times New Roman"/>
          <w:b/>
          <w:bCs/>
        </w:rPr>
        <w:fldChar w:fldCharType="separate"/>
      </w:r>
      <w:r w:rsidR="004277D9">
        <w:rPr>
          <w:rFonts w:ascii="Times New Roman" w:hAnsi="Times New Roman" w:cs="Times New Roman"/>
          <w:b/>
          <w:bCs/>
          <w:noProof/>
        </w:rPr>
        <w:t>5</w:t>
      </w:r>
      <w:r w:rsidRPr="00B87795">
        <w:rPr>
          <w:rFonts w:ascii="Times New Roman" w:hAnsi="Times New Roman" w:cs="Times New Roman"/>
          <w:b/>
          <w:bCs/>
        </w:rPr>
        <w:fldChar w:fldCharType="end"/>
      </w:r>
      <w:r w:rsidRPr="00B87795">
        <w:rPr>
          <w:rFonts w:ascii="Times New Roman" w:hAnsi="Times New Roman" w:cs="Times New Roman"/>
          <w:b/>
          <w:bCs/>
        </w:rPr>
        <w:t>:</w:t>
      </w:r>
      <w:r w:rsidRPr="00B87795">
        <w:rPr>
          <w:rFonts w:ascii="Times New Roman" w:hAnsi="Times New Roman" w:cs="Times New Roman"/>
        </w:rPr>
        <w:t xml:space="preserve"> K-means clustering with three clusters.</w:t>
      </w:r>
    </w:p>
    <w:p w14:paraId="7D844459" w14:textId="77777777" w:rsidR="00B87795" w:rsidRDefault="00B87795" w:rsidP="00B87795">
      <w:pPr>
        <w:rPr>
          <w:lang w:val="en-US"/>
        </w:rPr>
      </w:pPr>
    </w:p>
    <w:p w14:paraId="49CBE3BE" w14:textId="77777777" w:rsidR="00B87795" w:rsidRDefault="00B87795" w:rsidP="00B87795">
      <w:pPr>
        <w:keepNext/>
      </w:pPr>
      <w:r>
        <w:rPr>
          <w:noProof/>
          <w:lang w:val="en-US"/>
          <w14:ligatures w14:val="standardContextual"/>
        </w:rPr>
        <w:lastRenderedPageBreak/>
        <w:drawing>
          <wp:inline distT="0" distB="0" distL="0" distR="0" wp14:anchorId="412E9BEA" wp14:editId="4091D989">
            <wp:extent cx="5943600" cy="4450080"/>
            <wp:effectExtent l="0" t="0" r="0" b="0"/>
            <wp:docPr id="1090646064" name="Picture 7" descr="A diagram of a clustering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46064" name="Picture 7" descr="A diagram of a clustering numb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50080"/>
                    </a:xfrm>
                    <a:prstGeom prst="rect">
                      <a:avLst/>
                    </a:prstGeom>
                  </pic:spPr>
                </pic:pic>
              </a:graphicData>
            </a:graphic>
          </wp:inline>
        </w:drawing>
      </w:r>
    </w:p>
    <w:p w14:paraId="4BE2D72C" w14:textId="772679E1" w:rsidR="00B87795" w:rsidRPr="00B87795" w:rsidRDefault="00B87795" w:rsidP="00B87795">
      <w:pPr>
        <w:pStyle w:val="Caption"/>
        <w:rPr>
          <w:rFonts w:ascii="Times New Roman" w:hAnsi="Times New Roman" w:cs="Times New Roman"/>
        </w:rPr>
      </w:pPr>
      <w:r w:rsidRPr="00B87795">
        <w:rPr>
          <w:rFonts w:ascii="Times New Roman" w:hAnsi="Times New Roman" w:cs="Times New Roman"/>
          <w:b/>
          <w:bCs/>
        </w:rPr>
        <w:t xml:space="preserve">Figure </w:t>
      </w:r>
      <w:r w:rsidRPr="00B87795">
        <w:rPr>
          <w:rFonts w:ascii="Times New Roman" w:hAnsi="Times New Roman" w:cs="Times New Roman"/>
          <w:b/>
          <w:bCs/>
        </w:rPr>
        <w:fldChar w:fldCharType="begin"/>
      </w:r>
      <w:r w:rsidRPr="00B87795">
        <w:rPr>
          <w:rFonts w:ascii="Times New Roman" w:hAnsi="Times New Roman" w:cs="Times New Roman"/>
          <w:b/>
          <w:bCs/>
        </w:rPr>
        <w:instrText xml:space="preserve"> SEQ Figure \* ARABIC </w:instrText>
      </w:r>
      <w:r w:rsidRPr="00B87795">
        <w:rPr>
          <w:rFonts w:ascii="Times New Roman" w:hAnsi="Times New Roman" w:cs="Times New Roman"/>
          <w:b/>
          <w:bCs/>
        </w:rPr>
        <w:fldChar w:fldCharType="separate"/>
      </w:r>
      <w:r w:rsidR="004277D9">
        <w:rPr>
          <w:rFonts w:ascii="Times New Roman" w:hAnsi="Times New Roman" w:cs="Times New Roman"/>
          <w:b/>
          <w:bCs/>
          <w:noProof/>
        </w:rPr>
        <w:t>6</w:t>
      </w:r>
      <w:r w:rsidRPr="00B87795">
        <w:rPr>
          <w:rFonts w:ascii="Times New Roman" w:hAnsi="Times New Roman" w:cs="Times New Roman"/>
          <w:b/>
          <w:bCs/>
        </w:rPr>
        <w:fldChar w:fldCharType="end"/>
      </w:r>
      <w:r w:rsidRPr="00B87795">
        <w:rPr>
          <w:rFonts w:ascii="Times New Roman" w:hAnsi="Times New Roman" w:cs="Times New Roman"/>
          <w:b/>
          <w:bCs/>
        </w:rPr>
        <w:t>:</w:t>
      </w:r>
      <w:r w:rsidRPr="00B87795">
        <w:rPr>
          <w:rFonts w:ascii="Times New Roman" w:hAnsi="Times New Roman" w:cs="Times New Roman"/>
        </w:rPr>
        <w:t xml:space="preserve"> K-means clustering with four clusters.</w:t>
      </w:r>
    </w:p>
    <w:p w14:paraId="67615EA4" w14:textId="77777777" w:rsidR="00B87795" w:rsidRDefault="00B87795" w:rsidP="00B87795">
      <w:pPr>
        <w:rPr>
          <w:lang w:val="en-US"/>
        </w:rPr>
      </w:pPr>
    </w:p>
    <w:p w14:paraId="4F7A3B69" w14:textId="77777777" w:rsidR="00B87795" w:rsidRDefault="00B87795" w:rsidP="00B87795">
      <w:pPr>
        <w:keepNext/>
      </w:pPr>
      <w:r>
        <w:rPr>
          <w:noProof/>
          <w:lang w:val="en-US"/>
          <w14:ligatures w14:val="standardContextual"/>
        </w:rPr>
        <w:lastRenderedPageBreak/>
        <w:drawing>
          <wp:inline distT="0" distB="0" distL="0" distR="0" wp14:anchorId="60F34C1B" wp14:editId="626B11AC">
            <wp:extent cx="5943600" cy="4459605"/>
            <wp:effectExtent l="0" t="0" r="0" b="0"/>
            <wp:docPr id="1144544757" name="Picture 8" descr="A diagram of a clustering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44757" name="Picture 8" descr="A diagram of a clustering numb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9605"/>
                    </a:xfrm>
                    <a:prstGeom prst="rect">
                      <a:avLst/>
                    </a:prstGeom>
                  </pic:spPr>
                </pic:pic>
              </a:graphicData>
            </a:graphic>
          </wp:inline>
        </w:drawing>
      </w:r>
    </w:p>
    <w:p w14:paraId="3AC127BC" w14:textId="7924F209" w:rsidR="00B87795" w:rsidRPr="00B87795" w:rsidRDefault="00B87795" w:rsidP="00B87795">
      <w:pPr>
        <w:pStyle w:val="Caption"/>
        <w:rPr>
          <w:rFonts w:ascii="Times New Roman" w:hAnsi="Times New Roman" w:cs="Times New Roman"/>
        </w:rPr>
      </w:pPr>
      <w:r w:rsidRPr="00B87795">
        <w:rPr>
          <w:rFonts w:ascii="Times New Roman" w:hAnsi="Times New Roman" w:cs="Times New Roman"/>
          <w:b/>
          <w:bCs/>
        </w:rPr>
        <w:t xml:space="preserve">Figure </w:t>
      </w:r>
      <w:r w:rsidRPr="00B87795">
        <w:rPr>
          <w:rFonts w:ascii="Times New Roman" w:hAnsi="Times New Roman" w:cs="Times New Roman"/>
          <w:b/>
          <w:bCs/>
        </w:rPr>
        <w:fldChar w:fldCharType="begin"/>
      </w:r>
      <w:r w:rsidRPr="00B87795">
        <w:rPr>
          <w:rFonts w:ascii="Times New Roman" w:hAnsi="Times New Roman" w:cs="Times New Roman"/>
          <w:b/>
          <w:bCs/>
        </w:rPr>
        <w:instrText xml:space="preserve"> SEQ Figure \* ARABIC </w:instrText>
      </w:r>
      <w:r w:rsidRPr="00B87795">
        <w:rPr>
          <w:rFonts w:ascii="Times New Roman" w:hAnsi="Times New Roman" w:cs="Times New Roman"/>
          <w:b/>
          <w:bCs/>
        </w:rPr>
        <w:fldChar w:fldCharType="separate"/>
      </w:r>
      <w:r w:rsidR="004277D9">
        <w:rPr>
          <w:rFonts w:ascii="Times New Roman" w:hAnsi="Times New Roman" w:cs="Times New Roman"/>
          <w:b/>
          <w:bCs/>
          <w:noProof/>
        </w:rPr>
        <w:t>7</w:t>
      </w:r>
      <w:r w:rsidRPr="00B87795">
        <w:rPr>
          <w:rFonts w:ascii="Times New Roman" w:hAnsi="Times New Roman" w:cs="Times New Roman"/>
          <w:b/>
          <w:bCs/>
        </w:rPr>
        <w:fldChar w:fldCharType="end"/>
      </w:r>
      <w:r w:rsidRPr="00B87795">
        <w:rPr>
          <w:rFonts w:ascii="Times New Roman" w:hAnsi="Times New Roman" w:cs="Times New Roman"/>
          <w:b/>
          <w:bCs/>
        </w:rPr>
        <w:t>:</w:t>
      </w:r>
      <w:r w:rsidRPr="00B87795">
        <w:rPr>
          <w:rFonts w:ascii="Times New Roman" w:hAnsi="Times New Roman" w:cs="Times New Roman"/>
        </w:rPr>
        <w:t xml:space="preserve"> K-means clustering with five clusters.</w:t>
      </w:r>
    </w:p>
    <w:p w14:paraId="63D5DAAC" w14:textId="77777777" w:rsidR="00B87795" w:rsidRDefault="00B87795" w:rsidP="00B87795">
      <w:pPr>
        <w:rPr>
          <w:lang w:val="en-US"/>
        </w:rPr>
      </w:pPr>
    </w:p>
    <w:p w14:paraId="65CB9764" w14:textId="77777777" w:rsidR="00B87795" w:rsidRDefault="00B87795" w:rsidP="00B87795">
      <w:pPr>
        <w:keepNext/>
      </w:pPr>
      <w:r>
        <w:rPr>
          <w:noProof/>
          <w:lang w:val="en-US"/>
          <w14:ligatures w14:val="standardContextual"/>
        </w:rPr>
        <w:lastRenderedPageBreak/>
        <w:drawing>
          <wp:inline distT="0" distB="0" distL="0" distR="0" wp14:anchorId="55086442" wp14:editId="21234DC4">
            <wp:extent cx="5943600" cy="4451985"/>
            <wp:effectExtent l="0" t="0" r="0" b="5715"/>
            <wp:docPr id="2043576794" name="Picture 9" descr="A diagram of a clustering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76794" name="Picture 9" descr="A diagram of a clustering numb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1985"/>
                    </a:xfrm>
                    <a:prstGeom prst="rect">
                      <a:avLst/>
                    </a:prstGeom>
                  </pic:spPr>
                </pic:pic>
              </a:graphicData>
            </a:graphic>
          </wp:inline>
        </w:drawing>
      </w:r>
    </w:p>
    <w:p w14:paraId="1ED84A89" w14:textId="6B8C4E43" w:rsidR="00B87795" w:rsidRPr="00B87795" w:rsidRDefault="00B87795" w:rsidP="00B87795">
      <w:pPr>
        <w:pStyle w:val="Caption"/>
        <w:rPr>
          <w:rFonts w:ascii="Times New Roman" w:hAnsi="Times New Roman" w:cs="Times New Roman"/>
        </w:rPr>
      </w:pPr>
      <w:r w:rsidRPr="00B87795">
        <w:rPr>
          <w:rFonts w:ascii="Times New Roman" w:hAnsi="Times New Roman" w:cs="Times New Roman"/>
          <w:b/>
          <w:bCs/>
        </w:rPr>
        <w:t xml:space="preserve">Figure </w:t>
      </w:r>
      <w:r w:rsidRPr="00B87795">
        <w:rPr>
          <w:rFonts w:ascii="Times New Roman" w:hAnsi="Times New Roman" w:cs="Times New Roman"/>
          <w:b/>
          <w:bCs/>
        </w:rPr>
        <w:fldChar w:fldCharType="begin"/>
      </w:r>
      <w:r w:rsidRPr="00B87795">
        <w:rPr>
          <w:rFonts w:ascii="Times New Roman" w:hAnsi="Times New Roman" w:cs="Times New Roman"/>
          <w:b/>
          <w:bCs/>
        </w:rPr>
        <w:instrText xml:space="preserve"> SEQ Figure \* ARABIC </w:instrText>
      </w:r>
      <w:r w:rsidRPr="00B87795">
        <w:rPr>
          <w:rFonts w:ascii="Times New Roman" w:hAnsi="Times New Roman" w:cs="Times New Roman"/>
          <w:b/>
          <w:bCs/>
        </w:rPr>
        <w:fldChar w:fldCharType="separate"/>
      </w:r>
      <w:r w:rsidR="004277D9">
        <w:rPr>
          <w:rFonts w:ascii="Times New Roman" w:hAnsi="Times New Roman" w:cs="Times New Roman"/>
          <w:b/>
          <w:bCs/>
          <w:noProof/>
        </w:rPr>
        <w:t>8</w:t>
      </w:r>
      <w:r w:rsidRPr="00B87795">
        <w:rPr>
          <w:rFonts w:ascii="Times New Roman" w:hAnsi="Times New Roman" w:cs="Times New Roman"/>
          <w:b/>
          <w:bCs/>
        </w:rPr>
        <w:fldChar w:fldCharType="end"/>
      </w:r>
      <w:r w:rsidRPr="00B87795">
        <w:rPr>
          <w:rFonts w:ascii="Times New Roman" w:hAnsi="Times New Roman" w:cs="Times New Roman"/>
          <w:b/>
          <w:bCs/>
        </w:rPr>
        <w:t>:</w:t>
      </w:r>
      <w:r w:rsidRPr="00B87795">
        <w:rPr>
          <w:rFonts w:ascii="Times New Roman" w:hAnsi="Times New Roman" w:cs="Times New Roman"/>
        </w:rPr>
        <w:t xml:space="preserve"> K-means clustering with six clusters.</w:t>
      </w:r>
    </w:p>
    <w:p w14:paraId="0EDFCF6E" w14:textId="77777777" w:rsidR="00B87795" w:rsidRDefault="00B87795" w:rsidP="00B87795">
      <w:pPr>
        <w:rPr>
          <w:lang w:val="en-US"/>
        </w:rPr>
      </w:pPr>
    </w:p>
    <w:p w14:paraId="70852B0D" w14:textId="77777777" w:rsidR="00B87795" w:rsidRDefault="00B87795" w:rsidP="00B87795">
      <w:pPr>
        <w:keepNext/>
      </w:pPr>
      <w:r>
        <w:rPr>
          <w:noProof/>
          <w:lang w:val="en-US"/>
          <w14:ligatures w14:val="standardContextual"/>
        </w:rPr>
        <w:lastRenderedPageBreak/>
        <w:drawing>
          <wp:inline distT="0" distB="0" distL="0" distR="0" wp14:anchorId="13F8013F" wp14:editId="11F28D4C">
            <wp:extent cx="5943600" cy="4450080"/>
            <wp:effectExtent l="0" t="0" r="0" b="0"/>
            <wp:docPr id="419651399" name="Picture 10" descr="A diagram of a clustering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51399" name="Picture 10" descr="A diagram of a clustering dia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0080"/>
                    </a:xfrm>
                    <a:prstGeom prst="rect">
                      <a:avLst/>
                    </a:prstGeom>
                  </pic:spPr>
                </pic:pic>
              </a:graphicData>
            </a:graphic>
          </wp:inline>
        </w:drawing>
      </w:r>
    </w:p>
    <w:p w14:paraId="27716F81" w14:textId="5F622F24" w:rsidR="00B87795" w:rsidRPr="00B87795" w:rsidRDefault="00B87795" w:rsidP="00B87795">
      <w:pPr>
        <w:pStyle w:val="Caption"/>
        <w:rPr>
          <w:rFonts w:ascii="Times New Roman" w:hAnsi="Times New Roman" w:cs="Times New Roman"/>
        </w:rPr>
      </w:pPr>
      <w:r w:rsidRPr="00B87795">
        <w:rPr>
          <w:rFonts w:ascii="Times New Roman" w:hAnsi="Times New Roman" w:cs="Times New Roman"/>
          <w:b/>
          <w:bCs/>
        </w:rPr>
        <w:t xml:space="preserve">Figure </w:t>
      </w:r>
      <w:r w:rsidRPr="00B87795">
        <w:rPr>
          <w:rFonts w:ascii="Times New Roman" w:hAnsi="Times New Roman" w:cs="Times New Roman"/>
          <w:b/>
          <w:bCs/>
        </w:rPr>
        <w:fldChar w:fldCharType="begin"/>
      </w:r>
      <w:r w:rsidRPr="00B87795">
        <w:rPr>
          <w:rFonts w:ascii="Times New Roman" w:hAnsi="Times New Roman" w:cs="Times New Roman"/>
          <w:b/>
          <w:bCs/>
        </w:rPr>
        <w:instrText xml:space="preserve"> SEQ Figure \* ARABIC </w:instrText>
      </w:r>
      <w:r w:rsidRPr="00B87795">
        <w:rPr>
          <w:rFonts w:ascii="Times New Roman" w:hAnsi="Times New Roman" w:cs="Times New Roman"/>
          <w:b/>
          <w:bCs/>
        </w:rPr>
        <w:fldChar w:fldCharType="separate"/>
      </w:r>
      <w:r w:rsidR="004277D9">
        <w:rPr>
          <w:rFonts w:ascii="Times New Roman" w:hAnsi="Times New Roman" w:cs="Times New Roman"/>
          <w:b/>
          <w:bCs/>
          <w:noProof/>
        </w:rPr>
        <w:t>9</w:t>
      </w:r>
      <w:r w:rsidRPr="00B87795">
        <w:rPr>
          <w:rFonts w:ascii="Times New Roman" w:hAnsi="Times New Roman" w:cs="Times New Roman"/>
          <w:b/>
          <w:bCs/>
        </w:rPr>
        <w:fldChar w:fldCharType="end"/>
      </w:r>
      <w:r w:rsidRPr="00B87795">
        <w:rPr>
          <w:rFonts w:ascii="Times New Roman" w:hAnsi="Times New Roman" w:cs="Times New Roman"/>
          <w:b/>
          <w:bCs/>
        </w:rPr>
        <w:t>:</w:t>
      </w:r>
      <w:r w:rsidRPr="00B87795">
        <w:rPr>
          <w:rFonts w:ascii="Times New Roman" w:hAnsi="Times New Roman" w:cs="Times New Roman"/>
        </w:rPr>
        <w:t xml:space="preserve"> K-means clustering with seven clusters.</w:t>
      </w:r>
    </w:p>
    <w:p w14:paraId="0620E39B" w14:textId="77777777" w:rsidR="00B87795" w:rsidRDefault="00B87795" w:rsidP="00B87795">
      <w:pPr>
        <w:rPr>
          <w:lang w:val="en-US"/>
        </w:rPr>
      </w:pPr>
    </w:p>
    <w:p w14:paraId="2E01DA88" w14:textId="77777777" w:rsidR="00B87795" w:rsidRDefault="00B87795" w:rsidP="00B87795">
      <w:pPr>
        <w:keepNext/>
      </w:pPr>
      <w:r>
        <w:rPr>
          <w:noProof/>
          <w:lang w:val="en-US"/>
          <w14:ligatures w14:val="standardContextual"/>
        </w:rPr>
        <w:lastRenderedPageBreak/>
        <w:drawing>
          <wp:inline distT="0" distB="0" distL="0" distR="0" wp14:anchorId="4753F508" wp14:editId="217B4AD5">
            <wp:extent cx="5943600" cy="4812665"/>
            <wp:effectExtent l="0" t="0" r="0" b="635"/>
            <wp:docPr id="1924098720" name="Picture 11" descr="A diagram of a clustering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98720" name="Picture 11" descr="A diagram of a clustering diagram&#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812665"/>
                    </a:xfrm>
                    <a:prstGeom prst="rect">
                      <a:avLst/>
                    </a:prstGeom>
                  </pic:spPr>
                </pic:pic>
              </a:graphicData>
            </a:graphic>
          </wp:inline>
        </w:drawing>
      </w:r>
    </w:p>
    <w:p w14:paraId="3FCC9055" w14:textId="67BDD40B" w:rsidR="00B87795" w:rsidRPr="00B87795" w:rsidRDefault="00B87795" w:rsidP="00B87795">
      <w:pPr>
        <w:pStyle w:val="Caption"/>
        <w:rPr>
          <w:rFonts w:ascii="Times New Roman" w:hAnsi="Times New Roman" w:cs="Times New Roman"/>
        </w:rPr>
      </w:pPr>
      <w:r w:rsidRPr="00B87795">
        <w:rPr>
          <w:rFonts w:ascii="Times New Roman" w:hAnsi="Times New Roman" w:cs="Times New Roman"/>
          <w:b/>
          <w:bCs/>
        </w:rPr>
        <w:t xml:space="preserve">Figure </w:t>
      </w:r>
      <w:r w:rsidRPr="00B87795">
        <w:rPr>
          <w:rFonts w:ascii="Times New Roman" w:hAnsi="Times New Roman" w:cs="Times New Roman"/>
          <w:b/>
          <w:bCs/>
        </w:rPr>
        <w:fldChar w:fldCharType="begin"/>
      </w:r>
      <w:r w:rsidRPr="00B87795">
        <w:rPr>
          <w:rFonts w:ascii="Times New Roman" w:hAnsi="Times New Roman" w:cs="Times New Roman"/>
          <w:b/>
          <w:bCs/>
        </w:rPr>
        <w:instrText xml:space="preserve"> SEQ Figure \* ARABIC </w:instrText>
      </w:r>
      <w:r w:rsidRPr="00B87795">
        <w:rPr>
          <w:rFonts w:ascii="Times New Roman" w:hAnsi="Times New Roman" w:cs="Times New Roman"/>
          <w:b/>
          <w:bCs/>
        </w:rPr>
        <w:fldChar w:fldCharType="separate"/>
      </w:r>
      <w:r w:rsidR="004277D9">
        <w:rPr>
          <w:rFonts w:ascii="Times New Roman" w:hAnsi="Times New Roman" w:cs="Times New Roman"/>
          <w:b/>
          <w:bCs/>
          <w:noProof/>
        </w:rPr>
        <w:t>10</w:t>
      </w:r>
      <w:r w:rsidRPr="00B87795">
        <w:rPr>
          <w:rFonts w:ascii="Times New Roman" w:hAnsi="Times New Roman" w:cs="Times New Roman"/>
          <w:b/>
          <w:bCs/>
        </w:rPr>
        <w:fldChar w:fldCharType="end"/>
      </w:r>
      <w:r w:rsidRPr="00B87795">
        <w:rPr>
          <w:rFonts w:ascii="Times New Roman" w:hAnsi="Times New Roman" w:cs="Times New Roman"/>
          <w:b/>
          <w:bCs/>
        </w:rPr>
        <w:t>:</w:t>
      </w:r>
      <w:r w:rsidRPr="00B87795">
        <w:rPr>
          <w:rFonts w:ascii="Times New Roman" w:hAnsi="Times New Roman" w:cs="Times New Roman"/>
        </w:rPr>
        <w:t xml:space="preserve"> K-means clustering with eight clusters.</w:t>
      </w:r>
    </w:p>
    <w:p w14:paraId="2E693A2A" w14:textId="77777777" w:rsidR="002E6B9C" w:rsidRDefault="002E6B9C" w:rsidP="0012313D">
      <w:pPr>
        <w:spacing w:line="360" w:lineRule="auto"/>
        <w:jc w:val="both"/>
        <w:rPr>
          <w:b/>
          <w:bCs/>
        </w:rPr>
      </w:pPr>
    </w:p>
    <w:p w14:paraId="538F9BFF" w14:textId="0538CC89" w:rsidR="00FF6B9B" w:rsidRPr="00FF6B9B" w:rsidRDefault="00295F15" w:rsidP="0012313D">
      <w:pPr>
        <w:spacing w:line="360" w:lineRule="auto"/>
        <w:jc w:val="both"/>
      </w:pPr>
      <w:r>
        <w:t>The figures provided above display that while fall detection is possible, there exists no apparent decision boundary for various number of clusters, in other terms, as we mentioned before, there exists overlapping results and labels.</w:t>
      </w:r>
    </w:p>
    <w:p w14:paraId="7CD719F7" w14:textId="77777777" w:rsidR="00EC66A7" w:rsidRPr="00EC66A7" w:rsidRDefault="00EC66A7" w:rsidP="0012313D">
      <w:pPr>
        <w:spacing w:line="360" w:lineRule="auto"/>
        <w:jc w:val="both"/>
      </w:pPr>
    </w:p>
    <w:p w14:paraId="28B0238A" w14:textId="7BC4226A" w:rsidR="00DA4D77" w:rsidRDefault="00DA4D77" w:rsidP="0012313D">
      <w:pPr>
        <w:spacing w:line="360" w:lineRule="auto"/>
        <w:jc w:val="both"/>
        <w:rPr>
          <w:b/>
          <w:bCs/>
        </w:rPr>
      </w:pPr>
      <w:r>
        <w:rPr>
          <w:b/>
          <w:bCs/>
        </w:rPr>
        <w:t>Results for Part B</w:t>
      </w:r>
    </w:p>
    <w:p w14:paraId="3314DB58" w14:textId="17383770" w:rsidR="00E227DD" w:rsidRDefault="00E227DD" w:rsidP="0012313D">
      <w:pPr>
        <w:spacing w:line="360" w:lineRule="auto"/>
        <w:jc w:val="both"/>
      </w:pPr>
      <w:r>
        <w:t xml:space="preserve">In Part B, we use two supervised learning methods, Support Vector Machines and Multilayer Perceptron Algorithm, respectively, in order to classify our dataset. </w:t>
      </w:r>
      <w:r w:rsidR="00721006">
        <w:t xml:space="preserve">We start by splitting our dataset into training, test, and validation with ratios </w:t>
      </w:r>
      <m:oMath>
        <m:r>
          <w:rPr>
            <w:rFonts w:ascii="Cambria Math" w:hAnsi="Cambria Math"/>
          </w:rPr>
          <m:t>75%, 15%</m:t>
        </m:r>
      </m:oMath>
      <w:r w:rsidR="00721006">
        <w:t xml:space="preserve"> and </w:t>
      </w:r>
      <m:oMath>
        <m:r>
          <w:rPr>
            <w:rFonts w:ascii="Cambria Math" w:hAnsi="Cambria Math"/>
          </w:rPr>
          <m:t>15%</m:t>
        </m:r>
      </m:oMath>
      <w:r w:rsidR="00721006">
        <w:t>, respectively.</w:t>
      </w:r>
      <w:r w:rsidR="00164769">
        <w:t xml:space="preserve"> Next, we apply our Support Vector Machine classifier. We test different combinations of hyperparameters by varying the regularization parameter and trying different kernels, such as linear, radial basis function, and polynomial. For each combination, we train an SVM on the training set and measure </w:t>
      </w:r>
      <w:r w:rsidR="00164769">
        <w:lastRenderedPageBreak/>
        <w:t>its accuracy on the validation set. The model that achieves the highest validation accuracy is saved as the best SVM model. Finally, we evaluate this best model on the test set and display its performance metrics.</w:t>
      </w:r>
      <w:r w:rsidR="004872D3">
        <w:t xml:space="preserve"> The figure given below displays the parameter combinations and tuning </w:t>
      </w:r>
      <w:r w:rsidR="00191129">
        <w:rPr>
          <w:noProof/>
        </w:rPr>
        <mc:AlternateContent>
          <mc:Choice Requires="wps">
            <w:drawing>
              <wp:anchor distT="0" distB="0" distL="114300" distR="114300" simplePos="0" relativeHeight="251663360" behindDoc="0" locked="0" layoutInCell="1" allowOverlap="1" wp14:anchorId="62B37F54" wp14:editId="051AB2B2">
                <wp:simplePos x="0" y="0"/>
                <wp:positionH relativeFrom="column">
                  <wp:posOffset>450850</wp:posOffset>
                </wp:positionH>
                <wp:positionV relativeFrom="paragraph">
                  <wp:posOffset>4664710</wp:posOffset>
                </wp:positionV>
                <wp:extent cx="5016500" cy="635"/>
                <wp:effectExtent l="0" t="0" r="0" b="12065"/>
                <wp:wrapSquare wrapText="bothSides"/>
                <wp:docPr id="1469747356" name="Text Box 1"/>
                <wp:cNvGraphicFramePr/>
                <a:graphic xmlns:a="http://schemas.openxmlformats.org/drawingml/2006/main">
                  <a:graphicData uri="http://schemas.microsoft.com/office/word/2010/wordprocessingShape">
                    <wps:wsp>
                      <wps:cNvSpPr txBox="1"/>
                      <wps:spPr>
                        <a:xfrm>
                          <a:off x="0" y="0"/>
                          <a:ext cx="5016500" cy="635"/>
                        </a:xfrm>
                        <a:prstGeom prst="rect">
                          <a:avLst/>
                        </a:prstGeom>
                        <a:solidFill>
                          <a:prstClr val="white"/>
                        </a:solidFill>
                        <a:ln>
                          <a:noFill/>
                        </a:ln>
                      </wps:spPr>
                      <wps:txbx>
                        <w:txbxContent>
                          <w:p w14:paraId="6B875385" w14:textId="5520611A" w:rsidR="00191129" w:rsidRPr="00191129" w:rsidRDefault="00191129" w:rsidP="00191129">
                            <w:pPr>
                              <w:pStyle w:val="Caption"/>
                              <w:rPr>
                                <w:rFonts w:ascii="Times New Roman" w:eastAsia="Times New Roman" w:hAnsi="Times New Roman" w:cs="Times New Roman"/>
                                <w:kern w:val="0"/>
                                <w14:ligatures w14:val="none"/>
                              </w:rPr>
                            </w:pPr>
                            <w:r w:rsidRPr="00191129">
                              <w:rPr>
                                <w:rFonts w:ascii="Times New Roman" w:hAnsi="Times New Roman" w:cs="Times New Roman"/>
                                <w:b/>
                                <w:bCs/>
                              </w:rPr>
                              <w:t xml:space="preserve">Figure </w:t>
                            </w:r>
                            <w:r w:rsidRPr="00191129">
                              <w:rPr>
                                <w:rFonts w:ascii="Times New Roman" w:hAnsi="Times New Roman" w:cs="Times New Roman"/>
                                <w:b/>
                                <w:bCs/>
                              </w:rPr>
                              <w:fldChar w:fldCharType="begin"/>
                            </w:r>
                            <w:r w:rsidRPr="00191129">
                              <w:rPr>
                                <w:rFonts w:ascii="Times New Roman" w:hAnsi="Times New Roman" w:cs="Times New Roman"/>
                                <w:b/>
                                <w:bCs/>
                              </w:rPr>
                              <w:instrText xml:space="preserve"> SEQ Figure \* ARABIC </w:instrText>
                            </w:r>
                            <w:r w:rsidRPr="00191129">
                              <w:rPr>
                                <w:rFonts w:ascii="Times New Roman" w:hAnsi="Times New Roman" w:cs="Times New Roman"/>
                                <w:b/>
                                <w:bCs/>
                              </w:rPr>
                              <w:fldChar w:fldCharType="separate"/>
                            </w:r>
                            <w:r w:rsidR="004277D9">
                              <w:rPr>
                                <w:rFonts w:ascii="Times New Roman" w:hAnsi="Times New Roman" w:cs="Times New Roman"/>
                                <w:b/>
                                <w:bCs/>
                                <w:noProof/>
                              </w:rPr>
                              <w:t>11</w:t>
                            </w:r>
                            <w:r w:rsidRPr="00191129">
                              <w:rPr>
                                <w:rFonts w:ascii="Times New Roman" w:hAnsi="Times New Roman" w:cs="Times New Roman"/>
                                <w:b/>
                                <w:bCs/>
                              </w:rPr>
                              <w:fldChar w:fldCharType="end"/>
                            </w:r>
                            <w:r w:rsidRPr="00191129">
                              <w:rPr>
                                <w:rFonts w:ascii="Times New Roman" w:hAnsi="Times New Roman" w:cs="Times New Roman"/>
                                <w:b/>
                                <w:bCs/>
                              </w:rPr>
                              <w:t>:</w:t>
                            </w:r>
                            <w:r w:rsidRPr="00191129">
                              <w:rPr>
                                <w:rFonts w:ascii="Times New Roman" w:hAnsi="Times New Roman" w:cs="Times New Roman"/>
                              </w:rPr>
                              <w:t xml:space="preserve"> SVM hyperparameter combinations and their respective validation accuracies.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37F54" id="_x0000_s1027" type="#_x0000_t202" style="position:absolute;left:0;text-align:left;margin-left:35.5pt;margin-top:367.3pt;width:3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" stroked="f">
                <v:textbox style="mso-fit-shape-to-text:t" inset="0,0,0,0">
                  <w:txbxContent>
                    <w:p w14:paraId="6B875385" w14:textId="5520611A" w:rsidR="00191129" w:rsidRPr="00191129" w:rsidRDefault="00191129" w:rsidP="00191129">
                      <w:pPr>
                        <w:pStyle w:val="Caption"/>
                        <w:rPr>
                          <w:rFonts w:ascii="Times New Roman" w:eastAsia="Times New Roman" w:hAnsi="Times New Roman" w:cs="Times New Roman"/>
                          <w:kern w:val="0"/>
                          <w14:ligatures w14:val="none"/>
                        </w:rPr>
                      </w:pPr>
                      <w:r w:rsidRPr="00191129">
                        <w:rPr>
                          <w:rFonts w:ascii="Times New Roman" w:hAnsi="Times New Roman" w:cs="Times New Roman"/>
                          <w:b/>
                          <w:bCs/>
                        </w:rPr>
                        <w:t xml:space="preserve">Figure </w:t>
                      </w:r>
                      <w:r w:rsidRPr="00191129">
                        <w:rPr>
                          <w:rFonts w:ascii="Times New Roman" w:hAnsi="Times New Roman" w:cs="Times New Roman"/>
                          <w:b/>
                          <w:bCs/>
                        </w:rPr>
                        <w:fldChar w:fldCharType="begin"/>
                      </w:r>
                      <w:r w:rsidRPr="00191129">
                        <w:rPr>
                          <w:rFonts w:ascii="Times New Roman" w:hAnsi="Times New Roman" w:cs="Times New Roman"/>
                          <w:b/>
                          <w:bCs/>
                        </w:rPr>
                        <w:instrText xml:space="preserve"> SEQ Figure \* ARABIC </w:instrText>
                      </w:r>
                      <w:r w:rsidRPr="00191129">
                        <w:rPr>
                          <w:rFonts w:ascii="Times New Roman" w:hAnsi="Times New Roman" w:cs="Times New Roman"/>
                          <w:b/>
                          <w:bCs/>
                        </w:rPr>
                        <w:fldChar w:fldCharType="separate"/>
                      </w:r>
                      <w:r w:rsidR="004277D9">
                        <w:rPr>
                          <w:rFonts w:ascii="Times New Roman" w:hAnsi="Times New Roman" w:cs="Times New Roman"/>
                          <w:b/>
                          <w:bCs/>
                          <w:noProof/>
                        </w:rPr>
                        <w:t>11</w:t>
                      </w:r>
                      <w:r w:rsidRPr="00191129">
                        <w:rPr>
                          <w:rFonts w:ascii="Times New Roman" w:hAnsi="Times New Roman" w:cs="Times New Roman"/>
                          <w:b/>
                          <w:bCs/>
                        </w:rPr>
                        <w:fldChar w:fldCharType="end"/>
                      </w:r>
                      <w:r w:rsidRPr="00191129">
                        <w:rPr>
                          <w:rFonts w:ascii="Times New Roman" w:hAnsi="Times New Roman" w:cs="Times New Roman"/>
                          <w:b/>
                          <w:bCs/>
                        </w:rPr>
                        <w:t>:</w:t>
                      </w:r>
                      <w:r w:rsidRPr="00191129">
                        <w:rPr>
                          <w:rFonts w:ascii="Times New Roman" w:hAnsi="Times New Roman" w:cs="Times New Roman"/>
                        </w:rPr>
                        <w:t xml:space="preserve"> SVM hyperparameter combinations and their respective validation accuracies.</w:t>
                      </w:r>
                    </w:p>
                  </w:txbxContent>
                </v:textbox>
                <w10:wrap type="square"/>
              </v:shape>
            </w:pict>
          </mc:Fallback>
        </mc:AlternateContent>
      </w:r>
      <w:r w:rsidR="00191129">
        <w:rPr>
          <w:noProof/>
          <w14:ligatures w14:val="standardContextual"/>
        </w:rPr>
        <w:drawing>
          <wp:anchor distT="0" distB="0" distL="114300" distR="114300" simplePos="0" relativeHeight="251661312" behindDoc="0" locked="0" layoutInCell="1" allowOverlap="1" wp14:anchorId="3DDB765C" wp14:editId="5239B2AD">
            <wp:simplePos x="0" y="0"/>
            <wp:positionH relativeFrom="column">
              <wp:posOffset>451133</wp:posOffset>
            </wp:positionH>
            <wp:positionV relativeFrom="paragraph">
              <wp:posOffset>1051560</wp:posOffset>
            </wp:positionV>
            <wp:extent cx="5016500" cy="3556000"/>
            <wp:effectExtent l="0" t="0" r="0" b="0"/>
            <wp:wrapSquare wrapText="bothSides"/>
            <wp:docPr id="1550921413" name="Picture 1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21413" name="Picture 12" descr="A screen shot of a computer pro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016500" cy="3556000"/>
                    </a:xfrm>
                    <a:prstGeom prst="rect">
                      <a:avLst/>
                    </a:prstGeom>
                  </pic:spPr>
                </pic:pic>
              </a:graphicData>
            </a:graphic>
            <wp14:sizeRelH relativeFrom="page">
              <wp14:pctWidth>0</wp14:pctWidth>
            </wp14:sizeRelH>
            <wp14:sizeRelV relativeFrom="page">
              <wp14:pctHeight>0</wp14:pctHeight>
            </wp14:sizeRelV>
          </wp:anchor>
        </w:drawing>
      </w:r>
      <w:r w:rsidR="004872D3">
        <w:t>process:</w:t>
      </w:r>
    </w:p>
    <w:p w14:paraId="5456DE04" w14:textId="5F636086" w:rsidR="004872D3" w:rsidRDefault="004872D3" w:rsidP="0012313D">
      <w:pPr>
        <w:spacing w:line="360" w:lineRule="auto"/>
        <w:jc w:val="both"/>
      </w:pPr>
    </w:p>
    <w:p w14:paraId="7240B232" w14:textId="77777777" w:rsidR="00191129" w:rsidRDefault="00191129" w:rsidP="0012313D">
      <w:pPr>
        <w:spacing w:line="360" w:lineRule="auto"/>
        <w:jc w:val="both"/>
      </w:pPr>
    </w:p>
    <w:p w14:paraId="3EB37B25" w14:textId="77777777" w:rsidR="00191129" w:rsidRDefault="00191129" w:rsidP="0012313D">
      <w:pPr>
        <w:spacing w:line="360" w:lineRule="auto"/>
        <w:jc w:val="both"/>
      </w:pPr>
    </w:p>
    <w:p w14:paraId="08F1C146" w14:textId="77777777" w:rsidR="00191129" w:rsidRDefault="00191129" w:rsidP="0012313D">
      <w:pPr>
        <w:spacing w:line="360" w:lineRule="auto"/>
        <w:jc w:val="both"/>
      </w:pPr>
    </w:p>
    <w:p w14:paraId="630C9A55" w14:textId="77777777" w:rsidR="00191129" w:rsidRDefault="00191129" w:rsidP="0012313D">
      <w:pPr>
        <w:spacing w:line="360" w:lineRule="auto"/>
        <w:jc w:val="both"/>
      </w:pPr>
    </w:p>
    <w:p w14:paraId="3AD86F4A" w14:textId="77777777" w:rsidR="00191129" w:rsidRDefault="00191129" w:rsidP="0012313D">
      <w:pPr>
        <w:spacing w:line="360" w:lineRule="auto"/>
        <w:jc w:val="both"/>
      </w:pPr>
    </w:p>
    <w:p w14:paraId="4DB37505" w14:textId="77777777" w:rsidR="00191129" w:rsidRDefault="00191129" w:rsidP="0012313D">
      <w:pPr>
        <w:spacing w:line="360" w:lineRule="auto"/>
        <w:jc w:val="both"/>
      </w:pPr>
    </w:p>
    <w:p w14:paraId="3D6DB834" w14:textId="77777777" w:rsidR="00191129" w:rsidRDefault="00191129" w:rsidP="0012313D">
      <w:pPr>
        <w:spacing w:line="360" w:lineRule="auto"/>
        <w:jc w:val="both"/>
      </w:pPr>
    </w:p>
    <w:p w14:paraId="073FD520" w14:textId="77777777" w:rsidR="00191129" w:rsidRDefault="00191129" w:rsidP="0012313D">
      <w:pPr>
        <w:spacing w:line="360" w:lineRule="auto"/>
        <w:jc w:val="both"/>
      </w:pPr>
    </w:p>
    <w:p w14:paraId="4565D9F6" w14:textId="77777777" w:rsidR="00191129" w:rsidRDefault="00191129" w:rsidP="0012313D">
      <w:pPr>
        <w:spacing w:line="360" w:lineRule="auto"/>
        <w:jc w:val="both"/>
      </w:pPr>
    </w:p>
    <w:p w14:paraId="748007A5" w14:textId="77777777" w:rsidR="00191129" w:rsidRDefault="00191129" w:rsidP="0012313D">
      <w:pPr>
        <w:spacing w:line="360" w:lineRule="auto"/>
        <w:jc w:val="both"/>
      </w:pPr>
    </w:p>
    <w:p w14:paraId="4613C535" w14:textId="77777777" w:rsidR="00191129" w:rsidRDefault="00191129" w:rsidP="0012313D">
      <w:pPr>
        <w:spacing w:line="360" w:lineRule="auto"/>
        <w:jc w:val="both"/>
      </w:pPr>
    </w:p>
    <w:p w14:paraId="226602FE" w14:textId="77777777" w:rsidR="00191129" w:rsidRDefault="00191129" w:rsidP="0012313D">
      <w:pPr>
        <w:spacing w:line="360" w:lineRule="auto"/>
        <w:jc w:val="both"/>
      </w:pPr>
    </w:p>
    <w:p w14:paraId="5A25C67C" w14:textId="77777777" w:rsidR="00191129" w:rsidRDefault="00191129" w:rsidP="0012313D">
      <w:pPr>
        <w:spacing w:line="360" w:lineRule="auto"/>
        <w:jc w:val="both"/>
      </w:pPr>
    </w:p>
    <w:p w14:paraId="03FB0B32" w14:textId="77777777" w:rsidR="00191129" w:rsidRDefault="00191129" w:rsidP="0012313D">
      <w:pPr>
        <w:spacing w:line="360" w:lineRule="auto"/>
        <w:jc w:val="both"/>
      </w:pPr>
    </w:p>
    <w:p w14:paraId="2D598183" w14:textId="56878755" w:rsidR="00191129" w:rsidRDefault="00FF2560" w:rsidP="0012313D">
      <w:pPr>
        <w:spacing w:line="360" w:lineRule="auto"/>
        <w:jc w:val="both"/>
      </w:pPr>
      <w:r>
        <w:t>The figure given below displays the best model parameters and its accuracy:</w:t>
      </w:r>
    </w:p>
    <w:p w14:paraId="29CAEC5B" w14:textId="77777777" w:rsidR="00FF2560" w:rsidRDefault="00FF2560" w:rsidP="00FF2560">
      <w:pPr>
        <w:keepNext/>
        <w:spacing w:line="360" w:lineRule="auto"/>
        <w:jc w:val="both"/>
      </w:pPr>
      <w:r>
        <w:rPr>
          <w:noProof/>
          <w14:ligatures w14:val="standardContextual"/>
        </w:rPr>
        <w:drawing>
          <wp:inline distT="0" distB="0" distL="0" distR="0" wp14:anchorId="5CA9C5DA" wp14:editId="29B21525">
            <wp:extent cx="5943600" cy="1024890"/>
            <wp:effectExtent l="0" t="0" r="0" b="3810"/>
            <wp:docPr id="349104188" name="Picture 13"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04188" name="Picture 13" descr="A black screen with white tex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024890"/>
                    </a:xfrm>
                    <a:prstGeom prst="rect">
                      <a:avLst/>
                    </a:prstGeom>
                  </pic:spPr>
                </pic:pic>
              </a:graphicData>
            </a:graphic>
          </wp:inline>
        </w:drawing>
      </w:r>
    </w:p>
    <w:p w14:paraId="78CE95E0" w14:textId="50CEC2DE" w:rsidR="00FF2560" w:rsidRPr="00FF2560" w:rsidRDefault="00FF2560" w:rsidP="00FF2560">
      <w:pPr>
        <w:pStyle w:val="Caption"/>
        <w:jc w:val="both"/>
        <w:rPr>
          <w:rFonts w:ascii="Times New Roman" w:hAnsi="Times New Roman" w:cs="Times New Roman"/>
        </w:rPr>
      </w:pPr>
      <w:r w:rsidRPr="00FF2560">
        <w:rPr>
          <w:rFonts w:ascii="Times New Roman" w:hAnsi="Times New Roman" w:cs="Times New Roman"/>
          <w:b/>
          <w:bCs/>
        </w:rPr>
        <w:t xml:space="preserve">Figure </w:t>
      </w:r>
      <w:r w:rsidRPr="00FF2560">
        <w:rPr>
          <w:rFonts w:ascii="Times New Roman" w:hAnsi="Times New Roman" w:cs="Times New Roman"/>
          <w:b/>
          <w:bCs/>
        </w:rPr>
        <w:fldChar w:fldCharType="begin"/>
      </w:r>
      <w:r w:rsidRPr="00FF2560">
        <w:rPr>
          <w:rFonts w:ascii="Times New Roman" w:hAnsi="Times New Roman" w:cs="Times New Roman"/>
          <w:b/>
          <w:bCs/>
        </w:rPr>
        <w:instrText xml:space="preserve"> SEQ Figure \* ARABIC </w:instrText>
      </w:r>
      <w:r w:rsidRPr="00FF2560">
        <w:rPr>
          <w:rFonts w:ascii="Times New Roman" w:hAnsi="Times New Roman" w:cs="Times New Roman"/>
          <w:b/>
          <w:bCs/>
        </w:rPr>
        <w:fldChar w:fldCharType="separate"/>
      </w:r>
      <w:r w:rsidR="004277D9">
        <w:rPr>
          <w:rFonts w:ascii="Times New Roman" w:hAnsi="Times New Roman" w:cs="Times New Roman"/>
          <w:b/>
          <w:bCs/>
          <w:noProof/>
        </w:rPr>
        <w:t>12</w:t>
      </w:r>
      <w:r w:rsidRPr="00FF2560">
        <w:rPr>
          <w:rFonts w:ascii="Times New Roman" w:hAnsi="Times New Roman" w:cs="Times New Roman"/>
          <w:b/>
          <w:bCs/>
        </w:rPr>
        <w:fldChar w:fldCharType="end"/>
      </w:r>
      <w:r w:rsidRPr="00FF2560">
        <w:rPr>
          <w:rFonts w:ascii="Times New Roman" w:hAnsi="Times New Roman" w:cs="Times New Roman"/>
          <w:b/>
          <w:bCs/>
        </w:rPr>
        <w:t>:</w:t>
      </w:r>
      <w:r w:rsidRPr="00FF2560">
        <w:rPr>
          <w:rFonts w:ascii="Times New Roman" w:hAnsi="Times New Roman" w:cs="Times New Roman"/>
        </w:rPr>
        <w:t xml:space="preserve"> SVM classification report with best model parameters.</w:t>
      </w:r>
    </w:p>
    <w:p w14:paraId="532E317A" w14:textId="77777777" w:rsidR="00FF2560" w:rsidRDefault="00FF2560" w:rsidP="0012313D">
      <w:pPr>
        <w:spacing w:line="360" w:lineRule="auto"/>
        <w:jc w:val="both"/>
      </w:pPr>
    </w:p>
    <w:p w14:paraId="087BF619" w14:textId="77777777" w:rsidR="006A336D" w:rsidRDefault="006A336D" w:rsidP="0012313D">
      <w:pPr>
        <w:spacing w:line="360" w:lineRule="auto"/>
        <w:jc w:val="both"/>
      </w:pPr>
    </w:p>
    <w:p w14:paraId="1B6C736E" w14:textId="77777777" w:rsidR="006A336D" w:rsidRDefault="006A336D" w:rsidP="0012313D">
      <w:pPr>
        <w:spacing w:line="360" w:lineRule="auto"/>
        <w:jc w:val="both"/>
      </w:pPr>
    </w:p>
    <w:p w14:paraId="33065299" w14:textId="77777777" w:rsidR="006A336D" w:rsidRDefault="006A336D" w:rsidP="0012313D">
      <w:pPr>
        <w:spacing w:line="360" w:lineRule="auto"/>
        <w:jc w:val="both"/>
      </w:pPr>
    </w:p>
    <w:p w14:paraId="2CF906FF" w14:textId="77777777" w:rsidR="006A336D" w:rsidRDefault="006A336D" w:rsidP="0012313D">
      <w:pPr>
        <w:spacing w:line="360" w:lineRule="auto"/>
        <w:jc w:val="both"/>
      </w:pPr>
    </w:p>
    <w:p w14:paraId="072ED237" w14:textId="6FBEB6EF" w:rsidR="00B02342" w:rsidRDefault="00B02342" w:rsidP="0012313D">
      <w:pPr>
        <w:spacing w:line="360" w:lineRule="auto"/>
        <w:jc w:val="both"/>
      </w:pPr>
      <w:r>
        <w:lastRenderedPageBreak/>
        <w:t>After applying the Support Vector Machine classifier, we use a Multilayer Perceptron classifier. In a similar manner, we experiment with various network configurations by testing different sizes for the hidden layers and different values of regularization parameters. The Multilayer Perceptron model is trained on the training set and then validated on the validation set to select the best configuration. The chosen model is then evaluated on the test set.</w:t>
      </w:r>
      <w:r w:rsidR="006A336D">
        <w:t xml:space="preserve"> The figures given below display the parameter optimization process:</w:t>
      </w:r>
    </w:p>
    <w:p w14:paraId="5F669FB9" w14:textId="77777777" w:rsidR="004277D9" w:rsidRDefault="004277D9" w:rsidP="004277D9">
      <w:pPr>
        <w:keepNext/>
        <w:spacing w:line="360" w:lineRule="auto"/>
        <w:jc w:val="both"/>
      </w:pPr>
      <w:r>
        <w:rPr>
          <w:noProof/>
          <w14:ligatures w14:val="standardContextual"/>
        </w:rPr>
        <w:drawing>
          <wp:inline distT="0" distB="0" distL="0" distR="0" wp14:anchorId="4DA75B62" wp14:editId="530EF9C5">
            <wp:extent cx="5943600" cy="4546600"/>
            <wp:effectExtent l="0" t="0" r="0" b="0"/>
            <wp:docPr id="402724233" name="Picture 1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24233" name="Picture 14" descr="A screen 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4546600"/>
                    </a:xfrm>
                    <a:prstGeom prst="rect">
                      <a:avLst/>
                    </a:prstGeom>
                  </pic:spPr>
                </pic:pic>
              </a:graphicData>
            </a:graphic>
          </wp:inline>
        </w:drawing>
      </w:r>
    </w:p>
    <w:p w14:paraId="1EF6A8B6" w14:textId="746FD7A0" w:rsidR="004277D9" w:rsidRPr="004277D9" w:rsidRDefault="004277D9" w:rsidP="004277D9">
      <w:pPr>
        <w:pStyle w:val="Caption"/>
        <w:jc w:val="both"/>
        <w:rPr>
          <w:rFonts w:ascii="Times New Roman" w:hAnsi="Times New Roman" w:cs="Times New Roman"/>
        </w:rPr>
      </w:pPr>
      <w:r w:rsidRPr="004277D9">
        <w:rPr>
          <w:rFonts w:ascii="Times New Roman" w:hAnsi="Times New Roman" w:cs="Times New Roman"/>
          <w:b/>
          <w:bCs/>
        </w:rPr>
        <w:t xml:space="preserve">Figure </w:t>
      </w:r>
      <w:r w:rsidRPr="004277D9">
        <w:rPr>
          <w:rFonts w:ascii="Times New Roman" w:hAnsi="Times New Roman" w:cs="Times New Roman"/>
          <w:b/>
          <w:bCs/>
        </w:rPr>
        <w:fldChar w:fldCharType="begin"/>
      </w:r>
      <w:r w:rsidRPr="004277D9">
        <w:rPr>
          <w:rFonts w:ascii="Times New Roman" w:hAnsi="Times New Roman" w:cs="Times New Roman"/>
          <w:b/>
          <w:bCs/>
        </w:rPr>
        <w:instrText xml:space="preserve"> SEQ Figure \* ARABIC </w:instrText>
      </w:r>
      <w:r w:rsidRPr="004277D9">
        <w:rPr>
          <w:rFonts w:ascii="Times New Roman" w:hAnsi="Times New Roman" w:cs="Times New Roman"/>
          <w:b/>
          <w:bCs/>
        </w:rPr>
        <w:fldChar w:fldCharType="separate"/>
      </w:r>
      <w:r w:rsidRPr="004277D9">
        <w:rPr>
          <w:rFonts w:ascii="Times New Roman" w:hAnsi="Times New Roman" w:cs="Times New Roman"/>
          <w:b/>
          <w:bCs/>
          <w:noProof/>
        </w:rPr>
        <w:t>13</w:t>
      </w:r>
      <w:r w:rsidRPr="004277D9">
        <w:rPr>
          <w:rFonts w:ascii="Times New Roman" w:hAnsi="Times New Roman" w:cs="Times New Roman"/>
          <w:b/>
          <w:bCs/>
        </w:rPr>
        <w:fldChar w:fldCharType="end"/>
      </w:r>
      <w:r w:rsidRPr="004277D9">
        <w:rPr>
          <w:rFonts w:ascii="Times New Roman" w:hAnsi="Times New Roman" w:cs="Times New Roman"/>
          <w:b/>
          <w:bCs/>
        </w:rPr>
        <w:t>:</w:t>
      </w:r>
      <w:r w:rsidRPr="004277D9">
        <w:rPr>
          <w:rFonts w:ascii="Times New Roman" w:hAnsi="Times New Roman" w:cs="Times New Roman"/>
        </w:rPr>
        <w:t xml:space="preserve"> Parameter optimization process for single layer.</w:t>
      </w:r>
    </w:p>
    <w:p w14:paraId="35ACCA49" w14:textId="77777777" w:rsidR="004277D9" w:rsidRDefault="004277D9" w:rsidP="004277D9">
      <w:pPr>
        <w:rPr>
          <w:lang w:val="en-US"/>
        </w:rPr>
      </w:pPr>
    </w:p>
    <w:p w14:paraId="0D6C4A95" w14:textId="77777777" w:rsidR="004277D9" w:rsidRDefault="004277D9" w:rsidP="004277D9">
      <w:pPr>
        <w:keepNext/>
      </w:pPr>
      <w:r>
        <w:rPr>
          <w:noProof/>
          <w:lang w:val="en-US"/>
          <w14:ligatures w14:val="standardContextual"/>
        </w:rPr>
        <w:lastRenderedPageBreak/>
        <w:drawing>
          <wp:inline distT="0" distB="0" distL="0" distR="0" wp14:anchorId="4AD91634" wp14:editId="4ACF6B9D">
            <wp:extent cx="5943600" cy="4368165"/>
            <wp:effectExtent l="0" t="0" r="0" b="635"/>
            <wp:docPr id="869924899" name="Picture 1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24899" name="Picture 15" descr="A screen 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4368165"/>
                    </a:xfrm>
                    <a:prstGeom prst="rect">
                      <a:avLst/>
                    </a:prstGeom>
                  </pic:spPr>
                </pic:pic>
              </a:graphicData>
            </a:graphic>
          </wp:inline>
        </w:drawing>
      </w:r>
    </w:p>
    <w:p w14:paraId="67FA6669" w14:textId="7F0399B6" w:rsidR="004277D9" w:rsidRPr="004277D9" w:rsidRDefault="004277D9" w:rsidP="004277D9">
      <w:pPr>
        <w:pStyle w:val="Caption"/>
        <w:rPr>
          <w:rFonts w:ascii="Times New Roman" w:hAnsi="Times New Roman" w:cs="Times New Roman"/>
        </w:rPr>
      </w:pPr>
      <w:r w:rsidRPr="004277D9">
        <w:rPr>
          <w:rFonts w:ascii="Times New Roman" w:hAnsi="Times New Roman" w:cs="Times New Roman"/>
          <w:b/>
          <w:bCs/>
        </w:rPr>
        <w:t xml:space="preserve">Figure </w:t>
      </w:r>
      <w:r w:rsidRPr="004277D9">
        <w:rPr>
          <w:rFonts w:ascii="Times New Roman" w:hAnsi="Times New Roman" w:cs="Times New Roman"/>
          <w:b/>
          <w:bCs/>
        </w:rPr>
        <w:fldChar w:fldCharType="begin"/>
      </w:r>
      <w:r w:rsidRPr="004277D9">
        <w:rPr>
          <w:rFonts w:ascii="Times New Roman" w:hAnsi="Times New Roman" w:cs="Times New Roman"/>
          <w:b/>
          <w:bCs/>
        </w:rPr>
        <w:instrText xml:space="preserve"> SEQ Figure \* ARABIC </w:instrText>
      </w:r>
      <w:r w:rsidRPr="004277D9">
        <w:rPr>
          <w:rFonts w:ascii="Times New Roman" w:hAnsi="Times New Roman" w:cs="Times New Roman"/>
          <w:b/>
          <w:bCs/>
        </w:rPr>
        <w:fldChar w:fldCharType="separate"/>
      </w:r>
      <w:r w:rsidRPr="004277D9">
        <w:rPr>
          <w:rFonts w:ascii="Times New Roman" w:hAnsi="Times New Roman" w:cs="Times New Roman"/>
          <w:b/>
          <w:bCs/>
          <w:noProof/>
        </w:rPr>
        <w:t>14</w:t>
      </w:r>
      <w:r w:rsidRPr="004277D9">
        <w:rPr>
          <w:rFonts w:ascii="Times New Roman" w:hAnsi="Times New Roman" w:cs="Times New Roman"/>
          <w:b/>
          <w:bCs/>
        </w:rPr>
        <w:fldChar w:fldCharType="end"/>
      </w:r>
      <w:r w:rsidRPr="004277D9">
        <w:rPr>
          <w:rFonts w:ascii="Times New Roman" w:hAnsi="Times New Roman" w:cs="Times New Roman"/>
          <w:b/>
          <w:bCs/>
        </w:rPr>
        <w:t>:</w:t>
      </w:r>
      <w:r w:rsidRPr="004277D9">
        <w:rPr>
          <w:rFonts w:ascii="Times New Roman" w:hAnsi="Times New Roman" w:cs="Times New Roman"/>
        </w:rPr>
        <w:t xml:space="preserve"> Parameter optimization process for two layers.</w:t>
      </w:r>
    </w:p>
    <w:p w14:paraId="5E741389" w14:textId="77777777" w:rsidR="004277D9" w:rsidRDefault="004277D9" w:rsidP="004277D9">
      <w:pPr>
        <w:rPr>
          <w:lang w:val="en-US"/>
        </w:rPr>
      </w:pPr>
    </w:p>
    <w:p w14:paraId="40B5CCC4" w14:textId="77777777" w:rsidR="004277D9" w:rsidRDefault="004277D9" w:rsidP="004277D9">
      <w:pPr>
        <w:keepNext/>
      </w:pPr>
      <w:r>
        <w:rPr>
          <w:noProof/>
          <w:lang w:val="en-US"/>
          <w14:ligatures w14:val="standardContextual"/>
        </w:rPr>
        <w:drawing>
          <wp:inline distT="0" distB="0" distL="0" distR="0" wp14:anchorId="44617FC2" wp14:editId="027CEC55">
            <wp:extent cx="5943600" cy="1097915"/>
            <wp:effectExtent l="0" t="0" r="0" b="0"/>
            <wp:docPr id="645554508" name="Picture 16"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54508" name="Picture 16" descr="A black screen with white text&#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097915"/>
                    </a:xfrm>
                    <a:prstGeom prst="rect">
                      <a:avLst/>
                    </a:prstGeom>
                  </pic:spPr>
                </pic:pic>
              </a:graphicData>
            </a:graphic>
          </wp:inline>
        </w:drawing>
      </w:r>
    </w:p>
    <w:p w14:paraId="763B5328" w14:textId="207CFADA" w:rsidR="004277D9" w:rsidRPr="004277D9" w:rsidRDefault="004277D9" w:rsidP="004277D9">
      <w:pPr>
        <w:pStyle w:val="Caption"/>
        <w:rPr>
          <w:rFonts w:ascii="Times New Roman" w:hAnsi="Times New Roman" w:cs="Times New Roman"/>
        </w:rPr>
      </w:pPr>
      <w:r w:rsidRPr="004277D9">
        <w:rPr>
          <w:rFonts w:ascii="Times New Roman" w:hAnsi="Times New Roman" w:cs="Times New Roman"/>
          <w:b/>
          <w:bCs/>
        </w:rPr>
        <w:t xml:space="preserve">Figure </w:t>
      </w:r>
      <w:r w:rsidRPr="004277D9">
        <w:rPr>
          <w:rFonts w:ascii="Times New Roman" w:hAnsi="Times New Roman" w:cs="Times New Roman"/>
          <w:b/>
          <w:bCs/>
        </w:rPr>
        <w:fldChar w:fldCharType="begin"/>
      </w:r>
      <w:r w:rsidRPr="004277D9">
        <w:rPr>
          <w:rFonts w:ascii="Times New Roman" w:hAnsi="Times New Roman" w:cs="Times New Roman"/>
          <w:b/>
          <w:bCs/>
        </w:rPr>
        <w:instrText xml:space="preserve"> SEQ Figure \* ARABIC </w:instrText>
      </w:r>
      <w:r w:rsidRPr="004277D9">
        <w:rPr>
          <w:rFonts w:ascii="Times New Roman" w:hAnsi="Times New Roman" w:cs="Times New Roman"/>
          <w:b/>
          <w:bCs/>
        </w:rPr>
        <w:fldChar w:fldCharType="separate"/>
      </w:r>
      <w:r w:rsidRPr="004277D9">
        <w:rPr>
          <w:rFonts w:ascii="Times New Roman" w:hAnsi="Times New Roman" w:cs="Times New Roman"/>
          <w:b/>
          <w:bCs/>
          <w:noProof/>
        </w:rPr>
        <w:t>15</w:t>
      </w:r>
      <w:r w:rsidRPr="004277D9">
        <w:rPr>
          <w:rFonts w:ascii="Times New Roman" w:hAnsi="Times New Roman" w:cs="Times New Roman"/>
          <w:b/>
          <w:bCs/>
        </w:rPr>
        <w:fldChar w:fldCharType="end"/>
      </w:r>
      <w:r w:rsidRPr="004277D9">
        <w:rPr>
          <w:rFonts w:ascii="Times New Roman" w:hAnsi="Times New Roman" w:cs="Times New Roman"/>
          <w:b/>
          <w:bCs/>
        </w:rPr>
        <w:t>:</w:t>
      </w:r>
      <w:r w:rsidRPr="004277D9">
        <w:rPr>
          <w:rFonts w:ascii="Times New Roman" w:hAnsi="Times New Roman" w:cs="Times New Roman"/>
        </w:rPr>
        <w:t xml:space="preserve"> Best MLP classifier results and parameters.</w:t>
      </w:r>
    </w:p>
    <w:p w14:paraId="4D657416" w14:textId="77777777" w:rsidR="004277D9" w:rsidRPr="004277D9" w:rsidRDefault="004277D9" w:rsidP="004277D9">
      <w:pPr>
        <w:rPr>
          <w:lang w:val="en-US"/>
        </w:rPr>
      </w:pPr>
    </w:p>
    <w:p w14:paraId="0E35DA2E" w14:textId="3D68E888" w:rsidR="00FF2560" w:rsidRDefault="00F27872" w:rsidP="0012313D">
      <w:pPr>
        <w:spacing w:line="360" w:lineRule="auto"/>
        <w:jc w:val="both"/>
      </w:pPr>
      <w:r>
        <w:t>It is evident that by using supervised learning methods such as Support Vector Machines and Multilayer Perceptrons, we can successfully classify and determine whether a person has fell or not using telehealth data.</w:t>
      </w:r>
    </w:p>
    <w:p w14:paraId="2734DDB3" w14:textId="77777777" w:rsidR="00F27872" w:rsidRDefault="00F27872" w:rsidP="0012313D">
      <w:pPr>
        <w:spacing w:line="360" w:lineRule="auto"/>
        <w:jc w:val="both"/>
      </w:pPr>
    </w:p>
    <w:p w14:paraId="0B7CFD58" w14:textId="77777777" w:rsidR="00F27872" w:rsidRDefault="00F27872" w:rsidP="0012313D">
      <w:pPr>
        <w:spacing w:line="360" w:lineRule="auto"/>
        <w:jc w:val="both"/>
      </w:pPr>
    </w:p>
    <w:p w14:paraId="5D6A5D52" w14:textId="77777777" w:rsidR="00F27872" w:rsidRDefault="00F27872" w:rsidP="0012313D">
      <w:pPr>
        <w:spacing w:line="360" w:lineRule="auto"/>
        <w:jc w:val="both"/>
      </w:pPr>
    </w:p>
    <w:p w14:paraId="7436C508" w14:textId="77777777" w:rsidR="00F27872" w:rsidRPr="00E227DD" w:rsidRDefault="00F27872" w:rsidP="0012313D">
      <w:pPr>
        <w:spacing w:line="360" w:lineRule="auto"/>
        <w:jc w:val="both"/>
      </w:pPr>
    </w:p>
    <w:p w14:paraId="31122A5A" w14:textId="52170B08" w:rsidR="00DA4D77" w:rsidRDefault="00DA4D77" w:rsidP="0012313D">
      <w:pPr>
        <w:spacing w:line="360" w:lineRule="auto"/>
        <w:jc w:val="both"/>
        <w:rPr>
          <w:b/>
          <w:bCs/>
        </w:rPr>
      </w:pPr>
      <w:r>
        <w:rPr>
          <w:b/>
          <w:bCs/>
        </w:rPr>
        <w:lastRenderedPageBreak/>
        <w:t>Conclusion</w:t>
      </w:r>
    </w:p>
    <w:p w14:paraId="38B3EF7C" w14:textId="3B9F9DE8" w:rsidR="00F561D3" w:rsidRDefault="00F561D3" w:rsidP="0012313D">
      <w:pPr>
        <w:spacing w:line="360" w:lineRule="auto"/>
        <w:jc w:val="both"/>
      </w:pPr>
      <w:r w:rsidRPr="00F561D3">
        <w:t>In conclusion, we analyzed wearable sensor data to detect falls using both unsupervised and supervised methods. In the first part, we reduced the high-dimensional data using Principal Component Analysis (PCA) and then applied k-means clustering to examine how the data grouped into clusters. We compared these clusters with the known fall and non-fall labels to understand the natural separation in the data. In the second part, we divided the data into training, validation, and testing sets, and built two classifiers using Support Vector Machines (SVM) and Multi-Layer Perceptrons (MLP). We tuned the models' parameters and evaluated their performance with accuracy and other metrics. These steps show that the combination of unsupervised and supervised methods is effective for fall detection</w:t>
      </w:r>
      <w:r w:rsidR="00A14871">
        <w:t>.</w:t>
      </w:r>
    </w:p>
    <w:p w14:paraId="56F622F8" w14:textId="77777777" w:rsidR="00A14871" w:rsidRPr="00F561D3" w:rsidRDefault="00A14871" w:rsidP="0012313D">
      <w:pPr>
        <w:spacing w:line="360" w:lineRule="auto"/>
        <w:jc w:val="both"/>
      </w:pPr>
    </w:p>
    <w:p w14:paraId="4A86A078" w14:textId="2702C09C" w:rsidR="009E2EAA" w:rsidRDefault="00714EF1" w:rsidP="0012313D">
      <w:pPr>
        <w:spacing w:line="360" w:lineRule="auto"/>
        <w:jc w:val="both"/>
        <w:rPr>
          <w:b/>
          <w:bCs/>
        </w:rPr>
      </w:pPr>
      <w:r>
        <w:rPr>
          <w:b/>
          <w:bCs/>
        </w:rPr>
        <w:t>References</w:t>
      </w:r>
    </w:p>
    <w:p w14:paraId="7C4E8C57" w14:textId="214FC93C" w:rsidR="00685F5B" w:rsidRDefault="00714EF1" w:rsidP="00685F5B">
      <w:pPr>
        <w:pStyle w:val="NormalWeb"/>
        <w:ind w:left="567" w:hanging="567"/>
        <w:rPr>
          <w:color w:val="000000"/>
        </w:rPr>
      </w:pPr>
      <w:r>
        <w:rPr>
          <w:b/>
          <w:bCs/>
        </w:rPr>
        <w:t>[1]</w:t>
      </w:r>
      <w:r w:rsidR="00685F5B">
        <w:rPr>
          <w:b/>
          <w:bCs/>
        </w:rPr>
        <w:t xml:space="preserve"> </w:t>
      </w:r>
      <w:r w:rsidR="00685F5B">
        <w:rPr>
          <w:color w:val="000000"/>
        </w:rPr>
        <w:t>“Principal component analysis(pca),” GeeksforGeeks, https://www.geeksforgeeks.org/principal-component-analysis-pca/ (accessed Mar. 26, 2025).</w:t>
      </w:r>
      <w:r w:rsidR="00685F5B">
        <w:rPr>
          <w:rStyle w:val="apple-converted-space"/>
          <w:rFonts w:eastAsiaTheme="majorEastAsia"/>
          <w:color w:val="000000"/>
        </w:rPr>
        <w:t> </w:t>
      </w:r>
    </w:p>
    <w:p w14:paraId="21111F79" w14:textId="6C6AD758" w:rsidR="00685F5B" w:rsidRDefault="00714EF1" w:rsidP="00685F5B">
      <w:pPr>
        <w:spacing w:line="360" w:lineRule="auto"/>
        <w:jc w:val="both"/>
        <w:rPr>
          <w:color w:val="000000"/>
        </w:rPr>
      </w:pPr>
      <w:r>
        <w:rPr>
          <w:b/>
          <w:bCs/>
        </w:rPr>
        <w:t>[2]</w:t>
      </w:r>
      <w:r w:rsidR="00685F5B">
        <w:rPr>
          <w:b/>
          <w:bCs/>
        </w:rPr>
        <w:t xml:space="preserve"> </w:t>
      </w:r>
      <w:r w:rsidR="00685F5B">
        <w:rPr>
          <w:color w:val="000000"/>
        </w:rPr>
        <w:t xml:space="preserve"> “K means clustering - introduction,” GeeksforGeeks, https://www.geeksforgeeks.org/k-means-clustering-introduction/ (accessed Mar. 26, 2025).</w:t>
      </w:r>
      <w:r w:rsidR="00685F5B">
        <w:rPr>
          <w:rStyle w:val="apple-converted-space"/>
          <w:rFonts w:eastAsiaTheme="majorEastAsia"/>
          <w:color w:val="000000"/>
        </w:rPr>
        <w:t> </w:t>
      </w:r>
    </w:p>
    <w:p w14:paraId="3915B2C6" w14:textId="2160B54F" w:rsidR="00685F5B" w:rsidRDefault="00714EF1" w:rsidP="00685F5B">
      <w:pPr>
        <w:spacing w:line="360" w:lineRule="auto"/>
        <w:jc w:val="both"/>
        <w:rPr>
          <w:color w:val="000000"/>
        </w:rPr>
      </w:pPr>
      <w:r>
        <w:rPr>
          <w:b/>
          <w:bCs/>
        </w:rPr>
        <w:t>[3]</w:t>
      </w:r>
      <w:r w:rsidR="00685F5B">
        <w:rPr>
          <w:b/>
          <w:bCs/>
        </w:rPr>
        <w:t xml:space="preserve"> </w:t>
      </w:r>
      <w:r w:rsidR="00685F5B">
        <w:rPr>
          <w:color w:val="000000"/>
        </w:rPr>
        <w:t>“Support Vector Machine (SVM) algorithm,” GeeksforGeeks, https://www.geeksforgeeks.org/support-vector-machine-algorithm/ (accessed Mar. 26, 2025).</w:t>
      </w:r>
      <w:r w:rsidR="00685F5B">
        <w:rPr>
          <w:rStyle w:val="apple-converted-space"/>
          <w:rFonts w:eastAsiaTheme="majorEastAsia"/>
          <w:color w:val="000000"/>
        </w:rPr>
        <w:t> </w:t>
      </w:r>
    </w:p>
    <w:p w14:paraId="3F83937A" w14:textId="1078395D" w:rsidR="00685F5B" w:rsidRDefault="00714EF1" w:rsidP="00685F5B">
      <w:pPr>
        <w:spacing w:line="360" w:lineRule="auto"/>
        <w:jc w:val="both"/>
        <w:rPr>
          <w:color w:val="000000"/>
        </w:rPr>
      </w:pPr>
      <w:r>
        <w:rPr>
          <w:b/>
          <w:bCs/>
        </w:rPr>
        <w:t>[4]</w:t>
      </w:r>
      <w:r w:rsidR="00685F5B">
        <w:rPr>
          <w:b/>
          <w:bCs/>
        </w:rPr>
        <w:t xml:space="preserve"> </w:t>
      </w:r>
      <w:r w:rsidR="00685F5B">
        <w:rPr>
          <w:color w:val="000000"/>
        </w:rPr>
        <w:t>GeeksforGeeks, “Multi-layer perceptron learning in tensorflow,” GeeksforGeeks, https://www.geeksforgeeks.org/multi-layer-perceptron-learning-in-tensorflow/ (accessed Mar. 26, 2025).</w:t>
      </w:r>
      <w:r w:rsidR="00685F5B">
        <w:rPr>
          <w:rStyle w:val="apple-converted-space"/>
          <w:rFonts w:eastAsiaTheme="majorEastAsia"/>
          <w:color w:val="000000"/>
        </w:rPr>
        <w:t> </w:t>
      </w:r>
    </w:p>
    <w:p w14:paraId="44483595" w14:textId="35BD76BA" w:rsidR="00A14871" w:rsidRDefault="00A14871" w:rsidP="0012313D">
      <w:pPr>
        <w:spacing w:line="360" w:lineRule="auto"/>
        <w:jc w:val="both"/>
        <w:rPr>
          <w:b/>
          <w:bCs/>
        </w:rPr>
      </w:pPr>
    </w:p>
    <w:p w14:paraId="4F3B8695" w14:textId="77777777" w:rsidR="009E2EAA" w:rsidRDefault="009E2EAA" w:rsidP="0012313D">
      <w:pPr>
        <w:spacing w:line="360" w:lineRule="auto"/>
        <w:jc w:val="both"/>
        <w:rPr>
          <w:b/>
          <w:bCs/>
        </w:rPr>
      </w:pPr>
    </w:p>
    <w:p w14:paraId="54C12331" w14:textId="77777777" w:rsidR="009E2EAA" w:rsidRDefault="009E2EAA" w:rsidP="0012313D">
      <w:pPr>
        <w:spacing w:line="360" w:lineRule="auto"/>
        <w:jc w:val="both"/>
        <w:rPr>
          <w:b/>
          <w:bCs/>
        </w:rPr>
      </w:pPr>
    </w:p>
    <w:p w14:paraId="30E9257E" w14:textId="77777777" w:rsidR="009E2EAA" w:rsidRDefault="009E2EAA" w:rsidP="0012313D">
      <w:pPr>
        <w:spacing w:line="360" w:lineRule="auto"/>
        <w:jc w:val="both"/>
        <w:rPr>
          <w:b/>
          <w:bCs/>
        </w:rPr>
      </w:pPr>
    </w:p>
    <w:p w14:paraId="71E47D11" w14:textId="77777777" w:rsidR="00264A89" w:rsidRDefault="00264A89" w:rsidP="0012313D">
      <w:pPr>
        <w:spacing w:line="360" w:lineRule="auto"/>
        <w:jc w:val="both"/>
        <w:rPr>
          <w:b/>
          <w:bCs/>
        </w:rPr>
      </w:pPr>
    </w:p>
    <w:p w14:paraId="1CC86C8B" w14:textId="77777777" w:rsidR="00264A89" w:rsidRDefault="00264A89" w:rsidP="0012313D">
      <w:pPr>
        <w:spacing w:line="360" w:lineRule="auto"/>
        <w:jc w:val="both"/>
        <w:rPr>
          <w:b/>
          <w:bCs/>
        </w:rPr>
      </w:pPr>
    </w:p>
    <w:p w14:paraId="150D1E6F" w14:textId="77777777" w:rsidR="00264A89" w:rsidRDefault="00264A89" w:rsidP="0012313D">
      <w:pPr>
        <w:spacing w:line="360" w:lineRule="auto"/>
        <w:jc w:val="both"/>
        <w:rPr>
          <w:b/>
          <w:bCs/>
        </w:rPr>
      </w:pPr>
    </w:p>
    <w:p w14:paraId="6A25BF26" w14:textId="77777777" w:rsidR="00264A89" w:rsidRDefault="00264A89" w:rsidP="0012313D">
      <w:pPr>
        <w:spacing w:line="360" w:lineRule="auto"/>
        <w:jc w:val="both"/>
        <w:rPr>
          <w:b/>
          <w:bCs/>
        </w:rPr>
      </w:pPr>
    </w:p>
    <w:p w14:paraId="6A71875C" w14:textId="77777777" w:rsidR="00264A89" w:rsidRDefault="00264A89" w:rsidP="0012313D">
      <w:pPr>
        <w:spacing w:line="360" w:lineRule="auto"/>
        <w:jc w:val="both"/>
        <w:rPr>
          <w:b/>
          <w:bCs/>
        </w:rPr>
      </w:pPr>
    </w:p>
    <w:p w14:paraId="697C4FBD" w14:textId="4522FDDB" w:rsidR="00555213" w:rsidRDefault="00555213" w:rsidP="0012313D">
      <w:pPr>
        <w:spacing w:line="360" w:lineRule="auto"/>
        <w:jc w:val="both"/>
        <w:rPr>
          <w:b/>
          <w:bCs/>
        </w:rPr>
      </w:pPr>
      <w:r>
        <w:rPr>
          <w:b/>
          <w:bCs/>
        </w:rPr>
        <w:lastRenderedPageBreak/>
        <w:t>Appendices</w:t>
      </w:r>
    </w:p>
    <w:p w14:paraId="5EACA9BC" w14:textId="4BECC84B" w:rsidR="00555213" w:rsidRDefault="00555213" w:rsidP="0012313D">
      <w:pPr>
        <w:spacing w:line="360" w:lineRule="auto"/>
        <w:jc w:val="both"/>
      </w:pPr>
      <w:r>
        <w:rPr>
          <w:b/>
          <w:bCs/>
        </w:rPr>
        <w:t xml:space="preserve">Appendix A: </w:t>
      </w:r>
      <w:r>
        <w:t>Python Script for Part A</w:t>
      </w:r>
    </w:p>
    <w:p w14:paraId="76D9A8E0" w14:textId="77777777" w:rsidR="00E93171" w:rsidRDefault="00E93171" w:rsidP="00E93171">
      <w:pPr>
        <w:shd w:val="clear" w:color="auto" w:fill="1F1F1F"/>
        <w:spacing w:line="270" w:lineRule="atLeast"/>
        <w:rPr>
          <w:rFonts w:ascii="Menlo" w:hAnsi="Menlo" w:cs="Menlo"/>
          <w:color w:val="CCCCCC"/>
          <w:sz w:val="18"/>
          <w:szCs w:val="18"/>
        </w:rPr>
      </w:pPr>
      <w:r>
        <w:rPr>
          <w:rFonts w:ascii="Menlo" w:hAnsi="Menlo" w:cs="Menlo"/>
          <w:color w:val="6A9955"/>
          <w:sz w:val="18"/>
          <w:szCs w:val="18"/>
        </w:rPr>
        <w:t># Import the required libraries.</w:t>
      </w:r>
    </w:p>
    <w:p w14:paraId="650E71D4"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6A9955"/>
          <w:sz w:val="18"/>
          <w:szCs w:val="18"/>
        </w:rPr>
        <w:t># Import the required libraries.</w:t>
      </w:r>
    </w:p>
    <w:p w14:paraId="7631D164"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numpy</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np</w:t>
      </w:r>
    </w:p>
    <w:p w14:paraId="703AE170"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pandas</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pd</w:t>
      </w:r>
    </w:p>
    <w:p w14:paraId="1DE7661F"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sklearn</w:t>
      </w:r>
      <w:r>
        <w:rPr>
          <w:rFonts w:ascii="Menlo" w:hAnsi="Menlo" w:cs="Menlo"/>
          <w:color w:val="CCCCCC"/>
          <w:sz w:val="18"/>
          <w:szCs w:val="18"/>
        </w:rPr>
        <w:t>.</w:t>
      </w:r>
      <w:r>
        <w:rPr>
          <w:rFonts w:ascii="Menlo" w:hAnsi="Menlo" w:cs="Menlo"/>
          <w:color w:val="4EC9B0"/>
          <w:sz w:val="18"/>
          <w:szCs w:val="18"/>
        </w:rPr>
        <w:t>preprocessing</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StandardScaler</w:t>
      </w:r>
    </w:p>
    <w:p w14:paraId="51458469"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sklearn</w:t>
      </w:r>
      <w:r>
        <w:rPr>
          <w:rFonts w:ascii="Menlo" w:hAnsi="Menlo" w:cs="Menlo"/>
          <w:color w:val="CCCCCC"/>
          <w:sz w:val="18"/>
          <w:szCs w:val="18"/>
        </w:rPr>
        <w:t>.</w:t>
      </w:r>
      <w:r>
        <w:rPr>
          <w:rFonts w:ascii="Menlo" w:hAnsi="Menlo" w:cs="Menlo"/>
          <w:color w:val="4EC9B0"/>
          <w:sz w:val="18"/>
          <w:szCs w:val="18"/>
        </w:rPr>
        <w:t>model_selection</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CDCAA"/>
          <w:sz w:val="18"/>
          <w:szCs w:val="18"/>
        </w:rPr>
        <w:t>train_test_split</w:t>
      </w:r>
    </w:p>
    <w:p w14:paraId="72F57F1E"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sklearn</w:t>
      </w:r>
      <w:r>
        <w:rPr>
          <w:rFonts w:ascii="Menlo" w:hAnsi="Menlo" w:cs="Menlo"/>
          <w:color w:val="CCCCCC"/>
          <w:sz w:val="18"/>
          <w:szCs w:val="18"/>
        </w:rPr>
        <w:t>.</w:t>
      </w:r>
      <w:r>
        <w:rPr>
          <w:rFonts w:ascii="Menlo" w:hAnsi="Menlo" w:cs="Menlo"/>
          <w:color w:val="4EC9B0"/>
          <w:sz w:val="18"/>
          <w:szCs w:val="18"/>
        </w:rPr>
        <w:t>decomposition</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PCA</w:t>
      </w:r>
    </w:p>
    <w:p w14:paraId="4F1A8CF8"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sklearn</w:t>
      </w:r>
      <w:r>
        <w:rPr>
          <w:rFonts w:ascii="Menlo" w:hAnsi="Menlo" w:cs="Menlo"/>
          <w:color w:val="CCCCCC"/>
          <w:sz w:val="18"/>
          <w:szCs w:val="18"/>
        </w:rPr>
        <w:t>.</w:t>
      </w:r>
      <w:r>
        <w:rPr>
          <w:rFonts w:ascii="Menlo" w:hAnsi="Menlo" w:cs="Menlo"/>
          <w:color w:val="4EC9B0"/>
          <w:sz w:val="18"/>
          <w:szCs w:val="18"/>
        </w:rPr>
        <w:t>cluster</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KMeans</w:t>
      </w:r>
    </w:p>
    <w:p w14:paraId="489EF5A9"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matplotlib</w:t>
      </w:r>
      <w:r>
        <w:rPr>
          <w:rFonts w:ascii="Menlo" w:hAnsi="Menlo" w:cs="Menlo"/>
          <w:color w:val="CCCCCC"/>
          <w:sz w:val="18"/>
          <w:szCs w:val="18"/>
        </w:rPr>
        <w:t>.</w:t>
      </w:r>
      <w:r>
        <w:rPr>
          <w:rFonts w:ascii="Menlo" w:hAnsi="Menlo" w:cs="Menlo"/>
          <w:color w:val="4EC9B0"/>
          <w:sz w:val="18"/>
          <w:szCs w:val="18"/>
        </w:rPr>
        <w:t>pyplot</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plt</w:t>
      </w:r>
    </w:p>
    <w:p w14:paraId="15433FFF"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sklearn</w:t>
      </w:r>
      <w:r>
        <w:rPr>
          <w:rFonts w:ascii="Menlo" w:hAnsi="Menlo" w:cs="Menlo"/>
          <w:color w:val="CCCCCC"/>
          <w:sz w:val="18"/>
          <w:szCs w:val="18"/>
        </w:rPr>
        <w:t>.</w:t>
      </w:r>
      <w:r>
        <w:rPr>
          <w:rFonts w:ascii="Menlo" w:hAnsi="Menlo" w:cs="Menlo"/>
          <w:color w:val="4EC9B0"/>
          <w:sz w:val="18"/>
          <w:szCs w:val="18"/>
        </w:rPr>
        <w:t>svm</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SVC</w:t>
      </w:r>
    </w:p>
    <w:p w14:paraId="4FFAC6D1"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sklearn</w:t>
      </w:r>
      <w:r>
        <w:rPr>
          <w:rFonts w:ascii="Menlo" w:hAnsi="Menlo" w:cs="Menlo"/>
          <w:color w:val="CCCCCC"/>
          <w:sz w:val="18"/>
          <w:szCs w:val="18"/>
        </w:rPr>
        <w:t>.</w:t>
      </w:r>
      <w:r>
        <w:rPr>
          <w:rFonts w:ascii="Menlo" w:hAnsi="Menlo" w:cs="Menlo"/>
          <w:color w:val="4EC9B0"/>
          <w:sz w:val="18"/>
          <w:szCs w:val="18"/>
        </w:rPr>
        <w:t>neural_network</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MLPClassifier</w:t>
      </w:r>
    </w:p>
    <w:p w14:paraId="62AA2E12"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sklearn</w:t>
      </w:r>
      <w:r>
        <w:rPr>
          <w:rFonts w:ascii="Menlo" w:hAnsi="Menlo" w:cs="Menlo"/>
          <w:color w:val="CCCCCC"/>
          <w:sz w:val="18"/>
          <w:szCs w:val="18"/>
        </w:rPr>
        <w:t>.</w:t>
      </w:r>
      <w:r>
        <w:rPr>
          <w:rFonts w:ascii="Menlo" w:hAnsi="Menlo" w:cs="Menlo"/>
          <w:color w:val="4EC9B0"/>
          <w:sz w:val="18"/>
          <w:szCs w:val="18"/>
        </w:rPr>
        <w:t>metrics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CDCAA"/>
          <w:sz w:val="18"/>
          <w:szCs w:val="18"/>
        </w:rPr>
        <w:t>accuracy_score</w:t>
      </w:r>
      <w:r>
        <w:rPr>
          <w:rFonts w:ascii="Menlo" w:hAnsi="Menlo" w:cs="Menlo"/>
          <w:color w:val="CCCCCC"/>
          <w:sz w:val="18"/>
          <w:szCs w:val="18"/>
        </w:rPr>
        <w:t xml:space="preserve">, </w:t>
      </w:r>
      <w:r>
        <w:rPr>
          <w:rFonts w:ascii="Menlo" w:hAnsi="Menlo" w:cs="Menlo"/>
          <w:color w:val="DCDCAA"/>
          <w:sz w:val="18"/>
          <w:szCs w:val="18"/>
        </w:rPr>
        <w:t>classification_report</w:t>
      </w:r>
    </w:p>
    <w:p w14:paraId="35B642D4" w14:textId="77777777" w:rsidR="00264A89" w:rsidRDefault="00264A89" w:rsidP="00264A89">
      <w:pPr>
        <w:shd w:val="clear" w:color="auto" w:fill="1F1F1F"/>
        <w:spacing w:line="270" w:lineRule="atLeast"/>
        <w:rPr>
          <w:rFonts w:ascii="Menlo" w:hAnsi="Menlo" w:cs="Menlo"/>
          <w:color w:val="CCCCCC"/>
          <w:sz w:val="18"/>
          <w:szCs w:val="18"/>
        </w:rPr>
      </w:pPr>
    </w:p>
    <w:p w14:paraId="2C2E9423"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6A9955"/>
          <w:sz w:val="18"/>
          <w:szCs w:val="18"/>
        </w:rPr>
        <w:t># Load the dataset.</w:t>
      </w:r>
    </w:p>
    <w:p w14:paraId="11F5C362"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pd</w:t>
      </w:r>
      <w:r>
        <w:rPr>
          <w:rFonts w:ascii="Menlo" w:hAnsi="Menlo" w:cs="Menlo"/>
          <w:color w:val="CCCCCC"/>
          <w:sz w:val="18"/>
          <w:szCs w:val="18"/>
        </w:rPr>
        <w:t>.</w:t>
      </w:r>
      <w:r>
        <w:rPr>
          <w:rFonts w:ascii="Menlo" w:hAnsi="Menlo" w:cs="Menlo"/>
          <w:color w:val="DCDCAA"/>
          <w:sz w:val="18"/>
          <w:szCs w:val="18"/>
        </w:rPr>
        <w:t>read_csv</w:t>
      </w:r>
      <w:r>
        <w:rPr>
          <w:rFonts w:ascii="Menlo" w:hAnsi="Menlo" w:cs="Menlo"/>
          <w:color w:val="CCCCCC"/>
          <w:sz w:val="18"/>
          <w:szCs w:val="18"/>
        </w:rPr>
        <w:t>(</w:t>
      </w:r>
      <w:r>
        <w:rPr>
          <w:rFonts w:ascii="Menlo" w:hAnsi="Menlo" w:cs="Menlo"/>
          <w:color w:val="CE9178"/>
          <w:sz w:val="18"/>
          <w:szCs w:val="18"/>
        </w:rPr>
        <w:t>'falldetection_dataset.csv'</w:t>
      </w:r>
      <w:r>
        <w:rPr>
          <w:rFonts w:ascii="Menlo" w:hAnsi="Menlo" w:cs="Menlo"/>
          <w:color w:val="CCCCCC"/>
          <w:sz w:val="18"/>
          <w:szCs w:val="18"/>
        </w:rPr>
        <w:t xml:space="preserve">, </w:t>
      </w:r>
      <w:r>
        <w:rPr>
          <w:rFonts w:ascii="Menlo" w:hAnsi="Menlo" w:cs="Menlo"/>
          <w:color w:val="9CDCFE"/>
          <w:sz w:val="18"/>
          <w:szCs w:val="18"/>
        </w:rPr>
        <w:t>header</w:t>
      </w:r>
      <w:r>
        <w:rPr>
          <w:rFonts w:ascii="Menlo" w:hAnsi="Menlo" w:cs="Menlo"/>
          <w:color w:val="D4D4D4"/>
          <w:sz w:val="18"/>
          <w:szCs w:val="18"/>
        </w:rPr>
        <w:t>=</w:t>
      </w:r>
      <w:r>
        <w:rPr>
          <w:rFonts w:ascii="Menlo" w:hAnsi="Menlo" w:cs="Menlo"/>
          <w:color w:val="569CD6"/>
          <w:sz w:val="18"/>
          <w:szCs w:val="18"/>
        </w:rPr>
        <w:t>None</w:t>
      </w:r>
      <w:r>
        <w:rPr>
          <w:rFonts w:ascii="Menlo" w:hAnsi="Menlo" w:cs="Menlo"/>
          <w:color w:val="CCCCCC"/>
          <w:sz w:val="18"/>
          <w:szCs w:val="18"/>
        </w:rPr>
        <w:t xml:space="preserve">)  </w:t>
      </w:r>
    </w:p>
    <w:p w14:paraId="1C5530B7"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DCDCAA"/>
          <w:sz w:val="18"/>
          <w:szCs w:val="18"/>
        </w:rPr>
        <w:t>drop</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p>
    <w:p w14:paraId="0B3A931B"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DCDCAA"/>
          <w:sz w:val="18"/>
          <w:szCs w:val="18"/>
        </w:rPr>
        <w:t>replace</w:t>
      </w:r>
      <w:r>
        <w:rPr>
          <w:rFonts w:ascii="Menlo" w:hAnsi="Menlo" w:cs="Menlo"/>
          <w:color w:val="CCCCCC"/>
          <w:sz w:val="18"/>
          <w:szCs w:val="18"/>
        </w:rPr>
        <w:t>(</w:t>
      </w:r>
      <w:r>
        <w:rPr>
          <w:rFonts w:ascii="Menlo" w:hAnsi="Menlo" w:cs="Menlo"/>
          <w:color w:val="CE9178"/>
          <w:sz w:val="18"/>
          <w:szCs w:val="18"/>
        </w:rPr>
        <w:t>'F'</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p>
    <w:p w14:paraId="612A363E"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DCDCAA"/>
          <w:sz w:val="18"/>
          <w:szCs w:val="18"/>
        </w:rPr>
        <w:t>replace</w:t>
      </w:r>
      <w:r>
        <w:rPr>
          <w:rFonts w:ascii="Menlo" w:hAnsi="Menlo" w:cs="Menlo"/>
          <w:color w:val="CCCCCC"/>
          <w:sz w:val="18"/>
          <w:szCs w:val="18"/>
        </w:rPr>
        <w:t>(</w:t>
      </w:r>
      <w:r>
        <w:rPr>
          <w:rFonts w:ascii="Menlo" w:hAnsi="Menlo" w:cs="Menlo"/>
          <w:color w:val="CE9178"/>
          <w:sz w:val="18"/>
          <w:szCs w:val="18"/>
        </w:rPr>
        <w:t>'NF'</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
    <w:p w14:paraId="2B6FD4A6"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9CDCFE"/>
          <w:sz w:val="18"/>
          <w:szCs w:val="18"/>
        </w:rPr>
        <w:t>labels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p>
    <w:p w14:paraId="7C3D9BE6"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9CDCFE"/>
          <w:sz w:val="18"/>
          <w:szCs w:val="18"/>
        </w:rPr>
        <w:t>cl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'NF'</w:t>
      </w:r>
      <w:r>
        <w:rPr>
          <w:rFonts w:ascii="Menlo" w:hAnsi="Menlo" w:cs="Menlo"/>
          <w:color w:val="CCCCCC"/>
          <w:sz w:val="18"/>
          <w:szCs w:val="18"/>
        </w:rPr>
        <w:t xml:space="preserve">, </w:t>
      </w:r>
      <w:r>
        <w:rPr>
          <w:rFonts w:ascii="Menlo" w:hAnsi="Menlo" w:cs="Menlo"/>
          <w:color w:val="CE9178"/>
          <w:sz w:val="18"/>
          <w:szCs w:val="18"/>
        </w:rPr>
        <w:t>'F'</w:t>
      </w:r>
      <w:r>
        <w:rPr>
          <w:rFonts w:ascii="Menlo" w:hAnsi="Menlo" w:cs="Menlo"/>
          <w:color w:val="CCCCCC"/>
          <w:sz w:val="18"/>
          <w:szCs w:val="18"/>
        </w:rPr>
        <w:t xml:space="preserve">]                                           </w:t>
      </w:r>
    </w:p>
    <w:p w14:paraId="6292BE37"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DCDCAA"/>
          <w:sz w:val="18"/>
          <w:szCs w:val="18"/>
        </w:rPr>
        <w:t>drop</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p>
    <w:p w14:paraId="329820F8"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9CDCFE"/>
          <w:sz w:val="18"/>
          <w:szCs w:val="18"/>
        </w:rPr>
        <w:t>data</w:t>
      </w:r>
      <w:r>
        <w:rPr>
          <w:rFonts w:ascii="Menlo" w:hAnsi="Menlo" w:cs="Menlo"/>
          <w:color w:val="CCCCCC"/>
          <w:sz w:val="18"/>
          <w:szCs w:val="18"/>
        </w:rPr>
        <w:t>.</w:t>
      </w:r>
      <w:r>
        <w:rPr>
          <w:rFonts w:ascii="Menlo" w:hAnsi="Menlo" w:cs="Menlo"/>
          <w:color w:val="DCDCAA"/>
          <w:sz w:val="18"/>
          <w:szCs w:val="18"/>
        </w:rPr>
        <w:t>head</w:t>
      </w:r>
      <w:r>
        <w:rPr>
          <w:rFonts w:ascii="Menlo" w:hAnsi="Menlo" w:cs="Menlo"/>
          <w:color w:val="CCCCCC"/>
          <w:sz w:val="18"/>
          <w:szCs w:val="18"/>
        </w:rPr>
        <w:t>())</w:t>
      </w:r>
    </w:p>
    <w:p w14:paraId="11358D88" w14:textId="77777777" w:rsidR="00264A89" w:rsidRDefault="00264A89" w:rsidP="00264A89">
      <w:pPr>
        <w:shd w:val="clear" w:color="auto" w:fill="1F1F1F"/>
        <w:spacing w:line="270" w:lineRule="atLeast"/>
        <w:rPr>
          <w:rFonts w:ascii="Menlo" w:hAnsi="Menlo" w:cs="Menlo"/>
          <w:color w:val="CCCCCC"/>
          <w:sz w:val="18"/>
          <w:szCs w:val="18"/>
        </w:rPr>
      </w:pPr>
    </w:p>
    <w:p w14:paraId="4E83602A"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6A9955"/>
          <w:sz w:val="18"/>
          <w:szCs w:val="18"/>
        </w:rPr>
        <w:t># Standardize the features of the dataset.</w:t>
      </w:r>
    </w:p>
    <w:p w14:paraId="210D0938"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9CDCFE"/>
          <w:sz w:val="18"/>
          <w:szCs w:val="18"/>
        </w:rPr>
        <w:t>scaler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StandardScaler</w:t>
      </w:r>
      <w:r>
        <w:rPr>
          <w:rFonts w:ascii="Menlo" w:hAnsi="Menlo" w:cs="Menlo"/>
          <w:color w:val="CCCCCC"/>
          <w:sz w:val="18"/>
          <w:szCs w:val="18"/>
        </w:rPr>
        <w:t>()</w:t>
      </w:r>
    </w:p>
    <w:p w14:paraId="0C277AA5"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9CDCFE"/>
          <w:sz w:val="18"/>
          <w:szCs w:val="18"/>
        </w:rPr>
        <w:t>scaledFeatures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scaler</w:t>
      </w:r>
      <w:r>
        <w:rPr>
          <w:rFonts w:ascii="Menlo" w:hAnsi="Menlo" w:cs="Menlo"/>
          <w:color w:val="CCCCCC"/>
          <w:sz w:val="18"/>
          <w:szCs w:val="18"/>
        </w:rPr>
        <w:t>.</w:t>
      </w:r>
      <w:r>
        <w:rPr>
          <w:rFonts w:ascii="Menlo" w:hAnsi="Menlo" w:cs="Menlo"/>
          <w:color w:val="DCDCAA"/>
          <w:sz w:val="18"/>
          <w:szCs w:val="18"/>
        </w:rPr>
        <w:t>fit_transform</w:t>
      </w:r>
      <w:r>
        <w:rPr>
          <w:rFonts w:ascii="Menlo" w:hAnsi="Menlo" w:cs="Menlo"/>
          <w:color w:val="CCCCCC"/>
          <w:sz w:val="18"/>
          <w:szCs w:val="18"/>
        </w:rPr>
        <w:t>(</w:t>
      </w:r>
      <w:r>
        <w:rPr>
          <w:rFonts w:ascii="Menlo" w:hAnsi="Menlo" w:cs="Menlo"/>
          <w:color w:val="9CDCFE"/>
          <w:sz w:val="18"/>
          <w:szCs w:val="18"/>
        </w:rPr>
        <w:t>data</w:t>
      </w:r>
      <w:r>
        <w:rPr>
          <w:rFonts w:ascii="Menlo" w:hAnsi="Menlo" w:cs="Menlo"/>
          <w:color w:val="CCCCCC"/>
          <w:sz w:val="18"/>
          <w:szCs w:val="18"/>
        </w:rPr>
        <w:t>)</w:t>
      </w:r>
    </w:p>
    <w:p w14:paraId="6198C27D" w14:textId="77777777" w:rsidR="00264A89" w:rsidRDefault="00264A89" w:rsidP="00264A89">
      <w:pPr>
        <w:shd w:val="clear" w:color="auto" w:fill="1F1F1F"/>
        <w:spacing w:line="270" w:lineRule="atLeast"/>
        <w:rPr>
          <w:rFonts w:ascii="Menlo" w:hAnsi="Menlo" w:cs="Menlo"/>
          <w:color w:val="CCCCCC"/>
          <w:sz w:val="18"/>
          <w:szCs w:val="18"/>
        </w:rPr>
      </w:pPr>
    </w:p>
    <w:p w14:paraId="3C6A183E"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6A9955"/>
          <w:sz w:val="18"/>
          <w:szCs w:val="18"/>
        </w:rPr>
        <w:t># Apply PCA and plot the explained variance ratio versus principal components.</w:t>
      </w:r>
    </w:p>
    <w:p w14:paraId="4D30CC67"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9CDCFE"/>
          <w:sz w:val="18"/>
          <w:szCs w:val="18"/>
        </w:rPr>
        <w:t>pca_full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PCA</w:t>
      </w:r>
      <w:r>
        <w:rPr>
          <w:rFonts w:ascii="Menlo" w:hAnsi="Menlo" w:cs="Menlo"/>
          <w:color w:val="CCCCCC"/>
          <w:sz w:val="18"/>
          <w:szCs w:val="18"/>
        </w:rPr>
        <w:t>()</w:t>
      </w:r>
    </w:p>
    <w:p w14:paraId="641E6900"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9CDCFE"/>
          <w:sz w:val="18"/>
          <w:szCs w:val="18"/>
        </w:rPr>
        <w:t>PCAresult_full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pca_full</w:t>
      </w:r>
      <w:r>
        <w:rPr>
          <w:rFonts w:ascii="Menlo" w:hAnsi="Menlo" w:cs="Menlo"/>
          <w:color w:val="CCCCCC"/>
          <w:sz w:val="18"/>
          <w:szCs w:val="18"/>
        </w:rPr>
        <w:t>.</w:t>
      </w:r>
      <w:r>
        <w:rPr>
          <w:rFonts w:ascii="Menlo" w:hAnsi="Menlo" w:cs="Menlo"/>
          <w:color w:val="DCDCAA"/>
          <w:sz w:val="18"/>
          <w:szCs w:val="18"/>
        </w:rPr>
        <w:t>fit_transform</w:t>
      </w:r>
      <w:r>
        <w:rPr>
          <w:rFonts w:ascii="Menlo" w:hAnsi="Menlo" w:cs="Menlo"/>
          <w:color w:val="CCCCCC"/>
          <w:sz w:val="18"/>
          <w:szCs w:val="18"/>
        </w:rPr>
        <w:t>(</w:t>
      </w:r>
      <w:r>
        <w:rPr>
          <w:rFonts w:ascii="Menlo" w:hAnsi="Menlo" w:cs="Menlo"/>
          <w:color w:val="9CDCFE"/>
          <w:sz w:val="18"/>
          <w:szCs w:val="18"/>
        </w:rPr>
        <w:t>scaledFeatures</w:t>
      </w:r>
      <w:r>
        <w:rPr>
          <w:rFonts w:ascii="Menlo" w:hAnsi="Menlo" w:cs="Menlo"/>
          <w:color w:val="CCCCCC"/>
          <w:sz w:val="18"/>
          <w:szCs w:val="18"/>
        </w:rPr>
        <w:t>)</w:t>
      </w:r>
    </w:p>
    <w:p w14:paraId="7DAF202E"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plot</w:t>
      </w:r>
      <w:r>
        <w:rPr>
          <w:rFonts w:ascii="Menlo" w:hAnsi="Menlo" w:cs="Menlo"/>
          <w:color w:val="CCCCCC"/>
          <w:sz w:val="18"/>
          <w:szCs w:val="18"/>
        </w:rPr>
        <w:t>(</w:t>
      </w:r>
      <w:r>
        <w:rPr>
          <w:rFonts w:ascii="Menlo" w:hAnsi="Menlo" w:cs="Menlo"/>
          <w:color w:val="4EC9B0"/>
          <w:sz w:val="18"/>
          <w:szCs w:val="18"/>
        </w:rPr>
        <w:t>range</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pca_full</w:t>
      </w:r>
      <w:r>
        <w:rPr>
          <w:rFonts w:ascii="Menlo" w:hAnsi="Menlo" w:cs="Menlo"/>
          <w:color w:val="CCCCCC"/>
          <w:sz w:val="18"/>
          <w:szCs w:val="18"/>
        </w:rPr>
        <w:t>.</w:t>
      </w:r>
      <w:r>
        <w:rPr>
          <w:rFonts w:ascii="Menlo" w:hAnsi="Menlo" w:cs="Menlo"/>
          <w:color w:val="9CDCFE"/>
          <w:sz w:val="18"/>
          <w:szCs w:val="18"/>
        </w:rPr>
        <w:t>explained_variance_ratio_</w:t>
      </w:r>
      <w:r>
        <w:rPr>
          <w:rFonts w:ascii="Menlo" w:hAnsi="Menlo" w:cs="Menlo"/>
          <w:color w:val="CCCCCC"/>
          <w:sz w:val="18"/>
          <w:szCs w:val="18"/>
        </w:rPr>
        <w: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p>
    <w:p w14:paraId="4272763A"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cumsum</w:t>
      </w:r>
      <w:r>
        <w:rPr>
          <w:rFonts w:ascii="Menlo" w:hAnsi="Menlo" w:cs="Menlo"/>
          <w:color w:val="CCCCCC"/>
          <w:sz w:val="18"/>
          <w:szCs w:val="18"/>
        </w:rPr>
        <w:t>(</w:t>
      </w:r>
      <w:r>
        <w:rPr>
          <w:rFonts w:ascii="Menlo" w:hAnsi="Menlo" w:cs="Menlo"/>
          <w:color w:val="9CDCFE"/>
          <w:sz w:val="18"/>
          <w:szCs w:val="18"/>
        </w:rPr>
        <w:t>pca_full</w:t>
      </w:r>
      <w:r>
        <w:rPr>
          <w:rFonts w:ascii="Menlo" w:hAnsi="Menlo" w:cs="Menlo"/>
          <w:color w:val="CCCCCC"/>
          <w:sz w:val="18"/>
          <w:szCs w:val="18"/>
        </w:rPr>
        <w:t>.</w:t>
      </w:r>
      <w:r>
        <w:rPr>
          <w:rFonts w:ascii="Menlo" w:hAnsi="Menlo" w:cs="Menlo"/>
          <w:color w:val="9CDCFE"/>
          <w:sz w:val="18"/>
          <w:szCs w:val="18"/>
        </w:rPr>
        <w:t>explained_variance_ratio_</w:t>
      </w:r>
      <w:r>
        <w:rPr>
          <w:rFonts w:ascii="Menlo" w:hAnsi="Menlo" w:cs="Menlo"/>
          <w:color w:val="CCCCCC"/>
          <w:sz w:val="18"/>
          <w:szCs w:val="18"/>
        </w:rPr>
        <w:t>))</w:t>
      </w:r>
    </w:p>
    <w:p w14:paraId="3C2E701A"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xlabel</w:t>
      </w:r>
      <w:r>
        <w:rPr>
          <w:rFonts w:ascii="Menlo" w:hAnsi="Menlo" w:cs="Menlo"/>
          <w:color w:val="CCCCCC"/>
          <w:sz w:val="18"/>
          <w:szCs w:val="18"/>
        </w:rPr>
        <w:t>(</w:t>
      </w:r>
      <w:r>
        <w:rPr>
          <w:rFonts w:ascii="Menlo" w:hAnsi="Menlo" w:cs="Menlo"/>
          <w:color w:val="CE9178"/>
          <w:sz w:val="18"/>
          <w:szCs w:val="18"/>
        </w:rPr>
        <w:t>'Principal Component'</w:t>
      </w:r>
      <w:r>
        <w:rPr>
          <w:rFonts w:ascii="Menlo" w:hAnsi="Menlo" w:cs="Menlo"/>
          <w:color w:val="CCCCCC"/>
          <w:sz w:val="18"/>
          <w:szCs w:val="18"/>
        </w:rPr>
        <w:t>)</w:t>
      </w:r>
    </w:p>
    <w:p w14:paraId="5C8F77E6"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ylabel</w:t>
      </w:r>
      <w:r>
        <w:rPr>
          <w:rFonts w:ascii="Menlo" w:hAnsi="Menlo" w:cs="Menlo"/>
          <w:color w:val="CCCCCC"/>
          <w:sz w:val="18"/>
          <w:szCs w:val="18"/>
        </w:rPr>
        <w:t>(</w:t>
      </w:r>
      <w:r>
        <w:rPr>
          <w:rFonts w:ascii="Menlo" w:hAnsi="Menlo" w:cs="Menlo"/>
          <w:color w:val="CE9178"/>
          <w:sz w:val="18"/>
          <w:szCs w:val="18"/>
        </w:rPr>
        <w:t>'Cumulative Explained Variance Ratio'</w:t>
      </w:r>
      <w:r>
        <w:rPr>
          <w:rFonts w:ascii="Menlo" w:hAnsi="Menlo" w:cs="Menlo"/>
          <w:color w:val="CCCCCC"/>
          <w:sz w:val="18"/>
          <w:szCs w:val="18"/>
        </w:rPr>
        <w:t>)</w:t>
      </w:r>
    </w:p>
    <w:p w14:paraId="06F7A653"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title</w:t>
      </w:r>
      <w:r>
        <w:rPr>
          <w:rFonts w:ascii="Menlo" w:hAnsi="Menlo" w:cs="Menlo"/>
          <w:color w:val="CCCCCC"/>
          <w:sz w:val="18"/>
          <w:szCs w:val="18"/>
        </w:rPr>
        <w:t>(</w:t>
      </w:r>
      <w:r>
        <w:rPr>
          <w:rFonts w:ascii="Menlo" w:hAnsi="Menlo" w:cs="Menlo"/>
          <w:color w:val="CE9178"/>
          <w:sz w:val="18"/>
          <w:szCs w:val="18"/>
        </w:rPr>
        <w:t>'PCA Explained Variance Ratio versus Principal Components'</w:t>
      </w:r>
      <w:r>
        <w:rPr>
          <w:rFonts w:ascii="Menlo" w:hAnsi="Menlo" w:cs="Menlo"/>
          <w:color w:val="CCCCCC"/>
          <w:sz w:val="18"/>
          <w:szCs w:val="18"/>
        </w:rPr>
        <w:t>)</w:t>
      </w:r>
    </w:p>
    <w:p w14:paraId="65B4639D"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grid</w:t>
      </w:r>
      <w:r>
        <w:rPr>
          <w:rFonts w:ascii="Menlo" w:hAnsi="Menlo" w:cs="Menlo"/>
          <w:color w:val="CCCCCC"/>
          <w:sz w:val="18"/>
          <w:szCs w:val="18"/>
        </w:rPr>
        <w:t>()</w:t>
      </w:r>
    </w:p>
    <w:p w14:paraId="545E7758"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show</w:t>
      </w:r>
      <w:r>
        <w:rPr>
          <w:rFonts w:ascii="Menlo" w:hAnsi="Menlo" w:cs="Menlo"/>
          <w:color w:val="CCCCCC"/>
          <w:sz w:val="18"/>
          <w:szCs w:val="18"/>
        </w:rPr>
        <w:t>()</w:t>
      </w:r>
    </w:p>
    <w:p w14:paraId="471547BB" w14:textId="77777777" w:rsidR="00264A89" w:rsidRDefault="00264A89" w:rsidP="00264A89">
      <w:pPr>
        <w:shd w:val="clear" w:color="auto" w:fill="1F1F1F"/>
        <w:spacing w:line="270" w:lineRule="atLeast"/>
        <w:rPr>
          <w:rFonts w:ascii="Menlo" w:hAnsi="Menlo" w:cs="Menlo"/>
          <w:color w:val="CCCCCC"/>
          <w:sz w:val="18"/>
          <w:szCs w:val="18"/>
        </w:rPr>
      </w:pPr>
    </w:p>
    <w:p w14:paraId="166DA5D5"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6A9955"/>
          <w:sz w:val="18"/>
          <w:szCs w:val="18"/>
        </w:rPr>
        <w:t># Apply PCA again with only two components.</w:t>
      </w:r>
    </w:p>
    <w:p w14:paraId="077F8824"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9CDCFE"/>
          <w:sz w:val="18"/>
          <w:szCs w:val="18"/>
        </w:rPr>
        <w:t>pca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PCA</w:t>
      </w:r>
      <w:r>
        <w:rPr>
          <w:rFonts w:ascii="Menlo" w:hAnsi="Menlo" w:cs="Menlo"/>
          <w:color w:val="CCCCCC"/>
          <w:sz w:val="18"/>
          <w:szCs w:val="18"/>
        </w:rPr>
        <w:t>(</w:t>
      </w:r>
      <w:r>
        <w:rPr>
          <w:rFonts w:ascii="Menlo" w:hAnsi="Menlo" w:cs="Menlo"/>
          <w:color w:val="9CDCFE"/>
          <w:sz w:val="18"/>
          <w:szCs w:val="18"/>
        </w:rPr>
        <w:t>n_components</w:t>
      </w:r>
      <w:r>
        <w:rPr>
          <w:rFonts w:ascii="Menlo" w:hAnsi="Menlo" w:cs="Menlo"/>
          <w:color w:val="D4D4D4"/>
          <w:sz w:val="18"/>
          <w:szCs w:val="18"/>
        </w:rPr>
        <w:t>=</w:t>
      </w:r>
      <w:r>
        <w:rPr>
          <w:rFonts w:ascii="Menlo" w:hAnsi="Menlo" w:cs="Menlo"/>
          <w:color w:val="B5CEA8"/>
          <w:sz w:val="18"/>
          <w:szCs w:val="18"/>
        </w:rPr>
        <w:t>2</w:t>
      </w:r>
      <w:r>
        <w:rPr>
          <w:rFonts w:ascii="Menlo" w:hAnsi="Menlo" w:cs="Menlo"/>
          <w:color w:val="CCCCCC"/>
          <w:sz w:val="18"/>
          <w:szCs w:val="18"/>
        </w:rPr>
        <w:t>)</w:t>
      </w:r>
    </w:p>
    <w:p w14:paraId="4296838D"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9CDCFE"/>
          <w:sz w:val="18"/>
          <w:szCs w:val="18"/>
        </w:rPr>
        <w:t>PCAresult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pca</w:t>
      </w:r>
      <w:r>
        <w:rPr>
          <w:rFonts w:ascii="Menlo" w:hAnsi="Menlo" w:cs="Menlo"/>
          <w:color w:val="CCCCCC"/>
          <w:sz w:val="18"/>
          <w:szCs w:val="18"/>
        </w:rPr>
        <w:t>.</w:t>
      </w:r>
      <w:r>
        <w:rPr>
          <w:rFonts w:ascii="Menlo" w:hAnsi="Menlo" w:cs="Menlo"/>
          <w:color w:val="DCDCAA"/>
          <w:sz w:val="18"/>
          <w:szCs w:val="18"/>
        </w:rPr>
        <w:t>fit_transform</w:t>
      </w:r>
      <w:r>
        <w:rPr>
          <w:rFonts w:ascii="Menlo" w:hAnsi="Menlo" w:cs="Menlo"/>
          <w:color w:val="CCCCCC"/>
          <w:sz w:val="18"/>
          <w:szCs w:val="18"/>
        </w:rPr>
        <w:t>(</w:t>
      </w:r>
      <w:r>
        <w:rPr>
          <w:rFonts w:ascii="Menlo" w:hAnsi="Menlo" w:cs="Menlo"/>
          <w:color w:val="9CDCFE"/>
          <w:sz w:val="18"/>
          <w:szCs w:val="18"/>
        </w:rPr>
        <w:t>scaledFeatures</w:t>
      </w:r>
      <w:r>
        <w:rPr>
          <w:rFonts w:ascii="Menlo" w:hAnsi="Menlo" w:cs="Menlo"/>
          <w:color w:val="CCCCCC"/>
          <w:sz w:val="18"/>
          <w:szCs w:val="18"/>
        </w:rPr>
        <w:t>)</w:t>
      </w:r>
    </w:p>
    <w:p w14:paraId="23419416"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"Explained Variance Ratio for PC1 and PC2:"</w:t>
      </w:r>
      <w:r>
        <w:rPr>
          <w:rFonts w:ascii="Menlo" w:hAnsi="Menlo" w:cs="Menlo"/>
          <w:color w:val="CCCCCC"/>
          <w:sz w:val="18"/>
          <w:szCs w:val="18"/>
        </w:rPr>
        <w:t xml:space="preserve">, </w:t>
      </w:r>
      <w:r>
        <w:rPr>
          <w:rFonts w:ascii="Menlo" w:hAnsi="Menlo" w:cs="Menlo"/>
          <w:color w:val="DCDCAA"/>
          <w:sz w:val="18"/>
          <w:szCs w:val="18"/>
        </w:rPr>
        <w:t>round</w:t>
      </w:r>
      <w:r>
        <w:rPr>
          <w:rFonts w:ascii="Menlo" w:hAnsi="Menlo" w:cs="Menlo"/>
          <w:color w:val="CCCCCC"/>
          <w:sz w:val="18"/>
          <w:szCs w:val="18"/>
        </w:rPr>
        <w:t>(</w:t>
      </w:r>
      <w:r>
        <w:rPr>
          <w:rFonts w:ascii="Menlo" w:hAnsi="Menlo" w:cs="Menlo"/>
          <w:color w:val="9CDCFE"/>
          <w:sz w:val="18"/>
          <w:szCs w:val="18"/>
        </w:rPr>
        <w:t>pca</w:t>
      </w:r>
      <w:r>
        <w:rPr>
          <w:rFonts w:ascii="Menlo" w:hAnsi="Menlo" w:cs="Menlo"/>
          <w:color w:val="CCCCCC"/>
          <w:sz w:val="18"/>
          <w:szCs w:val="18"/>
        </w:rPr>
        <w:t>.</w:t>
      </w:r>
      <w:r>
        <w:rPr>
          <w:rFonts w:ascii="Menlo" w:hAnsi="Menlo" w:cs="Menlo"/>
          <w:color w:val="9CDCFE"/>
          <w:sz w:val="18"/>
          <w:szCs w:val="18"/>
        </w:rPr>
        <w:t>explained_variance_ratio_</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DCDCAA"/>
          <w:sz w:val="18"/>
          <w:szCs w:val="18"/>
        </w:rPr>
        <w:t>round</w:t>
      </w:r>
      <w:r>
        <w:rPr>
          <w:rFonts w:ascii="Menlo" w:hAnsi="Menlo" w:cs="Menlo"/>
          <w:color w:val="CCCCCC"/>
          <w:sz w:val="18"/>
          <w:szCs w:val="18"/>
        </w:rPr>
        <w:t>(</w:t>
      </w:r>
      <w:r>
        <w:rPr>
          <w:rFonts w:ascii="Menlo" w:hAnsi="Menlo" w:cs="Menlo"/>
          <w:color w:val="9CDCFE"/>
          <w:sz w:val="18"/>
          <w:szCs w:val="18"/>
        </w:rPr>
        <w:t>pca</w:t>
      </w:r>
      <w:r>
        <w:rPr>
          <w:rFonts w:ascii="Menlo" w:hAnsi="Menlo" w:cs="Menlo"/>
          <w:color w:val="CCCCCC"/>
          <w:sz w:val="18"/>
          <w:szCs w:val="18"/>
        </w:rPr>
        <w:t>.</w:t>
      </w:r>
      <w:r>
        <w:rPr>
          <w:rFonts w:ascii="Menlo" w:hAnsi="Menlo" w:cs="Menlo"/>
          <w:color w:val="9CDCFE"/>
          <w:sz w:val="18"/>
          <w:szCs w:val="18"/>
        </w:rPr>
        <w:t>explained_variance_ratio_</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B5CEA8"/>
          <w:sz w:val="18"/>
          <w:szCs w:val="18"/>
        </w:rPr>
        <w:t>3</w:t>
      </w:r>
      <w:r>
        <w:rPr>
          <w:rFonts w:ascii="Menlo" w:hAnsi="Menlo" w:cs="Menlo"/>
          <w:color w:val="CCCCCC"/>
          <w:sz w:val="18"/>
          <w:szCs w:val="18"/>
        </w:rPr>
        <w:t>))</w:t>
      </w:r>
    </w:p>
    <w:p w14:paraId="25DADDFF" w14:textId="77777777" w:rsidR="00264A89" w:rsidRDefault="00264A89" w:rsidP="00264A89">
      <w:pPr>
        <w:shd w:val="clear" w:color="auto" w:fill="1F1F1F"/>
        <w:spacing w:line="270" w:lineRule="atLeast"/>
        <w:rPr>
          <w:rFonts w:ascii="Menlo" w:hAnsi="Menlo" w:cs="Menlo"/>
          <w:color w:val="CCCCCC"/>
          <w:sz w:val="18"/>
          <w:szCs w:val="18"/>
        </w:rPr>
      </w:pPr>
    </w:p>
    <w:p w14:paraId="5883367C"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6A9955"/>
          <w:sz w:val="18"/>
          <w:szCs w:val="18"/>
        </w:rPr>
        <w:lastRenderedPageBreak/>
        <w:t># Plot the projection of the first two components classified with their labels.</w:t>
      </w:r>
    </w:p>
    <w:p w14:paraId="3CCE0B63"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figure</w:t>
      </w:r>
      <w:r>
        <w:rPr>
          <w:rFonts w:ascii="Menlo" w:hAnsi="Menlo" w:cs="Menlo"/>
          <w:color w:val="CCCCCC"/>
          <w:sz w:val="18"/>
          <w:szCs w:val="18"/>
        </w:rPr>
        <w:t>(</w:t>
      </w:r>
      <w:r>
        <w:rPr>
          <w:rFonts w:ascii="Menlo" w:hAnsi="Menlo" w:cs="Menlo"/>
          <w:color w:val="9CDCFE"/>
          <w:sz w:val="18"/>
          <w:szCs w:val="18"/>
        </w:rPr>
        <w:t>figsize</w:t>
      </w:r>
      <w:r>
        <w:rPr>
          <w:rFonts w:ascii="Menlo" w:hAnsi="Menlo" w:cs="Menlo"/>
          <w:color w:val="D4D4D4"/>
          <w:sz w:val="18"/>
          <w:szCs w:val="18"/>
        </w:rPr>
        <w:t>=</w:t>
      </w:r>
      <w:r>
        <w:rPr>
          <w:rFonts w:ascii="Menlo" w:hAnsi="Menlo" w:cs="Menlo"/>
          <w:color w:val="CCCCCC"/>
          <w:sz w:val="18"/>
          <w:szCs w:val="18"/>
        </w:rPr>
        <w:t>(</w:t>
      </w:r>
      <w:r>
        <w:rPr>
          <w:rFonts w:ascii="Menlo" w:hAnsi="Menlo" w:cs="Menlo"/>
          <w:color w:val="B5CEA8"/>
          <w:sz w:val="18"/>
          <w:szCs w:val="18"/>
        </w:rPr>
        <w:t>8</w:t>
      </w:r>
      <w:r>
        <w:rPr>
          <w:rFonts w:ascii="Menlo" w:hAnsi="Menlo" w:cs="Menlo"/>
          <w:color w:val="CCCCCC"/>
          <w:sz w:val="18"/>
          <w:szCs w:val="18"/>
        </w:rPr>
        <w:t>,</w:t>
      </w:r>
      <w:r>
        <w:rPr>
          <w:rFonts w:ascii="Menlo" w:hAnsi="Menlo" w:cs="Menlo"/>
          <w:color w:val="B5CEA8"/>
          <w:sz w:val="18"/>
          <w:szCs w:val="18"/>
        </w:rPr>
        <w:t>6</w:t>
      </w:r>
      <w:r>
        <w:rPr>
          <w:rFonts w:ascii="Menlo" w:hAnsi="Menlo" w:cs="Menlo"/>
          <w:color w:val="CCCCCC"/>
          <w:sz w:val="18"/>
          <w:szCs w:val="18"/>
        </w:rPr>
        <w:t>))</w:t>
      </w:r>
    </w:p>
    <w:p w14:paraId="4797B4B9"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w:t>
      </w:r>
    </w:p>
    <w:p w14:paraId="21FCFC4B"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where</w:t>
      </w:r>
      <w:r>
        <w:rPr>
          <w:rFonts w:ascii="Menlo" w:hAnsi="Menlo" w:cs="Menlo"/>
          <w:color w:val="CCCCCC"/>
          <w:sz w:val="18"/>
          <w:szCs w:val="18"/>
        </w:rPr>
        <w:t>(</w:t>
      </w:r>
      <w:r>
        <w:rPr>
          <w:rFonts w:ascii="Menlo" w:hAnsi="Menlo" w:cs="Menlo"/>
          <w:color w:val="9CDCFE"/>
          <w:sz w:val="18"/>
          <w:szCs w:val="18"/>
        </w:rPr>
        <w:t>labels</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p>
    <w:p w14:paraId="01678FFC"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plot</w:t>
      </w:r>
      <w:r>
        <w:rPr>
          <w:rFonts w:ascii="Menlo" w:hAnsi="Menlo" w:cs="Menlo"/>
          <w:color w:val="CCCCCC"/>
          <w:sz w:val="18"/>
          <w:szCs w:val="18"/>
        </w:rPr>
        <w:t>(</w:t>
      </w:r>
      <w:r>
        <w:rPr>
          <w:rFonts w:ascii="Menlo" w:hAnsi="Menlo" w:cs="Menlo"/>
          <w:color w:val="9CDCFE"/>
          <w:sz w:val="18"/>
          <w:szCs w:val="18"/>
        </w:rPr>
        <w:t>PCAresult</w:t>
      </w:r>
      <w:r>
        <w:rPr>
          <w:rFonts w:ascii="Menlo" w:hAnsi="Menlo" w:cs="Menlo"/>
          <w:color w:val="CCCCCC"/>
          <w:sz w:val="18"/>
          <w:szCs w:val="18"/>
        </w:rPr>
        <w:t>[</w:t>
      </w:r>
      <w:r>
        <w:rPr>
          <w:rFonts w:ascii="Menlo" w:hAnsi="Menlo" w:cs="Menlo"/>
          <w:color w:val="9CDCFE"/>
          <w:sz w:val="18"/>
          <w:szCs w:val="18"/>
        </w:rPr>
        <w:t>ind</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PCAresult</w:t>
      </w:r>
      <w:r>
        <w:rPr>
          <w:rFonts w:ascii="Menlo" w:hAnsi="Menlo" w:cs="Menlo"/>
          <w:color w:val="CCCCCC"/>
          <w:sz w:val="18"/>
          <w:szCs w:val="18"/>
        </w:rPr>
        <w:t>[</w:t>
      </w:r>
      <w:r>
        <w:rPr>
          <w:rFonts w:ascii="Menlo" w:hAnsi="Menlo" w:cs="Menlo"/>
          <w:color w:val="9CDCFE"/>
          <w:sz w:val="18"/>
          <w:szCs w:val="18"/>
        </w:rPr>
        <w:t>ind</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CE9178"/>
          <w:sz w:val="18"/>
          <w:szCs w:val="18"/>
        </w:rPr>
        <w:t>'o'</w:t>
      </w:r>
      <w:r>
        <w:rPr>
          <w:rFonts w:ascii="Menlo" w:hAnsi="Menlo" w:cs="Menlo"/>
          <w:color w:val="CCCCCC"/>
          <w:sz w:val="18"/>
          <w:szCs w:val="18"/>
        </w:rPr>
        <w:t xml:space="preserve">, </w:t>
      </w:r>
      <w:r>
        <w:rPr>
          <w:rFonts w:ascii="Menlo" w:hAnsi="Menlo" w:cs="Menlo"/>
          <w:color w:val="9CDCFE"/>
          <w:sz w:val="18"/>
          <w:szCs w:val="18"/>
        </w:rPr>
        <w:t>label</w:t>
      </w:r>
      <w:r>
        <w:rPr>
          <w:rFonts w:ascii="Menlo" w:hAnsi="Menlo" w:cs="Menlo"/>
          <w:color w:val="D4D4D4"/>
          <w:sz w:val="18"/>
          <w:szCs w:val="18"/>
        </w:rPr>
        <w:t>=</w:t>
      </w:r>
      <w:r>
        <w:rPr>
          <w:rFonts w:ascii="Menlo" w:hAnsi="Menlo" w:cs="Menlo"/>
          <w:color w:val="9CDCFE"/>
          <w:sz w:val="18"/>
          <w:szCs w:val="18"/>
        </w:rPr>
        <w:t>cl</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markersize</w:t>
      </w:r>
      <w:r>
        <w:rPr>
          <w:rFonts w:ascii="Menlo" w:hAnsi="Menlo" w:cs="Menlo"/>
          <w:color w:val="D4D4D4"/>
          <w:sz w:val="18"/>
          <w:szCs w:val="18"/>
        </w:rPr>
        <w:t>=</w:t>
      </w:r>
      <w:r>
        <w:rPr>
          <w:rFonts w:ascii="Menlo" w:hAnsi="Menlo" w:cs="Menlo"/>
          <w:color w:val="B5CEA8"/>
          <w:sz w:val="18"/>
          <w:szCs w:val="18"/>
        </w:rPr>
        <w:t>3</w:t>
      </w:r>
      <w:r>
        <w:rPr>
          <w:rFonts w:ascii="Menlo" w:hAnsi="Menlo" w:cs="Menlo"/>
          <w:color w:val="CCCCCC"/>
          <w:sz w:val="18"/>
          <w:szCs w:val="18"/>
        </w:rPr>
        <w:t>)</w:t>
      </w:r>
    </w:p>
    <w:p w14:paraId="7D0B55A4"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xlabel</w:t>
      </w:r>
      <w:r>
        <w:rPr>
          <w:rFonts w:ascii="Menlo" w:hAnsi="Menlo" w:cs="Menlo"/>
          <w:color w:val="CCCCCC"/>
          <w:sz w:val="18"/>
          <w:szCs w:val="18"/>
        </w:rPr>
        <w:t>(</w:t>
      </w:r>
      <w:r>
        <w:rPr>
          <w:rFonts w:ascii="Menlo" w:hAnsi="Menlo" w:cs="Menlo"/>
          <w:color w:val="CE9178"/>
          <w:sz w:val="18"/>
          <w:szCs w:val="18"/>
        </w:rPr>
        <w:t>"PC1"</w:t>
      </w:r>
      <w:r>
        <w:rPr>
          <w:rFonts w:ascii="Menlo" w:hAnsi="Menlo" w:cs="Menlo"/>
          <w:color w:val="CCCCCC"/>
          <w:sz w:val="18"/>
          <w:szCs w:val="18"/>
        </w:rPr>
        <w:t>)</w:t>
      </w:r>
    </w:p>
    <w:p w14:paraId="36E15D08"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ylabel</w:t>
      </w:r>
      <w:r>
        <w:rPr>
          <w:rFonts w:ascii="Menlo" w:hAnsi="Menlo" w:cs="Menlo"/>
          <w:color w:val="CCCCCC"/>
          <w:sz w:val="18"/>
          <w:szCs w:val="18"/>
        </w:rPr>
        <w:t>(</w:t>
      </w:r>
      <w:r>
        <w:rPr>
          <w:rFonts w:ascii="Menlo" w:hAnsi="Menlo" w:cs="Menlo"/>
          <w:color w:val="CE9178"/>
          <w:sz w:val="18"/>
          <w:szCs w:val="18"/>
        </w:rPr>
        <w:t>"PC2"</w:t>
      </w:r>
      <w:r>
        <w:rPr>
          <w:rFonts w:ascii="Menlo" w:hAnsi="Menlo" w:cs="Menlo"/>
          <w:color w:val="CCCCCC"/>
          <w:sz w:val="18"/>
          <w:szCs w:val="18"/>
        </w:rPr>
        <w:t>)</w:t>
      </w:r>
    </w:p>
    <w:p w14:paraId="7EBAC2DC"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title</w:t>
      </w:r>
      <w:r>
        <w:rPr>
          <w:rFonts w:ascii="Menlo" w:hAnsi="Menlo" w:cs="Menlo"/>
          <w:color w:val="CCCCCC"/>
          <w:sz w:val="18"/>
          <w:szCs w:val="18"/>
        </w:rPr>
        <w:t>(</w:t>
      </w:r>
      <w:r>
        <w:rPr>
          <w:rFonts w:ascii="Menlo" w:hAnsi="Menlo" w:cs="Menlo"/>
          <w:color w:val="CE9178"/>
          <w:sz w:val="18"/>
          <w:szCs w:val="18"/>
        </w:rPr>
        <w:t>"Scatter plot of data projected to two dimensions using PCA."</w:t>
      </w:r>
      <w:r>
        <w:rPr>
          <w:rFonts w:ascii="Menlo" w:hAnsi="Menlo" w:cs="Menlo"/>
          <w:color w:val="CCCCCC"/>
          <w:sz w:val="18"/>
          <w:szCs w:val="18"/>
        </w:rPr>
        <w:t>)</w:t>
      </w:r>
    </w:p>
    <w:p w14:paraId="5DD272A6"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legend</w:t>
      </w:r>
      <w:r>
        <w:rPr>
          <w:rFonts w:ascii="Menlo" w:hAnsi="Menlo" w:cs="Menlo"/>
          <w:color w:val="CCCCCC"/>
          <w:sz w:val="18"/>
          <w:szCs w:val="18"/>
        </w:rPr>
        <w:t>()</w:t>
      </w:r>
    </w:p>
    <w:p w14:paraId="6D852664"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show</w:t>
      </w:r>
      <w:r>
        <w:rPr>
          <w:rFonts w:ascii="Menlo" w:hAnsi="Menlo" w:cs="Menlo"/>
          <w:color w:val="CCCCCC"/>
          <w:sz w:val="18"/>
          <w:szCs w:val="18"/>
        </w:rPr>
        <w:t>()</w:t>
      </w:r>
    </w:p>
    <w:p w14:paraId="281EAD3C" w14:textId="77777777" w:rsidR="00264A89" w:rsidRDefault="00264A89" w:rsidP="00264A89">
      <w:pPr>
        <w:shd w:val="clear" w:color="auto" w:fill="1F1F1F"/>
        <w:spacing w:line="270" w:lineRule="atLeast"/>
        <w:rPr>
          <w:rFonts w:ascii="Menlo" w:hAnsi="Menlo" w:cs="Menlo"/>
          <w:color w:val="CCCCCC"/>
          <w:sz w:val="18"/>
          <w:szCs w:val="18"/>
        </w:rPr>
      </w:pPr>
    </w:p>
    <w:p w14:paraId="3BE8A7A5"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6A9955"/>
          <w:sz w:val="18"/>
          <w:szCs w:val="18"/>
        </w:rPr>
        <w:t># Apply K-means clustering on the first two components.</w:t>
      </w:r>
    </w:p>
    <w:p w14:paraId="67743E67"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9</w:t>
      </w:r>
      <w:r>
        <w:rPr>
          <w:rFonts w:ascii="Menlo" w:hAnsi="Menlo" w:cs="Menlo"/>
          <w:color w:val="CCCCCC"/>
          <w:sz w:val="18"/>
          <w:szCs w:val="18"/>
        </w:rPr>
        <w:t>):</w:t>
      </w:r>
    </w:p>
    <w:p w14:paraId="718AF0F9"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kmeans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KMeans</w:t>
      </w:r>
      <w:r>
        <w:rPr>
          <w:rFonts w:ascii="Menlo" w:hAnsi="Menlo" w:cs="Menlo"/>
          <w:color w:val="CCCCCC"/>
          <w:sz w:val="18"/>
          <w:szCs w:val="18"/>
        </w:rPr>
        <w:t>(</w:t>
      </w:r>
      <w:r>
        <w:rPr>
          <w:rFonts w:ascii="Menlo" w:hAnsi="Menlo" w:cs="Menlo"/>
          <w:color w:val="9CDCFE"/>
          <w:sz w:val="18"/>
          <w:szCs w:val="18"/>
        </w:rPr>
        <w:t>n_clusters</w:t>
      </w:r>
      <w:r>
        <w:rPr>
          <w:rFonts w:ascii="Menlo" w:hAnsi="Menlo" w:cs="Menlo"/>
          <w:color w:val="D4D4D4"/>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9CDCFE"/>
          <w:sz w:val="18"/>
          <w:szCs w:val="18"/>
        </w:rPr>
        <w:t>random_state</w:t>
      </w:r>
      <w:r>
        <w:rPr>
          <w:rFonts w:ascii="Menlo" w:hAnsi="Menlo" w:cs="Menlo"/>
          <w:color w:val="D4D4D4"/>
          <w:sz w:val="18"/>
          <w:szCs w:val="18"/>
        </w:rPr>
        <w:t>=</w:t>
      </w:r>
      <w:r>
        <w:rPr>
          <w:rFonts w:ascii="Menlo" w:hAnsi="Menlo" w:cs="Menlo"/>
          <w:color w:val="B5CEA8"/>
          <w:sz w:val="18"/>
          <w:szCs w:val="18"/>
        </w:rPr>
        <w:t>22001758</w:t>
      </w:r>
      <w:r>
        <w:rPr>
          <w:rFonts w:ascii="Menlo" w:hAnsi="Menlo" w:cs="Menlo"/>
          <w:color w:val="CCCCCC"/>
          <w:sz w:val="18"/>
          <w:szCs w:val="18"/>
        </w:rPr>
        <w:t>)</w:t>
      </w:r>
    </w:p>
    <w:p w14:paraId="7A4B6E73"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clusters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kmeans</w:t>
      </w:r>
      <w:r>
        <w:rPr>
          <w:rFonts w:ascii="Menlo" w:hAnsi="Menlo" w:cs="Menlo"/>
          <w:color w:val="CCCCCC"/>
          <w:sz w:val="18"/>
          <w:szCs w:val="18"/>
        </w:rPr>
        <w:t>.</w:t>
      </w:r>
      <w:r>
        <w:rPr>
          <w:rFonts w:ascii="Menlo" w:hAnsi="Menlo" w:cs="Menlo"/>
          <w:color w:val="DCDCAA"/>
          <w:sz w:val="18"/>
          <w:szCs w:val="18"/>
        </w:rPr>
        <w:t>fit_predict</w:t>
      </w:r>
      <w:r>
        <w:rPr>
          <w:rFonts w:ascii="Menlo" w:hAnsi="Menlo" w:cs="Menlo"/>
          <w:color w:val="CCCCCC"/>
          <w:sz w:val="18"/>
          <w:szCs w:val="18"/>
        </w:rPr>
        <w:t>(</w:t>
      </w:r>
      <w:r>
        <w:rPr>
          <w:rFonts w:ascii="Menlo" w:hAnsi="Menlo" w:cs="Menlo"/>
          <w:color w:val="9CDCFE"/>
          <w:sz w:val="18"/>
          <w:szCs w:val="18"/>
        </w:rPr>
        <w:t>PCAresult</w:t>
      </w:r>
      <w:r>
        <w:rPr>
          <w:rFonts w:ascii="Menlo" w:hAnsi="Menlo" w:cs="Menlo"/>
          <w:color w:val="CCCCCC"/>
          <w:sz w:val="18"/>
          <w:szCs w:val="18"/>
        </w:rPr>
        <w:t>)</w:t>
      </w:r>
    </w:p>
    <w:p w14:paraId="3AD9247E"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figure</w:t>
      </w:r>
      <w:r>
        <w:rPr>
          <w:rFonts w:ascii="Menlo" w:hAnsi="Menlo" w:cs="Menlo"/>
          <w:color w:val="CCCCCC"/>
          <w:sz w:val="18"/>
          <w:szCs w:val="18"/>
        </w:rPr>
        <w:t>(</w:t>
      </w:r>
      <w:r>
        <w:rPr>
          <w:rFonts w:ascii="Menlo" w:hAnsi="Menlo" w:cs="Menlo"/>
          <w:color w:val="9CDCFE"/>
          <w:sz w:val="18"/>
          <w:szCs w:val="18"/>
        </w:rPr>
        <w:t>figsize</w:t>
      </w:r>
      <w:r>
        <w:rPr>
          <w:rFonts w:ascii="Menlo" w:hAnsi="Menlo" w:cs="Menlo"/>
          <w:color w:val="D4D4D4"/>
          <w:sz w:val="18"/>
          <w:szCs w:val="18"/>
        </w:rPr>
        <w:t>=</w:t>
      </w:r>
      <w:r>
        <w:rPr>
          <w:rFonts w:ascii="Menlo" w:hAnsi="Menlo" w:cs="Menlo"/>
          <w:color w:val="CCCCCC"/>
          <w:sz w:val="18"/>
          <w:szCs w:val="18"/>
        </w:rPr>
        <w:t>(</w:t>
      </w:r>
      <w:r>
        <w:rPr>
          <w:rFonts w:ascii="Menlo" w:hAnsi="Menlo" w:cs="Menlo"/>
          <w:color w:val="B5CEA8"/>
          <w:sz w:val="18"/>
          <w:szCs w:val="18"/>
        </w:rPr>
        <w:t>8</w:t>
      </w:r>
      <w:r>
        <w:rPr>
          <w:rFonts w:ascii="Menlo" w:hAnsi="Menlo" w:cs="Menlo"/>
          <w:color w:val="CCCCCC"/>
          <w:sz w:val="18"/>
          <w:szCs w:val="18"/>
        </w:rPr>
        <w:t>,</w:t>
      </w:r>
      <w:r>
        <w:rPr>
          <w:rFonts w:ascii="Menlo" w:hAnsi="Menlo" w:cs="Menlo"/>
          <w:color w:val="B5CEA8"/>
          <w:sz w:val="18"/>
          <w:szCs w:val="18"/>
        </w:rPr>
        <w:t>6</w:t>
      </w:r>
      <w:r>
        <w:rPr>
          <w:rFonts w:ascii="Menlo" w:hAnsi="Menlo" w:cs="Menlo"/>
          <w:color w:val="CCCCCC"/>
          <w:sz w:val="18"/>
          <w:szCs w:val="18"/>
        </w:rPr>
        <w:t>))</w:t>
      </w:r>
    </w:p>
    <w:p w14:paraId="3759D336"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scatter</w:t>
      </w:r>
      <w:r>
        <w:rPr>
          <w:rFonts w:ascii="Menlo" w:hAnsi="Menlo" w:cs="Menlo"/>
          <w:color w:val="CCCCCC"/>
          <w:sz w:val="18"/>
          <w:szCs w:val="18"/>
        </w:rPr>
        <w:t>(</w:t>
      </w:r>
      <w:r>
        <w:rPr>
          <w:rFonts w:ascii="Menlo" w:hAnsi="Menlo" w:cs="Menlo"/>
          <w:color w:val="9CDCFE"/>
          <w:sz w:val="18"/>
          <w:szCs w:val="18"/>
        </w:rPr>
        <w:t>PCAresult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PCAresult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c</w:t>
      </w:r>
      <w:r>
        <w:rPr>
          <w:rFonts w:ascii="Menlo" w:hAnsi="Menlo" w:cs="Menlo"/>
          <w:color w:val="D4D4D4"/>
          <w:sz w:val="18"/>
          <w:szCs w:val="18"/>
        </w:rPr>
        <w:t>=</w:t>
      </w:r>
      <w:r>
        <w:rPr>
          <w:rFonts w:ascii="Menlo" w:hAnsi="Menlo" w:cs="Menlo"/>
          <w:color w:val="9CDCFE"/>
          <w:sz w:val="18"/>
          <w:szCs w:val="18"/>
        </w:rPr>
        <w:t>clusters</w:t>
      </w:r>
      <w:r>
        <w:rPr>
          <w:rFonts w:ascii="Menlo" w:hAnsi="Menlo" w:cs="Menlo"/>
          <w:color w:val="CCCCCC"/>
          <w:sz w:val="18"/>
          <w:szCs w:val="18"/>
        </w:rPr>
        <w:t xml:space="preserve">, </w:t>
      </w:r>
      <w:r>
        <w:rPr>
          <w:rFonts w:ascii="Menlo" w:hAnsi="Menlo" w:cs="Menlo"/>
          <w:color w:val="9CDCFE"/>
          <w:sz w:val="18"/>
          <w:szCs w:val="18"/>
        </w:rPr>
        <w:t>cmap</w:t>
      </w:r>
      <w:r>
        <w:rPr>
          <w:rFonts w:ascii="Menlo" w:hAnsi="Menlo" w:cs="Menlo"/>
          <w:color w:val="D4D4D4"/>
          <w:sz w:val="18"/>
          <w:szCs w:val="18"/>
        </w:rPr>
        <w:t>=</w:t>
      </w:r>
      <w:r>
        <w:rPr>
          <w:rFonts w:ascii="Menlo" w:hAnsi="Menlo" w:cs="Menlo"/>
          <w:color w:val="CE9178"/>
          <w:sz w:val="18"/>
          <w:szCs w:val="18"/>
        </w:rPr>
        <w:t>'viridis'</w:t>
      </w:r>
      <w:r>
        <w:rPr>
          <w:rFonts w:ascii="Menlo" w:hAnsi="Menlo" w:cs="Menlo"/>
          <w:color w:val="CCCCCC"/>
          <w:sz w:val="18"/>
          <w:szCs w:val="18"/>
        </w:rPr>
        <w:t xml:space="preserve">, </w:t>
      </w:r>
      <w:r>
        <w:rPr>
          <w:rFonts w:ascii="Menlo" w:hAnsi="Menlo" w:cs="Menlo"/>
          <w:color w:val="9CDCFE"/>
          <w:sz w:val="18"/>
          <w:szCs w:val="18"/>
        </w:rPr>
        <w:t>alpha</w:t>
      </w:r>
      <w:r>
        <w:rPr>
          <w:rFonts w:ascii="Menlo" w:hAnsi="Menlo" w:cs="Menlo"/>
          <w:color w:val="D4D4D4"/>
          <w:sz w:val="18"/>
          <w:szCs w:val="18"/>
        </w:rPr>
        <w:t>=</w:t>
      </w:r>
      <w:r>
        <w:rPr>
          <w:rFonts w:ascii="Menlo" w:hAnsi="Menlo" w:cs="Menlo"/>
          <w:color w:val="B5CEA8"/>
          <w:sz w:val="18"/>
          <w:szCs w:val="18"/>
        </w:rPr>
        <w:t>0.6</w:t>
      </w:r>
      <w:r>
        <w:rPr>
          <w:rFonts w:ascii="Menlo" w:hAnsi="Menlo" w:cs="Menlo"/>
          <w:color w:val="CCCCCC"/>
          <w:sz w:val="18"/>
          <w:szCs w:val="18"/>
        </w:rPr>
        <w:t>)</w:t>
      </w:r>
    </w:p>
    <w:p w14:paraId="0C088581"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xlabel</w:t>
      </w:r>
      <w:r>
        <w:rPr>
          <w:rFonts w:ascii="Menlo" w:hAnsi="Menlo" w:cs="Menlo"/>
          <w:color w:val="CCCCCC"/>
          <w:sz w:val="18"/>
          <w:szCs w:val="18"/>
        </w:rPr>
        <w:t>(</w:t>
      </w:r>
      <w:r>
        <w:rPr>
          <w:rFonts w:ascii="Menlo" w:hAnsi="Menlo" w:cs="Menlo"/>
          <w:color w:val="CE9178"/>
          <w:sz w:val="18"/>
          <w:szCs w:val="18"/>
        </w:rPr>
        <w:t>"PC1"</w:t>
      </w:r>
      <w:r>
        <w:rPr>
          <w:rFonts w:ascii="Menlo" w:hAnsi="Menlo" w:cs="Menlo"/>
          <w:color w:val="CCCCCC"/>
          <w:sz w:val="18"/>
          <w:szCs w:val="18"/>
        </w:rPr>
        <w:t>)</w:t>
      </w:r>
    </w:p>
    <w:p w14:paraId="3DF652E5"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ylabel</w:t>
      </w:r>
      <w:r>
        <w:rPr>
          <w:rFonts w:ascii="Menlo" w:hAnsi="Menlo" w:cs="Menlo"/>
          <w:color w:val="CCCCCC"/>
          <w:sz w:val="18"/>
          <w:szCs w:val="18"/>
        </w:rPr>
        <w:t>(</w:t>
      </w:r>
      <w:r>
        <w:rPr>
          <w:rFonts w:ascii="Menlo" w:hAnsi="Menlo" w:cs="Menlo"/>
          <w:color w:val="CE9178"/>
          <w:sz w:val="18"/>
          <w:szCs w:val="18"/>
        </w:rPr>
        <w:t>"PC2"</w:t>
      </w:r>
      <w:r>
        <w:rPr>
          <w:rFonts w:ascii="Menlo" w:hAnsi="Menlo" w:cs="Menlo"/>
          <w:color w:val="CCCCCC"/>
          <w:sz w:val="18"/>
          <w:szCs w:val="18"/>
        </w:rPr>
        <w:t>)</w:t>
      </w:r>
    </w:p>
    <w:p w14:paraId="2DD6FB67"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title</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'K-means Clustering (k=</w:t>
      </w:r>
      <w:r>
        <w:rPr>
          <w:rFonts w:ascii="Menlo" w:hAnsi="Menlo" w:cs="Menlo"/>
          <w:color w:val="569CD6"/>
          <w:sz w:val="18"/>
          <w:szCs w:val="18"/>
        </w:rPr>
        <w:t>{</w:t>
      </w:r>
      <w:r>
        <w:rPr>
          <w:rFonts w:ascii="Menlo" w:hAnsi="Menlo" w:cs="Menlo"/>
          <w:color w:val="9CDCFE"/>
          <w:sz w:val="18"/>
          <w:szCs w:val="18"/>
        </w:rPr>
        <w:t>k</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2B775A96"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show</w:t>
      </w:r>
      <w:r>
        <w:rPr>
          <w:rFonts w:ascii="Menlo" w:hAnsi="Menlo" w:cs="Menlo"/>
          <w:color w:val="CCCCCC"/>
          <w:sz w:val="18"/>
          <w:szCs w:val="18"/>
        </w:rPr>
        <w:t>()</w:t>
      </w:r>
    </w:p>
    <w:p w14:paraId="1CDB00DD" w14:textId="77777777" w:rsidR="00264A89" w:rsidRDefault="00264A89" w:rsidP="00264A89">
      <w:pPr>
        <w:shd w:val="clear" w:color="auto" w:fill="1F1F1F"/>
        <w:spacing w:line="270" w:lineRule="atLeast"/>
        <w:rPr>
          <w:rFonts w:ascii="Menlo" w:hAnsi="Menlo" w:cs="Menlo"/>
          <w:color w:val="CCCCCC"/>
          <w:sz w:val="18"/>
          <w:szCs w:val="18"/>
        </w:rPr>
      </w:pPr>
    </w:p>
    <w:p w14:paraId="18BCE5FF"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6A9955"/>
          <w:sz w:val="18"/>
          <w:szCs w:val="18"/>
        </w:rPr>
        <w:t># Run k-means clustering with k=2.</w:t>
      </w:r>
    </w:p>
    <w:p w14:paraId="21D01499"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9CDCFE"/>
          <w:sz w:val="18"/>
          <w:szCs w:val="18"/>
        </w:rPr>
        <w:t>kmeans_2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KMeans</w:t>
      </w:r>
      <w:r>
        <w:rPr>
          <w:rFonts w:ascii="Menlo" w:hAnsi="Menlo" w:cs="Menlo"/>
          <w:color w:val="CCCCCC"/>
          <w:sz w:val="18"/>
          <w:szCs w:val="18"/>
        </w:rPr>
        <w:t>(</w:t>
      </w:r>
      <w:r>
        <w:rPr>
          <w:rFonts w:ascii="Menlo" w:hAnsi="Menlo" w:cs="Menlo"/>
          <w:color w:val="9CDCFE"/>
          <w:sz w:val="18"/>
          <w:szCs w:val="18"/>
        </w:rPr>
        <w:t>n_clusters</w:t>
      </w:r>
      <w:r>
        <w:rPr>
          <w:rFonts w:ascii="Menlo" w:hAnsi="Menlo" w:cs="Menlo"/>
          <w:color w:val="D4D4D4"/>
          <w:sz w:val="18"/>
          <w:szCs w:val="18"/>
        </w:rPr>
        <w:t>=</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9CDCFE"/>
          <w:sz w:val="18"/>
          <w:szCs w:val="18"/>
        </w:rPr>
        <w:t>random_state</w:t>
      </w:r>
      <w:r>
        <w:rPr>
          <w:rFonts w:ascii="Menlo" w:hAnsi="Menlo" w:cs="Menlo"/>
          <w:color w:val="D4D4D4"/>
          <w:sz w:val="18"/>
          <w:szCs w:val="18"/>
        </w:rPr>
        <w:t>=</w:t>
      </w:r>
      <w:r>
        <w:rPr>
          <w:rFonts w:ascii="Menlo" w:hAnsi="Menlo" w:cs="Menlo"/>
          <w:color w:val="B5CEA8"/>
          <w:sz w:val="18"/>
          <w:szCs w:val="18"/>
        </w:rPr>
        <w:t>22001758</w:t>
      </w:r>
      <w:r>
        <w:rPr>
          <w:rFonts w:ascii="Menlo" w:hAnsi="Menlo" w:cs="Menlo"/>
          <w:color w:val="CCCCCC"/>
          <w:sz w:val="18"/>
          <w:szCs w:val="18"/>
        </w:rPr>
        <w:t>)</w:t>
      </w:r>
    </w:p>
    <w:p w14:paraId="46B2E475"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9CDCFE"/>
          <w:sz w:val="18"/>
          <w:szCs w:val="18"/>
        </w:rPr>
        <w:t>clusters_2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kmeans_2</w:t>
      </w:r>
      <w:r>
        <w:rPr>
          <w:rFonts w:ascii="Menlo" w:hAnsi="Menlo" w:cs="Menlo"/>
          <w:color w:val="CCCCCC"/>
          <w:sz w:val="18"/>
          <w:szCs w:val="18"/>
        </w:rPr>
        <w:t>.</w:t>
      </w:r>
      <w:r>
        <w:rPr>
          <w:rFonts w:ascii="Menlo" w:hAnsi="Menlo" w:cs="Menlo"/>
          <w:color w:val="DCDCAA"/>
          <w:sz w:val="18"/>
          <w:szCs w:val="18"/>
        </w:rPr>
        <w:t>fit_predict</w:t>
      </w:r>
      <w:r>
        <w:rPr>
          <w:rFonts w:ascii="Menlo" w:hAnsi="Menlo" w:cs="Menlo"/>
          <w:color w:val="CCCCCC"/>
          <w:sz w:val="18"/>
          <w:szCs w:val="18"/>
        </w:rPr>
        <w:t>(</w:t>
      </w:r>
      <w:r>
        <w:rPr>
          <w:rFonts w:ascii="Menlo" w:hAnsi="Menlo" w:cs="Menlo"/>
          <w:color w:val="9CDCFE"/>
          <w:sz w:val="18"/>
          <w:szCs w:val="18"/>
        </w:rPr>
        <w:t>PCAresult</w:t>
      </w:r>
      <w:r>
        <w:rPr>
          <w:rFonts w:ascii="Menlo" w:hAnsi="Menlo" w:cs="Menlo"/>
          <w:color w:val="CCCCCC"/>
          <w:sz w:val="18"/>
          <w:szCs w:val="18"/>
        </w:rPr>
        <w:t>)</w:t>
      </w:r>
    </w:p>
    <w:p w14:paraId="57F34328"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9CDCFE"/>
          <w:sz w:val="18"/>
          <w:szCs w:val="18"/>
        </w:rPr>
        <w:t>comparison_df</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pd</w:t>
      </w:r>
      <w:r>
        <w:rPr>
          <w:rFonts w:ascii="Menlo" w:hAnsi="Menlo" w:cs="Menlo"/>
          <w:color w:val="CCCCCC"/>
          <w:sz w:val="18"/>
          <w:szCs w:val="18"/>
        </w:rPr>
        <w:t>.</w:t>
      </w:r>
      <w:r>
        <w:rPr>
          <w:rFonts w:ascii="Menlo" w:hAnsi="Menlo" w:cs="Menlo"/>
          <w:color w:val="4EC9B0"/>
          <w:sz w:val="18"/>
          <w:szCs w:val="18"/>
        </w:rPr>
        <w:t>DataFrame</w:t>
      </w:r>
      <w:r>
        <w:rPr>
          <w:rFonts w:ascii="Menlo" w:hAnsi="Menlo" w:cs="Menlo"/>
          <w:color w:val="CCCCCC"/>
          <w:sz w:val="18"/>
          <w:szCs w:val="18"/>
        </w:rPr>
        <w:t>({</w:t>
      </w:r>
      <w:r>
        <w:rPr>
          <w:rFonts w:ascii="Menlo" w:hAnsi="Menlo" w:cs="Menlo"/>
          <w:color w:val="CE9178"/>
          <w:sz w:val="18"/>
          <w:szCs w:val="18"/>
        </w:rPr>
        <w:t>'Cluster'</w:t>
      </w:r>
      <w:r>
        <w:rPr>
          <w:rFonts w:ascii="Menlo" w:hAnsi="Menlo" w:cs="Menlo"/>
          <w:color w:val="CCCCCC"/>
          <w:sz w:val="18"/>
          <w:szCs w:val="18"/>
        </w:rPr>
        <w:t xml:space="preserve">: </w:t>
      </w:r>
      <w:r>
        <w:rPr>
          <w:rFonts w:ascii="Menlo" w:hAnsi="Menlo" w:cs="Menlo"/>
          <w:color w:val="9CDCFE"/>
          <w:sz w:val="18"/>
          <w:szCs w:val="18"/>
        </w:rPr>
        <w:t>clusters_2</w:t>
      </w:r>
      <w:r>
        <w:rPr>
          <w:rFonts w:ascii="Menlo" w:hAnsi="Menlo" w:cs="Menlo"/>
          <w:color w:val="CCCCCC"/>
          <w:sz w:val="18"/>
          <w:szCs w:val="18"/>
        </w:rPr>
        <w:t xml:space="preserve">, </w:t>
      </w:r>
      <w:r>
        <w:rPr>
          <w:rFonts w:ascii="Menlo" w:hAnsi="Menlo" w:cs="Menlo"/>
          <w:color w:val="CE9178"/>
          <w:sz w:val="18"/>
          <w:szCs w:val="18"/>
        </w:rPr>
        <w:t>'Action Label'</w:t>
      </w:r>
      <w:r>
        <w:rPr>
          <w:rFonts w:ascii="Menlo" w:hAnsi="Menlo" w:cs="Menlo"/>
          <w:color w:val="CCCCCC"/>
          <w:sz w:val="18"/>
          <w:szCs w:val="18"/>
        </w:rPr>
        <w:t xml:space="preserve">: </w:t>
      </w:r>
      <w:r>
        <w:rPr>
          <w:rFonts w:ascii="Menlo" w:hAnsi="Menlo" w:cs="Menlo"/>
          <w:color w:val="9CDCFE"/>
          <w:sz w:val="18"/>
          <w:szCs w:val="18"/>
        </w:rPr>
        <w:t>labels</w:t>
      </w:r>
      <w:r>
        <w:rPr>
          <w:rFonts w:ascii="Menlo" w:hAnsi="Menlo" w:cs="Menlo"/>
          <w:color w:val="CCCCCC"/>
          <w:sz w:val="18"/>
          <w:szCs w:val="18"/>
        </w:rPr>
        <w:t>})</w:t>
      </w:r>
    </w:p>
    <w:p w14:paraId="2A642987" w14:textId="77777777" w:rsidR="00264A89" w:rsidRDefault="00264A89" w:rsidP="00264A89">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9CDCFE"/>
          <w:sz w:val="18"/>
          <w:szCs w:val="18"/>
        </w:rPr>
        <w:t>comparison_df</w:t>
      </w:r>
      <w:r>
        <w:rPr>
          <w:rFonts w:ascii="Menlo" w:hAnsi="Menlo" w:cs="Menlo"/>
          <w:color w:val="CCCCCC"/>
          <w:sz w:val="18"/>
          <w:szCs w:val="18"/>
        </w:rPr>
        <w:t>.</w:t>
      </w:r>
      <w:r>
        <w:rPr>
          <w:rFonts w:ascii="Menlo" w:hAnsi="Menlo" w:cs="Menlo"/>
          <w:color w:val="DCDCAA"/>
          <w:sz w:val="18"/>
          <w:szCs w:val="18"/>
        </w:rPr>
        <w:t>groupby</w:t>
      </w:r>
      <w:r>
        <w:rPr>
          <w:rFonts w:ascii="Menlo" w:hAnsi="Menlo" w:cs="Menlo"/>
          <w:color w:val="CCCCCC"/>
          <w:sz w:val="18"/>
          <w:szCs w:val="18"/>
        </w:rPr>
        <w:t>([</w:t>
      </w:r>
      <w:r>
        <w:rPr>
          <w:rFonts w:ascii="Menlo" w:hAnsi="Menlo" w:cs="Menlo"/>
          <w:color w:val="CE9178"/>
          <w:sz w:val="18"/>
          <w:szCs w:val="18"/>
        </w:rPr>
        <w:t>'Cluster'</w:t>
      </w:r>
      <w:r>
        <w:rPr>
          <w:rFonts w:ascii="Menlo" w:hAnsi="Menlo" w:cs="Menlo"/>
          <w:color w:val="CCCCCC"/>
          <w:sz w:val="18"/>
          <w:szCs w:val="18"/>
        </w:rPr>
        <w:t xml:space="preserve">, </w:t>
      </w:r>
      <w:r>
        <w:rPr>
          <w:rFonts w:ascii="Menlo" w:hAnsi="Menlo" w:cs="Menlo"/>
          <w:color w:val="CE9178"/>
          <w:sz w:val="18"/>
          <w:szCs w:val="18"/>
        </w:rPr>
        <w:t>'Action Label'</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w:t>
      </w:r>
    </w:p>
    <w:p w14:paraId="405AC775" w14:textId="77777777" w:rsidR="00A109A2" w:rsidRDefault="00A109A2" w:rsidP="0012313D">
      <w:pPr>
        <w:spacing w:line="360" w:lineRule="auto"/>
        <w:jc w:val="both"/>
        <w:rPr>
          <w:b/>
          <w:bCs/>
        </w:rPr>
      </w:pPr>
    </w:p>
    <w:p w14:paraId="6AF20DC1" w14:textId="77777777" w:rsidR="0041160B" w:rsidRDefault="0041160B" w:rsidP="0012313D">
      <w:pPr>
        <w:spacing w:line="360" w:lineRule="auto"/>
        <w:jc w:val="both"/>
        <w:rPr>
          <w:b/>
          <w:bCs/>
        </w:rPr>
      </w:pPr>
    </w:p>
    <w:p w14:paraId="0D82EE52" w14:textId="77777777" w:rsidR="0041160B" w:rsidRDefault="0041160B" w:rsidP="0012313D">
      <w:pPr>
        <w:spacing w:line="360" w:lineRule="auto"/>
        <w:jc w:val="both"/>
        <w:rPr>
          <w:b/>
          <w:bCs/>
        </w:rPr>
      </w:pPr>
    </w:p>
    <w:p w14:paraId="02834F20" w14:textId="77777777" w:rsidR="0041160B" w:rsidRDefault="0041160B" w:rsidP="0012313D">
      <w:pPr>
        <w:spacing w:line="360" w:lineRule="auto"/>
        <w:jc w:val="both"/>
        <w:rPr>
          <w:b/>
          <w:bCs/>
        </w:rPr>
      </w:pPr>
    </w:p>
    <w:p w14:paraId="65C014F6" w14:textId="77777777" w:rsidR="0041160B" w:rsidRDefault="0041160B" w:rsidP="0012313D">
      <w:pPr>
        <w:spacing w:line="360" w:lineRule="auto"/>
        <w:jc w:val="both"/>
        <w:rPr>
          <w:b/>
          <w:bCs/>
        </w:rPr>
      </w:pPr>
    </w:p>
    <w:p w14:paraId="7EB34375" w14:textId="77777777" w:rsidR="0041160B" w:rsidRDefault="0041160B" w:rsidP="0012313D">
      <w:pPr>
        <w:spacing w:line="360" w:lineRule="auto"/>
        <w:jc w:val="both"/>
        <w:rPr>
          <w:b/>
          <w:bCs/>
        </w:rPr>
      </w:pPr>
    </w:p>
    <w:p w14:paraId="4AC335AA" w14:textId="77777777" w:rsidR="0041160B" w:rsidRDefault="0041160B" w:rsidP="0012313D">
      <w:pPr>
        <w:spacing w:line="360" w:lineRule="auto"/>
        <w:jc w:val="both"/>
        <w:rPr>
          <w:b/>
          <w:bCs/>
        </w:rPr>
      </w:pPr>
    </w:p>
    <w:p w14:paraId="02747E07" w14:textId="77777777" w:rsidR="0041160B" w:rsidRDefault="0041160B" w:rsidP="0012313D">
      <w:pPr>
        <w:spacing w:line="360" w:lineRule="auto"/>
        <w:jc w:val="both"/>
        <w:rPr>
          <w:b/>
          <w:bCs/>
        </w:rPr>
      </w:pPr>
    </w:p>
    <w:p w14:paraId="6B53D09E" w14:textId="77777777" w:rsidR="0041160B" w:rsidRDefault="0041160B" w:rsidP="0012313D">
      <w:pPr>
        <w:spacing w:line="360" w:lineRule="auto"/>
        <w:jc w:val="both"/>
        <w:rPr>
          <w:b/>
          <w:bCs/>
        </w:rPr>
      </w:pPr>
    </w:p>
    <w:p w14:paraId="3A1C4163" w14:textId="77777777" w:rsidR="0041160B" w:rsidRDefault="0041160B" w:rsidP="0012313D">
      <w:pPr>
        <w:spacing w:line="360" w:lineRule="auto"/>
        <w:jc w:val="both"/>
        <w:rPr>
          <w:b/>
          <w:bCs/>
        </w:rPr>
      </w:pPr>
    </w:p>
    <w:p w14:paraId="0CFB5A05" w14:textId="77777777" w:rsidR="0041160B" w:rsidRDefault="0041160B" w:rsidP="0012313D">
      <w:pPr>
        <w:spacing w:line="360" w:lineRule="auto"/>
        <w:jc w:val="both"/>
        <w:rPr>
          <w:b/>
          <w:bCs/>
        </w:rPr>
      </w:pPr>
    </w:p>
    <w:p w14:paraId="54B3789E" w14:textId="77777777" w:rsidR="0041160B" w:rsidRDefault="0041160B" w:rsidP="0012313D">
      <w:pPr>
        <w:spacing w:line="360" w:lineRule="auto"/>
        <w:jc w:val="both"/>
        <w:rPr>
          <w:b/>
          <w:bCs/>
        </w:rPr>
      </w:pPr>
    </w:p>
    <w:p w14:paraId="6ECEB756" w14:textId="77777777" w:rsidR="0041160B" w:rsidRDefault="0041160B" w:rsidP="0012313D">
      <w:pPr>
        <w:spacing w:line="360" w:lineRule="auto"/>
        <w:jc w:val="both"/>
        <w:rPr>
          <w:b/>
          <w:bCs/>
        </w:rPr>
      </w:pPr>
    </w:p>
    <w:p w14:paraId="10E2A79B" w14:textId="042732A6" w:rsidR="00555213" w:rsidRPr="00555213" w:rsidRDefault="00555213" w:rsidP="0012313D">
      <w:pPr>
        <w:spacing w:line="360" w:lineRule="auto"/>
        <w:jc w:val="both"/>
      </w:pPr>
      <w:r>
        <w:rPr>
          <w:b/>
          <w:bCs/>
        </w:rPr>
        <w:lastRenderedPageBreak/>
        <w:t xml:space="preserve">Appendix B: </w:t>
      </w:r>
      <w:r>
        <w:t>Python Script for Part B</w:t>
      </w:r>
    </w:p>
    <w:p w14:paraId="76BE8AC1"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9CDCFE"/>
          <w:sz w:val="18"/>
          <w:szCs w:val="18"/>
        </w:rPr>
        <w:t>encodedLabels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labels</w:t>
      </w:r>
      <w:r>
        <w:rPr>
          <w:rFonts w:ascii="Menlo" w:hAnsi="Menlo" w:cs="Menlo"/>
          <w:color w:val="CCCCCC"/>
          <w:sz w:val="18"/>
          <w:szCs w:val="18"/>
        </w:rPr>
        <w:t>.</w:t>
      </w:r>
      <w:r>
        <w:rPr>
          <w:rFonts w:ascii="Menlo" w:hAnsi="Menlo" w:cs="Menlo"/>
          <w:color w:val="9CDCFE"/>
          <w:sz w:val="18"/>
          <w:szCs w:val="18"/>
        </w:rPr>
        <w:t>values</w:t>
      </w:r>
      <w:r>
        <w:rPr>
          <w:rFonts w:ascii="Menlo" w:hAnsi="Menlo" w:cs="Menlo"/>
          <w:color w:val="CCCCCC"/>
          <w:sz w:val="18"/>
          <w:szCs w:val="18"/>
        </w:rPr>
        <w:t xml:space="preserve">  </w:t>
      </w:r>
    </w:p>
    <w:p w14:paraId="06DE1404" w14:textId="77777777" w:rsidR="00A109A2" w:rsidRDefault="00A109A2" w:rsidP="00A109A2">
      <w:pPr>
        <w:shd w:val="clear" w:color="auto" w:fill="1F1F1F"/>
        <w:spacing w:line="270" w:lineRule="atLeast"/>
        <w:rPr>
          <w:rFonts w:ascii="Menlo" w:hAnsi="Menlo" w:cs="Menlo"/>
          <w:color w:val="CCCCCC"/>
          <w:sz w:val="18"/>
          <w:szCs w:val="18"/>
        </w:rPr>
      </w:pPr>
    </w:p>
    <w:p w14:paraId="10B28159"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6A9955"/>
          <w:sz w:val="18"/>
          <w:szCs w:val="18"/>
        </w:rPr>
        <w:t># Split the data into training (70%), validation (15%), and testing (15%) sets.</w:t>
      </w:r>
    </w:p>
    <w:p w14:paraId="2B18E709"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9CDCFE"/>
          <w:sz w:val="18"/>
          <w:szCs w:val="18"/>
        </w:rPr>
        <w:t>X_train_val</w:t>
      </w:r>
      <w:r>
        <w:rPr>
          <w:rFonts w:ascii="Menlo" w:hAnsi="Menlo" w:cs="Menlo"/>
          <w:color w:val="CCCCCC"/>
          <w:sz w:val="18"/>
          <w:szCs w:val="18"/>
        </w:rPr>
        <w:t xml:space="preserve">, </w:t>
      </w:r>
      <w:r>
        <w:rPr>
          <w:rFonts w:ascii="Menlo" w:hAnsi="Menlo" w:cs="Menlo"/>
          <w:color w:val="9CDCFE"/>
          <w:sz w:val="18"/>
          <w:szCs w:val="18"/>
        </w:rPr>
        <w:t>X_test</w:t>
      </w:r>
      <w:r>
        <w:rPr>
          <w:rFonts w:ascii="Menlo" w:hAnsi="Menlo" w:cs="Menlo"/>
          <w:color w:val="CCCCCC"/>
          <w:sz w:val="18"/>
          <w:szCs w:val="18"/>
        </w:rPr>
        <w:t xml:space="preserve">, </w:t>
      </w:r>
      <w:r>
        <w:rPr>
          <w:rFonts w:ascii="Menlo" w:hAnsi="Menlo" w:cs="Menlo"/>
          <w:color w:val="9CDCFE"/>
          <w:sz w:val="18"/>
          <w:szCs w:val="18"/>
        </w:rPr>
        <w:t>y_train_val</w:t>
      </w:r>
      <w:r>
        <w:rPr>
          <w:rFonts w:ascii="Menlo" w:hAnsi="Menlo" w:cs="Menlo"/>
          <w:color w:val="CCCCCC"/>
          <w:sz w:val="18"/>
          <w:szCs w:val="18"/>
        </w:rPr>
        <w:t xml:space="preserve">, </w:t>
      </w:r>
      <w:r>
        <w:rPr>
          <w:rFonts w:ascii="Menlo" w:hAnsi="Menlo" w:cs="Menlo"/>
          <w:color w:val="9CDCFE"/>
          <w:sz w:val="18"/>
          <w:szCs w:val="18"/>
        </w:rPr>
        <w:t>y_test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train_test_split</w:t>
      </w:r>
      <w:r>
        <w:rPr>
          <w:rFonts w:ascii="Menlo" w:hAnsi="Menlo" w:cs="Menlo"/>
          <w:color w:val="CCCCCC"/>
          <w:sz w:val="18"/>
          <w:szCs w:val="18"/>
        </w:rPr>
        <w:t>(</w:t>
      </w:r>
    </w:p>
    <w:p w14:paraId="7564047B"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scaledFeatures</w:t>
      </w:r>
      <w:r>
        <w:rPr>
          <w:rFonts w:ascii="Menlo" w:hAnsi="Menlo" w:cs="Menlo"/>
          <w:color w:val="CCCCCC"/>
          <w:sz w:val="18"/>
          <w:szCs w:val="18"/>
        </w:rPr>
        <w:t xml:space="preserve">, </w:t>
      </w:r>
      <w:r>
        <w:rPr>
          <w:rFonts w:ascii="Menlo" w:hAnsi="Menlo" w:cs="Menlo"/>
          <w:color w:val="9CDCFE"/>
          <w:sz w:val="18"/>
          <w:szCs w:val="18"/>
        </w:rPr>
        <w:t>encodedLabels</w:t>
      </w:r>
      <w:r>
        <w:rPr>
          <w:rFonts w:ascii="Menlo" w:hAnsi="Menlo" w:cs="Menlo"/>
          <w:color w:val="CCCCCC"/>
          <w:sz w:val="18"/>
          <w:szCs w:val="18"/>
        </w:rPr>
        <w:t xml:space="preserve">, </w:t>
      </w:r>
      <w:r>
        <w:rPr>
          <w:rFonts w:ascii="Menlo" w:hAnsi="Menlo" w:cs="Menlo"/>
          <w:color w:val="9CDCFE"/>
          <w:sz w:val="18"/>
          <w:szCs w:val="18"/>
        </w:rPr>
        <w:t>test_size</w:t>
      </w:r>
      <w:r>
        <w:rPr>
          <w:rFonts w:ascii="Menlo" w:hAnsi="Menlo" w:cs="Menlo"/>
          <w:color w:val="D4D4D4"/>
          <w:sz w:val="18"/>
          <w:szCs w:val="18"/>
        </w:rPr>
        <w:t>=</w:t>
      </w:r>
      <w:r>
        <w:rPr>
          <w:rFonts w:ascii="Menlo" w:hAnsi="Menlo" w:cs="Menlo"/>
          <w:color w:val="B5CEA8"/>
          <w:sz w:val="18"/>
          <w:szCs w:val="18"/>
        </w:rPr>
        <w:t>0.30</w:t>
      </w:r>
      <w:r>
        <w:rPr>
          <w:rFonts w:ascii="Menlo" w:hAnsi="Menlo" w:cs="Menlo"/>
          <w:color w:val="CCCCCC"/>
          <w:sz w:val="18"/>
          <w:szCs w:val="18"/>
        </w:rPr>
        <w:t xml:space="preserve">, </w:t>
      </w:r>
      <w:r>
        <w:rPr>
          <w:rFonts w:ascii="Menlo" w:hAnsi="Menlo" w:cs="Menlo"/>
          <w:color w:val="9CDCFE"/>
          <w:sz w:val="18"/>
          <w:szCs w:val="18"/>
        </w:rPr>
        <w:t>random_state</w:t>
      </w:r>
      <w:r>
        <w:rPr>
          <w:rFonts w:ascii="Menlo" w:hAnsi="Menlo" w:cs="Menlo"/>
          <w:color w:val="D4D4D4"/>
          <w:sz w:val="18"/>
          <w:szCs w:val="18"/>
        </w:rPr>
        <w:t>=</w:t>
      </w:r>
      <w:r>
        <w:rPr>
          <w:rFonts w:ascii="Menlo" w:hAnsi="Menlo" w:cs="Menlo"/>
          <w:color w:val="B5CEA8"/>
          <w:sz w:val="18"/>
          <w:szCs w:val="18"/>
        </w:rPr>
        <w:t>22001758</w:t>
      </w:r>
      <w:r>
        <w:rPr>
          <w:rFonts w:ascii="Menlo" w:hAnsi="Menlo" w:cs="Menlo"/>
          <w:color w:val="CCCCCC"/>
          <w:sz w:val="18"/>
          <w:szCs w:val="18"/>
        </w:rPr>
        <w:t xml:space="preserve">, </w:t>
      </w:r>
      <w:r>
        <w:rPr>
          <w:rFonts w:ascii="Menlo" w:hAnsi="Menlo" w:cs="Menlo"/>
          <w:color w:val="9CDCFE"/>
          <w:sz w:val="18"/>
          <w:szCs w:val="18"/>
        </w:rPr>
        <w:t>stratify</w:t>
      </w:r>
      <w:r>
        <w:rPr>
          <w:rFonts w:ascii="Menlo" w:hAnsi="Menlo" w:cs="Menlo"/>
          <w:color w:val="D4D4D4"/>
          <w:sz w:val="18"/>
          <w:szCs w:val="18"/>
        </w:rPr>
        <w:t>=</w:t>
      </w:r>
      <w:r>
        <w:rPr>
          <w:rFonts w:ascii="Menlo" w:hAnsi="Menlo" w:cs="Menlo"/>
          <w:color w:val="9CDCFE"/>
          <w:sz w:val="18"/>
          <w:szCs w:val="18"/>
        </w:rPr>
        <w:t>encodedLabels</w:t>
      </w:r>
    </w:p>
    <w:p w14:paraId="190CD613"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C7D6641"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9CDCFE"/>
          <w:sz w:val="18"/>
          <w:szCs w:val="18"/>
        </w:rPr>
        <w:t>X_train</w:t>
      </w:r>
      <w:r>
        <w:rPr>
          <w:rFonts w:ascii="Menlo" w:hAnsi="Menlo" w:cs="Menlo"/>
          <w:color w:val="CCCCCC"/>
          <w:sz w:val="18"/>
          <w:szCs w:val="18"/>
        </w:rPr>
        <w:t xml:space="preserve">, </w:t>
      </w:r>
      <w:r>
        <w:rPr>
          <w:rFonts w:ascii="Menlo" w:hAnsi="Menlo" w:cs="Menlo"/>
          <w:color w:val="9CDCFE"/>
          <w:sz w:val="18"/>
          <w:szCs w:val="18"/>
        </w:rPr>
        <w:t>X_val</w:t>
      </w:r>
      <w:r>
        <w:rPr>
          <w:rFonts w:ascii="Menlo" w:hAnsi="Menlo" w:cs="Menlo"/>
          <w:color w:val="CCCCCC"/>
          <w:sz w:val="18"/>
          <w:szCs w:val="18"/>
        </w:rPr>
        <w:t xml:space="preserve">, </w:t>
      </w:r>
      <w:r>
        <w:rPr>
          <w:rFonts w:ascii="Menlo" w:hAnsi="Menlo" w:cs="Menlo"/>
          <w:color w:val="9CDCFE"/>
          <w:sz w:val="18"/>
          <w:szCs w:val="18"/>
        </w:rPr>
        <w:t>y_train</w:t>
      </w:r>
      <w:r>
        <w:rPr>
          <w:rFonts w:ascii="Menlo" w:hAnsi="Menlo" w:cs="Menlo"/>
          <w:color w:val="CCCCCC"/>
          <w:sz w:val="18"/>
          <w:szCs w:val="18"/>
        </w:rPr>
        <w:t xml:space="preserve">, </w:t>
      </w:r>
      <w:r>
        <w:rPr>
          <w:rFonts w:ascii="Menlo" w:hAnsi="Menlo" w:cs="Menlo"/>
          <w:color w:val="9CDCFE"/>
          <w:sz w:val="18"/>
          <w:szCs w:val="18"/>
        </w:rPr>
        <w:t>y_val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train_test_split</w:t>
      </w:r>
      <w:r>
        <w:rPr>
          <w:rFonts w:ascii="Menlo" w:hAnsi="Menlo" w:cs="Menlo"/>
          <w:color w:val="CCCCCC"/>
          <w:sz w:val="18"/>
          <w:szCs w:val="18"/>
        </w:rPr>
        <w:t>(</w:t>
      </w:r>
    </w:p>
    <w:p w14:paraId="11C88CCE"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X_train_val</w:t>
      </w:r>
      <w:r>
        <w:rPr>
          <w:rFonts w:ascii="Menlo" w:hAnsi="Menlo" w:cs="Menlo"/>
          <w:color w:val="CCCCCC"/>
          <w:sz w:val="18"/>
          <w:szCs w:val="18"/>
        </w:rPr>
        <w:t xml:space="preserve">, </w:t>
      </w:r>
      <w:r>
        <w:rPr>
          <w:rFonts w:ascii="Menlo" w:hAnsi="Menlo" w:cs="Menlo"/>
          <w:color w:val="9CDCFE"/>
          <w:sz w:val="18"/>
          <w:szCs w:val="18"/>
        </w:rPr>
        <w:t>y_train_val</w:t>
      </w:r>
      <w:r>
        <w:rPr>
          <w:rFonts w:ascii="Menlo" w:hAnsi="Menlo" w:cs="Menlo"/>
          <w:color w:val="CCCCCC"/>
          <w:sz w:val="18"/>
          <w:szCs w:val="18"/>
        </w:rPr>
        <w:t xml:space="preserve">, </w:t>
      </w:r>
      <w:r>
        <w:rPr>
          <w:rFonts w:ascii="Menlo" w:hAnsi="Menlo" w:cs="Menlo"/>
          <w:color w:val="9CDCFE"/>
          <w:sz w:val="18"/>
          <w:szCs w:val="18"/>
        </w:rPr>
        <w:t>test_size</w:t>
      </w:r>
      <w:r>
        <w:rPr>
          <w:rFonts w:ascii="Menlo" w:hAnsi="Menlo" w:cs="Menlo"/>
          <w:color w:val="D4D4D4"/>
          <w:sz w:val="18"/>
          <w:szCs w:val="18"/>
        </w:rPr>
        <w:t>=</w:t>
      </w:r>
      <w:r>
        <w:rPr>
          <w:rFonts w:ascii="Menlo" w:hAnsi="Menlo" w:cs="Menlo"/>
          <w:color w:val="B5CEA8"/>
          <w:sz w:val="18"/>
          <w:szCs w:val="18"/>
        </w:rPr>
        <w:t>0.15</w:t>
      </w:r>
      <w:r>
        <w:rPr>
          <w:rFonts w:ascii="Menlo" w:hAnsi="Menlo" w:cs="Menlo"/>
          <w:color w:val="CCCCCC"/>
          <w:sz w:val="18"/>
          <w:szCs w:val="18"/>
        </w:rPr>
        <w:t xml:space="preserve">, </w:t>
      </w:r>
      <w:r>
        <w:rPr>
          <w:rFonts w:ascii="Menlo" w:hAnsi="Menlo" w:cs="Menlo"/>
          <w:color w:val="9CDCFE"/>
          <w:sz w:val="18"/>
          <w:szCs w:val="18"/>
        </w:rPr>
        <w:t>random_state</w:t>
      </w:r>
      <w:r>
        <w:rPr>
          <w:rFonts w:ascii="Menlo" w:hAnsi="Menlo" w:cs="Menlo"/>
          <w:color w:val="D4D4D4"/>
          <w:sz w:val="18"/>
          <w:szCs w:val="18"/>
        </w:rPr>
        <w:t>=</w:t>
      </w:r>
      <w:r>
        <w:rPr>
          <w:rFonts w:ascii="Menlo" w:hAnsi="Menlo" w:cs="Menlo"/>
          <w:color w:val="B5CEA8"/>
          <w:sz w:val="18"/>
          <w:szCs w:val="18"/>
        </w:rPr>
        <w:t>22001758</w:t>
      </w:r>
      <w:r>
        <w:rPr>
          <w:rFonts w:ascii="Menlo" w:hAnsi="Menlo" w:cs="Menlo"/>
          <w:color w:val="CCCCCC"/>
          <w:sz w:val="18"/>
          <w:szCs w:val="18"/>
        </w:rPr>
        <w:t xml:space="preserve">, </w:t>
      </w:r>
      <w:r>
        <w:rPr>
          <w:rFonts w:ascii="Menlo" w:hAnsi="Menlo" w:cs="Menlo"/>
          <w:color w:val="9CDCFE"/>
          <w:sz w:val="18"/>
          <w:szCs w:val="18"/>
        </w:rPr>
        <w:t>stratify</w:t>
      </w:r>
      <w:r>
        <w:rPr>
          <w:rFonts w:ascii="Menlo" w:hAnsi="Menlo" w:cs="Menlo"/>
          <w:color w:val="D4D4D4"/>
          <w:sz w:val="18"/>
          <w:szCs w:val="18"/>
        </w:rPr>
        <w:t>=</w:t>
      </w:r>
      <w:r>
        <w:rPr>
          <w:rFonts w:ascii="Menlo" w:hAnsi="Menlo" w:cs="Menlo"/>
          <w:color w:val="9CDCFE"/>
          <w:sz w:val="18"/>
          <w:szCs w:val="18"/>
        </w:rPr>
        <w:t>y_train_val</w:t>
      </w:r>
    </w:p>
    <w:p w14:paraId="55CE6F5C"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B9302EC"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Training set shape:"</w:t>
      </w:r>
      <w:r>
        <w:rPr>
          <w:rFonts w:ascii="Menlo" w:hAnsi="Menlo" w:cs="Menlo"/>
          <w:color w:val="CCCCCC"/>
          <w:sz w:val="18"/>
          <w:szCs w:val="18"/>
        </w:rPr>
        <w:t xml:space="preserve">, </w:t>
      </w:r>
      <w:r>
        <w:rPr>
          <w:rFonts w:ascii="Menlo" w:hAnsi="Menlo" w:cs="Menlo"/>
          <w:color w:val="9CDCFE"/>
          <w:sz w:val="18"/>
          <w:szCs w:val="18"/>
        </w:rPr>
        <w:t>X_train</w:t>
      </w:r>
      <w:r>
        <w:rPr>
          <w:rFonts w:ascii="Menlo" w:hAnsi="Menlo" w:cs="Menlo"/>
          <w:color w:val="CCCCCC"/>
          <w:sz w:val="18"/>
          <w:szCs w:val="18"/>
        </w:rPr>
        <w:t>.shape)</w:t>
      </w:r>
    </w:p>
    <w:p w14:paraId="01E40429"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"Validation set shape:"</w:t>
      </w:r>
      <w:r>
        <w:rPr>
          <w:rFonts w:ascii="Menlo" w:hAnsi="Menlo" w:cs="Menlo"/>
          <w:color w:val="CCCCCC"/>
          <w:sz w:val="18"/>
          <w:szCs w:val="18"/>
        </w:rPr>
        <w:t xml:space="preserve">, </w:t>
      </w:r>
      <w:r>
        <w:rPr>
          <w:rFonts w:ascii="Menlo" w:hAnsi="Menlo" w:cs="Menlo"/>
          <w:color w:val="9CDCFE"/>
          <w:sz w:val="18"/>
          <w:szCs w:val="18"/>
        </w:rPr>
        <w:t>X_val</w:t>
      </w:r>
      <w:r>
        <w:rPr>
          <w:rFonts w:ascii="Menlo" w:hAnsi="Menlo" w:cs="Menlo"/>
          <w:color w:val="CCCCCC"/>
          <w:sz w:val="18"/>
          <w:szCs w:val="18"/>
        </w:rPr>
        <w:t>.shape)</w:t>
      </w:r>
    </w:p>
    <w:p w14:paraId="23804614"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"Test set shape:"</w:t>
      </w:r>
      <w:r>
        <w:rPr>
          <w:rFonts w:ascii="Menlo" w:hAnsi="Menlo" w:cs="Menlo"/>
          <w:color w:val="CCCCCC"/>
          <w:sz w:val="18"/>
          <w:szCs w:val="18"/>
        </w:rPr>
        <w:t xml:space="preserve">, </w:t>
      </w:r>
      <w:r>
        <w:rPr>
          <w:rFonts w:ascii="Menlo" w:hAnsi="Menlo" w:cs="Menlo"/>
          <w:color w:val="9CDCFE"/>
          <w:sz w:val="18"/>
          <w:szCs w:val="18"/>
        </w:rPr>
        <w:t>X_test</w:t>
      </w:r>
      <w:r>
        <w:rPr>
          <w:rFonts w:ascii="Menlo" w:hAnsi="Menlo" w:cs="Menlo"/>
          <w:color w:val="CCCCCC"/>
          <w:sz w:val="18"/>
          <w:szCs w:val="18"/>
        </w:rPr>
        <w:t>.shape)</w:t>
      </w:r>
    </w:p>
    <w:p w14:paraId="0B0D350E" w14:textId="77777777" w:rsidR="00A109A2" w:rsidRDefault="00A109A2" w:rsidP="00A109A2">
      <w:pPr>
        <w:shd w:val="clear" w:color="auto" w:fill="1F1F1F"/>
        <w:spacing w:line="270" w:lineRule="atLeast"/>
        <w:rPr>
          <w:rFonts w:ascii="Menlo" w:hAnsi="Menlo" w:cs="Menlo"/>
          <w:color w:val="CCCCCC"/>
          <w:sz w:val="18"/>
          <w:szCs w:val="18"/>
        </w:rPr>
      </w:pPr>
    </w:p>
    <w:p w14:paraId="14B8FEA7"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6A9955"/>
          <w:sz w:val="18"/>
          <w:szCs w:val="18"/>
        </w:rPr>
        <w:t># Apply the support vector machine classifier.</w:t>
      </w:r>
    </w:p>
    <w:p w14:paraId="180E18B9"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9CDCFE"/>
          <w:sz w:val="18"/>
          <w:szCs w:val="18"/>
        </w:rPr>
        <w:t>bestValAccuracy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p>
    <w:p w14:paraId="6FD732B1"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9CDCFE"/>
          <w:sz w:val="18"/>
          <w:szCs w:val="18"/>
        </w:rPr>
        <w:t>bestSVM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None</w:t>
      </w:r>
    </w:p>
    <w:p w14:paraId="2DC0A710"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SVM Hyperparameter Tuning:"</w:t>
      </w:r>
      <w:r>
        <w:rPr>
          <w:rFonts w:ascii="Menlo" w:hAnsi="Menlo" w:cs="Menlo"/>
          <w:color w:val="CCCCCC"/>
          <w:sz w:val="18"/>
          <w:szCs w:val="18"/>
        </w:rPr>
        <w:t>)</w:t>
      </w:r>
    </w:p>
    <w:p w14:paraId="52D5E6E7"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4FC1FF"/>
          <w:sz w:val="18"/>
          <w:szCs w:val="18"/>
        </w:rPr>
        <w:t>C</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B5CEA8"/>
          <w:sz w:val="18"/>
          <w:szCs w:val="18"/>
        </w:rPr>
        <w:t>0.1</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w:t>
      </w:r>
    </w:p>
    <w:p w14:paraId="730820CE"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kernel</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CE9178"/>
          <w:sz w:val="18"/>
          <w:szCs w:val="18"/>
        </w:rPr>
        <w:t>'linear'</w:t>
      </w:r>
      <w:r>
        <w:rPr>
          <w:rFonts w:ascii="Menlo" w:hAnsi="Menlo" w:cs="Menlo"/>
          <w:color w:val="CCCCCC"/>
          <w:sz w:val="18"/>
          <w:szCs w:val="18"/>
        </w:rPr>
        <w:t xml:space="preserve">, </w:t>
      </w:r>
      <w:r>
        <w:rPr>
          <w:rFonts w:ascii="Menlo" w:hAnsi="Menlo" w:cs="Menlo"/>
          <w:color w:val="CE9178"/>
          <w:sz w:val="18"/>
          <w:szCs w:val="18"/>
        </w:rPr>
        <w:t>'rbf'</w:t>
      </w:r>
      <w:r>
        <w:rPr>
          <w:rFonts w:ascii="Menlo" w:hAnsi="Menlo" w:cs="Menlo"/>
          <w:color w:val="CCCCCC"/>
          <w:sz w:val="18"/>
          <w:szCs w:val="18"/>
        </w:rPr>
        <w:t xml:space="preserve">, </w:t>
      </w:r>
      <w:r>
        <w:rPr>
          <w:rFonts w:ascii="Menlo" w:hAnsi="Menlo" w:cs="Menlo"/>
          <w:color w:val="CE9178"/>
          <w:sz w:val="18"/>
          <w:szCs w:val="18"/>
        </w:rPr>
        <w:t>'poly'</w:t>
      </w:r>
      <w:r>
        <w:rPr>
          <w:rFonts w:ascii="Menlo" w:hAnsi="Menlo" w:cs="Menlo"/>
          <w:color w:val="CCCCCC"/>
          <w:sz w:val="18"/>
          <w:szCs w:val="18"/>
        </w:rPr>
        <w:t>]:</w:t>
      </w:r>
    </w:p>
    <w:p w14:paraId="19DF6677"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svm_model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SVC</w:t>
      </w:r>
      <w:r>
        <w:rPr>
          <w:rFonts w:ascii="Menlo" w:hAnsi="Menlo" w:cs="Menlo"/>
          <w:color w:val="CCCCCC"/>
          <w:sz w:val="18"/>
          <w:szCs w:val="18"/>
        </w:rPr>
        <w:t>(</w:t>
      </w:r>
      <w:r>
        <w:rPr>
          <w:rFonts w:ascii="Menlo" w:hAnsi="Menlo" w:cs="Menlo"/>
          <w:color w:val="9CDCFE"/>
          <w:sz w:val="18"/>
          <w:szCs w:val="18"/>
        </w:rPr>
        <w:t>C</w:t>
      </w:r>
      <w:r>
        <w:rPr>
          <w:rFonts w:ascii="Menlo" w:hAnsi="Menlo" w:cs="Menlo"/>
          <w:color w:val="D4D4D4"/>
          <w:sz w:val="18"/>
          <w:szCs w:val="18"/>
        </w:rPr>
        <w:t>=</w:t>
      </w:r>
      <w:r>
        <w:rPr>
          <w:rFonts w:ascii="Menlo" w:hAnsi="Menlo" w:cs="Menlo"/>
          <w:color w:val="4FC1FF"/>
          <w:sz w:val="18"/>
          <w:szCs w:val="18"/>
        </w:rPr>
        <w:t>C</w:t>
      </w:r>
      <w:r>
        <w:rPr>
          <w:rFonts w:ascii="Menlo" w:hAnsi="Menlo" w:cs="Menlo"/>
          <w:color w:val="CCCCCC"/>
          <w:sz w:val="18"/>
          <w:szCs w:val="18"/>
        </w:rPr>
        <w:t xml:space="preserve">, </w:t>
      </w:r>
      <w:r>
        <w:rPr>
          <w:rFonts w:ascii="Menlo" w:hAnsi="Menlo" w:cs="Menlo"/>
          <w:color w:val="9CDCFE"/>
          <w:sz w:val="18"/>
          <w:szCs w:val="18"/>
        </w:rPr>
        <w:t>kernel</w:t>
      </w:r>
      <w:r>
        <w:rPr>
          <w:rFonts w:ascii="Menlo" w:hAnsi="Menlo" w:cs="Menlo"/>
          <w:color w:val="D4D4D4"/>
          <w:sz w:val="18"/>
          <w:szCs w:val="18"/>
        </w:rPr>
        <w:t>=</w:t>
      </w:r>
      <w:r>
        <w:rPr>
          <w:rFonts w:ascii="Menlo" w:hAnsi="Menlo" w:cs="Menlo"/>
          <w:color w:val="9CDCFE"/>
          <w:sz w:val="18"/>
          <w:szCs w:val="18"/>
        </w:rPr>
        <w:t>kernel</w:t>
      </w:r>
      <w:r>
        <w:rPr>
          <w:rFonts w:ascii="Menlo" w:hAnsi="Menlo" w:cs="Menlo"/>
          <w:color w:val="CCCCCC"/>
          <w:sz w:val="18"/>
          <w:szCs w:val="18"/>
        </w:rPr>
        <w:t xml:space="preserve">, </w:t>
      </w:r>
      <w:r>
        <w:rPr>
          <w:rFonts w:ascii="Menlo" w:hAnsi="Menlo" w:cs="Menlo"/>
          <w:color w:val="9CDCFE"/>
          <w:sz w:val="18"/>
          <w:szCs w:val="18"/>
        </w:rPr>
        <w:t>random_state</w:t>
      </w:r>
      <w:r>
        <w:rPr>
          <w:rFonts w:ascii="Menlo" w:hAnsi="Menlo" w:cs="Menlo"/>
          <w:color w:val="D4D4D4"/>
          <w:sz w:val="18"/>
          <w:szCs w:val="18"/>
        </w:rPr>
        <w:t>=</w:t>
      </w:r>
      <w:r>
        <w:rPr>
          <w:rFonts w:ascii="Menlo" w:hAnsi="Menlo" w:cs="Menlo"/>
          <w:color w:val="B5CEA8"/>
          <w:sz w:val="18"/>
          <w:szCs w:val="18"/>
        </w:rPr>
        <w:t>22001758</w:t>
      </w:r>
      <w:r>
        <w:rPr>
          <w:rFonts w:ascii="Menlo" w:hAnsi="Menlo" w:cs="Menlo"/>
          <w:color w:val="CCCCCC"/>
          <w:sz w:val="18"/>
          <w:szCs w:val="18"/>
        </w:rPr>
        <w:t>)</w:t>
      </w:r>
    </w:p>
    <w:p w14:paraId="2A6A9ECD"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svm_model</w:t>
      </w:r>
      <w:r>
        <w:rPr>
          <w:rFonts w:ascii="Menlo" w:hAnsi="Menlo" w:cs="Menlo"/>
          <w:color w:val="CCCCCC"/>
          <w:sz w:val="18"/>
          <w:szCs w:val="18"/>
        </w:rPr>
        <w:t>.</w:t>
      </w:r>
      <w:r>
        <w:rPr>
          <w:rFonts w:ascii="Menlo" w:hAnsi="Menlo" w:cs="Menlo"/>
          <w:color w:val="DCDCAA"/>
          <w:sz w:val="18"/>
          <w:szCs w:val="18"/>
        </w:rPr>
        <w:t>fit</w:t>
      </w:r>
      <w:r>
        <w:rPr>
          <w:rFonts w:ascii="Menlo" w:hAnsi="Menlo" w:cs="Menlo"/>
          <w:color w:val="CCCCCC"/>
          <w:sz w:val="18"/>
          <w:szCs w:val="18"/>
        </w:rPr>
        <w:t>(</w:t>
      </w:r>
      <w:r>
        <w:rPr>
          <w:rFonts w:ascii="Menlo" w:hAnsi="Menlo" w:cs="Menlo"/>
          <w:color w:val="9CDCFE"/>
          <w:sz w:val="18"/>
          <w:szCs w:val="18"/>
        </w:rPr>
        <w:t>X_train</w:t>
      </w:r>
      <w:r>
        <w:rPr>
          <w:rFonts w:ascii="Menlo" w:hAnsi="Menlo" w:cs="Menlo"/>
          <w:color w:val="CCCCCC"/>
          <w:sz w:val="18"/>
          <w:szCs w:val="18"/>
        </w:rPr>
        <w:t xml:space="preserve">, </w:t>
      </w:r>
      <w:r>
        <w:rPr>
          <w:rFonts w:ascii="Menlo" w:hAnsi="Menlo" w:cs="Menlo"/>
          <w:color w:val="9CDCFE"/>
          <w:sz w:val="18"/>
          <w:szCs w:val="18"/>
        </w:rPr>
        <w:t>y_train</w:t>
      </w:r>
      <w:r>
        <w:rPr>
          <w:rFonts w:ascii="Menlo" w:hAnsi="Menlo" w:cs="Menlo"/>
          <w:color w:val="CCCCCC"/>
          <w:sz w:val="18"/>
          <w:szCs w:val="18"/>
        </w:rPr>
        <w:t>)</w:t>
      </w:r>
    </w:p>
    <w:p w14:paraId="575AE175"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val_preds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svm_model</w:t>
      </w:r>
      <w:r>
        <w:rPr>
          <w:rFonts w:ascii="Menlo" w:hAnsi="Menlo" w:cs="Menlo"/>
          <w:color w:val="CCCCCC"/>
          <w:sz w:val="18"/>
          <w:szCs w:val="18"/>
        </w:rPr>
        <w:t>.</w:t>
      </w:r>
      <w:r>
        <w:rPr>
          <w:rFonts w:ascii="Menlo" w:hAnsi="Menlo" w:cs="Menlo"/>
          <w:color w:val="DCDCAA"/>
          <w:sz w:val="18"/>
          <w:szCs w:val="18"/>
        </w:rPr>
        <w:t>predict</w:t>
      </w:r>
      <w:r>
        <w:rPr>
          <w:rFonts w:ascii="Menlo" w:hAnsi="Menlo" w:cs="Menlo"/>
          <w:color w:val="CCCCCC"/>
          <w:sz w:val="18"/>
          <w:szCs w:val="18"/>
        </w:rPr>
        <w:t>(</w:t>
      </w:r>
      <w:r>
        <w:rPr>
          <w:rFonts w:ascii="Menlo" w:hAnsi="Menlo" w:cs="Menlo"/>
          <w:color w:val="9CDCFE"/>
          <w:sz w:val="18"/>
          <w:szCs w:val="18"/>
        </w:rPr>
        <w:t>X_val</w:t>
      </w:r>
      <w:r>
        <w:rPr>
          <w:rFonts w:ascii="Menlo" w:hAnsi="Menlo" w:cs="Menlo"/>
          <w:color w:val="CCCCCC"/>
          <w:sz w:val="18"/>
          <w:szCs w:val="18"/>
        </w:rPr>
        <w:t>)</w:t>
      </w:r>
    </w:p>
    <w:p w14:paraId="54882E2E"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val_acc</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accuracy_score</w:t>
      </w:r>
      <w:r>
        <w:rPr>
          <w:rFonts w:ascii="Menlo" w:hAnsi="Menlo" w:cs="Menlo"/>
          <w:color w:val="CCCCCC"/>
          <w:sz w:val="18"/>
          <w:szCs w:val="18"/>
        </w:rPr>
        <w:t>(</w:t>
      </w:r>
      <w:r>
        <w:rPr>
          <w:rFonts w:ascii="Menlo" w:hAnsi="Menlo" w:cs="Menlo"/>
          <w:color w:val="9CDCFE"/>
          <w:sz w:val="18"/>
          <w:szCs w:val="18"/>
        </w:rPr>
        <w:t>y_val</w:t>
      </w:r>
      <w:r>
        <w:rPr>
          <w:rFonts w:ascii="Menlo" w:hAnsi="Menlo" w:cs="Menlo"/>
          <w:color w:val="CCCCCC"/>
          <w:sz w:val="18"/>
          <w:szCs w:val="18"/>
        </w:rPr>
        <w:t xml:space="preserve">, </w:t>
      </w:r>
      <w:r>
        <w:rPr>
          <w:rFonts w:ascii="Menlo" w:hAnsi="Menlo" w:cs="Menlo"/>
          <w:color w:val="9CDCFE"/>
          <w:sz w:val="18"/>
          <w:szCs w:val="18"/>
        </w:rPr>
        <w:t>val_preds</w:t>
      </w:r>
      <w:r>
        <w:rPr>
          <w:rFonts w:ascii="Menlo" w:hAnsi="Menlo" w:cs="Menlo"/>
          <w:color w:val="CCCCCC"/>
          <w:sz w:val="18"/>
          <w:szCs w:val="18"/>
        </w:rPr>
        <w:t>)</w:t>
      </w:r>
    </w:p>
    <w:p w14:paraId="07606B0A"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"SVM (kernel=</w:t>
      </w:r>
      <w:r>
        <w:rPr>
          <w:rFonts w:ascii="Menlo" w:hAnsi="Menlo" w:cs="Menlo"/>
          <w:color w:val="569CD6"/>
          <w:sz w:val="18"/>
          <w:szCs w:val="18"/>
        </w:rPr>
        <w:t>{</w:t>
      </w:r>
      <w:r>
        <w:rPr>
          <w:rFonts w:ascii="Menlo" w:hAnsi="Menlo" w:cs="Menlo"/>
          <w:color w:val="9CDCFE"/>
          <w:sz w:val="18"/>
          <w:szCs w:val="18"/>
        </w:rPr>
        <w:t>kernel</w:t>
      </w:r>
      <w:r>
        <w:rPr>
          <w:rFonts w:ascii="Menlo" w:hAnsi="Menlo" w:cs="Menlo"/>
          <w:color w:val="569CD6"/>
          <w:sz w:val="18"/>
          <w:szCs w:val="18"/>
        </w:rPr>
        <w:t>}</w:t>
      </w:r>
      <w:r>
        <w:rPr>
          <w:rFonts w:ascii="Menlo" w:hAnsi="Menlo" w:cs="Menlo"/>
          <w:color w:val="CE9178"/>
          <w:sz w:val="18"/>
          <w:szCs w:val="18"/>
        </w:rPr>
        <w:t>, C=</w:t>
      </w:r>
      <w:r>
        <w:rPr>
          <w:rFonts w:ascii="Menlo" w:hAnsi="Menlo" w:cs="Menlo"/>
          <w:color w:val="569CD6"/>
          <w:sz w:val="18"/>
          <w:szCs w:val="18"/>
        </w:rPr>
        <w:t>{</w:t>
      </w:r>
      <w:r>
        <w:rPr>
          <w:rFonts w:ascii="Menlo" w:hAnsi="Menlo" w:cs="Menlo"/>
          <w:color w:val="4FC1FF"/>
          <w:sz w:val="18"/>
          <w:szCs w:val="18"/>
        </w:rPr>
        <w:t>C</w:t>
      </w:r>
      <w:r>
        <w:rPr>
          <w:rFonts w:ascii="Menlo" w:hAnsi="Menlo" w:cs="Menlo"/>
          <w:color w:val="569CD6"/>
          <w:sz w:val="18"/>
          <w:szCs w:val="18"/>
        </w:rPr>
        <w:t>}</w:t>
      </w:r>
      <w:r>
        <w:rPr>
          <w:rFonts w:ascii="Menlo" w:hAnsi="Menlo" w:cs="Menlo"/>
          <w:color w:val="CE9178"/>
          <w:sz w:val="18"/>
          <w:szCs w:val="18"/>
        </w:rPr>
        <w:t xml:space="preserve">) - Validation Accuracy: </w:t>
      </w:r>
      <w:r>
        <w:rPr>
          <w:rFonts w:ascii="Menlo" w:hAnsi="Menlo" w:cs="Menlo"/>
          <w:color w:val="569CD6"/>
          <w:sz w:val="18"/>
          <w:szCs w:val="18"/>
        </w:rPr>
        <w:t>{</w:t>
      </w:r>
      <w:r>
        <w:rPr>
          <w:rFonts w:ascii="Menlo" w:hAnsi="Menlo" w:cs="Menlo"/>
          <w:color w:val="9CDCFE"/>
          <w:sz w:val="18"/>
          <w:szCs w:val="18"/>
        </w:rPr>
        <w:t>val_acc</w:t>
      </w:r>
      <w:r>
        <w:rPr>
          <w:rFonts w:ascii="Menlo" w:hAnsi="Menlo" w:cs="Menlo"/>
          <w:color w:val="569CD6"/>
          <w:sz w:val="18"/>
          <w:szCs w:val="18"/>
        </w:rPr>
        <w:t>:.4f}</w:t>
      </w:r>
      <w:r>
        <w:rPr>
          <w:rFonts w:ascii="Menlo" w:hAnsi="Menlo" w:cs="Menlo"/>
          <w:color w:val="CE9178"/>
          <w:sz w:val="18"/>
          <w:szCs w:val="18"/>
        </w:rPr>
        <w:t>"</w:t>
      </w:r>
      <w:r>
        <w:rPr>
          <w:rFonts w:ascii="Menlo" w:hAnsi="Menlo" w:cs="Menlo"/>
          <w:color w:val="CCCCCC"/>
          <w:sz w:val="18"/>
          <w:szCs w:val="18"/>
        </w:rPr>
        <w:t>)</w:t>
      </w:r>
    </w:p>
    <w:p w14:paraId="18F70752"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val_acc</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bestValAccuracy</w:t>
      </w:r>
      <w:r>
        <w:rPr>
          <w:rFonts w:ascii="Menlo" w:hAnsi="Menlo" w:cs="Menlo"/>
          <w:color w:val="CCCCCC"/>
          <w:sz w:val="18"/>
          <w:szCs w:val="18"/>
        </w:rPr>
        <w:t>:</w:t>
      </w:r>
    </w:p>
    <w:p w14:paraId="57E0A077"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bestValAccuracy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val_acc</w:t>
      </w:r>
    </w:p>
    <w:p w14:paraId="5F78E09A"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bestSVM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svm_model</w:t>
      </w:r>
    </w:p>
    <w:p w14:paraId="3B4D58F3" w14:textId="77777777" w:rsidR="00A109A2" w:rsidRDefault="00A109A2" w:rsidP="00A109A2">
      <w:pPr>
        <w:shd w:val="clear" w:color="auto" w:fill="1F1F1F"/>
        <w:spacing w:line="270" w:lineRule="atLeast"/>
        <w:rPr>
          <w:rFonts w:ascii="Menlo" w:hAnsi="Menlo" w:cs="Menlo"/>
          <w:color w:val="CCCCCC"/>
          <w:sz w:val="18"/>
          <w:szCs w:val="18"/>
        </w:rPr>
      </w:pPr>
    </w:p>
    <w:p w14:paraId="215A366D"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6A9955"/>
          <w:sz w:val="18"/>
          <w:szCs w:val="18"/>
        </w:rPr>
        <w:t># Evaluate the best SVM on the test set.</w:t>
      </w:r>
    </w:p>
    <w:p w14:paraId="1CE6A667"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9CDCFE"/>
          <w:sz w:val="18"/>
          <w:szCs w:val="18"/>
        </w:rPr>
        <w:t>SVMTestPredictions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bestSVM</w:t>
      </w:r>
      <w:r>
        <w:rPr>
          <w:rFonts w:ascii="Menlo" w:hAnsi="Menlo" w:cs="Menlo"/>
          <w:color w:val="CCCCCC"/>
          <w:sz w:val="18"/>
          <w:szCs w:val="18"/>
        </w:rPr>
        <w:t>.</w:t>
      </w:r>
      <w:r>
        <w:rPr>
          <w:rFonts w:ascii="Menlo" w:hAnsi="Menlo" w:cs="Menlo"/>
          <w:color w:val="DCDCAA"/>
          <w:sz w:val="18"/>
          <w:szCs w:val="18"/>
        </w:rPr>
        <w:t>predict</w:t>
      </w:r>
      <w:r>
        <w:rPr>
          <w:rFonts w:ascii="Menlo" w:hAnsi="Menlo" w:cs="Menlo"/>
          <w:color w:val="CCCCCC"/>
          <w:sz w:val="18"/>
          <w:szCs w:val="18"/>
        </w:rPr>
        <w:t>(</w:t>
      </w:r>
      <w:r>
        <w:rPr>
          <w:rFonts w:ascii="Menlo" w:hAnsi="Menlo" w:cs="Menlo"/>
          <w:color w:val="9CDCFE"/>
          <w:sz w:val="18"/>
          <w:szCs w:val="18"/>
        </w:rPr>
        <w:t>X_test</w:t>
      </w:r>
      <w:r>
        <w:rPr>
          <w:rFonts w:ascii="Menlo" w:hAnsi="Menlo" w:cs="Menlo"/>
          <w:color w:val="CCCCCC"/>
          <w:sz w:val="18"/>
          <w:szCs w:val="18"/>
        </w:rPr>
        <w:t>)</w:t>
      </w:r>
    </w:p>
    <w:p w14:paraId="578A76BD"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9CDCFE"/>
          <w:sz w:val="18"/>
          <w:szCs w:val="18"/>
        </w:rPr>
        <w:t>SVMTestAccuracy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accuracy_score</w:t>
      </w:r>
      <w:r>
        <w:rPr>
          <w:rFonts w:ascii="Menlo" w:hAnsi="Menlo" w:cs="Menlo"/>
          <w:color w:val="CCCCCC"/>
          <w:sz w:val="18"/>
          <w:szCs w:val="18"/>
        </w:rPr>
        <w:t>(</w:t>
      </w:r>
      <w:r>
        <w:rPr>
          <w:rFonts w:ascii="Menlo" w:hAnsi="Menlo" w:cs="Menlo"/>
          <w:color w:val="9CDCFE"/>
          <w:sz w:val="18"/>
          <w:szCs w:val="18"/>
        </w:rPr>
        <w:t>y_test</w:t>
      </w:r>
      <w:r>
        <w:rPr>
          <w:rFonts w:ascii="Menlo" w:hAnsi="Menlo" w:cs="Menlo"/>
          <w:color w:val="CCCCCC"/>
          <w:sz w:val="18"/>
          <w:szCs w:val="18"/>
        </w:rPr>
        <w:t xml:space="preserve">, </w:t>
      </w:r>
      <w:r>
        <w:rPr>
          <w:rFonts w:ascii="Menlo" w:hAnsi="Menlo" w:cs="Menlo"/>
          <w:color w:val="9CDCFE"/>
          <w:sz w:val="18"/>
          <w:szCs w:val="18"/>
        </w:rPr>
        <w:t>SVMTestPredictions</w:t>
      </w:r>
      <w:r>
        <w:rPr>
          <w:rFonts w:ascii="Menlo" w:hAnsi="Menlo" w:cs="Menlo"/>
          <w:color w:val="CCCCCC"/>
          <w:sz w:val="18"/>
          <w:szCs w:val="18"/>
        </w:rPr>
        <w:t>)</w:t>
      </w:r>
    </w:p>
    <w:p w14:paraId="75FA08C6"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 xml:space="preserve">Best SVM classifier test accuracy: </w:t>
      </w:r>
      <w:r>
        <w:rPr>
          <w:rFonts w:ascii="Menlo" w:hAnsi="Menlo" w:cs="Menlo"/>
          <w:color w:val="569CD6"/>
          <w:sz w:val="18"/>
          <w:szCs w:val="18"/>
        </w:rPr>
        <w:t>{</w:t>
      </w:r>
      <w:r>
        <w:rPr>
          <w:rFonts w:ascii="Menlo" w:hAnsi="Menlo" w:cs="Menlo"/>
          <w:color w:val="9CDCFE"/>
          <w:sz w:val="18"/>
          <w:szCs w:val="18"/>
        </w:rPr>
        <w:t>SVMTestAccuracy</w:t>
      </w:r>
      <w:r>
        <w:rPr>
          <w:rFonts w:ascii="Menlo" w:hAnsi="Menlo" w:cs="Menlo"/>
          <w:color w:val="569CD6"/>
          <w:sz w:val="18"/>
          <w:szCs w:val="18"/>
        </w:rPr>
        <w:t>:.4f}</w:t>
      </w:r>
      <w:r>
        <w:rPr>
          <w:rFonts w:ascii="Menlo" w:hAnsi="Menlo" w:cs="Menlo"/>
          <w:color w:val="CE9178"/>
          <w:sz w:val="18"/>
          <w:szCs w:val="18"/>
        </w:rPr>
        <w:t>"</w:t>
      </w:r>
      <w:r>
        <w:rPr>
          <w:rFonts w:ascii="Menlo" w:hAnsi="Menlo" w:cs="Menlo"/>
          <w:color w:val="CCCCCC"/>
          <w:sz w:val="18"/>
          <w:szCs w:val="18"/>
        </w:rPr>
        <w:t>)</w:t>
      </w:r>
    </w:p>
    <w:p w14:paraId="142F8526"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"SVM Classification Report:"</w:t>
      </w:r>
      <w:r>
        <w:rPr>
          <w:rFonts w:ascii="Menlo" w:hAnsi="Menlo" w:cs="Menlo"/>
          <w:color w:val="CCCCCC"/>
          <w:sz w:val="18"/>
          <w:szCs w:val="18"/>
        </w:rPr>
        <w:t>)</w:t>
      </w:r>
    </w:p>
    <w:p w14:paraId="7E13C7F6"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DCDCAA"/>
          <w:sz w:val="18"/>
          <w:szCs w:val="18"/>
        </w:rPr>
        <w:t>classification_report</w:t>
      </w:r>
      <w:r>
        <w:rPr>
          <w:rFonts w:ascii="Menlo" w:hAnsi="Menlo" w:cs="Menlo"/>
          <w:color w:val="CCCCCC"/>
          <w:sz w:val="18"/>
          <w:szCs w:val="18"/>
        </w:rPr>
        <w:t>(</w:t>
      </w:r>
      <w:r>
        <w:rPr>
          <w:rFonts w:ascii="Menlo" w:hAnsi="Menlo" w:cs="Menlo"/>
          <w:color w:val="9CDCFE"/>
          <w:sz w:val="18"/>
          <w:szCs w:val="18"/>
        </w:rPr>
        <w:t>y_test</w:t>
      </w:r>
      <w:r>
        <w:rPr>
          <w:rFonts w:ascii="Menlo" w:hAnsi="Menlo" w:cs="Menlo"/>
          <w:color w:val="CCCCCC"/>
          <w:sz w:val="18"/>
          <w:szCs w:val="18"/>
        </w:rPr>
        <w:t xml:space="preserve">, </w:t>
      </w:r>
      <w:r>
        <w:rPr>
          <w:rFonts w:ascii="Menlo" w:hAnsi="Menlo" w:cs="Menlo"/>
          <w:color w:val="9CDCFE"/>
          <w:sz w:val="18"/>
          <w:szCs w:val="18"/>
        </w:rPr>
        <w:t>SVMTestPredictions</w:t>
      </w:r>
      <w:r>
        <w:rPr>
          <w:rFonts w:ascii="Menlo" w:hAnsi="Menlo" w:cs="Menlo"/>
          <w:color w:val="CCCCCC"/>
          <w:sz w:val="18"/>
          <w:szCs w:val="18"/>
        </w:rPr>
        <w:t xml:space="preserve">, </w:t>
      </w:r>
      <w:r>
        <w:rPr>
          <w:rFonts w:ascii="Menlo" w:hAnsi="Menlo" w:cs="Menlo"/>
          <w:color w:val="9CDCFE"/>
          <w:sz w:val="18"/>
          <w:szCs w:val="18"/>
        </w:rPr>
        <w:t>target_names</w:t>
      </w:r>
      <w:r>
        <w:rPr>
          <w:rFonts w:ascii="Menlo" w:hAnsi="Menlo" w:cs="Menlo"/>
          <w:color w:val="D4D4D4"/>
          <w:sz w:val="18"/>
          <w:szCs w:val="18"/>
        </w:rPr>
        <w:t>=</w:t>
      </w:r>
      <w:r>
        <w:rPr>
          <w:rFonts w:ascii="Menlo" w:hAnsi="Menlo" w:cs="Menlo"/>
          <w:color w:val="9CDCFE"/>
          <w:sz w:val="18"/>
          <w:szCs w:val="18"/>
        </w:rPr>
        <w:t>cl</w:t>
      </w:r>
      <w:r>
        <w:rPr>
          <w:rFonts w:ascii="Menlo" w:hAnsi="Menlo" w:cs="Menlo"/>
          <w:color w:val="CCCCCC"/>
          <w:sz w:val="18"/>
          <w:szCs w:val="18"/>
        </w:rPr>
        <w:t>))</w:t>
      </w:r>
    </w:p>
    <w:p w14:paraId="57EB1B4E"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Best SVM parameters:"</w:t>
      </w:r>
      <w:r>
        <w:rPr>
          <w:rFonts w:ascii="Menlo" w:hAnsi="Menlo" w:cs="Menlo"/>
          <w:color w:val="CCCCCC"/>
          <w:sz w:val="18"/>
          <w:szCs w:val="18"/>
        </w:rPr>
        <w:t>)</w:t>
      </w:r>
    </w:p>
    <w:p w14:paraId="71837199"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9CDCFE"/>
          <w:sz w:val="18"/>
          <w:szCs w:val="18"/>
        </w:rPr>
        <w:t>bestSVM</w:t>
      </w:r>
      <w:r>
        <w:rPr>
          <w:rFonts w:ascii="Menlo" w:hAnsi="Menlo" w:cs="Menlo"/>
          <w:color w:val="CCCCCC"/>
          <w:sz w:val="18"/>
          <w:szCs w:val="18"/>
        </w:rPr>
        <w:t>.</w:t>
      </w:r>
      <w:r>
        <w:rPr>
          <w:rFonts w:ascii="Menlo" w:hAnsi="Menlo" w:cs="Menlo"/>
          <w:color w:val="DCDCAA"/>
          <w:sz w:val="18"/>
          <w:szCs w:val="18"/>
        </w:rPr>
        <w:t>get_params</w:t>
      </w:r>
      <w:r>
        <w:rPr>
          <w:rFonts w:ascii="Menlo" w:hAnsi="Menlo" w:cs="Menlo"/>
          <w:color w:val="CCCCCC"/>
          <w:sz w:val="18"/>
          <w:szCs w:val="18"/>
        </w:rPr>
        <w:t>())</w:t>
      </w:r>
    </w:p>
    <w:p w14:paraId="5AA9FADC" w14:textId="77777777" w:rsidR="00A109A2" w:rsidRDefault="00A109A2" w:rsidP="00A109A2">
      <w:pPr>
        <w:shd w:val="clear" w:color="auto" w:fill="1F1F1F"/>
        <w:spacing w:line="270" w:lineRule="atLeast"/>
        <w:rPr>
          <w:rFonts w:ascii="Menlo" w:hAnsi="Menlo" w:cs="Menlo"/>
          <w:color w:val="CCCCCC"/>
          <w:sz w:val="18"/>
          <w:szCs w:val="18"/>
        </w:rPr>
      </w:pPr>
    </w:p>
    <w:p w14:paraId="4609A290"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6A9955"/>
          <w:sz w:val="18"/>
          <w:szCs w:val="18"/>
        </w:rPr>
        <w:t># Run the Multilayer Perceptron training algorithm.</w:t>
      </w:r>
    </w:p>
    <w:p w14:paraId="7AAE4394"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9CDCFE"/>
          <w:sz w:val="18"/>
          <w:szCs w:val="18"/>
        </w:rPr>
        <w:t>bestValAccuracyMLP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p>
    <w:p w14:paraId="0A6379BB"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9CDCFE"/>
          <w:sz w:val="18"/>
          <w:szCs w:val="18"/>
        </w:rPr>
        <w:t>bestMLP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None</w:t>
      </w:r>
    </w:p>
    <w:p w14:paraId="2541C33E"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MLP Hyperparameter Tuning:"</w:t>
      </w:r>
      <w:r>
        <w:rPr>
          <w:rFonts w:ascii="Menlo" w:hAnsi="Menlo" w:cs="Menlo"/>
          <w:color w:val="CCCCCC"/>
          <w:sz w:val="18"/>
          <w:szCs w:val="18"/>
        </w:rPr>
        <w:t>)</w:t>
      </w:r>
    </w:p>
    <w:p w14:paraId="66EBDFDD"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hidden_layer_sizes</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B5CEA8"/>
          <w:sz w:val="18"/>
          <w:szCs w:val="18"/>
        </w:rPr>
        <w:t>50</w:t>
      </w:r>
      <w:r>
        <w:rPr>
          <w:rFonts w:ascii="Menlo" w:hAnsi="Menlo" w:cs="Menlo"/>
          <w:color w:val="CCCCCC"/>
          <w:sz w:val="18"/>
          <w:szCs w:val="18"/>
        </w:rPr>
        <w:t>,), (</w:t>
      </w:r>
      <w:r>
        <w:rPr>
          <w:rFonts w:ascii="Menlo" w:hAnsi="Menlo" w:cs="Menlo"/>
          <w:color w:val="B5CEA8"/>
          <w:sz w:val="18"/>
          <w:szCs w:val="18"/>
        </w:rPr>
        <w:t>75</w:t>
      </w:r>
      <w:r>
        <w:rPr>
          <w:rFonts w:ascii="Menlo" w:hAnsi="Menlo" w:cs="Menlo"/>
          <w:color w:val="CCCCCC"/>
          <w:sz w:val="18"/>
          <w:szCs w:val="18"/>
        </w:rPr>
        <w:t>,), (</w:t>
      </w:r>
      <w:r>
        <w:rPr>
          <w:rFonts w:ascii="Menlo" w:hAnsi="Menlo" w:cs="Menlo"/>
          <w:color w:val="B5CEA8"/>
          <w:sz w:val="18"/>
          <w:szCs w:val="18"/>
        </w:rPr>
        <w:t>100</w:t>
      </w:r>
      <w:r>
        <w:rPr>
          <w:rFonts w:ascii="Menlo" w:hAnsi="Menlo" w:cs="Menlo"/>
          <w:color w:val="CCCCCC"/>
          <w:sz w:val="18"/>
          <w:szCs w:val="18"/>
        </w:rPr>
        <w:t>,), (</w:t>
      </w:r>
      <w:r>
        <w:rPr>
          <w:rFonts w:ascii="Menlo" w:hAnsi="Menlo" w:cs="Menlo"/>
          <w:color w:val="B5CEA8"/>
          <w:sz w:val="18"/>
          <w:szCs w:val="18"/>
        </w:rPr>
        <w:t>125</w:t>
      </w:r>
      <w:r>
        <w:rPr>
          <w:rFonts w:ascii="Menlo" w:hAnsi="Menlo" w:cs="Menlo"/>
          <w:color w:val="CCCCCC"/>
          <w:sz w:val="18"/>
          <w:szCs w:val="18"/>
        </w:rPr>
        <w:t>,), (</w:t>
      </w:r>
      <w:r>
        <w:rPr>
          <w:rFonts w:ascii="Menlo" w:hAnsi="Menlo" w:cs="Menlo"/>
          <w:color w:val="B5CEA8"/>
          <w:sz w:val="18"/>
          <w:szCs w:val="18"/>
        </w:rPr>
        <w:t>50</w:t>
      </w:r>
      <w:r>
        <w:rPr>
          <w:rFonts w:ascii="Menlo" w:hAnsi="Menlo" w:cs="Menlo"/>
          <w:color w:val="CCCCCC"/>
          <w:sz w:val="18"/>
          <w:szCs w:val="18"/>
        </w:rPr>
        <w:t>,</w:t>
      </w:r>
      <w:r>
        <w:rPr>
          <w:rFonts w:ascii="Menlo" w:hAnsi="Menlo" w:cs="Menlo"/>
          <w:color w:val="B5CEA8"/>
          <w:sz w:val="18"/>
          <w:szCs w:val="18"/>
        </w:rPr>
        <w:t>50</w:t>
      </w:r>
      <w:r>
        <w:rPr>
          <w:rFonts w:ascii="Menlo" w:hAnsi="Menlo" w:cs="Menlo"/>
          <w:color w:val="CCCCCC"/>
          <w:sz w:val="18"/>
          <w:szCs w:val="18"/>
        </w:rPr>
        <w:t>), (</w:t>
      </w:r>
      <w:r>
        <w:rPr>
          <w:rFonts w:ascii="Menlo" w:hAnsi="Menlo" w:cs="Menlo"/>
          <w:color w:val="B5CEA8"/>
          <w:sz w:val="18"/>
          <w:szCs w:val="18"/>
        </w:rPr>
        <w:t>75</w:t>
      </w:r>
      <w:r>
        <w:rPr>
          <w:rFonts w:ascii="Menlo" w:hAnsi="Menlo" w:cs="Menlo"/>
          <w:color w:val="CCCCCC"/>
          <w:sz w:val="18"/>
          <w:szCs w:val="18"/>
        </w:rPr>
        <w:t>,</w:t>
      </w:r>
      <w:r>
        <w:rPr>
          <w:rFonts w:ascii="Menlo" w:hAnsi="Menlo" w:cs="Menlo"/>
          <w:color w:val="B5CEA8"/>
          <w:sz w:val="18"/>
          <w:szCs w:val="18"/>
        </w:rPr>
        <w:t>75</w:t>
      </w:r>
      <w:r>
        <w:rPr>
          <w:rFonts w:ascii="Menlo" w:hAnsi="Menlo" w:cs="Menlo"/>
          <w:color w:val="CCCCCC"/>
          <w:sz w:val="18"/>
          <w:szCs w:val="18"/>
        </w:rPr>
        <w:t>), (</w:t>
      </w:r>
      <w:r>
        <w:rPr>
          <w:rFonts w:ascii="Menlo" w:hAnsi="Menlo" w:cs="Menlo"/>
          <w:color w:val="B5CEA8"/>
          <w:sz w:val="18"/>
          <w:szCs w:val="18"/>
        </w:rPr>
        <w:t>100</w:t>
      </w:r>
      <w:r>
        <w:rPr>
          <w:rFonts w:ascii="Menlo" w:hAnsi="Menlo" w:cs="Menlo"/>
          <w:color w:val="CCCCCC"/>
          <w:sz w:val="18"/>
          <w:szCs w:val="18"/>
        </w:rPr>
        <w:t>,</w:t>
      </w:r>
      <w:r>
        <w:rPr>
          <w:rFonts w:ascii="Menlo" w:hAnsi="Menlo" w:cs="Menlo"/>
          <w:color w:val="B5CEA8"/>
          <w:sz w:val="18"/>
          <w:szCs w:val="18"/>
        </w:rPr>
        <w:t>100</w:t>
      </w:r>
      <w:r>
        <w:rPr>
          <w:rFonts w:ascii="Menlo" w:hAnsi="Menlo" w:cs="Menlo"/>
          <w:color w:val="CCCCCC"/>
          <w:sz w:val="18"/>
          <w:szCs w:val="18"/>
        </w:rPr>
        <w:t>), (</w:t>
      </w:r>
      <w:r>
        <w:rPr>
          <w:rFonts w:ascii="Menlo" w:hAnsi="Menlo" w:cs="Menlo"/>
          <w:color w:val="B5CEA8"/>
          <w:sz w:val="18"/>
          <w:szCs w:val="18"/>
        </w:rPr>
        <w:t>125</w:t>
      </w:r>
      <w:r>
        <w:rPr>
          <w:rFonts w:ascii="Menlo" w:hAnsi="Menlo" w:cs="Menlo"/>
          <w:color w:val="CCCCCC"/>
          <w:sz w:val="18"/>
          <w:szCs w:val="18"/>
        </w:rPr>
        <w:t>,</w:t>
      </w:r>
      <w:r>
        <w:rPr>
          <w:rFonts w:ascii="Menlo" w:hAnsi="Menlo" w:cs="Menlo"/>
          <w:color w:val="B5CEA8"/>
          <w:sz w:val="18"/>
          <w:szCs w:val="18"/>
        </w:rPr>
        <w:t>125</w:t>
      </w:r>
      <w:r>
        <w:rPr>
          <w:rFonts w:ascii="Menlo" w:hAnsi="Menlo" w:cs="Menlo"/>
          <w:color w:val="CCCCCC"/>
          <w:sz w:val="18"/>
          <w:szCs w:val="18"/>
        </w:rPr>
        <w:t>)]:</w:t>
      </w:r>
    </w:p>
    <w:p w14:paraId="01F7FFEC"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alpha</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B5CEA8"/>
          <w:sz w:val="18"/>
          <w:szCs w:val="18"/>
        </w:rPr>
        <w:t>0.0001</w:t>
      </w:r>
      <w:r>
        <w:rPr>
          <w:rFonts w:ascii="Menlo" w:hAnsi="Menlo" w:cs="Menlo"/>
          <w:color w:val="CCCCCC"/>
          <w:sz w:val="18"/>
          <w:szCs w:val="18"/>
        </w:rPr>
        <w:t xml:space="preserve">, </w:t>
      </w:r>
      <w:r>
        <w:rPr>
          <w:rFonts w:ascii="Menlo" w:hAnsi="Menlo" w:cs="Menlo"/>
          <w:color w:val="B5CEA8"/>
          <w:sz w:val="18"/>
          <w:szCs w:val="18"/>
        </w:rPr>
        <w:t>0.0005</w:t>
      </w:r>
      <w:r>
        <w:rPr>
          <w:rFonts w:ascii="Menlo" w:hAnsi="Menlo" w:cs="Menlo"/>
          <w:color w:val="CCCCCC"/>
          <w:sz w:val="18"/>
          <w:szCs w:val="18"/>
        </w:rPr>
        <w:t xml:space="preserve">, </w:t>
      </w:r>
      <w:r>
        <w:rPr>
          <w:rFonts w:ascii="Menlo" w:hAnsi="Menlo" w:cs="Menlo"/>
          <w:color w:val="B5CEA8"/>
          <w:sz w:val="18"/>
          <w:szCs w:val="18"/>
        </w:rPr>
        <w:t>0.001</w:t>
      </w:r>
      <w:r>
        <w:rPr>
          <w:rFonts w:ascii="Menlo" w:hAnsi="Menlo" w:cs="Menlo"/>
          <w:color w:val="CCCCCC"/>
          <w:sz w:val="18"/>
          <w:szCs w:val="18"/>
        </w:rPr>
        <w:t xml:space="preserve">, </w:t>
      </w:r>
      <w:r>
        <w:rPr>
          <w:rFonts w:ascii="Menlo" w:hAnsi="Menlo" w:cs="Menlo"/>
          <w:color w:val="B5CEA8"/>
          <w:sz w:val="18"/>
          <w:szCs w:val="18"/>
        </w:rPr>
        <w:t>0.005</w:t>
      </w:r>
      <w:r>
        <w:rPr>
          <w:rFonts w:ascii="Menlo" w:hAnsi="Menlo" w:cs="Menlo"/>
          <w:color w:val="CCCCCC"/>
          <w:sz w:val="18"/>
          <w:szCs w:val="18"/>
        </w:rPr>
        <w:t xml:space="preserve">, </w:t>
      </w:r>
      <w:r>
        <w:rPr>
          <w:rFonts w:ascii="Menlo" w:hAnsi="Menlo" w:cs="Menlo"/>
          <w:color w:val="B5CEA8"/>
          <w:sz w:val="18"/>
          <w:szCs w:val="18"/>
        </w:rPr>
        <w:t>0.01</w:t>
      </w:r>
      <w:r>
        <w:rPr>
          <w:rFonts w:ascii="Menlo" w:hAnsi="Menlo" w:cs="Menlo"/>
          <w:color w:val="CCCCCC"/>
          <w:sz w:val="18"/>
          <w:szCs w:val="18"/>
        </w:rPr>
        <w:t xml:space="preserve">, </w:t>
      </w:r>
      <w:r>
        <w:rPr>
          <w:rFonts w:ascii="Menlo" w:hAnsi="Menlo" w:cs="Menlo"/>
          <w:color w:val="B5CEA8"/>
          <w:sz w:val="18"/>
          <w:szCs w:val="18"/>
        </w:rPr>
        <w:t>0.05</w:t>
      </w:r>
      <w:r>
        <w:rPr>
          <w:rFonts w:ascii="Menlo" w:hAnsi="Menlo" w:cs="Menlo"/>
          <w:color w:val="CCCCCC"/>
          <w:sz w:val="18"/>
          <w:szCs w:val="18"/>
        </w:rPr>
        <w:t xml:space="preserve">, </w:t>
      </w:r>
      <w:r>
        <w:rPr>
          <w:rFonts w:ascii="Menlo" w:hAnsi="Menlo" w:cs="Menlo"/>
          <w:color w:val="B5CEA8"/>
          <w:sz w:val="18"/>
          <w:szCs w:val="18"/>
        </w:rPr>
        <w:t>0.1</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w:t>
      </w:r>
    </w:p>
    <w:p w14:paraId="2221C406"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mlp_model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MLPClassifier</w:t>
      </w:r>
      <w:r>
        <w:rPr>
          <w:rFonts w:ascii="Menlo" w:hAnsi="Menlo" w:cs="Menlo"/>
          <w:color w:val="CCCCCC"/>
          <w:sz w:val="18"/>
          <w:szCs w:val="18"/>
        </w:rPr>
        <w:t>(</w:t>
      </w:r>
      <w:r>
        <w:rPr>
          <w:rFonts w:ascii="Menlo" w:hAnsi="Menlo" w:cs="Menlo"/>
          <w:color w:val="9CDCFE"/>
          <w:sz w:val="18"/>
          <w:szCs w:val="18"/>
        </w:rPr>
        <w:t>hidden_layer_sizes</w:t>
      </w:r>
      <w:r>
        <w:rPr>
          <w:rFonts w:ascii="Menlo" w:hAnsi="Menlo" w:cs="Menlo"/>
          <w:color w:val="D4D4D4"/>
          <w:sz w:val="18"/>
          <w:szCs w:val="18"/>
        </w:rPr>
        <w:t>=</w:t>
      </w:r>
      <w:r>
        <w:rPr>
          <w:rFonts w:ascii="Menlo" w:hAnsi="Menlo" w:cs="Menlo"/>
          <w:color w:val="9CDCFE"/>
          <w:sz w:val="18"/>
          <w:szCs w:val="18"/>
        </w:rPr>
        <w:t>hidden_layer_sizes</w:t>
      </w:r>
      <w:r>
        <w:rPr>
          <w:rFonts w:ascii="Menlo" w:hAnsi="Menlo" w:cs="Menlo"/>
          <w:color w:val="CCCCCC"/>
          <w:sz w:val="18"/>
          <w:szCs w:val="18"/>
        </w:rPr>
        <w:t xml:space="preserve">, </w:t>
      </w:r>
      <w:r>
        <w:rPr>
          <w:rFonts w:ascii="Menlo" w:hAnsi="Menlo" w:cs="Menlo"/>
          <w:color w:val="9CDCFE"/>
          <w:sz w:val="18"/>
          <w:szCs w:val="18"/>
        </w:rPr>
        <w:t>alpha</w:t>
      </w:r>
      <w:r>
        <w:rPr>
          <w:rFonts w:ascii="Menlo" w:hAnsi="Menlo" w:cs="Menlo"/>
          <w:color w:val="D4D4D4"/>
          <w:sz w:val="18"/>
          <w:szCs w:val="18"/>
        </w:rPr>
        <w:t>=</w:t>
      </w:r>
      <w:r>
        <w:rPr>
          <w:rFonts w:ascii="Menlo" w:hAnsi="Menlo" w:cs="Menlo"/>
          <w:color w:val="9CDCFE"/>
          <w:sz w:val="18"/>
          <w:szCs w:val="18"/>
        </w:rPr>
        <w:t>alpha</w:t>
      </w:r>
      <w:r>
        <w:rPr>
          <w:rFonts w:ascii="Menlo" w:hAnsi="Menlo" w:cs="Menlo"/>
          <w:color w:val="CCCCCC"/>
          <w:sz w:val="18"/>
          <w:szCs w:val="18"/>
        </w:rPr>
        <w:t>,</w:t>
      </w:r>
    </w:p>
    <w:p w14:paraId="0469D202"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max_iter</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1000</w:t>
      </w:r>
      <w:r>
        <w:rPr>
          <w:rFonts w:ascii="Menlo" w:hAnsi="Menlo" w:cs="Menlo"/>
          <w:color w:val="CCCCCC"/>
          <w:sz w:val="18"/>
          <w:szCs w:val="18"/>
        </w:rPr>
        <w:t xml:space="preserve">, </w:t>
      </w:r>
      <w:r>
        <w:rPr>
          <w:rFonts w:ascii="Menlo" w:hAnsi="Menlo" w:cs="Menlo"/>
          <w:color w:val="9CDCFE"/>
          <w:sz w:val="18"/>
          <w:szCs w:val="18"/>
        </w:rPr>
        <w:t>random_state</w:t>
      </w:r>
      <w:r>
        <w:rPr>
          <w:rFonts w:ascii="Menlo" w:hAnsi="Menlo" w:cs="Menlo"/>
          <w:color w:val="D4D4D4"/>
          <w:sz w:val="18"/>
          <w:szCs w:val="18"/>
        </w:rPr>
        <w:t>=</w:t>
      </w:r>
      <w:r>
        <w:rPr>
          <w:rFonts w:ascii="Menlo" w:hAnsi="Menlo" w:cs="Menlo"/>
          <w:color w:val="B5CEA8"/>
          <w:sz w:val="18"/>
          <w:szCs w:val="18"/>
        </w:rPr>
        <w:t>22001758</w:t>
      </w:r>
      <w:r>
        <w:rPr>
          <w:rFonts w:ascii="Menlo" w:hAnsi="Menlo" w:cs="Menlo"/>
          <w:color w:val="CCCCCC"/>
          <w:sz w:val="18"/>
          <w:szCs w:val="18"/>
        </w:rPr>
        <w:t>)</w:t>
      </w:r>
    </w:p>
    <w:p w14:paraId="6AAA4734"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mlp_model</w:t>
      </w:r>
      <w:r>
        <w:rPr>
          <w:rFonts w:ascii="Menlo" w:hAnsi="Menlo" w:cs="Menlo"/>
          <w:color w:val="CCCCCC"/>
          <w:sz w:val="18"/>
          <w:szCs w:val="18"/>
        </w:rPr>
        <w:t>.</w:t>
      </w:r>
      <w:r>
        <w:rPr>
          <w:rFonts w:ascii="Menlo" w:hAnsi="Menlo" w:cs="Menlo"/>
          <w:color w:val="DCDCAA"/>
          <w:sz w:val="18"/>
          <w:szCs w:val="18"/>
        </w:rPr>
        <w:t>fit</w:t>
      </w:r>
      <w:r>
        <w:rPr>
          <w:rFonts w:ascii="Menlo" w:hAnsi="Menlo" w:cs="Menlo"/>
          <w:color w:val="CCCCCC"/>
          <w:sz w:val="18"/>
          <w:szCs w:val="18"/>
        </w:rPr>
        <w:t>(</w:t>
      </w:r>
      <w:r>
        <w:rPr>
          <w:rFonts w:ascii="Menlo" w:hAnsi="Menlo" w:cs="Menlo"/>
          <w:color w:val="9CDCFE"/>
          <w:sz w:val="18"/>
          <w:szCs w:val="18"/>
        </w:rPr>
        <w:t>X_train</w:t>
      </w:r>
      <w:r>
        <w:rPr>
          <w:rFonts w:ascii="Menlo" w:hAnsi="Menlo" w:cs="Menlo"/>
          <w:color w:val="CCCCCC"/>
          <w:sz w:val="18"/>
          <w:szCs w:val="18"/>
        </w:rPr>
        <w:t xml:space="preserve">, </w:t>
      </w:r>
      <w:r>
        <w:rPr>
          <w:rFonts w:ascii="Menlo" w:hAnsi="Menlo" w:cs="Menlo"/>
          <w:color w:val="9CDCFE"/>
          <w:sz w:val="18"/>
          <w:szCs w:val="18"/>
        </w:rPr>
        <w:t>y_train</w:t>
      </w:r>
      <w:r>
        <w:rPr>
          <w:rFonts w:ascii="Menlo" w:hAnsi="Menlo" w:cs="Menlo"/>
          <w:color w:val="CCCCCC"/>
          <w:sz w:val="18"/>
          <w:szCs w:val="18"/>
        </w:rPr>
        <w:t>)</w:t>
      </w:r>
    </w:p>
    <w:p w14:paraId="217A83BD"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val_preds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mlp_model</w:t>
      </w:r>
      <w:r>
        <w:rPr>
          <w:rFonts w:ascii="Menlo" w:hAnsi="Menlo" w:cs="Menlo"/>
          <w:color w:val="CCCCCC"/>
          <w:sz w:val="18"/>
          <w:szCs w:val="18"/>
        </w:rPr>
        <w:t>.</w:t>
      </w:r>
      <w:r>
        <w:rPr>
          <w:rFonts w:ascii="Menlo" w:hAnsi="Menlo" w:cs="Menlo"/>
          <w:color w:val="DCDCAA"/>
          <w:sz w:val="18"/>
          <w:szCs w:val="18"/>
        </w:rPr>
        <w:t>predict</w:t>
      </w:r>
      <w:r>
        <w:rPr>
          <w:rFonts w:ascii="Menlo" w:hAnsi="Menlo" w:cs="Menlo"/>
          <w:color w:val="CCCCCC"/>
          <w:sz w:val="18"/>
          <w:szCs w:val="18"/>
        </w:rPr>
        <w:t>(</w:t>
      </w:r>
      <w:r>
        <w:rPr>
          <w:rFonts w:ascii="Menlo" w:hAnsi="Menlo" w:cs="Menlo"/>
          <w:color w:val="9CDCFE"/>
          <w:sz w:val="18"/>
          <w:szCs w:val="18"/>
        </w:rPr>
        <w:t>X_val</w:t>
      </w:r>
      <w:r>
        <w:rPr>
          <w:rFonts w:ascii="Menlo" w:hAnsi="Menlo" w:cs="Menlo"/>
          <w:color w:val="CCCCCC"/>
          <w:sz w:val="18"/>
          <w:szCs w:val="18"/>
        </w:rPr>
        <w:t>)</w:t>
      </w:r>
    </w:p>
    <w:p w14:paraId="741CA813"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val_acc</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accuracy_score</w:t>
      </w:r>
      <w:r>
        <w:rPr>
          <w:rFonts w:ascii="Menlo" w:hAnsi="Menlo" w:cs="Menlo"/>
          <w:color w:val="CCCCCC"/>
          <w:sz w:val="18"/>
          <w:szCs w:val="18"/>
        </w:rPr>
        <w:t>(</w:t>
      </w:r>
      <w:r>
        <w:rPr>
          <w:rFonts w:ascii="Menlo" w:hAnsi="Menlo" w:cs="Menlo"/>
          <w:color w:val="9CDCFE"/>
          <w:sz w:val="18"/>
          <w:szCs w:val="18"/>
        </w:rPr>
        <w:t>y_val</w:t>
      </w:r>
      <w:r>
        <w:rPr>
          <w:rFonts w:ascii="Menlo" w:hAnsi="Menlo" w:cs="Menlo"/>
          <w:color w:val="CCCCCC"/>
          <w:sz w:val="18"/>
          <w:szCs w:val="18"/>
        </w:rPr>
        <w:t xml:space="preserve">, </w:t>
      </w:r>
      <w:r>
        <w:rPr>
          <w:rFonts w:ascii="Menlo" w:hAnsi="Menlo" w:cs="Menlo"/>
          <w:color w:val="9CDCFE"/>
          <w:sz w:val="18"/>
          <w:szCs w:val="18"/>
        </w:rPr>
        <w:t>val_preds</w:t>
      </w:r>
      <w:r>
        <w:rPr>
          <w:rFonts w:ascii="Menlo" w:hAnsi="Menlo" w:cs="Menlo"/>
          <w:color w:val="CCCCCC"/>
          <w:sz w:val="18"/>
          <w:szCs w:val="18"/>
        </w:rPr>
        <w:t>)</w:t>
      </w:r>
    </w:p>
    <w:p w14:paraId="0A68C682"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"MLP (hidden_layer_sizes=</w:t>
      </w:r>
      <w:r>
        <w:rPr>
          <w:rFonts w:ascii="Menlo" w:hAnsi="Menlo" w:cs="Menlo"/>
          <w:color w:val="569CD6"/>
          <w:sz w:val="18"/>
          <w:szCs w:val="18"/>
        </w:rPr>
        <w:t>{</w:t>
      </w:r>
      <w:r>
        <w:rPr>
          <w:rFonts w:ascii="Menlo" w:hAnsi="Menlo" w:cs="Menlo"/>
          <w:color w:val="9CDCFE"/>
          <w:sz w:val="18"/>
          <w:szCs w:val="18"/>
        </w:rPr>
        <w:t>hidden_layer_sizes</w:t>
      </w:r>
      <w:r>
        <w:rPr>
          <w:rFonts w:ascii="Menlo" w:hAnsi="Menlo" w:cs="Menlo"/>
          <w:color w:val="569CD6"/>
          <w:sz w:val="18"/>
          <w:szCs w:val="18"/>
        </w:rPr>
        <w:t>}</w:t>
      </w:r>
      <w:r>
        <w:rPr>
          <w:rFonts w:ascii="Menlo" w:hAnsi="Menlo" w:cs="Menlo"/>
          <w:color w:val="CE9178"/>
          <w:sz w:val="18"/>
          <w:szCs w:val="18"/>
        </w:rPr>
        <w:t>, alpha=</w:t>
      </w:r>
      <w:r>
        <w:rPr>
          <w:rFonts w:ascii="Menlo" w:hAnsi="Menlo" w:cs="Menlo"/>
          <w:color w:val="569CD6"/>
          <w:sz w:val="18"/>
          <w:szCs w:val="18"/>
        </w:rPr>
        <w:t>{</w:t>
      </w:r>
      <w:r>
        <w:rPr>
          <w:rFonts w:ascii="Menlo" w:hAnsi="Menlo" w:cs="Menlo"/>
          <w:color w:val="9CDCFE"/>
          <w:sz w:val="18"/>
          <w:szCs w:val="18"/>
        </w:rPr>
        <w:t>alpha</w:t>
      </w:r>
      <w:r>
        <w:rPr>
          <w:rFonts w:ascii="Menlo" w:hAnsi="Menlo" w:cs="Menlo"/>
          <w:color w:val="569CD6"/>
          <w:sz w:val="18"/>
          <w:szCs w:val="18"/>
        </w:rPr>
        <w:t>}</w:t>
      </w:r>
      <w:r>
        <w:rPr>
          <w:rFonts w:ascii="Menlo" w:hAnsi="Menlo" w:cs="Menlo"/>
          <w:color w:val="CE9178"/>
          <w:sz w:val="18"/>
          <w:szCs w:val="18"/>
        </w:rPr>
        <w:t xml:space="preserve">) - Validation Accuracy: </w:t>
      </w:r>
      <w:r>
        <w:rPr>
          <w:rFonts w:ascii="Menlo" w:hAnsi="Menlo" w:cs="Menlo"/>
          <w:color w:val="569CD6"/>
          <w:sz w:val="18"/>
          <w:szCs w:val="18"/>
        </w:rPr>
        <w:t>{</w:t>
      </w:r>
      <w:r>
        <w:rPr>
          <w:rFonts w:ascii="Menlo" w:hAnsi="Menlo" w:cs="Menlo"/>
          <w:color w:val="9CDCFE"/>
          <w:sz w:val="18"/>
          <w:szCs w:val="18"/>
        </w:rPr>
        <w:t>val_acc</w:t>
      </w:r>
      <w:r>
        <w:rPr>
          <w:rFonts w:ascii="Menlo" w:hAnsi="Menlo" w:cs="Menlo"/>
          <w:color w:val="569CD6"/>
          <w:sz w:val="18"/>
          <w:szCs w:val="18"/>
        </w:rPr>
        <w:t>:.4f}</w:t>
      </w:r>
      <w:r>
        <w:rPr>
          <w:rFonts w:ascii="Menlo" w:hAnsi="Menlo" w:cs="Menlo"/>
          <w:color w:val="CE9178"/>
          <w:sz w:val="18"/>
          <w:szCs w:val="18"/>
        </w:rPr>
        <w:t>"</w:t>
      </w:r>
      <w:r>
        <w:rPr>
          <w:rFonts w:ascii="Menlo" w:hAnsi="Menlo" w:cs="Menlo"/>
          <w:color w:val="CCCCCC"/>
          <w:sz w:val="18"/>
          <w:szCs w:val="18"/>
        </w:rPr>
        <w:t>)</w:t>
      </w:r>
    </w:p>
    <w:p w14:paraId="70942863"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val_acc</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bestValAccuracyMLP</w:t>
      </w:r>
      <w:r>
        <w:rPr>
          <w:rFonts w:ascii="Menlo" w:hAnsi="Menlo" w:cs="Menlo"/>
          <w:color w:val="CCCCCC"/>
          <w:sz w:val="18"/>
          <w:szCs w:val="18"/>
        </w:rPr>
        <w:t>:</w:t>
      </w:r>
    </w:p>
    <w:p w14:paraId="7EDE62E2"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bestValAccuracyMLP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val_acc</w:t>
      </w:r>
    </w:p>
    <w:p w14:paraId="34848125"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bestMLP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mlp_model</w:t>
      </w:r>
    </w:p>
    <w:p w14:paraId="5A5B4AD2" w14:textId="77777777" w:rsidR="00A109A2" w:rsidRDefault="00A109A2" w:rsidP="00A109A2">
      <w:pPr>
        <w:shd w:val="clear" w:color="auto" w:fill="1F1F1F"/>
        <w:spacing w:line="270" w:lineRule="atLeast"/>
        <w:rPr>
          <w:rFonts w:ascii="Menlo" w:hAnsi="Menlo" w:cs="Menlo"/>
          <w:color w:val="CCCCCC"/>
          <w:sz w:val="18"/>
          <w:szCs w:val="18"/>
        </w:rPr>
      </w:pPr>
    </w:p>
    <w:p w14:paraId="7B524715"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6A9955"/>
          <w:sz w:val="18"/>
          <w:szCs w:val="18"/>
        </w:rPr>
        <w:t># Evaluate the best MLP on the test set.</w:t>
      </w:r>
    </w:p>
    <w:p w14:paraId="1E7DE6F1"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9CDCFE"/>
          <w:sz w:val="18"/>
          <w:szCs w:val="18"/>
        </w:rPr>
        <w:t>MLPTestPredictions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bestMLP</w:t>
      </w:r>
      <w:r>
        <w:rPr>
          <w:rFonts w:ascii="Menlo" w:hAnsi="Menlo" w:cs="Menlo"/>
          <w:color w:val="CCCCCC"/>
          <w:sz w:val="18"/>
          <w:szCs w:val="18"/>
        </w:rPr>
        <w:t>.</w:t>
      </w:r>
      <w:r>
        <w:rPr>
          <w:rFonts w:ascii="Menlo" w:hAnsi="Menlo" w:cs="Menlo"/>
          <w:color w:val="DCDCAA"/>
          <w:sz w:val="18"/>
          <w:szCs w:val="18"/>
        </w:rPr>
        <w:t>predict</w:t>
      </w:r>
      <w:r>
        <w:rPr>
          <w:rFonts w:ascii="Menlo" w:hAnsi="Menlo" w:cs="Menlo"/>
          <w:color w:val="CCCCCC"/>
          <w:sz w:val="18"/>
          <w:szCs w:val="18"/>
        </w:rPr>
        <w:t>(</w:t>
      </w:r>
      <w:r>
        <w:rPr>
          <w:rFonts w:ascii="Menlo" w:hAnsi="Menlo" w:cs="Menlo"/>
          <w:color w:val="9CDCFE"/>
          <w:sz w:val="18"/>
          <w:szCs w:val="18"/>
        </w:rPr>
        <w:t>X_test</w:t>
      </w:r>
      <w:r>
        <w:rPr>
          <w:rFonts w:ascii="Menlo" w:hAnsi="Menlo" w:cs="Menlo"/>
          <w:color w:val="CCCCCC"/>
          <w:sz w:val="18"/>
          <w:szCs w:val="18"/>
        </w:rPr>
        <w:t>)</w:t>
      </w:r>
    </w:p>
    <w:p w14:paraId="5F117E32"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9CDCFE"/>
          <w:sz w:val="18"/>
          <w:szCs w:val="18"/>
        </w:rPr>
        <w:t>MLPTestAccuracy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accuracy_score</w:t>
      </w:r>
      <w:r>
        <w:rPr>
          <w:rFonts w:ascii="Menlo" w:hAnsi="Menlo" w:cs="Menlo"/>
          <w:color w:val="CCCCCC"/>
          <w:sz w:val="18"/>
          <w:szCs w:val="18"/>
        </w:rPr>
        <w:t>(</w:t>
      </w:r>
      <w:r>
        <w:rPr>
          <w:rFonts w:ascii="Menlo" w:hAnsi="Menlo" w:cs="Menlo"/>
          <w:color w:val="9CDCFE"/>
          <w:sz w:val="18"/>
          <w:szCs w:val="18"/>
        </w:rPr>
        <w:t>y_test</w:t>
      </w:r>
      <w:r>
        <w:rPr>
          <w:rFonts w:ascii="Menlo" w:hAnsi="Menlo" w:cs="Menlo"/>
          <w:color w:val="CCCCCC"/>
          <w:sz w:val="18"/>
          <w:szCs w:val="18"/>
        </w:rPr>
        <w:t xml:space="preserve">, </w:t>
      </w:r>
      <w:r>
        <w:rPr>
          <w:rFonts w:ascii="Menlo" w:hAnsi="Menlo" w:cs="Menlo"/>
          <w:color w:val="9CDCFE"/>
          <w:sz w:val="18"/>
          <w:szCs w:val="18"/>
        </w:rPr>
        <w:t>MLPTestPredictions</w:t>
      </w:r>
      <w:r>
        <w:rPr>
          <w:rFonts w:ascii="Menlo" w:hAnsi="Menlo" w:cs="Menlo"/>
          <w:color w:val="CCCCCC"/>
          <w:sz w:val="18"/>
          <w:szCs w:val="18"/>
        </w:rPr>
        <w:t>)</w:t>
      </w:r>
    </w:p>
    <w:p w14:paraId="3D232B6A"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 xml:space="preserve">Best MLP classifier test accuracy: </w:t>
      </w:r>
      <w:r>
        <w:rPr>
          <w:rFonts w:ascii="Menlo" w:hAnsi="Menlo" w:cs="Menlo"/>
          <w:color w:val="569CD6"/>
          <w:sz w:val="18"/>
          <w:szCs w:val="18"/>
        </w:rPr>
        <w:t>{</w:t>
      </w:r>
      <w:r>
        <w:rPr>
          <w:rFonts w:ascii="Menlo" w:hAnsi="Menlo" w:cs="Menlo"/>
          <w:color w:val="9CDCFE"/>
          <w:sz w:val="18"/>
          <w:szCs w:val="18"/>
        </w:rPr>
        <w:t>MLPTestAccuracy</w:t>
      </w:r>
      <w:r>
        <w:rPr>
          <w:rFonts w:ascii="Menlo" w:hAnsi="Menlo" w:cs="Menlo"/>
          <w:color w:val="569CD6"/>
          <w:sz w:val="18"/>
          <w:szCs w:val="18"/>
        </w:rPr>
        <w:t>:.4f}</w:t>
      </w:r>
      <w:r>
        <w:rPr>
          <w:rFonts w:ascii="Menlo" w:hAnsi="Menlo" w:cs="Menlo"/>
          <w:color w:val="CE9178"/>
          <w:sz w:val="18"/>
          <w:szCs w:val="18"/>
        </w:rPr>
        <w:t>"</w:t>
      </w:r>
      <w:r>
        <w:rPr>
          <w:rFonts w:ascii="Menlo" w:hAnsi="Menlo" w:cs="Menlo"/>
          <w:color w:val="CCCCCC"/>
          <w:sz w:val="18"/>
          <w:szCs w:val="18"/>
        </w:rPr>
        <w:t>)</w:t>
      </w:r>
    </w:p>
    <w:p w14:paraId="094566E4"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"MLP Classification Report:"</w:t>
      </w:r>
      <w:r>
        <w:rPr>
          <w:rFonts w:ascii="Menlo" w:hAnsi="Menlo" w:cs="Menlo"/>
          <w:color w:val="CCCCCC"/>
          <w:sz w:val="18"/>
          <w:szCs w:val="18"/>
        </w:rPr>
        <w:t>)</w:t>
      </w:r>
    </w:p>
    <w:p w14:paraId="4688E316"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DCDCAA"/>
          <w:sz w:val="18"/>
          <w:szCs w:val="18"/>
        </w:rPr>
        <w:t>classification_report</w:t>
      </w:r>
      <w:r>
        <w:rPr>
          <w:rFonts w:ascii="Menlo" w:hAnsi="Menlo" w:cs="Menlo"/>
          <w:color w:val="CCCCCC"/>
          <w:sz w:val="18"/>
          <w:szCs w:val="18"/>
        </w:rPr>
        <w:t>(</w:t>
      </w:r>
      <w:r>
        <w:rPr>
          <w:rFonts w:ascii="Menlo" w:hAnsi="Menlo" w:cs="Menlo"/>
          <w:color w:val="9CDCFE"/>
          <w:sz w:val="18"/>
          <w:szCs w:val="18"/>
        </w:rPr>
        <w:t>y_test</w:t>
      </w:r>
      <w:r>
        <w:rPr>
          <w:rFonts w:ascii="Menlo" w:hAnsi="Menlo" w:cs="Menlo"/>
          <w:color w:val="CCCCCC"/>
          <w:sz w:val="18"/>
          <w:szCs w:val="18"/>
        </w:rPr>
        <w:t xml:space="preserve">, </w:t>
      </w:r>
      <w:r>
        <w:rPr>
          <w:rFonts w:ascii="Menlo" w:hAnsi="Menlo" w:cs="Menlo"/>
          <w:color w:val="9CDCFE"/>
          <w:sz w:val="18"/>
          <w:szCs w:val="18"/>
        </w:rPr>
        <w:t>MLPTestPredictions</w:t>
      </w:r>
      <w:r>
        <w:rPr>
          <w:rFonts w:ascii="Menlo" w:hAnsi="Menlo" w:cs="Menlo"/>
          <w:color w:val="CCCCCC"/>
          <w:sz w:val="18"/>
          <w:szCs w:val="18"/>
        </w:rPr>
        <w:t xml:space="preserve">, </w:t>
      </w:r>
      <w:r>
        <w:rPr>
          <w:rFonts w:ascii="Menlo" w:hAnsi="Menlo" w:cs="Menlo"/>
          <w:color w:val="9CDCFE"/>
          <w:sz w:val="18"/>
          <w:szCs w:val="18"/>
        </w:rPr>
        <w:t>target_names</w:t>
      </w:r>
      <w:r>
        <w:rPr>
          <w:rFonts w:ascii="Menlo" w:hAnsi="Menlo" w:cs="Menlo"/>
          <w:color w:val="D4D4D4"/>
          <w:sz w:val="18"/>
          <w:szCs w:val="18"/>
        </w:rPr>
        <w:t>=</w:t>
      </w:r>
      <w:r>
        <w:rPr>
          <w:rFonts w:ascii="Menlo" w:hAnsi="Menlo" w:cs="Menlo"/>
          <w:color w:val="9CDCFE"/>
          <w:sz w:val="18"/>
          <w:szCs w:val="18"/>
        </w:rPr>
        <w:t>cl</w:t>
      </w:r>
      <w:r>
        <w:rPr>
          <w:rFonts w:ascii="Menlo" w:hAnsi="Menlo" w:cs="Menlo"/>
          <w:color w:val="CCCCCC"/>
          <w:sz w:val="18"/>
          <w:szCs w:val="18"/>
        </w:rPr>
        <w:t>))</w:t>
      </w:r>
    </w:p>
    <w:p w14:paraId="0C7CADEB"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Best MLP parameters:"</w:t>
      </w:r>
      <w:r>
        <w:rPr>
          <w:rFonts w:ascii="Menlo" w:hAnsi="Menlo" w:cs="Menlo"/>
          <w:color w:val="CCCCCC"/>
          <w:sz w:val="18"/>
          <w:szCs w:val="18"/>
        </w:rPr>
        <w:t>)</w:t>
      </w:r>
    </w:p>
    <w:p w14:paraId="2628CB91" w14:textId="77777777" w:rsidR="00A109A2" w:rsidRDefault="00A109A2" w:rsidP="00A109A2">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9CDCFE"/>
          <w:sz w:val="18"/>
          <w:szCs w:val="18"/>
        </w:rPr>
        <w:t>bestMLP</w:t>
      </w:r>
      <w:r>
        <w:rPr>
          <w:rFonts w:ascii="Menlo" w:hAnsi="Menlo" w:cs="Menlo"/>
          <w:color w:val="CCCCCC"/>
          <w:sz w:val="18"/>
          <w:szCs w:val="18"/>
        </w:rPr>
        <w:t>.</w:t>
      </w:r>
      <w:r>
        <w:rPr>
          <w:rFonts w:ascii="Menlo" w:hAnsi="Menlo" w:cs="Menlo"/>
          <w:color w:val="DCDCAA"/>
          <w:sz w:val="18"/>
          <w:szCs w:val="18"/>
        </w:rPr>
        <w:t>get_params</w:t>
      </w:r>
      <w:r>
        <w:rPr>
          <w:rFonts w:ascii="Menlo" w:hAnsi="Menlo" w:cs="Menlo"/>
          <w:color w:val="CCCCCC"/>
          <w:sz w:val="18"/>
          <w:szCs w:val="18"/>
        </w:rPr>
        <w:t>())</w:t>
      </w:r>
    </w:p>
    <w:p w14:paraId="5FD03916" w14:textId="77777777" w:rsidR="00BB6B82" w:rsidRPr="0012313D" w:rsidRDefault="00BB6B82" w:rsidP="00A109A2">
      <w:pPr>
        <w:shd w:val="clear" w:color="auto" w:fill="1F1F1F"/>
        <w:spacing w:line="270" w:lineRule="atLeast"/>
      </w:pPr>
    </w:p>
    <w:sectPr w:rsidR="00BB6B82" w:rsidRPr="0012313D" w:rsidSect="00827B6A">
      <w:headerReference w:type="default" r:id="rId23"/>
      <w:footerReference w:type="even" r:id="rId24"/>
      <w:footerReference w:type="default" r:id="rId2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FBAD9B" w14:textId="77777777" w:rsidR="00C50073" w:rsidRDefault="00C50073" w:rsidP="006F339B">
      <w:r>
        <w:separator/>
      </w:r>
    </w:p>
  </w:endnote>
  <w:endnote w:type="continuationSeparator" w:id="0">
    <w:p w14:paraId="4DEA0E74" w14:textId="77777777" w:rsidR="00C50073" w:rsidRDefault="00C50073" w:rsidP="006F3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79558107"/>
      <w:docPartObj>
        <w:docPartGallery w:val="Page Numbers (Bottom of Page)"/>
        <w:docPartUnique/>
      </w:docPartObj>
    </w:sdtPr>
    <w:sdtContent>
      <w:p w14:paraId="66ED0CC6" w14:textId="12EFCABA" w:rsidR="00827B6A" w:rsidRDefault="00827B6A" w:rsidP="005326C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960FE9" w14:textId="77777777" w:rsidR="00827B6A" w:rsidRDefault="00827B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Times New Roman" w:hAnsi="Times New Roman" w:cs="Times New Roman"/>
        <w:sz w:val="20"/>
        <w:szCs w:val="20"/>
      </w:rPr>
      <w:id w:val="-478377570"/>
      <w:docPartObj>
        <w:docPartGallery w:val="Page Numbers (Bottom of Page)"/>
        <w:docPartUnique/>
      </w:docPartObj>
    </w:sdtPr>
    <w:sdtContent>
      <w:p w14:paraId="482E1610" w14:textId="0FF53D5A" w:rsidR="00827B6A" w:rsidRPr="00827B6A" w:rsidRDefault="00827B6A" w:rsidP="005326C5">
        <w:pPr>
          <w:pStyle w:val="Footer"/>
          <w:framePr w:wrap="none" w:vAnchor="text" w:hAnchor="margin" w:xAlign="center" w:y="1"/>
          <w:rPr>
            <w:rStyle w:val="PageNumber"/>
            <w:rFonts w:ascii="Times New Roman" w:hAnsi="Times New Roman" w:cs="Times New Roman"/>
            <w:sz w:val="20"/>
            <w:szCs w:val="20"/>
          </w:rPr>
        </w:pPr>
        <w:r w:rsidRPr="00827B6A">
          <w:rPr>
            <w:rStyle w:val="PageNumber"/>
            <w:rFonts w:ascii="Times New Roman" w:hAnsi="Times New Roman" w:cs="Times New Roman"/>
            <w:sz w:val="20"/>
            <w:szCs w:val="20"/>
          </w:rPr>
          <w:fldChar w:fldCharType="begin"/>
        </w:r>
        <w:r w:rsidRPr="00827B6A">
          <w:rPr>
            <w:rStyle w:val="PageNumber"/>
            <w:rFonts w:ascii="Times New Roman" w:hAnsi="Times New Roman" w:cs="Times New Roman"/>
            <w:sz w:val="20"/>
            <w:szCs w:val="20"/>
          </w:rPr>
          <w:instrText xml:space="preserve"> PAGE </w:instrText>
        </w:r>
        <w:r w:rsidRPr="00827B6A">
          <w:rPr>
            <w:rStyle w:val="PageNumber"/>
            <w:rFonts w:ascii="Times New Roman" w:hAnsi="Times New Roman" w:cs="Times New Roman"/>
            <w:sz w:val="20"/>
            <w:szCs w:val="20"/>
          </w:rPr>
          <w:fldChar w:fldCharType="separate"/>
        </w:r>
        <w:r w:rsidRPr="00827B6A">
          <w:rPr>
            <w:rStyle w:val="PageNumber"/>
            <w:rFonts w:ascii="Times New Roman" w:hAnsi="Times New Roman" w:cs="Times New Roman"/>
            <w:noProof/>
            <w:sz w:val="20"/>
            <w:szCs w:val="20"/>
          </w:rPr>
          <w:t>1</w:t>
        </w:r>
        <w:r w:rsidRPr="00827B6A">
          <w:rPr>
            <w:rStyle w:val="PageNumber"/>
            <w:rFonts w:ascii="Times New Roman" w:hAnsi="Times New Roman" w:cs="Times New Roman"/>
            <w:sz w:val="20"/>
            <w:szCs w:val="20"/>
          </w:rPr>
          <w:fldChar w:fldCharType="end"/>
        </w:r>
      </w:p>
    </w:sdtContent>
  </w:sdt>
  <w:p w14:paraId="59FC895A" w14:textId="77777777" w:rsidR="00827B6A" w:rsidRDefault="00827B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8F17AD" w14:textId="77777777" w:rsidR="00C50073" w:rsidRDefault="00C50073" w:rsidP="006F339B">
      <w:r>
        <w:separator/>
      </w:r>
    </w:p>
  </w:footnote>
  <w:footnote w:type="continuationSeparator" w:id="0">
    <w:p w14:paraId="7CA6C403" w14:textId="77777777" w:rsidR="00C50073" w:rsidRDefault="00C50073" w:rsidP="006F33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95D30" w14:textId="63347330" w:rsidR="006F339B" w:rsidRPr="006F339B" w:rsidRDefault="008D6064">
    <w:pPr>
      <w:pStyle w:val="Header"/>
      <w:rPr>
        <w:rFonts w:ascii="Times New Roman" w:hAnsi="Times New Roman" w:cs="Times New Roman"/>
        <w:sz w:val="20"/>
        <w:szCs w:val="20"/>
      </w:rPr>
    </w:pPr>
    <w:r>
      <w:rPr>
        <w:rFonts w:ascii="Times New Roman" w:hAnsi="Times New Roman" w:cs="Times New Roman"/>
        <w:sz w:val="20"/>
        <w:szCs w:val="20"/>
      </w:rPr>
      <w:t>GE 461: Introduction to Data Science</w:t>
    </w:r>
    <w:r w:rsidR="006F339B" w:rsidRPr="006F339B">
      <w:rPr>
        <w:rFonts w:ascii="Times New Roman" w:hAnsi="Times New Roman" w:cs="Times New Roman"/>
        <w:sz w:val="20"/>
        <w:szCs w:val="20"/>
      </w:rPr>
      <w:ptab w:relativeTo="margin" w:alignment="center" w:leader="none"/>
    </w:r>
    <w:r w:rsidR="006F339B" w:rsidRPr="006F339B">
      <w:rPr>
        <w:rFonts w:ascii="Times New Roman" w:hAnsi="Times New Roman" w:cs="Times New Roman"/>
        <w:sz w:val="20"/>
        <w:szCs w:val="20"/>
      </w:rPr>
      <w:ptab w:relativeTo="margin" w:alignment="right" w:leader="none"/>
    </w:r>
    <w:r w:rsidR="006F339B" w:rsidRPr="006F339B">
      <w:rPr>
        <w:rFonts w:ascii="Times New Roman" w:hAnsi="Times New Roman" w:cs="Times New Roman"/>
        <w:sz w:val="20"/>
        <w:szCs w:val="20"/>
      </w:rPr>
      <w:t>Spring 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B2AFC"/>
    <w:multiLevelType w:val="hybridMultilevel"/>
    <w:tmpl w:val="7EF60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B9330D"/>
    <w:multiLevelType w:val="hybridMultilevel"/>
    <w:tmpl w:val="602CCB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C0444E"/>
    <w:multiLevelType w:val="hybridMultilevel"/>
    <w:tmpl w:val="2ED4E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D0471C"/>
    <w:multiLevelType w:val="hybridMultilevel"/>
    <w:tmpl w:val="7BF6F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B91632"/>
    <w:multiLevelType w:val="hybridMultilevel"/>
    <w:tmpl w:val="1CC0794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F">
      <w:start w:val="1"/>
      <w:numFmt w:val="decimal"/>
      <w:lvlText w:val="%3."/>
      <w:lvlJc w:val="left"/>
      <w:pPr>
        <w:ind w:left="2160" w:hanging="360"/>
      </w:p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3A38C9"/>
    <w:multiLevelType w:val="hybridMultilevel"/>
    <w:tmpl w:val="E94C8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EA5980"/>
    <w:multiLevelType w:val="hybridMultilevel"/>
    <w:tmpl w:val="AE30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996EE1"/>
    <w:multiLevelType w:val="hybridMultilevel"/>
    <w:tmpl w:val="FFBA2E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B615B0F"/>
    <w:multiLevelType w:val="hybridMultilevel"/>
    <w:tmpl w:val="49386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206881"/>
    <w:multiLevelType w:val="hybridMultilevel"/>
    <w:tmpl w:val="DB000E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877536"/>
    <w:multiLevelType w:val="hybridMultilevel"/>
    <w:tmpl w:val="F8D0D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4978752">
    <w:abstractNumId w:val="2"/>
  </w:num>
  <w:num w:numId="2" w16cid:durableId="131480739">
    <w:abstractNumId w:val="10"/>
  </w:num>
  <w:num w:numId="3" w16cid:durableId="873082086">
    <w:abstractNumId w:val="5"/>
  </w:num>
  <w:num w:numId="4" w16cid:durableId="379480950">
    <w:abstractNumId w:val="8"/>
  </w:num>
  <w:num w:numId="5" w16cid:durableId="919483677">
    <w:abstractNumId w:val="9"/>
  </w:num>
  <w:num w:numId="6" w16cid:durableId="1476601018">
    <w:abstractNumId w:val="6"/>
  </w:num>
  <w:num w:numId="7" w16cid:durableId="2082364759">
    <w:abstractNumId w:val="3"/>
  </w:num>
  <w:num w:numId="8" w16cid:durableId="1087271493">
    <w:abstractNumId w:val="4"/>
  </w:num>
  <w:num w:numId="9" w16cid:durableId="1044797220">
    <w:abstractNumId w:val="7"/>
  </w:num>
  <w:num w:numId="10" w16cid:durableId="623926865">
    <w:abstractNumId w:val="1"/>
  </w:num>
  <w:num w:numId="11" w16cid:durableId="10171216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42C"/>
    <w:rsid w:val="00012180"/>
    <w:rsid w:val="000435F6"/>
    <w:rsid w:val="00050958"/>
    <w:rsid w:val="00087106"/>
    <w:rsid w:val="000B6926"/>
    <w:rsid w:val="000C2832"/>
    <w:rsid w:val="000F57E7"/>
    <w:rsid w:val="00101DEA"/>
    <w:rsid w:val="00115F83"/>
    <w:rsid w:val="00117C13"/>
    <w:rsid w:val="0012313D"/>
    <w:rsid w:val="0013495A"/>
    <w:rsid w:val="001446F1"/>
    <w:rsid w:val="00164769"/>
    <w:rsid w:val="0017066E"/>
    <w:rsid w:val="001750FB"/>
    <w:rsid w:val="00191129"/>
    <w:rsid w:val="001A18CF"/>
    <w:rsid w:val="001C0E9E"/>
    <w:rsid w:val="001C39F6"/>
    <w:rsid w:val="001C6EBE"/>
    <w:rsid w:val="001E4FE3"/>
    <w:rsid w:val="001E6604"/>
    <w:rsid w:val="00207E37"/>
    <w:rsid w:val="00210A3C"/>
    <w:rsid w:val="00230B31"/>
    <w:rsid w:val="00262CA5"/>
    <w:rsid w:val="00264A89"/>
    <w:rsid w:val="00270C94"/>
    <w:rsid w:val="00272AEF"/>
    <w:rsid w:val="00295311"/>
    <w:rsid w:val="00295F15"/>
    <w:rsid w:val="002A1B4A"/>
    <w:rsid w:val="002A377B"/>
    <w:rsid w:val="002C6052"/>
    <w:rsid w:val="002D27B3"/>
    <w:rsid w:val="002E2F4C"/>
    <w:rsid w:val="002E3620"/>
    <w:rsid w:val="002E405A"/>
    <w:rsid w:val="002E6B9C"/>
    <w:rsid w:val="0031116F"/>
    <w:rsid w:val="0033217B"/>
    <w:rsid w:val="00332330"/>
    <w:rsid w:val="003871E7"/>
    <w:rsid w:val="003957E6"/>
    <w:rsid w:val="003B6FFE"/>
    <w:rsid w:val="003E1193"/>
    <w:rsid w:val="003F666C"/>
    <w:rsid w:val="0041160B"/>
    <w:rsid w:val="004140EF"/>
    <w:rsid w:val="004277D9"/>
    <w:rsid w:val="00456E91"/>
    <w:rsid w:val="00466229"/>
    <w:rsid w:val="004872D3"/>
    <w:rsid w:val="00494EC5"/>
    <w:rsid w:val="004A5064"/>
    <w:rsid w:val="004C3067"/>
    <w:rsid w:val="004C766D"/>
    <w:rsid w:val="004F2D6A"/>
    <w:rsid w:val="004F3648"/>
    <w:rsid w:val="0050680F"/>
    <w:rsid w:val="0051103D"/>
    <w:rsid w:val="00526F5E"/>
    <w:rsid w:val="005376C3"/>
    <w:rsid w:val="0054598F"/>
    <w:rsid w:val="00546662"/>
    <w:rsid w:val="00555213"/>
    <w:rsid w:val="00585D6A"/>
    <w:rsid w:val="0059599A"/>
    <w:rsid w:val="005A619A"/>
    <w:rsid w:val="005B1494"/>
    <w:rsid w:val="005C1F50"/>
    <w:rsid w:val="005F6402"/>
    <w:rsid w:val="0060096A"/>
    <w:rsid w:val="006024FC"/>
    <w:rsid w:val="006314EE"/>
    <w:rsid w:val="00657671"/>
    <w:rsid w:val="00661613"/>
    <w:rsid w:val="00674D6D"/>
    <w:rsid w:val="00685F5B"/>
    <w:rsid w:val="006A265A"/>
    <w:rsid w:val="006A336D"/>
    <w:rsid w:val="006C14C1"/>
    <w:rsid w:val="006F339B"/>
    <w:rsid w:val="00707538"/>
    <w:rsid w:val="00714EF1"/>
    <w:rsid w:val="00721006"/>
    <w:rsid w:val="00722AF2"/>
    <w:rsid w:val="00734E88"/>
    <w:rsid w:val="0075213A"/>
    <w:rsid w:val="00752682"/>
    <w:rsid w:val="00754F68"/>
    <w:rsid w:val="007561D0"/>
    <w:rsid w:val="00774BFC"/>
    <w:rsid w:val="00781838"/>
    <w:rsid w:val="007A0A65"/>
    <w:rsid w:val="007B0BC5"/>
    <w:rsid w:val="007C26A6"/>
    <w:rsid w:val="007D1737"/>
    <w:rsid w:val="007D3F02"/>
    <w:rsid w:val="007E60D9"/>
    <w:rsid w:val="007F4AC6"/>
    <w:rsid w:val="007F7D15"/>
    <w:rsid w:val="00802C54"/>
    <w:rsid w:val="00803AE6"/>
    <w:rsid w:val="008108A5"/>
    <w:rsid w:val="00827B6A"/>
    <w:rsid w:val="00830034"/>
    <w:rsid w:val="00840557"/>
    <w:rsid w:val="00840C3C"/>
    <w:rsid w:val="00844F7C"/>
    <w:rsid w:val="00852EBE"/>
    <w:rsid w:val="008629CD"/>
    <w:rsid w:val="0086569E"/>
    <w:rsid w:val="00881946"/>
    <w:rsid w:val="008A146B"/>
    <w:rsid w:val="008B0624"/>
    <w:rsid w:val="008D6064"/>
    <w:rsid w:val="008E7CA7"/>
    <w:rsid w:val="008F6F95"/>
    <w:rsid w:val="00913C98"/>
    <w:rsid w:val="00947530"/>
    <w:rsid w:val="00974BFE"/>
    <w:rsid w:val="00986DF6"/>
    <w:rsid w:val="009C7FD3"/>
    <w:rsid w:val="009E2EAA"/>
    <w:rsid w:val="009E56A3"/>
    <w:rsid w:val="009F1302"/>
    <w:rsid w:val="00A109A2"/>
    <w:rsid w:val="00A14871"/>
    <w:rsid w:val="00A20A42"/>
    <w:rsid w:val="00A51967"/>
    <w:rsid w:val="00A869DD"/>
    <w:rsid w:val="00AC7853"/>
    <w:rsid w:val="00AE64E4"/>
    <w:rsid w:val="00B02342"/>
    <w:rsid w:val="00B27348"/>
    <w:rsid w:val="00B3727B"/>
    <w:rsid w:val="00B7572F"/>
    <w:rsid w:val="00B8344D"/>
    <w:rsid w:val="00B87795"/>
    <w:rsid w:val="00B96806"/>
    <w:rsid w:val="00BA314C"/>
    <w:rsid w:val="00BB67A8"/>
    <w:rsid w:val="00BB6B82"/>
    <w:rsid w:val="00BC18EF"/>
    <w:rsid w:val="00BC482E"/>
    <w:rsid w:val="00BF6EAE"/>
    <w:rsid w:val="00C22FCE"/>
    <w:rsid w:val="00C33132"/>
    <w:rsid w:val="00C33ED6"/>
    <w:rsid w:val="00C45FC4"/>
    <w:rsid w:val="00C50073"/>
    <w:rsid w:val="00C86983"/>
    <w:rsid w:val="00C86C29"/>
    <w:rsid w:val="00C87479"/>
    <w:rsid w:val="00C94F6D"/>
    <w:rsid w:val="00C956F7"/>
    <w:rsid w:val="00CB0806"/>
    <w:rsid w:val="00CC0585"/>
    <w:rsid w:val="00CD4A21"/>
    <w:rsid w:val="00D47C03"/>
    <w:rsid w:val="00D56EA8"/>
    <w:rsid w:val="00DA4D77"/>
    <w:rsid w:val="00DB4DCE"/>
    <w:rsid w:val="00DC44E4"/>
    <w:rsid w:val="00E00038"/>
    <w:rsid w:val="00E14553"/>
    <w:rsid w:val="00E227DD"/>
    <w:rsid w:val="00E35AC2"/>
    <w:rsid w:val="00E40C63"/>
    <w:rsid w:val="00E62CFA"/>
    <w:rsid w:val="00E9063A"/>
    <w:rsid w:val="00E93171"/>
    <w:rsid w:val="00E93472"/>
    <w:rsid w:val="00EC66A7"/>
    <w:rsid w:val="00EC6D54"/>
    <w:rsid w:val="00F060B4"/>
    <w:rsid w:val="00F16A2F"/>
    <w:rsid w:val="00F179F2"/>
    <w:rsid w:val="00F258AC"/>
    <w:rsid w:val="00F27872"/>
    <w:rsid w:val="00F50139"/>
    <w:rsid w:val="00F55343"/>
    <w:rsid w:val="00F561D3"/>
    <w:rsid w:val="00F73983"/>
    <w:rsid w:val="00F77226"/>
    <w:rsid w:val="00F8042C"/>
    <w:rsid w:val="00F82FB9"/>
    <w:rsid w:val="00FA18CC"/>
    <w:rsid w:val="00FB052D"/>
    <w:rsid w:val="00FC61F9"/>
    <w:rsid w:val="00FC6C99"/>
    <w:rsid w:val="00FD5097"/>
    <w:rsid w:val="00FF2560"/>
    <w:rsid w:val="00FF6B9B"/>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E7573"/>
  <w15:chartTrackingRefBased/>
  <w15:docId w15:val="{9FF9A05F-9A78-D74F-B6AF-D2AB6CA7F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171"/>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F8042C"/>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en-US"/>
      <w14:ligatures w14:val="standardContextual"/>
    </w:rPr>
  </w:style>
  <w:style w:type="paragraph" w:styleId="Heading2">
    <w:name w:val="heading 2"/>
    <w:basedOn w:val="Normal"/>
    <w:next w:val="Normal"/>
    <w:link w:val="Heading2Char"/>
    <w:uiPriority w:val="9"/>
    <w:semiHidden/>
    <w:unhideWhenUsed/>
    <w:qFormat/>
    <w:rsid w:val="00F8042C"/>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n-US"/>
      <w14:ligatures w14:val="standardContextual"/>
    </w:rPr>
  </w:style>
  <w:style w:type="paragraph" w:styleId="Heading3">
    <w:name w:val="heading 3"/>
    <w:basedOn w:val="Normal"/>
    <w:next w:val="Normal"/>
    <w:link w:val="Heading3Char"/>
    <w:uiPriority w:val="9"/>
    <w:semiHidden/>
    <w:unhideWhenUsed/>
    <w:qFormat/>
    <w:rsid w:val="00F8042C"/>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lang w:val="en-US"/>
      <w14:ligatures w14:val="standardContextual"/>
    </w:rPr>
  </w:style>
  <w:style w:type="paragraph" w:styleId="Heading4">
    <w:name w:val="heading 4"/>
    <w:basedOn w:val="Normal"/>
    <w:next w:val="Normal"/>
    <w:link w:val="Heading4Char"/>
    <w:uiPriority w:val="9"/>
    <w:semiHidden/>
    <w:unhideWhenUsed/>
    <w:qFormat/>
    <w:rsid w:val="00F8042C"/>
    <w:pPr>
      <w:keepNext/>
      <w:keepLines/>
      <w:spacing w:before="80" w:after="40" w:line="278" w:lineRule="auto"/>
      <w:outlineLvl w:val="3"/>
    </w:pPr>
    <w:rPr>
      <w:rFonts w:asciiTheme="minorHAnsi" w:eastAsiaTheme="majorEastAsia" w:hAnsiTheme="minorHAnsi" w:cstheme="majorBidi"/>
      <w:i/>
      <w:iCs/>
      <w:color w:val="0F4761" w:themeColor="accent1" w:themeShade="BF"/>
      <w:kern w:val="2"/>
      <w:lang w:val="en-US"/>
      <w14:ligatures w14:val="standardContextual"/>
    </w:rPr>
  </w:style>
  <w:style w:type="paragraph" w:styleId="Heading5">
    <w:name w:val="heading 5"/>
    <w:basedOn w:val="Normal"/>
    <w:next w:val="Normal"/>
    <w:link w:val="Heading5Char"/>
    <w:uiPriority w:val="9"/>
    <w:semiHidden/>
    <w:unhideWhenUsed/>
    <w:qFormat/>
    <w:rsid w:val="00F8042C"/>
    <w:pPr>
      <w:keepNext/>
      <w:keepLines/>
      <w:spacing w:before="80" w:after="40" w:line="278" w:lineRule="auto"/>
      <w:outlineLvl w:val="4"/>
    </w:pPr>
    <w:rPr>
      <w:rFonts w:asciiTheme="minorHAnsi" w:eastAsiaTheme="majorEastAsia" w:hAnsiTheme="minorHAnsi" w:cstheme="majorBidi"/>
      <w:color w:val="0F4761" w:themeColor="accent1" w:themeShade="BF"/>
      <w:kern w:val="2"/>
      <w:lang w:val="en-US"/>
      <w14:ligatures w14:val="standardContextual"/>
    </w:rPr>
  </w:style>
  <w:style w:type="paragraph" w:styleId="Heading6">
    <w:name w:val="heading 6"/>
    <w:basedOn w:val="Normal"/>
    <w:next w:val="Normal"/>
    <w:link w:val="Heading6Char"/>
    <w:uiPriority w:val="9"/>
    <w:semiHidden/>
    <w:unhideWhenUsed/>
    <w:qFormat/>
    <w:rsid w:val="00F8042C"/>
    <w:pPr>
      <w:keepNext/>
      <w:keepLines/>
      <w:spacing w:before="40" w:line="278" w:lineRule="auto"/>
      <w:outlineLvl w:val="5"/>
    </w:pPr>
    <w:rPr>
      <w:rFonts w:asciiTheme="minorHAnsi" w:eastAsiaTheme="majorEastAsia" w:hAnsiTheme="minorHAnsi" w:cstheme="majorBidi"/>
      <w:i/>
      <w:iCs/>
      <w:color w:val="595959" w:themeColor="text1" w:themeTint="A6"/>
      <w:kern w:val="2"/>
      <w:lang w:val="en-US"/>
      <w14:ligatures w14:val="standardContextual"/>
    </w:rPr>
  </w:style>
  <w:style w:type="paragraph" w:styleId="Heading7">
    <w:name w:val="heading 7"/>
    <w:basedOn w:val="Normal"/>
    <w:next w:val="Normal"/>
    <w:link w:val="Heading7Char"/>
    <w:uiPriority w:val="9"/>
    <w:semiHidden/>
    <w:unhideWhenUsed/>
    <w:qFormat/>
    <w:rsid w:val="00F8042C"/>
    <w:pPr>
      <w:keepNext/>
      <w:keepLines/>
      <w:spacing w:before="40" w:line="278" w:lineRule="auto"/>
      <w:outlineLvl w:val="6"/>
    </w:pPr>
    <w:rPr>
      <w:rFonts w:asciiTheme="minorHAnsi" w:eastAsiaTheme="majorEastAsia" w:hAnsiTheme="minorHAnsi" w:cstheme="majorBidi"/>
      <w:color w:val="595959" w:themeColor="text1" w:themeTint="A6"/>
      <w:kern w:val="2"/>
      <w:lang w:val="en-US"/>
      <w14:ligatures w14:val="standardContextual"/>
    </w:rPr>
  </w:style>
  <w:style w:type="paragraph" w:styleId="Heading8">
    <w:name w:val="heading 8"/>
    <w:basedOn w:val="Normal"/>
    <w:next w:val="Normal"/>
    <w:link w:val="Heading8Char"/>
    <w:uiPriority w:val="9"/>
    <w:semiHidden/>
    <w:unhideWhenUsed/>
    <w:qFormat/>
    <w:rsid w:val="00F8042C"/>
    <w:pPr>
      <w:keepNext/>
      <w:keepLines/>
      <w:spacing w:line="278" w:lineRule="auto"/>
      <w:outlineLvl w:val="7"/>
    </w:pPr>
    <w:rPr>
      <w:rFonts w:asciiTheme="minorHAnsi" w:eastAsiaTheme="majorEastAsia" w:hAnsiTheme="minorHAnsi" w:cstheme="majorBidi"/>
      <w:i/>
      <w:iCs/>
      <w:color w:val="272727" w:themeColor="text1" w:themeTint="D8"/>
      <w:kern w:val="2"/>
      <w:lang w:val="en-US"/>
      <w14:ligatures w14:val="standardContextual"/>
    </w:rPr>
  </w:style>
  <w:style w:type="paragraph" w:styleId="Heading9">
    <w:name w:val="heading 9"/>
    <w:basedOn w:val="Normal"/>
    <w:next w:val="Normal"/>
    <w:link w:val="Heading9Char"/>
    <w:uiPriority w:val="9"/>
    <w:semiHidden/>
    <w:unhideWhenUsed/>
    <w:qFormat/>
    <w:rsid w:val="00F8042C"/>
    <w:pPr>
      <w:keepNext/>
      <w:keepLines/>
      <w:spacing w:line="278" w:lineRule="auto"/>
      <w:outlineLvl w:val="8"/>
    </w:pPr>
    <w:rPr>
      <w:rFonts w:asciiTheme="minorHAnsi" w:eastAsiaTheme="majorEastAsia" w:hAnsiTheme="minorHAnsi" w:cstheme="majorBidi"/>
      <w:color w:val="272727" w:themeColor="text1" w:themeTint="D8"/>
      <w:kern w:val="2"/>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42C"/>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F8042C"/>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F8042C"/>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F8042C"/>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F8042C"/>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F8042C"/>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F8042C"/>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F8042C"/>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F8042C"/>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F8042C"/>
    <w:pPr>
      <w:spacing w:after="80"/>
      <w:contextualSpacing/>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F8042C"/>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F8042C"/>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F8042C"/>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F8042C"/>
    <w:pPr>
      <w:spacing w:before="160" w:after="160" w:line="278" w:lineRule="auto"/>
      <w:jc w:val="center"/>
    </w:pPr>
    <w:rPr>
      <w:rFonts w:asciiTheme="minorHAnsi" w:eastAsiaTheme="minorHAnsi" w:hAnsiTheme="minorHAnsi" w:cstheme="minorBidi"/>
      <w:i/>
      <w:iCs/>
      <w:color w:val="404040" w:themeColor="text1" w:themeTint="BF"/>
      <w:kern w:val="2"/>
      <w:lang w:val="en-US"/>
      <w14:ligatures w14:val="standardContextual"/>
    </w:rPr>
  </w:style>
  <w:style w:type="character" w:customStyle="1" w:styleId="QuoteChar">
    <w:name w:val="Quote Char"/>
    <w:basedOn w:val="DefaultParagraphFont"/>
    <w:link w:val="Quote"/>
    <w:uiPriority w:val="29"/>
    <w:rsid w:val="00F8042C"/>
    <w:rPr>
      <w:i/>
      <w:iCs/>
      <w:color w:val="404040" w:themeColor="text1" w:themeTint="BF"/>
      <w:lang w:val="en-US"/>
    </w:rPr>
  </w:style>
  <w:style w:type="paragraph" w:styleId="ListParagraph">
    <w:name w:val="List Paragraph"/>
    <w:basedOn w:val="Normal"/>
    <w:uiPriority w:val="34"/>
    <w:qFormat/>
    <w:rsid w:val="00F8042C"/>
    <w:pPr>
      <w:spacing w:after="160" w:line="278" w:lineRule="auto"/>
      <w:ind w:left="720"/>
      <w:contextualSpacing/>
    </w:pPr>
    <w:rPr>
      <w:rFonts w:asciiTheme="minorHAnsi" w:eastAsiaTheme="minorHAnsi" w:hAnsiTheme="minorHAnsi" w:cstheme="minorBidi"/>
      <w:kern w:val="2"/>
      <w:lang w:val="en-US"/>
      <w14:ligatures w14:val="standardContextual"/>
    </w:rPr>
  </w:style>
  <w:style w:type="character" w:styleId="IntenseEmphasis">
    <w:name w:val="Intense Emphasis"/>
    <w:basedOn w:val="DefaultParagraphFont"/>
    <w:uiPriority w:val="21"/>
    <w:qFormat/>
    <w:rsid w:val="00F8042C"/>
    <w:rPr>
      <w:i/>
      <w:iCs/>
      <w:color w:val="0F4761" w:themeColor="accent1" w:themeShade="BF"/>
    </w:rPr>
  </w:style>
  <w:style w:type="paragraph" w:styleId="IntenseQuote">
    <w:name w:val="Intense Quote"/>
    <w:basedOn w:val="Normal"/>
    <w:next w:val="Normal"/>
    <w:link w:val="IntenseQuoteChar"/>
    <w:uiPriority w:val="30"/>
    <w:qFormat/>
    <w:rsid w:val="00F8042C"/>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val="en-US"/>
      <w14:ligatures w14:val="standardContextual"/>
    </w:rPr>
  </w:style>
  <w:style w:type="character" w:customStyle="1" w:styleId="IntenseQuoteChar">
    <w:name w:val="Intense Quote Char"/>
    <w:basedOn w:val="DefaultParagraphFont"/>
    <w:link w:val="IntenseQuote"/>
    <w:uiPriority w:val="30"/>
    <w:rsid w:val="00F8042C"/>
    <w:rPr>
      <w:i/>
      <w:iCs/>
      <w:color w:val="0F4761" w:themeColor="accent1" w:themeShade="BF"/>
      <w:lang w:val="en-US"/>
    </w:rPr>
  </w:style>
  <w:style w:type="character" w:styleId="IntenseReference">
    <w:name w:val="Intense Reference"/>
    <w:basedOn w:val="DefaultParagraphFont"/>
    <w:uiPriority w:val="32"/>
    <w:qFormat/>
    <w:rsid w:val="00F8042C"/>
    <w:rPr>
      <w:b/>
      <w:bCs/>
      <w:smallCaps/>
      <w:color w:val="0F4761" w:themeColor="accent1" w:themeShade="BF"/>
      <w:spacing w:val="5"/>
    </w:rPr>
  </w:style>
  <w:style w:type="character" w:styleId="PlaceholderText">
    <w:name w:val="Placeholder Text"/>
    <w:basedOn w:val="DefaultParagraphFont"/>
    <w:uiPriority w:val="99"/>
    <w:semiHidden/>
    <w:rsid w:val="005B1494"/>
    <w:rPr>
      <w:color w:val="666666"/>
    </w:rPr>
  </w:style>
  <w:style w:type="table" w:styleId="TableGrid">
    <w:name w:val="Table Grid"/>
    <w:basedOn w:val="TableNormal"/>
    <w:uiPriority w:val="39"/>
    <w:rsid w:val="00C874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74BFC"/>
    <w:pPr>
      <w:spacing w:after="200"/>
    </w:pPr>
    <w:rPr>
      <w:rFonts w:asciiTheme="minorHAnsi" w:eastAsiaTheme="minorHAnsi" w:hAnsiTheme="minorHAnsi" w:cstheme="minorBidi"/>
      <w:i/>
      <w:iCs/>
      <w:color w:val="0E2841" w:themeColor="text2"/>
      <w:kern w:val="2"/>
      <w:sz w:val="18"/>
      <w:szCs w:val="18"/>
      <w:lang w:val="en-US"/>
      <w14:ligatures w14:val="standardContextual"/>
    </w:rPr>
  </w:style>
  <w:style w:type="paragraph" w:styleId="Header">
    <w:name w:val="header"/>
    <w:basedOn w:val="Normal"/>
    <w:link w:val="HeaderChar"/>
    <w:uiPriority w:val="99"/>
    <w:unhideWhenUsed/>
    <w:rsid w:val="006F339B"/>
    <w:pPr>
      <w:tabs>
        <w:tab w:val="center" w:pos="4680"/>
        <w:tab w:val="right" w:pos="9360"/>
      </w:tabs>
    </w:pPr>
    <w:rPr>
      <w:rFonts w:asciiTheme="minorHAnsi" w:eastAsiaTheme="minorHAnsi" w:hAnsiTheme="minorHAnsi" w:cstheme="minorBidi"/>
      <w:kern w:val="2"/>
      <w:lang w:val="en-US"/>
      <w14:ligatures w14:val="standardContextual"/>
    </w:rPr>
  </w:style>
  <w:style w:type="character" w:customStyle="1" w:styleId="HeaderChar">
    <w:name w:val="Header Char"/>
    <w:basedOn w:val="DefaultParagraphFont"/>
    <w:link w:val="Header"/>
    <w:uiPriority w:val="99"/>
    <w:rsid w:val="006F339B"/>
    <w:rPr>
      <w:lang w:val="en-US"/>
    </w:rPr>
  </w:style>
  <w:style w:type="paragraph" w:styleId="Footer">
    <w:name w:val="footer"/>
    <w:basedOn w:val="Normal"/>
    <w:link w:val="FooterChar"/>
    <w:uiPriority w:val="99"/>
    <w:unhideWhenUsed/>
    <w:rsid w:val="006F339B"/>
    <w:pPr>
      <w:tabs>
        <w:tab w:val="center" w:pos="4680"/>
        <w:tab w:val="right" w:pos="9360"/>
      </w:tabs>
    </w:pPr>
    <w:rPr>
      <w:rFonts w:asciiTheme="minorHAnsi" w:eastAsiaTheme="minorHAnsi" w:hAnsiTheme="minorHAnsi" w:cstheme="minorBidi"/>
      <w:kern w:val="2"/>
      <w:lang w:val="en-US"/>
      <w14:ligatures w14:val="standardContextual"/>
    </w:rPr>
  </w:style>
  <w:style w:type="character" w:customStyle="1" w:styleId="FooterChar">
    <w:name w:val="Footer Char"/>
    <w:basedOn w:val="DefaultParagraphFont"/>
    <w:link w:val="Footer"/>
    <w:uiPriority w:val="99"/>
    <w:rsid w:val="006F339B"/>
    <w:rPr>
      <w:lang w:val="en-US"/>
    </w:rPr>
  </w:style>
  <w:style w:type="character" w:styleId="PageNumber">
    <w:name w:val="page number"/>
    <w:basedOn w:val="DefaultParagraphFont"/>
    <w:uiPriority w:val="99"/>
    <w:semiHidden/>
    <w:unhideWhenUsed/>
    <w:rsid w:val="00827B6A"/>
  </w:style>
  <w:style w:type="paragraph" w:styleId="NormalWeb">
    <w:name w:val="Normal (Web)"/>
    <w:basedOn w:val="Normal"/>
    <w:uiPriority w:val="99"/>
    <w:semiHidden/>
    <w:unhideWhenUsed/>
    <w:rsid w:val="00685F5B"/>
    <w:pPr>
      <w:spacing w:before="100" w:beforeAutospacing="1" w:after="100" w:afterAutospacing="1"/>
    </w:pPr>
  </w:style>
  <w:style w:type="character" w:customStyle="1" w:styleId="apple-converted-space">
    <w:name w:val="apple-converted-space"/>
    <w:basedOn w:val="DefaultParagraphFont"/>
    <w:rsid w:val="00685F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462434">
      <w:bodyDiv w:val="1"/>
      <w:marLeft w:val="0"/>
      <w:marRight w:val="0"/>
      <w:marTop w:val="0"/>
      <w:marBottom w:val="0"/>
      <w:divBdr>
        <w:top w:val="none" w:sz="0" w:space="0" w:color="auto"/>
        <w:left w:val="none" w:sz="0" w:space="0" w:color="auto"/>
        <w:bottom w:val="none" w:sz="0" w:space="0" w:color="auto"/>
        <w:right w:val="none" w:sz="0" w:space="0" w:color="auto"/>
      </w:divBdr>
      <w:divsChild>
        <w:div w:id="1968968883">
          <w:marLeft w:val="0"/>
          <w:marRight w:val="0"/>
          <w:marTop w:val="0"/>
          <w:marBottom w:val="0"/>
          <w:divBdr>
            <w:top w:val="none" w:sz="0" w:space="0" w:color="auto"/>
            <w:left w:val="none" w:sz="0" w:space="0" w:color="auto"/>
            <w:bottom w:val="none" w:sz="0" w:space="0" w:color="auto"/>
            <w:right w:val="none" w:sz="0" w:space="0" w:color="auto"/>
          </w:divBdr>
          <w:divsChild>
            <w:div w:id="1991211845">
              <w:marLeft w:val="0"/>
              <w:marRight w:val="0"/>
              <w:marTop w:val="0"/>
              <w:marBottom w:val="0"/>
              <w:divBdr>
                <w:top w:val="none" w:sz="0" w:space="0" w:color="auto"/>
                <w:left w:val="none" w:sz="0" w:space="0" w:color="auto"/>
                <w:bottom w:val="none" w:sz="0" w:space="0" w:color="auto"/>
                <w:right w:val="none" w:sz="0" w:space="0" w:color="auto"/>
              </w:divBdr>
            </w:div>
            <w:div w:id="964000857">
              <w:marLeft w:val="0"/>
              <w:marRight w:val="0"/>
              <w:marTop w:val="0"/>
              <w:marBottom w:val="0"/>
              <w:divBdr>
                <w:top w:val="none" w:sz="0" w:space="0" w:color="auto"/>
                <w:left w:val="none" w:sz="0" w:space="0" w:color="auto"/>
                <w:bottom w:val="none" w:sz="0" w:space="0" w:color="auto"/>
                <w:right w:val="none" w:sz="0" w:space="0" w:color="auto"/>
              </w:divBdr>
            </w:div>
            <w:div w:id="326716724">
              <w:marLeft w:val="0"/>
              <w:marRight w:val="0"/>
              <w:marTop w:val="0"/>
              <w:marBottom w:val="0"/>
              <w:divBdr>
                <w:top w:val="none" w:sz="0" w:space="0" w:color="auto"/>
                <w:left w:val="none" w:sz="0" w:space="0" w:color="auto"/>
                <w:bottom w:val="none" w:sz="0" w:space="0" w:color="auto"/>
                <w:right w:val="none" w:sz="0" w:space="0" w:color="auto"/>
              </w:divBdr>
            </w:div>
            <w:div w:id="1355307401">
              <w:marLeft w:val="0"/>
              <w:marRight w:val="0"/>
              <w:marTop w:val="0"/>
              <w:marBottom w:val="0"/>
              <w:divBdr>
                <w:top w:val="none" w:sz="0" w:space="0" w:color="auto"/>
                <w:left w:val="none" w:sz="0" w:space="0" w:color="auto"/>
                <w:bottom w:val="none" w:sz="0" w:space="0" w:color="auto"/>
                <w:right w:val="none" w:sz="0" w:space="0" w:color="auto"/>
              </w:divBdr>
            </w:div>
            <w:div w:id="2041782023">
              <w:marLeft w:val="0"/>
              <w:marRight w:val="0"/>
              <w:marTop w:val="0"/>
              <w:marBottom w:val="0"/>
              <w:divBdr>
                <w:top w:val="none" w:sz="0" w:space="0" w:color="auto"/>
                <w:left w:val="none" w:sz="0" w:space="0" w:color="auto"/>
                <w:bottom w:val="none" w:sz="0" w:space="0" w:color="auto"/>
                <w:right w:val="none" w:sz="0" w:space="0" w:color="auto"/>
              </w:divBdr>
            </w:div>
            <w:div w:id="1522476302">
              <w:marLeft w:val="0"/>
              <w:marRight w:val="0"/>
              <w:marTop w:val="0"/>
              <w:marBottom w:val="0"/>
              <w:divBdr>
                <w:top w:val="none" w:sz="0" w:space="0" w:color="auto"/>
                <w:left w:val="none" w:sz="0" w:space="0" w:color="auto"/>
                <w:bottom w:val="none" w:sz="0" w:space="0" w:color="auto"/>
                <w:right w:val="none" w:sz="0" w:space="0" w:color="auto"/>
              </w:divBdr>
            </w:div>
            <w:div w:id="577128713">
              <w:marLeft w:val="0"/>
              <w:marRight w:val="0"/>
              <w:marTop w:val="0"/>
              <w:marBottom w:val="0"/>
              <w:divBdr>
                <w:top w:val="none" w:sz="0" w:space="0" w:color="auto"/>
                <w:left w:val="none" w:sz="0" w:space="0" w:color="auto"/>
                <w:bottom w:val="none" w:sz="0" w:space="0" w:color="auto"/>
                <w:right w:val="none" w:sz="0" w:space="0" w:color="auto"/>
              </w:divBdr>
            </w:div>
            <w:div w:id="77023407">
              <w:marLeft w:val="0"/>
              <w:marRight w:val="0"/>
              <w:marTop w:val="0"/>
              <w:marBottom w:val="0"/>
              <w:divBdr>
                <w:top w:val="none" w:sz="0" w:space="0" w:color="auto"/>
                <w:left w:val="none" w:sz="0" w:space="0" w:color="auto"/>
                <w:bottom w:val="none" w:sz="0" w:space="0" w:color="auto"/>
                <w:right w:val="none" w:sz="0" w:space="0" w:color="auto"/>
              </w:divBdr>
            </w:div>
            <w:div w:id="2091847797">
              <w:marLeft w:val="0"/>
              <w:marRight w:val="0"/>
              <w:marTop w:val="0"/>
              <w:marBottom w:val="0"/>
              <w:divBdr>
                <w:top w:val="none" w:sz="0" w:space="0" w:color="auto"/>
                <w:left w:val="none" w:sz="0" w:space="0" w:color="auto"/>
                <w:bottom w:val="none" w:sz="0" w:space="0" w:color="auto"/>
                <w:right w:val="none" w:sz="0" w:space="0" w:color="auto"/>
              </w:divBdr>
            </w:div>
            <w:div w:id="1501657239">
              <w:marLeft w:val="0"/>
              <w:marRight w:val="0"/>
              <w:marTop w:val="0"/>
              <w:marBottom w:val="0"/>
              <w:divBdr>
                <w:top w:val="none" w:sz="0" w:space="0" w:color="auto"/>
                <w:left w:val="none" w:sz="0" w:space="0" w:color="auto"/>
                <w:bottom w:val="none" w:sz="0" w:space="0" w:color="auto"/>
                <w:right w:val="none" w:sz="0" w:space="0" w:color="auto"/>
              </w:divBdr>
            </w:div>
            <w:div w:id="1697661265">
              <w:marLeft w:val="0"/>
              <w:marRight w:val="0"/>
              <w:marTop w:val="0"/>
              <w:marBottom w:val="0"/>
              <w:divBdr>
                <w:top w:val="none" w:sz="0" w:space="0" w:color="auto"/>
                <w:left w:val="none" w:sz="0" w:space="0" w:color="auto"/>
                <w:bottom w:val="none" w:sz="0" w:space="0" w:color="auto"/>
                <w:right w:val="none" w:sz="0" w:space="0" w:color="auto"/>
              </w:divBdr>
            </w:div>
            <w:div w:id="1539972138">
              <w:marLeft w:val="0"/>
              <w:marRight w:val="0"/>
              <w:marTop w:val="0"/>
              <w:marBottom w:val="0"/>
              <w:divBdr>
                <w:top w:val="none" w:sz="0" w:space="0" w:color="auto"/>
                <w:left w:val="none" w:sz="0" w:space="0" w:color="auto"/>
                <w:bottom w:val="none" w:sz="0" w:space="0" w:color="auto"/>
                <w:right w:val="none" w:sz="0" w:space="0" w:color="auto"/>
              </w:divBdr>
            </w:div>
            <w:div w:id="240069391">
              <w:marLeft w:val="0"/>
              <w:marRight w:val="0"/>
              <w:marTop w:val="0"/>
              <w:marBottom w:val="0"/>
              <w:divBdr>
                <w:top w:val="none" w:sz="0" w:space="0" w:color="auto"/>
                <w:left w:val="none" w:sz="0" w:space="0" w:color="auto"/>
                <w:bottom w:val="none" w:sz="0" w:space="0" w:color="auto"/>
                <w:right w:val="none" w:sz="0" w:space="0" w:color="auto"/>
              </w:divBdr>
            </w:div>
            <w:div w:id="1760713270">
              <w:marLeft w:val="0"/>
              <w:marRight w:val="0"/>
              <w:marTop w:val="0"/>
              <w:marBottom w:val="0"/>
              <w:divBdr>
                <w:top w:val="none" w:sz="0" w:space="0" w:color="auto"/>
                <w:left w:val="none" w:sz="0" w:space="0" w:color="auto"/>
                <w:bottom w:val="none" w:sz="0" w:space="0" w:color="auto"/>
                <w:right w:val="none" w:sz="0" w:space="0" w:color="auto"/>
              </w:divBdr>
            </w:div>
            <w:div w:id="1656955466">
              <w:marLeft w:val="0"/>
              <w:marRight w:val="0"/>
              <w:marTop w:val="0"/>
              <w:marBottom w:val="0"/>
              <w:divBdr>
                <w:top w:val="none" w:sz="0" w:space="0" w:color="auto"/>
                <w:left w:val="none" w:sz="0" w:space="0" w:color="auto"/>
                <w:bottom w:val="none" w:sz="0" w:space="0" w:color="auto"/>
                <w:right w:val="none" w:sz="0" w:space="0" w:color="auto"/>
              </w:divBdr>
            </w:div>
            <w:div w:id="307129202">
              <w:marLeft w:val="0"/>
              <w:marRight w:val="0"/>
              <w:marTop w:val="0"/>
              <w:marBottom w:val="0"/>
              <w:divBdr>
                <w:top w:val="none" w:sz="0" w:space="0" w:color="auto"/>
                <w:left w:val="none" w:sz="0" w:space="0" w:color="auto"/>
                <w:bottom w:val="none" w:sz="0" w:space="0" w:color="auto"/>
                <w:right w:val="none" w:sz="0" w:space="0" w:color="auto"/>
              </w:divBdr>
            </w:div>
            <w:div w:id="193231059">
              <w:marLeft w:val="0"/>
              <w:marRight w:val="0"/>
              <w:marTop w:val="0"/>
              <w:marBottom w:val="0"/>
              <w:divBdr>
                <w:top w:val="none" w:sz="0" w:space="0" w:color="auto"/>
                <w:left w:val="none" w:sz="0" w:space="0" w:color="auto"/>
                <w:bottom w:val="none" w:sz="0" w:space="0" w:color="auto"/>
                <w:right w:val="none" w:sz="0" w:space="0" w:color="auto"/>
              </w:divBdr>
            </w:div>
            <w:div w:id="1816293596">
              <w:marLeft w:val="0"/>
              <w:marRight w:val="0"/>
              <w:marTop w:val="0"/>
              <w:marBottom w:val="0"/>
              <w:divBdr>
                <w:top w:val="none" w:sz="0" w:space="0" w:color="auto"/>
                <w:left w:val="none" w:sz="0" w:space="0" w:color="auto"/>
                <w:bottom w:val="none" w:sz="0" w:space="0" w:color="auto"/>
                <w:right w:val="none" w:sz="0" w:space="0" w:color="auto"/>
              </w:divBdr>
            </w:div>
            <w:div w:id="1606038139">
              <w:marLeft w:val="0"/>
              <w:marRight w:val="0"/>
              <w:marTop w:val="0"/>
              <w:marBottom w:val="0"/>
              <w:divBdr>
                <w:top w:val="none" w:sz="0" w:space="0" w:color="auto"/>
                <w:left w:val="none" w:sz="0" w:space="0" w:color="auto"/>
                <w:bottom w:val="none" w:sz="0" w:space="0" w:color="auto"/>
                <w:right w:val="none" w:sz="0" w:space="0" w:color="auto"/>
              </w:divBdr>
            </w:div>
            <w:div w:id="664210664">
              <w:marLeft w:val="0"/>
              <w:marRight w:val="0"/>
              <w:marTop w:val="0"/>
              <w:marBottom w:val="0"/>
              <w:divBdr>
                <w:top w:val="none" w:sz="0" w:space="0" w:color="auto"/>
                <w:left w:val="none" w:sz="0" w:space="0" w:color="auto"/>
                <w:bottom w:val="none" w:sz="0" w:space="0" w:color="auto"/>
                <w:right w:val="none" w:sz="0" w:space="0" w:color="auto"/>
              </w:divBdr>
            </w:div>
            <w:div w:id="768694455">
              <w:marLeft w:val="0"/>
              <w:marRight w:val="0"/>
              <w:marTop w:val="0"/>
              <w:marBottom w:val="0"/>
              <w:divBdr>
                <w:top w:val="none" w:sz="0" w:space="0" w:color="auto"/>
                <w:left w:val="none" w:sz="0" w:space="0" w:color="auto"/>
                <w:bottom w:val="none" w:sz="0" w:space="0" w:color="auto"/>
                <w:right w:val="none" w:sz="0" w:space="0" w:color="auto"/>
              </w:divBdr>
            </w:div>
            <w:div w:id="49155415">
              <w:marLeft w:val="0"/>
              <w:marRight w:val="0"/>
              <w:marTop w:val="0"/>
              <w:marBottom w:val="0"/>
              <w:divBdr>
                <w:top w:val="none" w:sz="0" w:space="0" w:color="auto"/>
                <w:left w:val="none" w:sz="0" w:space="0" w:color="auto"/>
                <w:bottom w:val="none" w:sz="0" w:space="0" w:color="auto"/>
                <w:right w:val="none" w:sz="0" w:space="0" w:color="auto"/>
              </w:divBdr>
            </w:div>
            <w:div w:id="1249383322">
              <w:marLeft w:val="0"/>
              <w:marRight w:val="0"/>
              <w:marTop w:val="0"/>
              <w:marBottom w:val="0"/>
              <w:divBdr>
                <w:top w:val="none" w:sz="0" w:space="0" w:color="auto"/>
                <w:left w:val="none" w:sz="0" w:space="0" w:color="auto"/>
                <w:bottom w:val="none" w:sz="0" w:space="0" w:color="auto"/>
                <w:right w:val="none" w:sz="0" w:space="0" w:color="auto"/>
              </w:divBdr>
            </w:div>
            <w:div w:id="17588302">
              <w:marLeft w:val="0"/>
              <w:marRight w:val="0"/>
              <w:marTop w:val="0"/>
              <w:marBottom w:val="0"/>
              <w:divBdr>
                <w:top w:val="none" w:sz="0" w:space="0" w:color="auto"/>
                <w:left w:val="none" w:sz="0" w:space="0" w:color="auto"/>
                <w:bottom w:val="none" w:sz="0" w:space="0" w:color="auto"/>
                <w:right w:val="none" w:sz="0" w:space="0" w:color="auto"/>
              </w:divBdr>
            </w:div>
            <w:div w:id="805587157">
              <w:marLeft w:val="0"/>
              <w:marRight w:val="0"/>
              <w:marTop w:val="0"/>
              <w:marBottom w:val="0"/>
              <w:divBdr>
                <w:top w:val="none" w:sz="0" w:space="0" w:color="auto"/>
                <w:left w:val="none" w:sz="0" w:space="0" w:color="auto"/>
                <w:bottom w:val="none" w:sz="0" w:space="0" w:color="auto"/>
                <w:right w:val="none" w:sz="0" w:space="0" w:color="auto"/>
              </w:divBdr>
            </w:div>
            <w:div w:id="597951980">
              <w:marLeft w:val="0"/>
              <w:marRight w:val="0"/>
              <w:marTop w:val="0"/>
              <w:marBottom w:val="0"/>
              <w:divBdr>
                <w:top w:val="none" w:sz="0" w:space="0" w:color="auto"/>
                <w:left w:val="none" w:sz="0" w:space="0" w:color="auto"/>
                <w:bottom w:val="none" w:sz="0" w:space="0" w:color="auto"/>
                <w:right w:val="none" w:sz="0" w:space="0" w:color="auto"/>
              </w:divBdr>
            </w:div>
            <w:div w:id="905842885">
              <w:marLeft w:val="0"/>
              <w:marRight w:val="0"/>
              <w:marTop w:val="0"/>
              <w:marBottom w:val="0"/>
              <w:divBdr>
                <w:top w:val="none" w:sz="0" w:space="0" w:color="auto"/>
                <w:left w:val="none" w:sz="0" w:space="0" w:color="auto"/>
                <w:bottom w:val="none" w:sz="0" w:space="0" w:color="auto"/>
                <w:right w:val="none" w:sz="0" w:space="0" w:color="auto"/>
              </w:divBdr>
            </w:div>
            <w:div w:id="1546018589">
              <w:marLeft w:val="0"/>
              <w:marRight w:val="0"/>
              <w:marTop w:val="0"/>
              <w:marBottom w:val="0"/>
              <w:divBdr>
                <w:top w:val="none" w:sz="0" w:space="0" w:color="auto"/>
                <w:left w:val="none" w:sz="0" w:space="0" w:color="auto"/>
                <w:bottom w:val="none" w:sz="0" w:space="0" w:color="auto"/>
                <w:right w:val="none" w:sz="0" w:space="0" w:color="auto"/>
              </w:divBdr>
            </w:div>
            <w:div w:id="313145783">
              <w:marLeft w:val="0"/>
              <w:marRight w:val="0"/>
              <w:marTop w:val="0"/>
              <w:marBottom w:val="0"/>
              <w:divBdr>
                <w:top w:val="none" w:sz="0" w:space="0" w:color="auto"/>
                <w:left w:val="none" w:sz="0" w:space="0" w:color="auto"/>
                <w:bottom w:val="none" w:sz="0" w:space="0" w:color="auto"/>
                <w:right w:val="none" w:sz="0" w:space="0" w:color="auto"/>
              </w:divBdr>
            </w:div>
            <w:div w:id="1223367920">
              <w:marLeft w:val="0"/>
              <w:marRight w:val="0"/>
              <w:marTop w:val="0"/>
              <w:marBottom w:val="0"/>
              <w:divBdr>
                <w:top w:val="none" w:sz="0" w:space="0" w:color="auto"/>
                <w:left w:val="none" w:sz="0" w:space="0" w:color="auto"/>
                <w:bottom w:val="none" w:sz="0" w:space="0" w:color="auto"/>
                <w:right w:val="none" w:sz="0" w:space="0" w:color="auto"/>
              </w:divBdr>
            </w:div>
            <w:div w:id="1078789787">
              <w:marLeft w:val="0"/>
              <w:marRight w:val="0"/>
              <w:marTop w:val="0"/>
              <w:marBottom w:val="0"/>
              <w:divBdr>
                <w:top w:val="none" w:sz="0" w:space="0" w:color="auto"/>
                <w:left w:val="none" w:sz="0" w:space="0" w:color="auto"/>
                <w:bottom w:val="none" w:sz="0" w:space="0" w:color="auto"/>
                <w:right w:val="none" w:sz="0" w:space="0" w:color="auto"/>
              </w:divBdr>
            </w:div>
            <w:div w:id="1979459047">
              <w:marLeft w:val="0"/>
              <w:marRight w:val="0"/>
              <w:marTop w:val="0"/>
              <w:marBottom w:val="0"/>
              <w:divBdr>
                <w:top w:val="none" w:sz="0" w:space="0" w:color="auto"/>
                <w:left w:val="none" w:sz="0" w:space="0" w:color="auto"/>
                <w:bottom w:val="none" w:sz="0" w:space="0" w:color="auto"/>
                <w:right w:val="none" w:sz="0" w:space="0" w:color="auto"/>
              </w:divBdr>
            </w:div>
            <w:div w:id="628634089">
              <w:marLeft w:val="0"/>
              <w:marRight w:val="0"/>
              <w:marTop w:val="0"/>
              <w:marBottom w:val="0"/>
              <w:divBdr>
                <w:top w:val="none" w:sz="0" w:space="0" w:color="auto"/>
                <w:left w:val="none" w:sz="0" w:space="0" w:color="auto"/>
                <w:bottom w:val="none" w:sz="0" w:space="0" w:color="auto"/>
                <w:right w:val="none" w:sz="0" w:space="0" w:color="auto"/>
              </w:divBdr>
            </w:div>
            <w:div w:id="1585459271">
              <w:marLeft w:val="0"/>
              <w:marRight w:val="0"/>
              <w:marTop w:val="0"/>
              <w:marBottom w:val="0"/>
              <w:divBdr>
                <w:top w:val="none" w:sz="0" w:space="0" w:color="auto"/>
                <w:left w:val="none" w:sz="0" w:space="0" w:color="auto"/>
                <w:bottom w:val="none" w:sz="0" w:space="0" w:color="auto"/>
                <w:right w:val="none" w:sz="0" w:space="0" w:color="auto"/>
              </w:divBdr>
            </w:div>
            <w:div w:id="620458051">
              <w:marLeft w:val="0"/>
              <w:marRight w:val="0"/>
              <w:marTop w:val="0"/>
              <w:marBottom w:val="0"/>
              <w:divBdr>
                <w:top w:val="none" w:sz="0" w:space="0" w:color="auto"/>
                <w:left w:val="none" w:sz="0" w:space="0" w:color="auto"/>
                <w:bottom w:val="none" w:sz="0" w:space="0" w:color="auto"/>
                <w:right w:val="none" w:sz="0" w:space="0" w:color="auto"/>
              </w:divBdr>
            </w:div>
            <w:div w:id="1355424726">
              <w:marLeft w:val="0"/>
              <w:marRight w:val="0"/>
              <w:marTop w:val="0"/>
              <w:marBottom w:val="0"/>
              <w:divBdr>
                <w:top w:val="none" w:sz="0" w:space="0" w:color="auto"/>
                <w:left w:val="none" w:sz="0" w:space="0" w:color="auto"/>
                <w:bottom w:val="none" w:sz="0" w:space="0" w:color="auto"/>
                <w:right w:val="none" w:sz="0" w:space="0" w:color="auto"/>
              </w:divBdr>
            </w:div>
            <w:div w:id="1689019290">
              <w:marLeft w:val="0"/>
              <w:marRight w:val="0"/>
              <w:marTop w:val="0"/>
              <w:marBottom w:val="0"/>
              <w:divBdr>
                <w:top w:val="none" w:sz="0" w:space="0" w:color="auto"/>
                <w:left w:val="none" w:sz="0" w:space="0" w:color="auto"/>
                <w:bottom w:val="none" w:sz="0" w:space="0" w:color="auto"/>
                <w:right w:val="none" w:sz="0" w:space="0" w:color="auto"/>
              </w:divBdr>
            </w:div>
            <w:div w:id="519246424">
              <w:marLeft w:val="0"/>
              <w:marRight w:val="0"/>
              <w:marTop w:val="0"/>
              <w:marBottom w:val="0"/>
              <w:divBdr>
                <w:top w:val="none" w:sz="0" w:space="0" w:color="auto"/>
                <w:left w:val="none" w:sz="0" w:space="0" w:color="auto"/>
                <w:bottom w:val="none" w:sz="0" w:space="0" w:color="auto"/>
                <w:right w:val="none" w:sz="0" w:space="0" w:color="auto"/>
              </w:divBdr>
            </w:div>
            <w:div w:id="1380085562">
              <w:marLeft w:val="0"/>
              <w:marRight w:val="0"/>
              <w:marTop w:val="0"/>
              <w:marBottom w:val="0"/>
              <w:divBdr>
                <w:top w:val="none" w:sz="0" w:space="0" w:color="auto"/>
                <w:left w:val="none" w:sz="0" w:space="0" w:color="auto"/>
                <w:bottom w:val="none" w:sz="0" w:space="0" w:color="auto"/>
                <w:right w:val="none" w:sz="0" w:space="0" w:color="auto"/>
              </w:divBdr>
            </w:div>
            <w:div w:id="713848871">
              <w:marLeft w:val="0"/>
              <w:marRight w:val="0"/>
              <w:marTop w:val="0"/>
              <w:marBottom w:val="0"/>
              <w:divBdr>
                <w:top w:val="none" w:sz="0" w:space="0" w:color="auto"/>
                <w:left w:val="none" w:sz="0" w:space="0" w:color="auto"/>
                <w:bottom w:val="none" w:sz="0" w:space="0" w:color="auto"/>
                <w:right w:val="none" w:sz="0" w:space="0" w:color="auto"/>
              </w:divBdr>
            </w:div>
            <w:div w:id="510603794">
              <w:marLeft w:val="0"/>
              <w:marRight w:val="0"/>
              <w:marTop w:val="0"/>
              <w:marBottom w:val="0"/>
              <w:divBdr>
                <w:top w:val="none" w:sz="0" w:space="0" w:color="auto"/>
                <w:left w:val="none" w:sz="0" w:space="0" w:color="auto"/>
                <w:bottom w:val="none" w:sz="0" w:space="0" w:color="auto"/>
                <w:right w:val="none" w:sz="0" w:space="0" w:color="auto"/>
              </w:divBdr>
            </w:div>
            <w:div w:id="1623921818">
              <w:marLeft w:val="0"/>
              <w:marRight w:val="0"/>
              <w:marTop w:val="0"/>
              <w:marBottom w:val="0"/>
              <w:divBdr>
                <w:top w:val="none" w:sz="0" w:space="0" w:color="auto"/>
                <w:left w:val="none" w:sz="0" w:space="0" w:color="auto"/>
                <w:bottom w:val="none" w:sz="0" w:space="0" w:color="auto"/>
                <w:right w:val="none" w:sz="0" w:space="0" w:color="auto"/>
              </w:divBdr>
            </w:div>
            <w:div w:id="1823543836">
              <w:marLeft w:val="0"/>
              <w:marRight w:val="0"/>
              <w:marTop w:val="0"/>
              <w:marBottom w:val="0"/>
              <w:divBdr>
                <w:top w:val="none" w:sz="0" w:space="0" w:color="auto"/>
                <w:left w:val="none" w:sz="0" w:space="0" w:color="auto"/>
                <w:bottom w:val="none" w:sz="0" w:space="0" w:color="auto"/>
                <w:right w:val="none" w:sz="0" w:space="0" w:color="auto"/>
              </w:divBdr>
            </w:div>
            <w:div w:id="1540973347">
              <w:marLeft w:val="0"/>
              <w:marRight w:val="0"/>
              <w:marTop w:val="0"/>
              <w:marBottom w:val="0"/>
              <w:divBdr>
                <w:top w:val="none" w:sz="0" w:space="0" w:color="auto"/>
                <w:left w:val="none" w:sz="0" w:space="0" w:color="auto"/>
                <w:bottom w:val="none" w:sz="0" w:space="0" w:color="auto"/>
                <w:right w:val="none" w:sz="0" w:space="0" w:color="auto"/>
              </w:divBdr>
            </w:div>
            <w:div w:id="1633905514">
              <w:marLeft w:val="0"/>
              <w:marRight w:val="0"/>
              <w:marTop w:val="0"/>
              <w:marBottom w:val="0"/>
              <w:divBdr>
                <w:top w:val="none" w:sz="0" w:space="0" w:color="auto"/>
                <w:left w:val="none" w:sz="0" w:space="0" w:color="auto"/>
                <w:bottom w:val="none" w:sz="0" w:space="0" w:color="auto"/>
                <w:right w:val="none" w:sz="0" w:space="0" w:color="auto"/>
              </w:divBdr>
            </w:div>
            <w:div w:id="1707559331">
              <w:marLeft w:val="0"/>
              <w:marRight w:val="0"/>
              <w:marTop w:val="0"/>
              <w:marBottom w:val="0"/>
              <w:divBdr>
                <w:top w:val="none" w:sz="0" w:space="0" w:color="auto"/>
                <w:left w:val="none" w:sz="0" w:space="0" w:color="auto"/>
                <w:bottom w:val="none" w:sz="0" w:space="0" w:color="auto"/>
                <w:right w:val="none" w:sz="0" w:space="0" w:color="auto"/>
              </w:divBdr>
            </w:div>
            <w:div w:id="587009076">
              <w:marLeft w:val="0"/>
              <w:marRight w:val="0"/>
              <w:marTop w:val="0"/>
              <w:marBottom w:val="0"/>
              <w:divBdr>
                <w:top w:val="none" w:sz="0" w:space="0" w:color="auto"/>
                <w:left w:val="none" w:sz="0" w:space="0" w:color="auto"/>
                <w:bottom w:val="none" w:sz="0" w:space="0" w:color="auto"/>
                <w:right w:val="none" w:sz="0" w:space="0" w:color="auto"/>
              </w:divBdr>
            </w:div>
            <w:div w:id="908348123">
              <w:marLeft w:val="0"/>
              <w:marRight w:val="0"/>
              <w:marTop w:val="0"/>
              <w:marBottom w:val="0"/>
              <w:divBdr>
                <w:top w:val="none" w:sz="0" w:space="0" w:color="auto"/>
                <w:left w:val="none" w:sz="0" w:space="0" w:color="auto"/>
                <w:bottom w:val="none" w:sz="0" w:space="0" w:color="auto"/>
                <w:right w:val="none" w:sz="0" w:space="0" w:color="auto"/>
              </w:divBdr>
            </w:div>
            <w:div w:id="1291401471">
              <w:marLeft w:val="0"/>
              <w:marRight w:val="0"/>
              <w:marTop w:val="0"/>
              <w:marBottom w:val="0"/>
              <w:divBdr>
                <w:top w:val="none" w:sz="0" w:space="0" w:color="auto"/>
                <w:left w:val="none" w:sz="0" w:space="0" w:color="auto"/>
                <w:bottom w:val="none" w:sz="0" w:space="0" w:color="auto"/>
                <w:right w:val="none" w:sz="0" w:space="0" w:color="auto"/>
              </w:divBdr>
            </w:div>
            <w:div w:id="347608383">
              <w:marLeft w:val="0"/>
              <w:marRight w:val="0"/>
              <w:marTop w:val="0"/>
              <w:marBottom w:val="0"/>
              <w:divBdr>
                <w:top w:val="none" w:sz="0" w:space="0" w:color="auto"/>
                <w:left w:val="none" w:sz="0" w:space="0" w:color="auto"/>
                <w:bottom w:val="none" w:sz="0" w:space="0" w:color="auto"/>
                <w:right w:val="none" w:sz="0" w:space="0" w:color="auto"/>
              </w:divBdr>
            </w:div>
            <w:div w:id="618949581">
              <w:marLeft w:val="0"/>
              <w:marRight w:val="0"/>
              <w:marTop w:val="0"/>
              <w:marBottom w:val="0"/>
              <w:divBdr>
                <w:top w:val="none" w:sz="0" w:space="0" w:color="auto"/>
                <w:left w:val="none" w:sz="0" w:space="0" w:color="auto"/>
                <w:bottom w:val="none" w:sz="0" w:space="0" w:color="auto"/>
                <w:right w:val="none" w:sz="0" w:space="0" w:color="auto"/>
              </w:divBdr>
            </w:div>
            <w:div w:id="1318608382">
              <w:marLeft w:val="0"/>
              <w:marRight w:val="0"/>
              <w:marTop w:val="0"/>
              <w:marBottom w:val="0"/>
              <w:divBdr>
                <w:top w:val="none" w:sz="0" w:space="0" w:color="auto"/>
                <w:left w:val="none" w:sz="0" w:space="0" w:color="auto"/>
                <w:bottom w:val="none" w:sz="0" w:space="0" w:color="auto"/>
                <w:right w:val="none" w:sz="0" w:space="0" w:color="auto"/>
              </w:divBdr>
            </w:div>
            <w:div w:id="1976182985">
              <w:marLeft w:val="0"/>
              <w:marRight w:val="0"/>
              <w:marTop w:val="0"/>
              <w:marBottom w:val="0"/>
              <w:divBdr>
                <w:top w:val="none" w:sz="0" w:space="0" w:color="auto"/>
                <w:left w:val="none" w:sz="0" w:space="0" w:color="auto"/>
                <w:bottom w:val="none" w:sz="0" w:space="0" w:color="auto"/>
                <w:right w:val="none" w:sz="0" w:space="0" w:color="auto"/>
              </w:divBdr>
            </w:div>
            <w:div w:id="1127426812">
              <w:marLeft w:val="0"/>
              <w:marRight w:val="0"/>
              <w:marTop w:val="0"/>
              <w:marBottom w:val="0"/>
              <w:divBdr>
                <w:top w:val="none" w:sz="0" w:space="0" w:color="auto"/>
                <w:left w:val="none" w:sz="0" w:space="0" w:color="auto"/>
                <w:bottom w:val="none" w:sz="0" w:space="0" w:color="auto"/>
                <w:right w:val="none" w:sz="0" w:space="0" w:color="auto"/>
              </w:divBdr>
            </w:div>
            <w:div w:id="149291637">
              <w:marLeft w:val="0"/>
              <w:marRight w:val="0"/>
              <w:marTop w:val="0"/>
              <w:marBottom w:val="0"/>
              <w:divBdr>
                <w:top w:val="none" w:sz="0" w:space="0" w:color="auto"/>
                <w:left w:val="none" w:sz="0" w:space="0" w:color="auto"/>
                <w:bottom w:val="none" w:sz="0" w:space="0" w:color="auto"/>
                <w:right w:val="none" w:sz="0" w:space="0" w:color="auto"/>
              </w:divBdr>
            </w:div>
            <w:div w:id="100532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77200">
      <w:bodyDiv w:val="1"/>
      <w:marLeft w:val="0"/>
      <w:marRight w:val="0"/>
      <w:marTop w:val="0"/>
      <w:marBottom w:val="0"/>
      <w:divBdr>
        <w:top w:val="none" w:sz="0" w:space="0" w:color="auto"/>
        <w:left w:val="none" w:sz="0" w:space="0" w:color="auto"/>
        <w:bottom w:val="none" w:sz="0" w:space="0" w:color="auto"/>
        <w:right w:val="none" w:sz="0" w:space="0" w:color="auto"/>
      </w:divBdr>
    </w:div>
    <w:div w:id="607541381">
      <w:bodyDiv w:val="1"/>
      <w:marLeft w:val="0"/>
      <w:marRight w:val="0"/>
      <w:marTop w:val="0"/>
      <w:marBottom w:val="0"/>
      <w:divBdr>
        <w:top w:val="none" w:sz="0" w:space="0" w:color="auto"/>
        <w:left w:val="none" w:sz="0" w:space="0" w:color="auto"/>
        <w:bottom w:val="none" w:sz="0" w:space="0" w:color="auto"/>
        <w:right w:val="none" w:sz="0" w:space="0" w:color="auto"/>
      </w:divBdr>
    </w:div>
    <w:div w:id="798112517">
      <w:bodyDiv w:val="1"/>
      <w:marLeft w:val="0"/>
      <w:marRight w:val="0"/>
      <w:marTop w:val="0"/>
      <w:marBottom w:val="0"/>
      <w:divBdr>
        <w:top w:val="none" w:sz="0" w:space="0" w:color="auto"/>
        <w:left w:val="none" w:sz="0" w:space="0" w:color="auto"/>
        <w:bottom w:val="none" w:sz="0" w:space="0" w:color="auto"/>
        <w:right w:val="none" w:sz="0" w:space="0" w:color="auto"/>
      </w:divBdr>
    </w:div>
    <w:div w:id="1064714709">
      <w:bodyDiv w:val="1"/>
      <w:marLeft w:val="0"/>
      <w:marRight w:val="0"/>
      <w:marTop w:val="0"/>
      <w:marBottom w:val="0"/>
      <w:divBdr>
        <w:top w:val="none" w:sz="0" w:space="0" w:color="auto"/>
        <w:left w:val="none" w:sz="0" w:space="0" w:color="auto"/>
        <w:bottom w:val="none" w:sz="0" w:space="0" w:color="auto"/>
        <w:right w:val="none" w:sz="0" w:space="0" w:color="auto"/>
      </w:divBdr>
      <w:divsChild>
        <w:div w:id="1051268766">
          <w:marLeft w:val="0"/>
          <w:marRight w:val="0"/>
          <w:marTop w:val="0"/>
          <w:marBottom w:val="0"/>
          <w:divBdr>
            <w:top w:val="none" w:sz="0" w:space="0" w:color="auto"/>
            <w:left w:val="none" w:sz="0" w:space="0" w:color="auto"/>
            <w:bottom w:val="none" w:sz="0" w:space="0" w:color="auto"/>
            <w:right w:val="none" w:sz="0" w:space="0" w:color="auto"/>
          </w:divBdr>
          <w:divsChild>
            <w:div w:id="1805267588">
              <w:marLeft w:val="0"/>
              <w:marRight w:val="0"/>
              <w:marTop w:val="0"/>
              <w:marBottom w:val="0"/>
              <w:divBdr>
                <w:top w:val="none" w:sz="0" w:space="0" w:color="auto"/>
                <w:left w:val="none" w:sz="0" w:space="0" w:color="auto"/>
                <w:bottom w:val="none" w:sz="0" w:space="0" w:color="auto"/>
                <w:right w:val="none" w:sz="0" w:space="0" w:color="auto"/>
              </w:divBdr>
            </w:div>
            <w:div w:id="159740521">
              <w:marLeft w:val="0"/>
              <w:marRight w:val="0"/>
              <w:marTop w:val="0"/>
              <w:marBottom w:val="0"/>
              <w:divBdr>
                <w:top w:val="none" w:sz="0" w:space="0" w:color="auto"/>
                <w:left w:val="none" w:sz="0" w:space="0" w:color="auto"/>
                <w:bottom w:val="none" w:sz="0" w:space="0" w:color="auto"/>
                <w:right w:val="none" w:sz="0" w:space="0" w:color="auto"/>
              </w:divBdr>
            </w:div>
            <w:div w:id="1466392124">
              <w:marLeft w:val="0"/>
              <w:marRight w:val="0"/>
              <w:marTop w:val="0"/>
              <w:marBottom w:val="0"/>
              <w:divBdr>
                <w:top w:val="none" w:sz="0" w:space="0" w:color="auto"/>
                <w:left w:val="none" w:sz="0" w:space="0" w:color="auto"/>
                <w:bottom w:val="none" w:sz="0" w:space="0" w:color="auto"/>
                <w:right w:val="none" w:sz="0" w:space="0" w:color="auto"/>
              </w:divBdr>
            </w:div>
            <w:div w:id="1392802269">
              <w:marLeft w:val="0"/>
              <w:marRight w:val="0"/>
              <w:marTop w:val="0"/>
              <w:marBottom w:val="0"/>
              <w:divBdr>
                <w:top w:val="none" w:sz="0" w:space="0" w:color="auto"/>
                <w:left w:val="none" w:sz="0" w:space="0" w:color="auto"/>
                <w:bottom w:val="none" w:sz="0" w:space="0" w:color="auto"/>
                <w:right w:val="none" w:sz="0" w:space="0" w:color="auto"/>
              </w:divBdr>
            </w:div>
            <w:div w:id="1297444596">
              <w:marLeft w:val="0"/>
              <w:marRight w:val="0"/>
              <w:marTop w:val="0"/>
              <w:marBottom w:val="0"/>
              <w:divBdr>
                <w:top w:val="none" w:sz="0" w:space="0" w:color="auto"/>
                <w:left w:val="none" w:sz="0" w:space="0" w:color="auto"/>
                <w:bottom w:val="none" w:sz="0" w:space="0" w:color="auto"/>
                <w:right w:val="none" w:sz="0" w:space="0" w:color="auto"/>
              </w:divBdr>
            </w:div>
            <w:div w:id="638732367">
              <w:marLeft w:val="0"/>
              <w:marRight w:val="0"/>
              <w:marTop w:val="0"/>
              <w:marBottom w:val="0"/>
              <w:divBdr>
                <w:top w:val="none" w:sz="0" w:space="0" w:color="auto"/>
                <w:left w:val="none" w:sz="0" w:space="0" w:color="auto"/>
                <w:bottom w:val="none" w:sz="0" w:space="0" w:color="auto"/>
                <w:right w:val="none" w:sz="0" w:space="0" w:color="auto"/>
              </w:divBdr>
            </w:div>
            <w:div w:id="519007273">
              <w:marLeft w:val="0"/>
              <w:marRight w:val="0"/>
              <w:marTop w:val="0"/>
              <w:marBottom w:val="0"/>
              <w:divBdr>
                <w:top w:val="none" w:sz="0" w:space="0" w:color="auto"/>
                <w:left w:val="none" w:sz="0" w:space="0" w:color="auto"/>
                <w:bottom w:val="none" w:sz="0" w:space="0" w:color="auto"/>
                <w:right w:val="none" w:sz="0" w:space="0" w:color="auto"/>
              </w:divBdr>
            </w:div>
            <w:div w:id="34621663">
              <w:marLeft w:val="0"/>
              <w:marRight w:val="0"/>
              <w:marTop w:val="0"/>
              <w:marBottom w:val="0"/>
              <w:divBdr>
                <w:top w:val="none" w:sz="0" w:space="0" w:color="auto"/>
                <w:left w:val="none" w:sz="0" w:space="0" w:color="auto"/>
                <w:bottom w:val="none" w:sz="0" w:space="0" w:color="auto"/>
                <w:right w:val="none" w:sz="0" w:space="0" w:color="auto"/>
              </w:divBdr>
            </w:div>
            <w:div w:id="739913131">
              <w:marLeft w:val="0"/>
              <w:marRight w:val="0"/>
              <w:marTop w:val="0"/>
              <w:marBottom w:val="0"/>
              <w:divBdr>
                <w:top w:val="none" w:sz="0" w:space="0" w:color="auto"/>
                <w:left w:val="none" w:sz="0" w:space="0" w:color="auto"/>
                <w:bottom w:val="none" w:sz="0" w:space="0" w:color="auto"/>
                <w:right w:val="none" w:sz="0" w:space="0" w:color="auto"/>
              </w:divBdr>
            </w:div>
            <w:div w:id="58527833">
              <w:marLeft w:val="0"/>
              <w:marRight w:val="0"/>
              <w:marTop w:val="0"/>
              <w:marBottom w:val="0"/>
              <w:divBdr>
                <w:top w:val="none" w:sz="0" w:space="0" w:color="auto"/>
                <w:left w:val="none" w:sz="0" w:space="0" w:color="auto"/>
                <w:bottom w:val="none" w:sz="0" w:space="0" w:color="auto"/>
                <w:right w:val="none" w:sz="0" w:space="0" w:color="auto"/>
              </w:divBdr>
            </w:div>
            <w:div w:id="626668615">
              <w:marLeft w:val="0"/>
              <w:marRight w:val="0"/>
              <w:marTop w:val="0"/>
              <w:marBottom w:val="0"/>
              <w:divBdr>
                <w:top w:val="none" w:sz="0" w:space="0" w:color="auto"/>
                <w:left w:val="none" w:sz="0" w:space="0" w:color="auto"/>
                <w:bottom w:val="none" w:sz="0" w:space="0" w:color="auto"/>
                <w:right w:val="none" w:sz="0" w:space="0" w:color="auto"/>
              </w:divBdr>
            </w:div>
            <w:div w:id="357240968">
              <w:marLeft w:val="0"/>
              <w:marRight w:val="0"/>
              <w:marTop w:val="0"/>
              <w:marBottom w:val="0"/>
              <w:divBdr>
                <w:top w:val="none" w:sz="0" w:space="0" w:color="auto"/>
                <w:left w:val="none" w:sz="0" w:space="0" w:color="auto"/>
                <w:bottom w:val="none" w:sz="0" w:space="0" w:color="auto"/>
                <w:right w:val="none" w:sz="0" w:space="0" w:color="auto"/>
              </w:divBdr>
            </w:div>
            <w:div w:id="1311861989">
              <w:marLeft w:val="0"/>
              <w:marRight w:val="0"/>
              <w:marTop w:val="0"/>
              <w:marBottom w:val="0"/>
              <w:divBdr>
                <w:top w:val="none" w:sz="0" w:space="0" w:color="auto"/>
                <w:left w:val="none" w:sz="0" w:space="0" w:color="auto"/>
                <w:bottom w:val="none" w:sz="0" w:space="0" w:color="auto"/>
                <w:right w:val="none" w:sz="0" w:space="0" w:color="auto"/>
              </w:divBdr>
            </w:div>
            <w:div w:id="932124855">
              <w:marLeft w:val="0"/>
              <w:marRight w:val="0"/>
              <w:marTop w:val="0"/>
              <w:marBottom w:val="0"/>
              <w:divBdr>
                <w:top w:val="none" w:sz="0" w:space="0" w:color="auto"/>
                <w:left w:val="none" w:sz="0" w:space="0" w:color="auto"/>
                <w:bottom w:val="none" w:sz="0" w:space="0" w:color="auto"/>
                <w:right w:val="none" w:sz="0" w:space="0" w:color="auto"/>
              </w:divBdr>
            </w:div>
            <w:div w:id="778598229">
              <w:marLeft w:val="0"/>
              <w:marRight w:val="0"/>
              <w:marTop w:val="0"/>
              <w:marBottom w:val="0"/>
              <w:divBdr>
                <w:top w:val="none" w:sz="0" w:space="0" w:color="auto"/>
                <w:left w:val="none" w:sz="0" w:space="0" w:color="auto"/>
                <w:bottom w:val="none" w:sz="0" w:space="0" w:color="auto"/>
                <w:right w:val="none" w:sz="0" w:space="0" w:color="auto"/>
              </w:divBdr>
            </w:div>
            <w:div w:id="484274507">
              <w:marLeft w:val="0"/>
              <w:marRight w:val="0"/>
              <w:marTop w:val="0"/>
              <w:marBottom w:val="0"/>
              <w:divBdr>
                <w:top w:val="none" w:sz="0" w:space="0" w:color="auto"/>
                <w:left w:val="none" w:sz="0" w:space="0" w:color="auto"/>
                <w:bottom w:val="none" w:sz="0" w:space="0" w:color="auto"/>
                <w:right w:val="none" w:sz="0" w:space="0" w:color="auto"/>
              </w:divBdr>
            </w:div>
            <w:div w:id="1856307580">
              <w:marLeft w:val="0"/>
              <w:marRight w:val="0"/>
              <w:marTop w:val="0"/>
              <w:marBottom w:val="0"/>
              <w:divBdr>
                <w:top w:val="none" w:sz="0" w:space="0" w:color="auto"/>
                <w:left w:val="none" w:sz="0" w:space="0" w:color="auto"/>
                <w:bottom w:val="none" w:sz="0" w:space="0" w:color="auto"/>
                <w:right w:val="none" w:sz="0" w:space="0" w:color="auto"/>
              </w:divBdr>
            </w:div>
            <w:div w:id="206526432">
              <w:marLeft w:val="0"/>
              <w:marRight w:val="0"/>
              <w:marTop w:val="0"/>
              <w:marBottom w:val="0"/>
              <w:divBdr>
                <w:top w:val="none" w:sz="0" w:space="0" w:color="auto"/>
                <w:left w:val="none" w:sz="0" w:space="0" w:color="auto"/>
                <w:bottom w:val="none" w:sz="0" w:space="0" w:color="auto"/>
                <w:right w:val="none" w:sz="0" w:space="0" w:color="auto"/>
              </w:divBdr>
            </w:div>
            <w:div w:id="1557622942">
              <w:marLeft w:val="0"/>
              <w:marRight w:val="0"/>
              <w:marTop w:val="0"/>
              <w:marBottom w:val="0"/>
              <w:divBdr>
                <w:top w:val="none" w:sz="0" w:space="0" w:color="auto"/>
                <w:left w:val="none" w:sz="0" w:space="0" w:color="auto"/>
                <w:bottom w:val="none" w:sz="0" w:space="0" w:color="auto"/>
                <w:right w:val="none" w:sz="0" w:space="0" w:color="auto"/>
              </w:divBdr>
            </w:div>
            <w:div w:id="62485013">
              <w:marLeft w:val="0"/>
              <w:marRight w:val="0"/>
              <w:marTop w:val="0"/>
              <w:marBottom w:val="0"/>
              <w:divBdr>
                <w:top w:val="none" w:sz="0" w:space="0" w:color="auto"/>
                <w:left w:val="none" w:sz="0" w:space="0" w:color="auto"/>
                <w:bottom w:val="none" w:sz="0" w:space="0" w:color="auto"/>
                <w:right w:val="none" w:sz="0" w:space="0" w:color="auto"/>
              </w:divBdr>
            </w:div>
            <w:div w:id="1252470353">
              <w:marLeft w:val="0"/>
              <w:marRight w:val="0"/>
              <w:marTop w:val="0"/>
              <w:marBottom w:val="0"/>
              <w:divBdr>
                <w:top w:val="none" w:sz="0" w:space="0" w:color="auto"/>
                <w:left w:val="none" w:sz="0" w:space="0" w:color="auto"/>
                <w:bottom w:val="none" w:sz="0" w:space="0" w:color="auto"/>
                <w:right w:val="none" w:sz="0" w:space="0" w:color="auto"/>
              </w:divBdr>
            </w:div>
            <w:div w:id="2146964221">
              <w:marLeft w:val="0"/>
              <w:marRight w:val="0"/>
              <w:marTop w:val="0"/>
              <w:marBottom w:val="0"/>
              <w:divBdr>
                <w:top w:val="none" w:sz="0" w:space="0" w:color="auto"/>
                <w:left w:val="none" w:sz="0" w:space="0" w:color="auto"/>
                <w:bottom w:val="none" w:sz="0" w:space="0" w:color="auto"/>
                <w:right w:val="none" w:sz="0" w:space="0" w:color="auto"/>
              </w:divBdr>
            </w:div>
            <w:div w:id="2032952943">
              <w:marLeft w:val="0"/>
              <w:marRight w:val="0"/>
              <w:marTop w:val="0"/>
              <w:marBottom w:val="0"/>
              <w:divBdr>
                <w:top w:val="none" w:sz="0" w:space="0" w:color="auto"/>
                <w:left w:val="none" w:sz="0" w:space="0" w:color="auto"/>
                <w:bottom w:val="none" w:sz="0" w:space="0" w:color="auto"/>
                <w:right w:val="none" w:sz="0" w:space="0" w:color="auto"/>
              </w:divBdr>
            </w:div>
            <w:div w:id="1687559060">
              <w:marLeft w:val="0"/>
              <w:marRight w:val="0"/>
              <w:marTop w:val="0"/>
              <w:marBottom w:val="0"/>
              <w:divBdr>
                <w:top w:val="none" w:sz="0" w:space="0" w:color="auto"/>
                <w:left w:val="none" w:sz="0" w:space="0" w:color="auto"/>
                <w:bottom w:val="none" w:sz="0" w:space="0" w:color="auto"/>
                <w:right w:val="none" w:sz="0" w:space="0" w:color="auto"/>
              </w:divBdr>
            </w:div>
            <w:div w:id="263148614">
              <w:marLeft w:val="0"/>
              <w:marRight w:val="0"/>
              <w:marTop w:val="0"/>
              <w:marBottom w:val="0"/>
              <w:divBdr>
                <w:top w:val="none" w:sz="0" w:space="0" w:color="auto"/>
                <w:left w:val="none" w:sz="0" w:space="0" w:color="auto"/>
                <w:bottom w:val="none" w:sz="0" w:space="0" w:color="auto"/>
                <w:right w:val="none" w:sz="0" w:space="0" w:color="auto"/>
              </w:divBdr>
            </w:div>
            <w:div w:id="681201839">
              <w:marLeft w:val="0"/>
              <w:marRight w:val="0"/>
              <w:marTop w:val="0"/>
              <w:marBottom w:val="0"/>
              <w:divBdr>
                <w:top w:val="none" w:sz="0" w:space="0" w:color="auto"/>
                <w:left w:val="none" w:sz="0" w:space="0" w:color="auto"/>
                <w:bottom w:val="none" w:sz="0" w:space="0" w:color="auto"/>
                <w:right w:val="none" w:sz="0" w:space="0" w:color="auto"/>
              </w:divBdr>
            </w:div>
            <w:div w:id="1812822540">
              <w:marLeft w:val="0"/>
              <w:marRight w:val="0"/>
              <w:marTop w:val="0"/>
              <w:marBottom w:val="0"/>
              <w:divBdr>
                <w:top w:val="none" w:sz="0" w:space="0" w:color="auto"/>
                <w:left w:val="none" w:sz="0" w:space="0" w:color="auto"/>
                <w:bottom w:val="none" w:sz="0" w:space="0" w:color="auto"/>
                <w:right w:val="none" w:sz="0" w:space="0" w:color="auto"/>
              </w:divBdr>
            </w:div>
            <w:div w:id="1332483615">
              <w:marLeft w:val="0"/>
              <w:marRight w:val="0"/>
              <w:marTop w:val="0"/>
              <w:marBottom w:val="0"/>
              <w:divBdr>
                <w:top w:val="none" w:sz="0" w:space="0" w:color="auto"/>
                <w:left w:val="none" w:sz="0" w:space="0" w:color="auto"/>
                <w:bottom w:val="none" w:sz="0" w:space="0" w:color="auto"/>
                <w:right w:val="none" w:sz="0" w:space="0" w:color="auto"/>
              </w:divBdr>
            </w:div>
            <w:div w:id="731468014">
              <w:marLeft w:val="0"/>
              <w:marRight w:val="0"/>
              <w:marTop w:val="0"/>
              <w:marBottom w:val="0"/>
              <w:divBdr>
                <w:top w:val="none" w:sz="0" w:space="0" w:color="auto"/>
                <w:left w:val="none" w:sz="0" w:space="0" w:color="auto"/>
                <w:bottom w:val="none" w:sz="0" w:space="0" w:color="auto"/>
                <w:right w:val="none" w:sz="0" w:space="0" w:color="auto"/>
              </w:divBdr>
            </w:div>
            <w:div w:id="1514032725">
              <w:marLeft w:val="0"/>
              <w:marRight w:val="0"/>
              <w:marTop w:val="0"/>
              <w:marBottom w:val="0"/>
              <w:divBdr>
                <w:top w:val="none" w:sz="0" w:space="0" w:color="auto"/>
                <w:left w:val="none" w:sz="0" w:space="0" w:color="auto"/>
                <w:bottom w:val="none" w:sz="0" w:space="0" w:color="auto"/>
                <w:right w:val="none" w:sz="0" w:space="0" w:color="auto"/>
              </w:divBdr>
            </w:div>
            <w:div w:id="670106971">
              <w:marLeft w:val="0"/>
              <w:marRight w:val="0"/>
              <w:marTop w:val="0"/>
              <w:marBottom w:val="0"/>
              <w:divBdr>
                <w:top w:val="none" w:sz="0" w:space="0" w:color="auto"/>
                <w:left w:val="none" w:sz="0" w:space="0" w:color="auto"/>
                <w:bottom w:val="none" w:sz="0" w:space="0" w:color="auto"/>
                <w:right w:val="none" w:sz="0" w:space="0" w:color="auto"/>
              </w:divBdr>
            </w:div>
            <w:div w:id="41176695">
              <w:marLeft w:val="0"/>
              <w:marRight w:val="0"/>
              <w:marTop w:val="0"/>
              <w:marBottom w:val="0"/>
              <w:divBdr>
                <w:top w:val="none" w:sz="0" w:space="0" w:color="auto"/>
                <w:left w:val="none" w:sz="0" w:space="0" w:color="auto"/>
                <w:bottom w:val="none" w:sz="0" w:space="0" w:color="auto"/>
                <w:right w:val="none" w:sz="0" w:space="0" w:color="auto"/>
              </w:divBdr>
            </w:div>
            <w:div w:id="1285622583">
              <w:marLeft w:val="0"/>
              <w:marRight w:val="0"/>
              <w:marTop w:val="0"/>
              <w:marBottom w:val="0"/>
              <w:divBdr>
                <w:top w:val="none" w:sz="0" w:space="0" w:color="auto"/>
                <w:left w:val="none" w:sz="0" w:space="0" w:color="auto"/>
                <w:bottom w:val="none" w:sz="0" w:space="0" w:color="auto"/>
                <w:right w:val="none" w:sz="0" w:space="0" w:color="auto"/>
              </w:divBdr>
            </w:div>
            <w:div w:id="1322730590">
              <w:marLeft w:val="0"/>
              <w:marRight w:val="0"/>
              <w:marTop w:val="0"/>
              <w:marBottom w:val="0"/>
              <w:divBdr>
                <w:top w:val="none" w:sz="0" w:space="0" w:color="auto"/>
                <w:left w:val="none" w:sz="0" w:space="0" w:color="auto"/>
                <w:bottom w:val="none" w:sz="0" w:space="0" w:color="auto"/>
                <w:right w:val="none" w:sz="0" w:space="0" w:color="auto"/>
              </w:divBdr>
            </w:div>
            <w:div w:id="1476146436">
              <w:marLeft w:val="0"/>
              <w:marRight w:val="0"/>
              <w:marTop w:val="0"/>
              <w:marBottom w:val="0"/>
              <w:divBdr>
                <w:top w:val="none" w:sz="0" w:space="0" w:color="auto"/>
                <w:left w:val="none" w:sz="0" w:space="0" w:color="auto"/>
                <w:bottom w:val="none" w:sz="0" w:space="0" w:color="auto"/>
                <w:right w:val="none" w:sz="0" w:space="0" w:color="auto"/>
              </w:divBdr>
            </w:div>
            <w:div w:id="1798718700">
              <w:marLeft w:val="0"/>
              <w:marRight w:val="0"/>
              <w:marTop w:val="0"/>
              <w:marBottom w:val="0"/>
              <w:divBdr>
                <w:top w:val="none" w:sz="0" w:space="0" w:color="auto"/>
                <w:left w:val="none" w:sz="0" w:space="0" w:color="auto"/>
                <w:bottom w:val="none" w:sz="0" w:space="0" w:color="auto"/>
                <w:right w:val="none" w:sz="0" w:space="0" w:color="auto"/>
              </w:divBdr>
            </w:div>
            <w:div w:id="625552917">
              <w:marLeft w:val="0"/>
              <w:marRight w:val="0"/>
              <w:marTop w:val="0"/>
              <w:marBottom w:val="0"/>
              <w:divBdr>
                <w:top w:val="none" w:sz="0" w:space="0" w:color="auto"/>
                <w:left w:val="none" w:sz="0" w:space="0" w:color="auto"/>
                <w:bottom w:val="none" w:sz="0" w:space="0" w:color="auto"/>
                <w:right w:val="none" w:sz="0" w:space="0" w:color="auto"/>
              </w:divBdr>
            </w:div>
            <w:div w:id="1699117719">
              <w:marLeft w:val="0"/>
              <w:marRight w:val="0"/>
              <w:marTop w:val="0"/>
              <w:marBottom w:val="0"/>
              <w:divBdr>
                <w:top w:val="none" w:sz="0" w:space="0" w:color="auto"/>
                <w:left w:val="none" w:sz="0" w:space="0" w:color="auto"/>
                <w:bottom w:val="none" w:sz="0" w:space="0" w:color="auto"/>
                <w:right w:val="none" w:sz="0" w:space="0" w:color="auto"/>
              </w:divBdr>
            </w:div>
            <w:div w:id="515533542">
              <w:marLeft w:val="0"/>
              <w:marRight w:val="0"/>
              <w:marTop w:val="0"/>
              <w:marBottom w:val="0"/>
              <w:divBdr>
                <w:top w:val="none" w:sz="0" w:space="0" w:color="auto"/>
                <w:left w:val="none" w:sz="0" w:space="0" w:color="auto"/>
                <w:bottom w:val="none" w:sz="0" w:space="0" w:color="auto"/>
                <w:right w:val="none" w:sz="0" w:space="0" w:color="auto"/>
              </w:divBdr>
            </w:div>
            <w:div w:id="837958962">
              <w:marLeft w:val="0"/>
              <w:marRight w:val="0"/>
              <w:marTop w:val="0"/>
              <w:marBottom w:val="0"/>
              <w:divBdr>
                <w:top w:val="none" w:sz="0" w:space="0" w:color="auto"/>
                <w:left w:val="none" w:sz="0" w:space="0" w:color="auto"/>
                <w:bottom w:val="none" w:sz="0" w:space="0" w:color="auto"/>
                <w:right w:val="none" w:sz="0" w:space="0" w:color="auto"/>
              </w:divBdr>
            </w:div>
            <w:div w:id="957638804">
              <w:marLeft w:val="0"/>
              <w:marRight w:val="0"/>
              <w:marTop w:val="0"/>
              <w:marBottom w:val="0"/>
              <w:divBdr>
                <w:top w:val="none" w:sz="0" w:space="0" w:color="auto"/>
                <w:left w:val="none" w:sz="0" w:space="0" w:color="auto"/>
                <w:bottom w:val="none" w:sz="0" w:space="0" w:color="auto"/>
                <w:right w:val="none" w:sz="0" w:space="0" w:color="auto"/>
              </w:divBdr>
            </w:div>
            <w:div w:id="413597702">
              <w:marLeft w:val="0"/>
              <w:marRight w:val="0"/>
              <w:marTop w:val="0"/>
              <w:marBottom w:val="0"/>
              <w:divBdr>
                <w:top w:val="none" w:sz="0" w:space="0" w:color="auto"/>
                <w:left w:val="none" w:sz="0" w:space="0" w:color="auto"/>
                <w:bottom w:val="none" w:sz="0" w:space="0" w:color="auto"/>
                <w:right w:val="none" w:sz="0" w:space="0" w:color="auto"/>
              </w:divBdr>
            </w:div>
            <w:div w:id="2115243065">
              <w:marLeft w:val="0"/>
              <w:marRight w:val="0"/>
              <w:marTop w:val="0"/>
              <w:marBottom w:val="0"/>
              <w:divBdr>
                <w:top w:val="none" w:sz="0" w:space="0" w:color="auto"/>
                <w:left w:val="none" w:sz="0" w:space="0" w:color="auto"/>
                <w:bottom w:val="none" w:sz="0" w:space="0" w:color="auto"/>
                <w:right w:val="none" w:sz="0" w:space="0" w:color="auto"/>
              </w:divBdr>
            </w:div>
            <w:div w:id="1945724489">
              <w:marLeft w:val="0"/>
              <w:marRight w:val="0"/>
              <w:marTop w:val="0"/>
              <w:marBottom w:val="0"/>
              <w:divBdr>
                <w:top w:val="none" w:sz="0" w:space="0" w:color="auto"/>
                <w:left w:val="none" w:sz="0" w:space="0" w:color="auto"/>
                <w:bottom w:val="none" w:sz="0" w:space="0" w:color="auto"/>
                <w:right w:val="none" w:sz="0" w:space="0" w:color="auto"/>
              </w:divBdr>
            </w:div>
            <w:div w:id="474568236">
              <w:marLeft w:val="0"/>
              <w:marRight w:val="0"/>
              <w:marTop w:val="0"/>
              <w:marBottom w:val="0"/>
              <w:divBdr>
                <w:top w:val="none" w:sz="0" w:space="0" w:color="auto"/>
                <w:left w:val="none" w:sz="0" w:space="0" w:color="auto"/>
                <w:bottom w:val="none" w:sz="0" w:space="0" w:color="auto"/>
                <w:right w:val="none" w:sz="0" w:space="0" w:color="auto"/>
              </w:divBdr>
            </w:div>
            <w:div w:id="2005350245">
              <w:marLeft w:val="0"/>
              <w:marRight w:val="0"/>
              <w:marTop w:val="0"/>
              <w:marBottom w:val="0"/>
              <w:divBdr>
                <w:top w:val="none" w:sz="0" w:space="0" w:color="auto"/>
                <w:left w:val="none" w:sz="0" w:space="0" w:color="auto"/>
                <w:bottom w:val="none" w:sz="0" w:space="0" w:color="auto"/>
                <w:right w:val="none" w:sz="0" w:space="0" w:color="auto"/>
              </w:divBdr>
            </w:div>
            <w:div w:id="653027717">
              <w:marLeft w:val="0"/>
              <w:marRight w:val="0"/>
              <w:marTop w:val="0"/>
              <w:marBottom w:val="0"/>
              <w:divBdr>
                <w:top w:val="none" w:sz="0" w:space="0" w:color="auto"/>
                <w:left w:val="none" w:sz="0" w:space="0" w:color="auto"/>
                <w:bottom w:val="none" w:sz="0" w:space="0" w:color="auto"/>
                <w:right w:val="none" w:sz="0" w:space="0" w:color="auto"/>
              </w:divBdr>
            </w:div>
            <w:div w:id="804155440">
              <w:marLeft w:val="0"/>
              <w:marRight w:val="0"/>
              <w:marTop w:val="0"/>
              <w:marBottom w:val="0"/>
              <w:divBdr>
                <w:top w:val="none" w:sz="0" w:space="0" w:color="auto"/>
                <w:left w:val="none" w:sz="0" w:space="0" w:color="auto"/>
                <w:bottom w:val="none" w:sz="0" w:space="0" w:color="auto"/>
                <w:right w:val="none" w:sz="0" w:space="0" w:color="auto"/>
              </w:divBdr>
            </w:div>
            <w:div w:id="2023824529">
              <w:marLeft w:val="0"/>
              <w:marRight w:val="0"/>
              <w:marTop w:val="0"/>
              <w:marBottom w:val="0"/>
              <w:divBdr>
                <w:top w:val="none" w:sz="0" w:space="0" w:color="auto"/>
                <w:left w:val="none" w:sz="0" w:space="0" w:color="auto"/>
                <w:bottom w:val="none" w:sz="0" w:space="0" w:color="auto"/>
                <w:right w:val="none" w:sz="0" w:space="0" w:color="auto"/>
              </w:divBdr>
            </w:div>
            <w:div w:id="100347204">
              <w:marLeft w:val="0"/>
              <w:marRight w:val="0"/>
              <w:marTop w:val="0"/>
              <w:marBottom w:val="0"/>
              <w:divBdr>
                <w:top w:val="none" w:sz="0" w:space="0" w:color="auto"/>
                <w:left w:val="none" w:sz="0" w:space="0" w:color="auto"/>
                <w:bottom w:val="none" w:sz="0" w:space="0" w:color="auto"/>
                <w:right w:val="none" w:sz="0" w:space="0" w:color="auto"/>
              </w:divBdr>
            </w:div>
            <w:div w:id="541283115">
              <w:marLeft w:val="0"/>
              <w:marRight w:val="0"/>
              <w:marTop w:val="0"/>
              <w:marBottom w:val="0"/>
              <w:divBdr>
                <w:top w:val="none" w:sz="0" w:space="0" w:color="auto"/>
                <w:left w:val="none" w:sz="0" w:space="0" w:color="auto"/>
                <w:bottom w:val="none" w:sz="0" w:space="0" w:color="auto"/>
                <w:right w:val="none" w:sz="0" w:space="0" w:color="auto"/>
              </w:divBdr>
            </w:div>
            <w:div w:id="955479765">
              <w:marLeft w:val="0"/>
              <w:marRight w:val="0"/>
              <w:marTop w:val="0"/>
              <w:marBottom w:val="0"/>
              <w:divBdr>
                <w:top w:val="none" w:sz="0" w:space="0" w:color="auto"/>
                <w:left w:val="none" w:sz="0" w:space="0" w:color="auto"/>
                <w:bottom w:val="none" w:sz="0" w:space="0" w:color="auto"/>
                <w:right w:val="none" w:sz="0" w:space="0" w:color="auto"/>
              </w:divBdr>
            </w:div>
            <w:div w:id="2100440171">
              <w:marLeft w:val="0"/>
              <w:marRight w:val="0"/>
              <w:marTop w:val="0"/>
              <w:marBottom w:val="0"/>
              <w:divBdr>
                <w:top w:val="none" w:sz="0" w:space="0" w:color="auto"/>
                <w:left w:val="none" w:sz="0" w:space="0" w:color="auto"/>
                <w:bottom w:val="none" w:sz="0" w:space="0" w:color="auto"/>
                <w:right w:val="none" w:sz="0" w:space="0" w:color="auto"/>
              </w:divBdr>
            </w:div>
            <w:div w:id="312953514">
              <w:marLeft w:val="0"/>
              <w:marRight w:val="0"/>
              <w:marTop w:val="0"/>
              <w:marBottom w:val="0"/>
              <w:divBdr>
                <w:top w:val="none" w:sz="0" w:space="0" w:color="auto"/>
                <w:left w:val="none" w:sz="0" w:space="0" w:color="auto"/>
                <w:bottom w:val="none" w:sz="0" w:space="0" w:color="auto"/>
                <w:right w:val="none" w:sz="0" w:space="0" w:color="auto"/>
              </w:divBdr>
            </w:div>
            <w:div w:id="2106919909">
              <w:marLeft w:val="0"/>
              <w:marRight w:val="0"/>
              <w:marTop w:val="0"/>
              <w:marBottom w:val="0"/>
              <w:divBdr>
                <w:top w:val="none" w:sz="0" w:space="0" w:color="auto"/>
                <w:left w:val="none" w:sz="0" w:space="0" w:color="auto"/>
                <w:bottom w:val="none" w:sz="0" w:space="0" w:color="auto"/>
                <w:right w:val="none" w:sz="0" w:space="0" w:color="auto"/>
              </w:divBdr>
            </w:div>
            <w:div w:id="174144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1442">
      <w:bodyDiv w:val="1"/>
      <w:marLeft w:val="0"/>
      <w:marRight w:val="0"/>
      <w:marTop w:val="0"/>
      <w:marBottom w:val="0"/>
      <w:divBdr>
        <w:top w:val="none" w:sz="0" w:space="0" w:color="auto"/>
        <w:left w:val="none" w:sz="0" w:space="0" w:color="auto"/>
        <w:bottom w:val="none" w:sz="0" w:space="0" w:color="auto"/>
        <w:right w:val="none" w:sz="0" w:space="0" w:color="auto"/>
      </w:divBdr>
    </w:div>
    <w:div w:id="1569144542">
      <w:bodyDiv w:val="1"/>
      <w:marLeft w:val="0"/>
      <w:marRight w:val="0"/>
      <w:marTop w:val="0"/>
      <w:marBottom w:val="0"/>
      <w:divBdr>
        <w:top w:val="none" w:sz="0" w:space="0" w:color="auto"/>
        <w:left w:val="none" w:sz="0" w:space="0" w:color="auto"/>
        <w:bottom w:val="none" w:sz="0" w:space="0" w:color="auto"/>
        <w:right w:val="none" w:sz="0" w:space="0" w:color="auto"/>
      </w:divBdr>
      <w:divsChild>
        <w:div w:id="1404989844">
          <w:marLeft w:val="0"/>
          <w:marRight w:val="0"/>
          <w:marTop w:val="0"/>
          <w:marBottom w:val="0"/>
          <w:divBdr>
            <w:top w:val="none" w:sz="0" w:space="0" w:color="auto"/>
            <w:left w:val="none" w:sz="0" w:space="0" w:color="auto"/>
            <w:bottom w:val="none" w:sz="0" w:space="0" w:color="auto"/>
            <w:right w:val="none" w:sz="0" w:space="0" w:color="auto"/>
          </w:divBdr>
          <w:divsChild>
            <w:div w:id="8914994">
              <w:marLeft w:val="0"/>
              <w:marRight w:val="0"/>
              <w:marTop w:val="0"/>
              <w:marBottom w:val="0"/>
              <w:divBdr>
                <w:top w:val="none" w:sz="0" w:space="0" w:color="auto"/>
                <w:left w:val="none" w:sz="0" w:space="0" w:color="auto"/>
                <w:bottom w:val="none" w:sz="0" w:space="0" w:color="auto"/>
                <w:right w:val="none" w:sz="0" w:space="0" w:color="auto"/>
              </w:divBdr>
            </w:div>
            <w:div w:id="1599017569">
              <w:marLeft w:val="0"/>
              <w:marRight w:val="0"/>
              <w:marTop w:val="0"/>
              <w:marBottom w:val="0"/>
              <w:divBdr>
                <w:top w:val="none" w:sz="0" w:space="0" w:color="auto"/>
                <w:left w:val="none" w:sz="0" w:space="0" w:color="auto"/>
                <w:bottom w:val="none" w:sz="0" w:space="0" w:color="auto"/>
                <w:right w:val="none" w:sz="0" w:space="0" w:color="auto"/>
              </w:divBdr>
            </w:div>
            <w:div w:id="673068603">
              <w:marLeft w:val="0"/>
              <w:marRight w:val="0"/>
              <w:marTop w:val="0"/>
              <w:marBottom w:val="0"/>
              <w:divBdr>
                <w:top w:val="none" w:sz="0" w:space="0" w:color="auto"/>
                <w:left w:val="none" w:sz="0" w:space="0" w:color="auto"/>
                <w:bottom w:val="none" w:sz="0" w:space="0" w:color="auto"/>
                <w:right w:val="none" w:sz="0" w:space="0" w:color="auto"/>
              </w:divBdr>
            </w:div>
            <w:div w:id="210923990">
              <w:marLeft w:val="0"/>
              <w:marRight w:val="0"/>
              <w:marTop w:val="0"/>
              <w:marBottom w:val="0"/>
              <w:divBdr>
                <w:top w:val="none" w:sz="0" w:space="0" w:color="auto"/>
                <w:left w:val="none" w:sz="0" w:space="0" w:color="auto"/>
                <w:bottom w:val="none" w:sz="0" w:space="0" w:color="auto"/>
                <w:right w:val="none" w:sz="0" w:space="0" w:color="auto"/>
              </w:divBdr>
            </w:div>
            <w:div w:id="1469472769">
              <w:marLeft w:val="0"/>
              <w:marRight w:val="0"/>
              <w:marTop w:val="0"/>
              <w:marBottom w:val="0"/>
              <w:divBdr>
                <w:top w:val="none" w:sz="0" w:space="0" w:color="auto"/>
                <w:left w:val="none" w:sz="0" w:space="0" w:color="auto"/>
                <w:bottom w:val="none" w:sz="0" w:space="0" w:color="auto"/>
                <w:right w:val="none" w:sz="0" w:space="0" w:color="auto"/>
              </w:divBdr>
            </w:div>
            <w:div w:id="519586637">
              <w:marLeft w:val="0"/>
              <w:marRight w:val="0"/>
              <w:marTop w:val="0"/>
              <w:marBottom w:val="0"/>
              <w:divBdr>
                <w:top w:val="none" w:sz="0" w:space="0" w:color="auto"/>
                <w:left w:val="none" w:sz="0" w:space="0" w:color="auto"/>
                <w:bottom w:val="none" w:sz="0" w:space="0" w:color="auto"/>
                <w:right w:val="none" w:sz="0" w:space="0" w:color="auto"/>
              </w:divBdr>
            </w:div>
            <w:div w:id="174005391">
              <w:marLeft w:val="0"/>
              <w:marRight w:val="0"/>
              <w:marTop w:val="0"/>
              <w:marBottom w:val="0"/>
              <w:divBdr>
                <w:top w:val="none" w:sz="0" w:space="0" w:color="auto"/>
                <w:left w:val="none" w:sz="0" w:space="0" w:color="auto"/>
                <w:bottom w:val="none" w:sz="0" w:space="0" w:color="auto"/>
                <w:right w:val="none" w:sz="0" w:space="0" w:color="auto"/>
              </w:divBdr>
            </w:div>
            <w:div w:id="620570616">
              <w:marLeft w:val="0"/>
              <w:marRight w:val="0"/>
              <w:marTop w:val="0"/>
              <w:marBottom w:val="0"/>
              <w:divBdr>
                <w:top w:val="none" w:sz="0" w:space="0" w:color="auto"/>
                <w:left w:val="none" w:sz="0" w:space="0" w:color="auto"/>
                <w:bottom w:val="none" w:sz="0" w:space="0" w:color="auto"/>
                <w:right w:val="none" w:sz="0" w:space="0" w:color="auto"/>
              </w:divBdr>
            </w:div>
            <w:div w:id="1667435272">
              <w:marLeft w:val="0"/>
              <w:marRight w:val="0"/>
              <w:marTop w:val="0"/>
              <w:marBottom w:val="0"/>
              <w:divBdr>
                <w:top w:val="none" w:sz="0" w:space="0" w:color="auto"/>
                <w:left w:val="none" w:sz="0" w:space="0" w:color="auto"/>
                <w:bottom w:val="none" w:sz="0" w:space="0" w:color="auto"/>
                <w:right w:val="none" w:sz="0" w:space="0" w:color="auto"/>
              </w:divBdr>
            </w:div>
            <w:div w:id="1138688382">
              <w:marLeft w:val="0"/>
              <w:marRight w:val="0"/>
              <w:marTop w:val="0"/>
              <w:marBottom w:val="0"/>
              <w:divBdr>
                <w:top w:val="none" w:sz="0" w:space="0" w:color="auto"/>
                <w:left w:val="none" w:sz="0" w:space="0" w:color="auto"/>
                <w:bottom w:val="none" w:sz="0" w:space="0" w:color="auto"/>
                <w:right w:val="none" w:sz="0" w:space="0" w:color="auto"/>
              </w:divBdr>
            </w:div>
            <w:div w:id="872426599">
              <w:marLeft w:val="0"/>
              <w:marRight w:val="0"/>
              <w:marTop w:val="0"/>
              <w:marBottom w:val="0"/>
              <w:divBdr>
                <w:top w:val="none" w:sz="0" w:space="0" w:color="auto"/>
                <w:left w:val="none" w:sz="0" w:space="0" w:color="auto"/>
                <w:bottom w:val="none" w:sz="0" w:space="0" w:color="auto"/>
                <w:right w:val="none" w:sz="0" w:space="0" w:color="auto"/>
              </w:divBdr>
            </w:div>
            <w:div w:id="1940747072">
              <w:marLeft w:val="0"/>
              <w:marRight w:val="0"/>
              <w:marTop w:val="0"/>
              <w:marBottom w:val="0"/>
              <w:divBdr>
                <w:top w:val="none" w:sz="0" w:space="0" w:color="auto"/>
                <w:left w:val="none" w:sz="0" w:space="0" w:color="auto"/>
                <w:bottom w:val="none" w:sz="0" w:space="0" w:color="auto"/>
                <w:right w:val="none" w:sz="0" w:space="0" w:color="auto"/>
              </w:divBdr>
            </w:div>
            <w:div w:id="1988899996">
              <w:marLeft w:val="0"/>
              <w:marRight w:val="0"/>
              <w:marTop w:val="0"/>
              <w:marBottom w:val="0"/>
              <w:divBdr>
                <w:top w:val="none" w:sz="0" w:space="0" w:color="auto"/>
                <w:left w:val="none" w:sz="0" w:space="0" w:color="auto"/>
                <w:bottom w:val="none" w:sz="0" w:space="0" w:color="auto"/>
                <w:right w:val="none" w:sz="0" w:space="0" w:color="auto"/>
              </w:divBdr>
            </w:div>
            <w:div w:id="1302809413">
              <w:marLeft w:val="0"/>
              <w:marRight w:val="0"/>
              <w:marTop w:val="0"/>
              <w:marBottom w:val="0"/>
              <w:divBdr>
                <w:top w:val="none" w:sz="0" w:space="0" w:color="auto"/>
                <w:left w:val="none" w:sz="0" w:space="0" w:color="auto"/>
                <w:bottom w:val="none" w:sz="0" w:space="0" w:color="auto"/>
                <w:right w:val="none" w:sz="0" w:space="0" w:color="auto"/>
              </w:divBdr>
            </w:div>
            <w:div w:id="748622560">
              <w:marLeft w:val="0"/>
              <w:marRight w:val="0"/>
              <w:marTop w:val="0"/>
              <w:marBottom w:val="0"/>
              <w:divBdr>
                <w:top w:val="none" w:sz="0" w:space="0" w:color="auto"/>
                <w:left w:val="none" w:sz="0" w:space="0" w:color="auto"/>
                <w:bottom w:val="none" w:sz="0" w:space="0" w:color="auto"/>
                <w:right w:val="none" w:sz="0" w:space="0" w:color="auto"/>
              </w:divBdr>
            </w:div>
            <w:div w:id="386105317">
              <w:marLeft w:val="0"/>
              <w:marRight w:val="0"/>
              <w:marTop w:val="0"/>
              <w:marBottom w:val="0"/>
              <w:divBdr>
                <w:top w:val="none" w:sz="0" w:space="0" w:color="auto"/>
                <w:left w:val="none" w:sz="0" w:space="0" w:color="auto"/>
                <w:bottom w:val="none" w:sz="0" w:space="0" w:color="auto"/>
                <w:right w:val="none" w:sz="0" w:space="0" w:color="auto"/>
              </w:divBdr>
            </w:div>
            <w:div w:id="605428915">
              <w:marLeft w:val="0"/>
              <w:marRight w:val="0"/>
              <w:marTop w:val="0"/>
              <w:marBottom w:val="0"/>
              <w:divBdr>
                <w:top w:val="none" w:sz="0" w:space="0" w:color="auto"/>
                <w:left w:val="none" w:sz="0" w:space="0" w:color="auto"/>
                <w:bottom w:val="none" w:sz="0" w:space="0" w:color="auto"/>
                <w:right w:val="none" w:sz="0" w:space="0" w:color="auto"/>
              </w:divBdr>
            </w:div>
            <w:div w:id="75826022">
              <w:marLeft w:val="0"/>
              <w:marRight w:val="0"/>
              <w:marTop w:val="0"/>
              <w:marBottom w:val="0"/>
              <w:divBdr>
                <w:top w:val="none" w:sz="0" w:space="0" w:color="auto"/>
                <w:left w:val="none" w:sz="0" w:space="0" w:color="auto"/>
                <w:bottom w:val="none" w:sz="0" w:space="0" w:color="auto"/>
                <w:right w:val="none" w:sz="0" w:space="0" w:color="auto"/>
              </w:divBdr>
            </w:div>
            <w:div w:id="1733693995">
              <w:marLeft w:val="0"/>
              <w:marRight w:val="0"/>
              <w:marTop w:val="0"/>
              <w:marBottom w:val="0"/>
              <w:divBdr>
                <w:top w:val="none" w:sz="0" w:space="0" w:color="auto"/>
                <w:left w:val="none" w:sz="0" w:space="0" w:color="auto"/>
                <w:bottom w:val="none" w:sz="0" w:space="0" w:color="auto"/>
                <w:right w:val="none" w:sz="0" w:space="0" w:color="auto"/>
              </w:divBdr>
            </w:div>
            <w:div w:id="1987974194">
              <w:marLeft w:val="0"/>
              <w:marRight w:val="0"/>
              <w:marTop w:val="0"/>
              <w:marBottom w:val="0"/>
              <w:divBdr>
                <w:top w:val="none" w:sz="0" w:space="0" w:color="auto"/>
                <w:left w:val="none" w:sz="0" w:space="0" w:color="auto"/>
                <w:bottom w:val="none" w:sz="0" w:space="0" w:color="auto"/>
                <w:right w:val="none" w:sz="0" w:space="0" w:color="auto"/>
              </w:divBdr>
            </w:div>
            <w:div w:id="1342514413">
              <w:marLeft w:val="0"/>
              <w:marRight w:val="0"/>
              <w:marTop w:val="0"/>
              <w:marBottom w:val="0"/>
              <w:divBdr>
                <w:top w:val="none" w:sz="0" w:space="0" w:color="auto"/>
                <w:left w:val="none" w:sz="0" w:space="0" w:color="auto"/>
                <w:bottom w:val="none" w:sz="0" w:space="0" w:color="auto"/>
                <w:right w:val="none" w:sz="0" w:space="0" w:color="auto"/>
              </w:divBdr>
            </w:div>
            <w:div w:id="802112346">
              <w:marLeft w:val="0"/>
              <w:marRight w:val="0"/>
              <w:marTop w:val="0"/>
              <w:marBottom w:val="0"/>
              <w:divBdr>
                <w:top w:val="none" w:sz="0" w:space="0" w:color="auto"/>
                <w:left w:val="none" w:sz="0" w:space="0" w:color="auto"/>
                <w:bottom w:val="none" w:sz="0" w:space="0" w:color="auto"/>
                <w:right w:val="none" w:sz="0" w:space="0" w:color="auto"/>
              </w:divBdr>
            </w:div>
            <w:div w:id="1770733926">
              <w:marLeft w:val="0"/>
              <w:marRight w:val="0"/>
              <w:marTop w:val="0"/>
              <w:marBottom w:val="0"/>
              <w:divBdr>
                <w:top w:val="none" w:sz="0" w:space="0" w:color="auto"/>
                <w:left w:val="none" w:sz="0" w:space="0" w:color="auto"/>
                <w:bottom w:val="none" w:sz="0" w:space="0" w:color="auto"/>
                <w:right w:val="none" w:sz="0" w:space="0" w:color="auto"/>
              </w:divBdr>
            </w:div>
            <w:div w:id="1921938315">
              <w:marLeft w:val="0"/>
              <w:marRight w:val="0"/>
              <w:marTop w:val="0"/>
              <w:marBottom w:val="0"/>
              <w:divBdr>
                <w:top w:val="none" w:sz="0" w:space="0" w:color="auto"/>
                <w:left w:val="none" w:sz="0" w:space="0" w:color="auto"/>
                <w:bottom w:val="none" w:sz="0" w:space="0" w:color="auto"/>
                <w:right w:val="none" w:sz="0" w:space="0" w:color="auto"/>
              </w:divBdr>
            </w:div>
            <w:div w:id="879709757">
              <w:marLeft w:val="0"/>
              <w:marRight w:val="0"/>
              <w:marTop w:val="0"/>
              <w:marBottom w:val="0"/>
              <w:divBdr>
                <w:top w:val="none" w:sz="0" w:space="0" w:color="auto"/>
                <w:left w:val="none" w:sz="0" w:space="0" w:color="auto"/>
                <w:bottom w:val="none" w:sz="0" w:space="0" w:color="auto"/>
                <w:right w:val="none" w:sz="0" w:space="0" w:color="auto"/>
              </w:divBdr>
            </w:div>
            <w:div w:id="264581724">
              <w:marLeft w:val="0"/>
              <w:marRight w:val="0"/>
              <w:marTop w:val="0"/>
              <w:marBottom w:val="0"/>
              <w:divBdr>
                <w:top w:val="none" w:sz="0" w:space="0" w:color="auto"/>
                <w:left w:val="none" w:sz="0" w:space="0" w:color="auto"/>
                <w:bottom w:val="none" w:sz="0" w:space="0" w:color="auto"/>
                <w:right w:val="none" w:sz="0" w:space="0" w:color="auto"/>
              </w:divBdr>
            </w:div>
            <w:div w:id="349796042">
              <w:marLeft w:val="0"/>
              <w:marRight w:val="0"/>
              <w:marTop w:val="0"/>
              <w:marBottom w:val="0"/>
              <w:divBdr>
                <w:top w:val="none" w:sz="0" w:space="0" w:color="auto"/>
                <w:left w:val="none" w:sz="0" w:space="0" w:color="auto"/>
                <w:bottom w:val="none" w:sz="0" w:space="0" w:color="auto"/>
                <w:right w:val="none" w:sz="0" w:space="0" w:color="auto"/>
              </w:divBdr>
            </w:div>
            <w:div w:id="1248803932">
              <w:marLeft w:val="0"/>
              <w:marRight w:val="0"/>
              <w:marTop w:val="0"/>
              <w:marBottom w:val="0"/>
              <w:divBdr>
                <w:top w:val="none" w:sz="0" w:space="0" w:color="auto"/>
                <w:left w:val="none" w:sz="0" w:space="0" w:color="auto"/>
                <w:bottom w:val="none" w:sz="0" w:space="0" w:color="auto"/>
                <w:right w:val="none" w:sz="0" w:space="0" w:color="auto"/>
              </w:divBdr>
            </w:div>
            <w:div w:id="926615379">
              <w:marLeft w:val="0"/>
              <w:marRight w:val="0"/>
              <w:marTop w:val="0"/>
              <w:marBottom w:val="0"/>
              <w:divBdr>
                <w:top w:val="none" w:sz="0" w:space="0" w:color="auto"/>
                <w:left w:val="none" w:sz="0" w:space="0" w:color="auto"/>
                <w:bottom w:val="none" w:sz="0" w:space="0" w:color="auto"/>
                <w:right w:val="none" w:sz="0" w:space="0" w:color="auto"/>
              </w:divBdr>
            </w:div>
            <w:div w:id="2103868880">
              <w:marLeft w:val="0"/>
              <w:marRight w:val="0"/>
              <w:marTop w:val="0"/>
              <w:marBottom w:val="0"/>
              <w:divBdr>
                <w:top w:val="none" w:sz="0" w:space="0" w:color="auto"/>
                <w:left w:val="none" w:sz="0" w:space="0" w:color="auto"/>
                <w:bottom w:val="none" w:sz="0" w:space="0" w:color="auto"/>
                <w:right w:val="none" w:sz="0" w:space="0" w:color="auto"/>
              </w:divBdr>
            </w:div>
            <w:div w:id="873925955">
              <w:marLeft w:val="0"/>
              <w:marRight w:val="0"/>
              <w:marTop w:val="0"/>
              <w:marBottom w:val="0"/>
              <w:divBdr>
                <w:top w:val="none" w:sz="0" w:space="0" w:color="auto"/>
                <w:left w:val="none" w:sz="0" w:space="0" w:color="auto"/>
                <w:bottom w:val="none" w:sz="0" w:space="0" w:color="auto"/>
                <w:right w:val="none" w:sz="0" w:space="0" w:color="auto"/>
              </w:divBdr>
            </w:div>
            <w:div w:id="1338577257">
              <w:marLeft w:val="0"/>
              <w:marRight w:val="0"/>
              <w:marTop w:val="0"/>
              <w:marBottom w:val="0"/>
              <w:divBdr>
                <w:top w:val="none" w:sz="0" w:space="0" w:color="auto"/>
                <w:left w:val="none" w:sz="0" w:space="0" w:color="auto"/>
                <w:bottom w:val="none" w:sz="0" w:space="0" w:color="auto"/>
                <w:right w:val="none" w:sz="0" w:space="0" w:color="auto"/>
              </w:divBdr>
            </w:div>
            <w:div w:id="2120907452">
              <w:marLeft w:val="0"/>
              <w:marRight w:val="0"/>
              <w:marTop w:val="0"/>
              <w:marBottom w:val="0"/>
              <w:divBdr>
                <w:top w:val="none" w:sz="0" w:space="0" w:color="auto"/>
                <w:left w:val="none" w:sz="0" w:space="0" w:color="auto"/>
                <w:bottom w:val="none" w:sz="0" w:space="0" w:color="auto"/>
                <w:right w:val="none" w:sz="0" w:space="0" w:color="auto"/>
              </w:divBdr>
            </w:div>
            <w:div w:id="894047823">
              <w:marLeft w:val="0"/>
              <w:marRight w:val="0"/>
              <w:marTop w:val="0"/>
              <w:marBottom w:val="0"/>
              <w:divBdr>
                <w:top w:val="none" w:sz="0" w:space="0" w:color="auto"/>
                <w:left w:val="none" w:sz="0" w:space="0" w:color="auto"/>
                <w:bottom w:val="none" w:sz="0" w:space="0" w:color="auto"/>
                <w:right w:val="none" w:sz="0" w:space="0" w:color="auto"/>
              </w:divBdr>
            </w:div>
            <w:div w:id="1699164630">
              <w:marLeft w:val="0"/>
              <w:marRight w:val="0"/>
              <w:marTop w:val="0"/>
              <w:marBottom w:val="0"/>
              <w:divBdr>
                <w:top w:val="none" w:sz="0" w:space="0" w:color="auto"/>
                <w:left w:val="none" w:sz="0" w:space="0" w:color="auto"/>
                <w:bottom w:val="none" w:sz="0" w:space="0" w:color="auto"/>
                <w:right w:val="none" w:sz="0" w:space="0" w:color="auto"/>
              </w:divBdr>
            </w:div>
            <w:div w:id="1986817360">
              <w:marLeft w:val="0"/>
              <w:marRight w:val="0"/>
              <w:marTop w:val="0"/>
              <w:marBottom w:val="0"/>
              <w:divBdr>
                <w:top w:val="none" w:sz="0" w:space="0" w:color="auto"/>
                <w:left w:val="none" w:sz="0" w:space="0" w:color="auto"/>
                <w:bottom w:val="none" w:sz="0" w:space="0" w:color="auto"/>
                <w:right w:val="none" w:sz="0" w:space="0" w:color="auto"/>
              </w:divBdr>
            </w:div>
            <w:div w:id="1252664047">
              <w:marLeft w:val="0"/>
              <w:marRight w:val="0"/>
              <w:marTop w:val="0"/>
              <w:marBottom w:val="0"/>
              <w:divBdr>
                <w:top w:val="none" w:sz="0" w:space="0" w:color="auto"/>
                <w:left w:val="none" w:sz="0" w:space="0" w:color="auto"/>
                <w:bottom w:val="none" w:sz="0" w:space="0" w:color="auto"/>
                <w:right w:val="none" w:sz="0" w:space="0" w:color="auto"/>
              </w:divBdr>
            </w:div>
            <w:div w:id="1263998085">
              <w:marLeft w:val="0"/>
              <w:marRight w:val="0"/>
              <w:marTop w:val="0"/>
              <w:marBottom w:val="0"/>
              <w:divBdr>
                <w:top w:val="none" w:sz="0" w:space="0" w:color="auto"/>
                <w:left w:val="none" w:sz="0" w:space="0" w:color="auto"/>
                <w:bottom w:val="none" w:sz="0" w:space="0" w:color="auto"/>
                <w:right w:val="none" w:sz="0" w:space="0" w:color="auto"/>
              </w:divBdr>
            </w:div>
            <w:div w:id="1376469449">
              <w:marLeft w:val="0"/>
              <w:marRight w:val="0"/>
              <w:marTop w:val="0"/>
              <w:marBottom w:val="0"/>
              <w:divBdr>
                <w:top w:val="none" w:sz="0" w:space="0" w:color="auto"/>
                <w:left w:val="none" w:sz="0" w:space="0" w:color="auto"/>
                <w:bottom w:val="none" w:sz="0" w:space="0" w:color="auto"/>
                <w:right w:val="none" w:sz="0" w:space="0" w:color="auto"/>
              </w:divBdr>
            </w:div>
            <w:div w:id="1627272032">
              <w:marLeft w:val="0"/>
              <w:marRight w:val="0"/>
              <w:marTop w:val="0"/>
              <w:marBottom w:val="0"/>
              <w:divBdr>
                <w:top w:val="none" w:sz="0" w:space="0" w:color="auto"/>
                <w:left w:val="none" w:sz="0" w:space="0" w:color="auto"/>
                <w:bottom w:val="none" w:sz="0" w:space="0" w:color="auto"/>
                <w:right w:val="none" w:sz="0" w:space="0" w:color="auto"/>
              </w:divBdr>
            </w:div>
            <w:div w:id="2009867397">
              <w:marLeft w:val="0"/>
              <w:marRight w:val="0"/>
              <w:marTop w:val="0"/>
              <w:marBottom w:val="0"/>
              <w:divBdr>
                <w:top w:val="none" w:sz="0" w:space="0" w:color="auto"/>
                <w:left w:val="none" w:sz="0" w:space="0" w:color="auto"/>
                <w:bottom w:val="none" w:sz="0" w:space="0" w:color="auto"/>
                <w:right w:val="none" w:sz="0" w:space="0" w:color="auto"/>
              </w:divBdr>
            </w:div>
            <w:div w:id="230434356">
              <w:marLeft w:val="0"/>
              <w:marRight w:val="0"/>
              <w:marTop w:val="0"/>
              <w:marBottom w:val="0"/>
              <w:divBdr>
                <w:top w:val="none" w:sz="0" w:space="0" w:color="auto"/>
                <w:left w:val="none" w:sz="0" w:space="0" w:color="auto"/>
                <w:bottom w:val="none" w:sz="0" w:space="0" w:color="auto"/>
                <w:right w:val="none" w:sz="0" w:space="0" w:color="auto"/>
              </w:divBdr>
            </w:div>
            <w:div w:id="609508203">
              <w:marLeft w:val="0"/>
              <w:marRight w:val="0"/>
              <w:marTop w:val="0"/>
              <w:marBottom w:val="0"/>
              <w:divBdr>
                <w:top w:val="none" w:sz="0" w:space="0" w:color="auto"/>
                <w:left w:val="none" w:sz="0" w:space="0" w:color="auto"/>
                <w:bottom w:val="none" w:sz="0" w:space="0" w:color="auto"/>
                <w:right w:val="none" w:sz="0" w:space="0" w:color="auto"/>
              </w:divBdr>
            </w:div>
            <w:div w:id="1132944876">
              <w:marLeft w:val="0"/>
              <w:marRight w:val="0"/>
              <w:marTop w:val="0"/>
              <w:marBottom w:val="0"/>
              <w:divBdr>
                <w:top w:val="none" w:sz="0" w:space="0" w:color="auto"/>
                <w:left w:val="none" w:sz="0" w:space="0" w:color="auto"/>
                <w:bottom w:val="none" w:sz="0" w:space="0" w:color="auto"/>
                <w:right w:val="none" w:sz="0" w:space="0" w:color="auto"/>
              </w:divBdr>
            </w:div>
            <w:div w:id="1077900987">
              <w:marLeft w:val="0"/>
              <w:marRight w:val="0"/>
              <w:marTop w:val="0"/>
              <w:marBottom w:val="0"/>
              <w:divBdr>
                <w:top w:val="none" w:sz="0" w:space="0" w:color="auto"/>
                <w:left w:val="none" w:sz="0" w:space="0" w:color="auto"/>
                <w:bottom w:val="none" w:sz="0" w:space="0" w:color="auto"/>
                <w:right w:val="none" w:sz="0" w:space="0" w:color="auto"/>
              </w:divBdr>
            </w:div>
            <w:div w:id="130824849">
              <w:marLeft w:val="0"/>
              <w:marRight w:val="0"/>
              <w:marTop w:val="0"/>
              <w:marBottom w:val="0"/>
              <w:divBdr>
                <w:top w:val="none" w:sz="0" w:space="0" w:color="auto"/>
                <w:left w:val="none" w:sz="0" w:space="0" w:color="auto"/>
                <w:bottom w:val="none" w:sz="0" w:space="0" w:color="auto"/>
                <w:right w:val="none" w:sz="0" w:space="0" w:color="auto"/>
              </w:divBdr>
            </w:div>
            <w:div w:id="1681930343">
              <w:marLeft w:val="0"/>
              <w:marRight w:val="0"/>
              <w:marTop w:val="0"/>
              <w:marBottom w:val="0"/>
              <w:divBdr>
                <w:top w:val="none" w:sz="0" w:space="0" w:color="auto"/>
                <w:left w:val="none" w:sz="0" w:space="0" w:color="auto"/>
                <w:bottom w:val="none" w:sz="0" w:space="0" w:color="auto"/>
                <w:right w:val="none" w:sz="0" w:space="0" w:color="auto"/>
              </w:divBdr>
            </w:div>
            <w:div w:id="1568036090">
              <w:marLeft w:val="0"/>
              <w:marRight w:val="0"/>
              <w:marTop w:val="0"/>
              <w:marBottom w:val="0"/>
              <w:divBdr>
                <w:top w:val="none" w:sz="0" w:space="0" w:color="auto"/>
                <w:left w:val="none" w:sz="0" w:space="0" w:color="auto"/>
                <w:bottom w:val="none" w:sz="0" w:space="0" w:color="auto"/>
                <w:right w:val="none" w:sz="0" w:space="0" w:color="auto"/>
              </w:divBdr>
            </w:div>
            <w:div w:id="683436667">
              <w:marLeft w:val="0"/>
              <w:marRight w:val="0"/>
              <w:marTop w:val="0"/>
              <w:marBottom w:val="0"/>
              <w:divBdr>
                <w:top w:val="none" w:sz="0" w:space="0" w:color="auto"/>
                <w:left w:val="none" w:sz="0" w:space="0" w:color="auto"/>
                <w:bottom w:val="none" w:sz="0" w:space="0" w:color="auto"/>
                <w:right w:val="none" w:sz="0" w:space="0" w:color="auto"/>
              </w:divBdr>
            </w:div>
            <w:div w:id="477234833">
              <w:marLeft w:val="0"/>
              <w:marRight w:val="0"/>
              <w:marTop w:val="0"/>
              <w:marBottom w:val="0"/>
              <w:divBdr>
                <w:top w:val="none" w:sz="0" w:space="0" w:color="auto"/>
                <w:left w:val="none" w:sz="0" w:space="0" w:color="auto"/>
                <w:bottom w:val="none" w:sz="0" w:space="0" w:color="auto"/>
                <w:right w:val="none" w:sz="0" w:space="0" w:color="auto"/>
              </w:divBdr>
            </w:div>
            <w:div w:id="1911189056">
              <w:marLeft w:val="0"/>
              <w:marRight w:val="0"/>
              <w:marTop w:val="0"/>
              <w:marBottom w:val="0"/>
              <w:divBdr>
                <w:top w:val="none" w:sz="0" w:space="0" w:color="auto"/>
                <w:left w:val="none" w:sz="0" w:space="0" w:color="auto"/>
                <w:bottom w:val="none" w:sz="0" w:space="0" w:color="auto"/>
                <w:right w:val="none" w:sz="0" w:space="0" w:color="auto"/>
              </w:divBdr>
            </w:div>
            <w:div w:id="761953562">
              <w:marLeft w:val="0"/>
              <w:marRight w:val="0"/>
              <w:marTop w:val="0"/>
              <w:marBottom w:val="0"/>
              <w:divBdr>
                <w:top w:val="none" w:sz="0" w:space="0" w:color="auto"/>
                <w:left w:val="none" w:sz="0" w:space="0" w:color="auto"/>
                <w:bottom w:val="none" w:sz="0" w:space="0" w:color="auto"/>
                <w:right w:val="none" w:sz="0" w:space="0" w:color="auto"/>
              </w:divBdr>
            </w:div>
            <w:div w:id="2124573605">
              <w:marLeft w:val="0"/>
              <w:marRight w:val="0"/>
              <w:marTop w:val="0"/>
              <w:marBottom w:val="0"/>
              <w:divBdr>
                <w:top w:val="none" w:sz="0" w:space="0" w:color="auto"/>
                <w:left w:val="none" w:sz="0" w:space="0" w:color="auto"/>
                <w:bottom w:val="none" w:sz="0" w:space="0" w:color="auto"/>
                <w:right w:val="none" w:sz="0" w:space="0" w:color="auto"/>
              </w:divBdr>
            </w:div>
            <w:div w:id="1084260033">
              <w:marLeft w:val="0"/>
              <w:marRight w:val="0"/>
              <w:marTop w:val="0"/>
              <w:marBottom w:val="0"/>
              <w:divBdr>
                <w:top w:val="none" w:sz="0" w:space="0" w:color="auto"/>
                <w:left w:val="none" w:sz="0" w:space="0" w:color="auto"/>
                <w:bottom w:val="none" w:sz="0" w:space="0" w:color="auto"/>
                <w:right w:val="none" w:sz="0" w:space="0" w:color="auto"/>
              </w:divBdr>
            </w:div>
            <w:div w:id="1695884099">
              <w:marLeft w:val="0"/>
              <w:marRight w:val="0"/>
              <w:marTop w:val="0"/>
              <w:marBottom w:val="0"/>
              <w:divBdr>
                <w:top w:val="none" w:sz="0" w:space="0" w:color="auto"/>
                <w:left w:val="none" w:sz="0" w:space="0" w:color="auto"/>
                <w:bottom w:val="none" w:sz="0" w:space="0" w:color="auto"/>
                <w:right w:val="none" w:sz="0" w:space="0" w:color="auto"/>
              </w:divBdr>
            </w:div>
            <w:div w:id="1542135260">
              <w:marLeft w:val="0"/>
              <w:marRight w:val="0"/>
              <w:marTop w:val="0"/>
              <w:marBottom w:val="0"/>
              <w:divBdr>
                <w:top w:val="none" w:sz="0" w:space="0" w:color="auto"/>
                <w:left w:val="none" w:sz="0" w:space="0" w:color="auto"/>
                <w:bottom w:val="none" w:sz="0" w:space="0" w:color="auto"/>
                <w:right w:val="none" w:sz="0" w:space="0" w:color="auto"/>
              </w:divBdr>
            </w:div>
            <w:div w:id="60106546">
              <w:marLeft w:val="0"/>
              <w:marRight w:val="0"/>
              <w:marTop w:val="0"/>
              <w:marBottom w:val="0"/>
              <w:divBdr>
                <w:top w:val="none" w:sz="0" w:space="0" w:color="auto"/>
                <w:left w:val="none" w:sz="0" w:space="0" w:color="auto"/>
                <w:bottom w:val="none" w:sz="0" w:space="0" w:color="auto"/>
                <w:right w:val="none" w:sz="0" w:space="0" w:color="auto"/>
              </w:divBdr>
            </w:div>
            <w:div w:id="898127568">
              <w:marLeft w:val="0"/>
              <w:marRight w:val="0"/>
              <w:marTop w:val="0"/>
              <w:marBottom w:val="0"/>
              <w:divBdr>
                <w:top w:val="none" w:sz="0" w:space="0" w:color="auto"/>
                <w:left w:val="none" w:sz="0" w:space="0" w:color="auto"/>
                <w:bottom w:val="none" w:sz="0" w:space="0" w:color="auto"/>
                <w:right w:val="none" w:sz="0" w:space="0" w:color="auto"/>
              </w:divBdr>
            </w:div>
            <w:div w:id="472211617">
              <w:marLeft w:val="0"/>
              <w:marRight w:val="0"/>
              <w:marTop w:val="0"/>
              <w:marBottom w:val="0"/>
              <w:divBdr>
                <w:top w:val="none" w:sz="0" w:space="0" w:color="auto"/>
                <w:left w:val="none" w:sz="0" w:space="0" w:color="auto"/>
                <w:bottom w:val="none" w:sz="0" w:space="0" w:color="auto"/>
                <w:right w:val="none" w:sz="0" w:space="0" w:color="auto"/>
              </w:divBdr>
            </w:div>
            <w:div w:id="755513389">
              <w:marLeft w:val="0"/>
              <w:marRight w:val="0"/>
              <w:marTop w:val="0"/>
              <w:marBottom w:val="0"/>
              <w:divBdr>
                <w:top w:val="none" w:sz="0" w:space="0" w:color="auto"/>
                <w:left w:val="none" w:sz="0" w:space="0" w:color="auto"/>
                <w:bottom w:val="none" w:sz="0" w:space="0" w:color="auto"/>
                <w:right w:val="none" w:sz="0" w:space="0" w:color="auto"/>
              </w:divBdr>
            </w:div>
            <w:div w:id="478771598">
              <w:marLeft w:val="0"/>
              <w:marRight w:val="0"/>
              <w:marTop w:val="0"/>
              <w:marBottom w:val="0"/>
              <w:divBdr>
                <w:top w:val="none" w:sz="0" w:space="0" w:color="auto"/>
                <w:left w:val="none" w:sz="0" w:space="0" w:color="auto"/>
                <w:bottom w:val="none" w:sz="0" w:space="0" w:color="auto"/>
                <w:right w:val="none" w:sz="0" w:space="0" w:color="auto"/>
              </w:divBdr>
            </w:div>
            <w:div w:id="186031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22867">
      <w:bodyDiv w:val="1"/>
      <w:marLeft w:val="0"/>
      <w:marRight w:val="0"/>
      <w:marTop w:val="0"/>
      <w:marBottom w:val="0"/>
      <w:divBdr>
        <w:top w:val="none" w:sz="0" w:space="0" w:color="auto"/>
        <w:left w:val="none" w:sz="0" w:space="0" w:color="auto"/>
        <w:bottom w:val="none" w:sz="0" w:space="0" w:color="auto"/>
        <w:right w:val="none" w:sz="0" w:space="0" w:color="auto"/>
      </w:divBdr>
      <w:divsChild>
        <w:div w:id="1956323319">
          <w:marLeft w:val="0"/>
          <w:marRight w:val="0"/>
          <w:marTop w:val="0"/>
          <w:marBottom w:val="0"/>
          <w:divBdr>
            <w:top w:val="none" w:sz="0" w:space="0" w:color="auto"/>
            <w:left w:val="none" w:sz="0" w:space="0" w:color="auto"/>
            <w:bottom w:val="none" w:sz="0" w:space="0" w:color="auto"/>
            <w:right w:val="none" w:sz="0" w:space="0" w:color="auto"/>
          </w:divBdr>
          <w:divsChild>
            <w:div w:id="1787385276">
              <w:marLeft w:val="0"/>
              <w:marRight w:val="0"/>
              <w:marTop w:val="0"/>
              <w:marBottom w:val="0"/>
              <w:divBdr>
                <w:top w:val="none" w:sz="0" w:space="0" w:color="auto"/>
                <w:left w:val="none" w:sz="0" w:space="0" w:color="auto"/>
                <w:bottom w:val="none" w:sz="0" w:space="0" w:color="auto"/>
                <w:right w:val="none" w:sz="0" w:space="0" w:color="auto"/>
              </w:divBdr>
            </w:div>
            <w:div w:id="1033307708">
              <w:marLeft w:val="0"/>
              <w:marRight w:val="0"/>
              <w:marTop w:val="0"/>
              <w:marBottom w:val="0"/>
              <w:divBdr>
                <w:top w:val="none" w:sz="0" w:space="0" w:color="auto"/>
                <w:left w:val="none" w:sz="0" w:space="0" w:color="auto"/>
                <w:bottom w:val="none" w:sz="0" w:space="0" w:color="auto"/>
                <w:right w:val="none" w:sz="0" w:space="0" w:color="auto"/>
              </w:divBdr>
            </w:div>
            <w:div w:id="803045209">
              <w:marLeft w:val="0"/>
              <w:marRight w:val="0"/>
              <w:marTop w:val="0"/>
              <w:marBottom w:val="0"/>
              <w:divBdr>
                <w:top w:val="none" w:sz="0" w:space="0" w:color="auto"/>
                <w:left w:val="none" w:sz="0" w:space="0" w:color="auto"/>
                <w:bottom w:val="none" w:sz="0" w:space="0" w:color="auto"/>
                <w:right w:val="none" w:sz="0" w:space="0" w:color="auto"/>
              </w:divBdr>
            </w:div>
            <w:div w:id="389765736">
              <w:marLeft w:val="0"/>
              <w:marRight w:val="0"/>
              <w:marTop w:val="0"/>
              <w:marBottom w:val="0"/>
              <w:divBdr>
                <w:top w:val="none" w:sz="0" w:space="0" w:color="auto"/>
                <w:left w:val="none" w:sz="0" w:space="0" w:color="auto"/>
                <w:bottom w:val="none" w:sz="0" w:space="0" w:color="auto"/>
                <w:right w:val="none" w:sz="0" w:space="0" w:color="auto"/>
              </w:divBdr>
            </w:div>
            <w:div w:id="1999918303">
              <w:marLeft w:val="0"/>
              <w:marRight w:val="0"/>
              <w:marTop w:val="0"/>
              <w:marBottom w:val="0"/>
              <w:divBdr>
                <w:top w:val="none" w:sz="0" w:space="0" w:color="auto"/>
                <w:left w:val="none" w:sz="0" w:space="0" w:color="auto"/>
                <w:bottom w:val="none" w:sz="0" w:space="0" w:color="auto"/>
                <w:right w:val="none" w:sz="0" w:space="0" w:color="auto"/>
              </w:divBdr>
            </w:div>
            <w:div w:id="224075945">
              <w:marLeft w:val="0"/>
              <w:marRight w:val="0"/>
              <w:marTop w:val="0"/>
              <w:marBottom w:val="0"/>
              <w:divBdr>
                <w:top w:val="none" w:sz="0" w:space="0" w:color="auto"/>
                <w:left w:val="none" w:sz="0" w:space="0" w:color="auto"/>
                <w:bottom w:val="none" w:sz="0" w:space="0" w:color="auto"/>
                <w:right w:val="none" w:sz="0" w:space="0" w:color="auto"/>
              </w:divBdr>
            </w:div>
            <w:div w:id="389964862">
              <w:marLeft w:val="0"/>
              <w:marRight w:val="0"/>
              <w:marTop w:val="0"/>
              <w:marBottom w:val="0"/>
              <w:divBdr>
                <w:top w:val="none" w:sz="0" w:space="0" w:color="auto"/>
                <w:left w:val="none" w:sz="0" w:space="0" w:color="auto"/>
                <w:bottom w:val="none" w:sz="0" w:space="0" w:color="auto"/>
                <w:right w:val="none" w:sz="0" w:space="0" w:color="auto"/>
              </w:divBdr>
            </w:div>
            <w:div w:id="1169711253">
              <w:marLeft w:val="0"/>
              <w:marRight w:val="0"/>
              <w:marTop w:val="0"/>
              <w:marBottom w:val="0"/>
              <w:divBdr>
                <w:top w:val="none" w:sz="0" w:space="0" w:color="auto"/>
                <w:left w:val="none" w:sz="0" w:space="0" w:color="auto"/>
                <w:bottom w:val="none" w:sz="0" w:space="0" w:color="auto"/>
                <w:right w:val="none" w:sz="0" w:space="0" w:color="auto"/>
              </w:divBdr>
            </w:div>
            <w:div w:id="1314067146">
              <w:marLeft w:val="0"/>
              <w:marRight w:val="0"/>
              <w:marTop w:val="0"/>
              <w:marBottom w:val="0"/>
              <w:divBdr>
                <w:top w:val="none" w:sz="0" w:space="0" w:color="auto"/>
                <w:left w:val="none" w:sz="0" w:space="0" w:color="auto"/>
                <w:bottom w:val="none" w:sz="0" w:space="0" w:color="auto"/>
                <w:right w:val="none" w:sz="0" w:space="0" w:color="auto"/>
              </w:divBdr>
            </w:div>
            <w:div w:id="1866014375">
              <w:marLeft w:val="0"/>
              <w:marRight w:val="0"/>
              <w:marTop w:val="0"/>
              <w:marBottom w:val="0"/>
              <w:divBdr>
                <w:top w:val="none" w:sz="0" w:space="0" w:color="auto"/>
                <w:left w:val="none" w:sz="0" w:space="0" w:color="auto"/>
                <w:bottom w:val="none" w:sz="0" w:space="0" w:color="auto"/>
                <w:right w:val="none" w:sz="0" w:space="0" w:color="auto"/>
              </w:divBdr>
            </w:div>
            <w:div w:id="1850750076">
              <w:marLeft w:val="0"/>
              <w:marRight w:val="0"/>
              <w:marTop w:val="0"/>
              <w:marBottom w:val="0"/>
              <w:divBdr>
                <w:top w:val="none" w:sz="0" w:space="0" w:color="auto"/>
                <w:left w:val="none" w:sz="0" w:space="0" w:color="auto"/>
                <w:bottom w:val="none" w:sz="0" w:space="0" w:color="auto"/>
                <w:right w:val="none" w:sz="0" w:space="0" w:color="auto"/>
              </w:divBdr>
            </w:div>
            <w:div w:id="343635150">
              <w:marLeft w:val="0"/>
              <w:marRight w:val="0"/>
              <w:marTop w:val="0"/>
              <w:marBottom w:val="0"/>
              <w:divBdr>
                <w:top w:val="none" w:sz="0" w:space="0" w:color="auto"/>
                <w:left w:val="none" w:sz="0" w:space="0" w:color="auto"/>
                <w:bottom w:val="none" w:sz="0" w:space="0" w:color="auto"/>
                <w:right w:val="none" w:sz="0" w:space="0" w:color="auto"/>
              </w:divBdr>
            </w:div>
            <w:div w:id="956714419">
              <w:marLeft w:val="0"/>
              <w:marRight w:val="0"/>
              <w:marTop w:val="0"/>
              <w:marBottom w:val="0"/>
              <w:divBdr>
                <w:top w:val="none" w:sz="0" w:space="0" w:color="auto"/>
                <w:left w:val="none" w:sz="0" w:space="0" w:color="auto"/>
                <w:bottom w:val="none" w:sz="0" w:space="0" w:color="auto"/>
                <w:right w:val="none" w:sz="0" w:space="0" w:color="auto"/>
              </w:divBdr>
            </w:div>
            <w:div w:id="1612086438">
              <w:marLeft w:val="0"/>
              <w:marRight w:val="0"/>
              <w:marTop w:val="0"/>
              <w:marBottom w:val="0"/>
              <w:divBdr>
                <w:top w:val="none" w:sz="0" w:space="0" w:color="auto"/>
                <w:left w:val="none" w:sz="0" w:space="0" w:color="auto"/>
                <w:bottom w:val="none" w:sz="0" w:space="0" w:color="auto"/>
                <w:right w:val="none" w:sz="0" w:space="0" w:color="auto"/>
              </w:divBdr>
            </w:div>
            <w:div w:id="514463444">
              <w:marLeft w:val="0"/>
              <w:marRight w:val="0"/>
              <w:marTop w:val="0"/>
              <w:marBottom w:val="0"/>
              <w:divBdr>
                <w:top w:val="none" w:sz="0" w:space="0" w:color="auto"/>
                <w:left w:val="none" w:sz="0" w:space="0" w:color="auto"/>
                <w:bottom w:val="none" w:sz="0" w:space="0" w:color="auto"/>
                <w:right w:val="none" w:sz="0" w:space="0" w:color="auto"/>
              </w:divBdr>
            </w:div>
            <w:div w:id="1554460361">
              <w:marLeft w:val="0"/>
              <w:marRight w:val="0"/>
              <w:marTop w:val="0"/>
              <w:marBottom w:val="0"/>
              <w:divBdr>
                <w:top w:val="none" w:sz="0" w:space="0" w:color="auto"/>
                <w:left w:val="none" w:sz="0" w:space="0" w:color="auto"/>
                <w:bottom w:val="none" w:sz="0" w:space="0" w:color="auto"/>
                <w:right w:val="none" w:sz="0" w:space="0" w:color="auto"/>
              </w:divBdr>
            </w:div>
            <w:div w:id="2080008258">
              <w:marLeft w:val="0"/>
              <w:marRight w:val="0"/>
              <w:marTop w:val="0"/>
              <w:marBottom w:val="0"/>
              <w:divBdr>
                <w:top w:val="none" w:sz="0" w:space="0" w:color="auto"/>
                <w:left w:val="none" w:sz="0" w:space="0" w:color="auto"/>
                <w:bottom w:val="none" w:sz="0" w:space="0" w:color="auto"/>
                <w:right w:val="none" w:sz="0" w:space="0" w:color="auto"/>
              </w:divBdr>
            </w:div>
            <w:div w:id="1276600333">
              <w:marLeft w:val="0"/>
              <w:marRight w:val="0"/>
              <w:marTop w:val="0"/>
              <w:marBottom w:val="0"/>
              <w:divBdr>
                <w:top w:val="none" w:sz="0" w:space="0" w:color="auto"/>
                <w:left w:val="none" w:sz="0" w:space="0" w:color="auto"/>
                <w:bottom w:val="none" w:sz="0" w:space="0" w:color="auto"/>
                <w:right w:val="none" w:sz="0" w:space="0" w:color="auto"/>
              </w:divBdr>
            </w:div>
            <w:div w:id="1850943519">
              <w:marLeft w:val="0"/>
              <w:marRight w:val="0"/>
              <w:marTop w:val="0"/>
              <w:marBottom w:val="0"/>
              <w:divBdr>
                <w:top w:val="none" w:sz="0" w:space="0" w:color="auto"/>
                <w:left w:val="none" w:sz="0" w:space="0" w:color="auto"/>
                <w:bottom w:val="none" w:sz="0" w:space="0" w:color="auto"/>
                <w:right w:val="none" w:sz="0" w:space="0" w:color="auto"/>
              </w:divBdr>
            </w:div>
            <w:div w:id="1210990794">
              <w:marLeft w:val="0"/>
              <w:marRight w:val="0"/>
              <w:marTop w:val="0"/>
              <w:marBottom w:val="0"/>
              <w:divBdr>
                <w:top w:val="none" w:sz="0" w:space="0" w:color="auto"/>
                <w:left w:val="none" w:sz="0" w:space="0" w:color="auto"/>
                <w:bottom w:val="none" w:sz="0" w:space="0" w:color="auto"/>
                <w:right w:val="none" w:sz="0" w:space="0" w:color="auto"/>
              </w:divBdr>
            </w:div>
            <w:div w:id="814839802">
              <w:marLeft w:val="0"/>
              <w:marRight w:val="0"/>
              <w:marTop w:val="0"/>
              <w:marBottom w:val="0"/>
              <w:divBdr>
                <w:top w:val="none" w:sz="0" w:space="0" w:color="auto"/>
                <w:left w:val="none" w:sz="0" w:space="0" w:color="auto"/>
                <w:bottom w:val="none" w:sz="0" w:space="0" w:color="auto"/>
                <w:right w:val="none" w:sz="0" w:space="0" w:color="auto"/>
              </w:divBdr>
            </w:div>
            <w:div w:id="1284115821">
              <w:marLeft w:val="0"/>
              <w:marRight w:val="0"/>
              <w:marTop w:val="0"/>
              <w:marBottom w:val="0"/>
              <w:divBdr>
                <w:top w:val="none" w:sz="0" w:space="0" w:color="auto"/>
                <w:left w:val="none" w:sz="0" w:space="0" w:color="auto"/>
                <w:bottom w:val="none" w:sz="0" w:space="0" w:color="auto"/>
                <w:right w:val="none" w:sz="0" w:space="0" w:color="auto"/>
              </w:divBdr>
            </w:div>
            <w:div w:id="223956518">
              <w:marLeft w:val="0"/>
              <w:marRight w:val="0"/>
              <w:marTop w:val="0"/>
              <w:marBottom w:val="0"/>
              <w:divBdr>
                <w:top w:val="none" w:sz="0" w:space="0" w:color="auto"/>
                <w:left w:val="none" w:sz="0" w:space="0" w:color="auto"/>
                <w:bottom w:val="none" w:sz="0" w:space="0" w:color="auto"/>
                <w:right w:val="none" w:sz="0" w:space="0" w:color="auto"/>
              </w:divBdr>
            </w:div>
            <w:div w:id="401221958">
              <w:marLeft w:val="0"/>
              <w:marRight w:val="0"/>
              <w:marTop w:val="0"/>
              <w:marBottom w:val="0"/>
              <w:divBdr>
                <w:top w:val="none" w:sz="0" w:space="0" w:color="auto"/>
                <w:left w:val="none" w:sz="0" w:space="0" w:color="auto"/>
                <w:bottom w:val="none" w:sz="0" w:space="0" w:color="auto"/>
                <w:right w:val="none" w:sz="0" w:space="0" w:color="auto"/>
              </w:divBdr>
            </w:div>
            <w:div w:id="93719834">
              <w:marLeft w:val="0"/>
              <w:marRight w:val="0"/>
              <w:marTop w:val="0"/>
              <w:marBottom w:val="0"/>
              <w:divBdr>
                <w:top w:val="none" w:sz="0" w:space="0" w:color="auto"/>
                <w:left w:val="none" w:sz="0" w:space="0" w:color="auto"/>
                <w:bottom w:val="none" w:sz="0" w:space="0" w:color="auto"/>
                <w:right w:val="none" w:sz="0" w:space="0" w:color="auto"/>
              </w:divBdr>
            </w:div>
            <w:div w:id="844131763">
              <w:marLeft w:val="0"/>
              <w:marRight w:val="0"/>
              <w:marTop w:val="0"/>
              <w:marBottom w:val="0"/>
              <w:divBdr>
                <w:top w:val="none" w:sz="0" w:space="0" w:color="auto"/>
                <w:left w:val="none" w:sz="0" w:space="0" w:color="auto"/>
                <w:bottom w:val="none" w:sz="0" w:space="0" w:color="auto"/>
                <w:right w:val="none" w:sz="0" w:space="0" w:color="auto"/>
              </w:divBdr>
            </w:div>
            <w:div w:id="43022618">
              <w:marLeft w:val="0"/>
              <w:marRight w:val="0"/>
              <w:marTop w:val="0"/>
              <w:marBottom w:val="0"/>
              <w:divBdr>
                <w:top w:val="none" w:sz="0" w:space="0" w:color="auto"/>
                <w:left w:val="none" w:sz="0" w:space="0" w:color="auto"/>
                <w:bottom w:val="none" w:sz="0" w:space="0" w:color="auto"/>
                <w:right w:val="none" w:sz="0" w:space="0" w:color="auto"/>
              </w:divBdr>
            </w:div>
            <w:div w:id="1990746265">
              <w:marLeft w:val="0"/>
              <w:marRight w:val="0"/>
              <w:marTop w:val="0"/>
              <w:marBottom w:val="0"/>
              <w:divBdr>
                <w:top w:val="none" w:sz="0" w:space="0" w:color="auto"/>
                <w:left w:val="none" w:sz="0" w:space="0" w:color="auto"/>
                <w:bottom w:val="none" w:sz="0" w:space="0" w:color="auto"/>
                <w:right w:val="none" w:sz="0" w:space="0" w:color="auto"/>
              </w:divBdr>
            </w:div>
            <w:div w:id="1803114609">
              <w:marLeft w:val="0"/>
              <w:marRight w:val="0"/>
              <w:marTop w:val="0"/>
              <w:marBottom w:val="0"/>
              <w:divBdr>
                <w:top w:val="none" w:sz="0" w:space="0" w:color="auto"/>
                <w:left w:val="none" w:sz="0" w:space="0" w:color="auto"/>
                <w:bottom w:val="none" w:sz="0" w:space="0" w:color="auto"/>
                <w:right w:val="none" w:sz="0" w:space="0" w:color="auto"/>
              </w:divBdr>
            </w:div>
            <w:div w:id="96601650">
              <w:marLeft w:val="0"/>
              <w:marRight w:val="0"/>
              <w:marTop w:val="0"/>
              <w:marBottom w:val="0"/>
              <w:divBdr>
                <w:top w:val="none" w:sz="0" w:space="0" w:color="auto"/>
                <w:left w:val="none" w:sz="0" w:space="0" w:color="auto"/>
                <w:bottom w:val="none" w:sz="0" w:space="0" w:color="auto"/>
                <w:right w:val="none" w:sz="0" w:space="0" w:color="auto"/>
              </w:divBdr>
            </w:div>
            <w:div w:id="864172514">
              <w:marLeft w:val="0"/>
              <w:marRight w:val="0"/>
              <w:marTop w:val="0"/>
              <w:marBottom w:val="0"/>
              <w:divBdr>
                <w:top w:val="none" w:sz="0" w:space="0" w:color="auto"/>
                <w:left w:val="none" w:sz="0" w:space="0" w:color="auto"/>
                <w:bottom w:val="none" w:sz="0" w:space="0" w:color="auto"/>
                <w:right w:val="none" w:sz="0" w:space="0" w:color="auto"/>
              </w:divBdr>
            </w:div>
            <w:div w:id="434643402">
              <w:marLeft w:val="0"/>
              <w:marRight w:val="0"/>
              <w:marTop w:val="0"/>
              <w:marBottom w:val="0"/>
              <w:divBdr>
                <w:top w:val="none" w:sz="0" w:space="0" w:color="auto"/>
                <w:left w:val="none" w:sz="0" w:space="0" w:color="auto"/>
                <w:bottom w:val="none" w:sz="0" w:space="0" w:color="auto"/>
                <w:right w:val="none" w:sz="0" w:space="0" w:color="auto"/>
              </w:divBdr>
            </w:div>
            <w:div w:id="1343236870">
              <w:marLeft w:val="0"/>
              <w:marRight w:val="0"/>
              <w:marTop w:val="0"/>
              <w:marBottom w:val="0"/>
              <w:divBdr>
                <w:top w:val="none" w:sz="0" w:space="0" w:color="auto"/>
                <w:left w:val="none" w:sz="0" w:space="0" w:color="auto"/>
                <w:bottom w:val="none" w:sz="0" w:space="0" w:color="auto"/>
                <w:right w:val="none" w:sz="0" w:space="0" w:color="auto"/>
              </w:divBdr>
            </w:div>
            <w:div w:id="230435264">
              <w:marLeft w:val="0"/>
              <w:marRight w:val="0"/>
              <w:marTop w:val="0"/>
              <w:marBottom w:val="0"/>
              <w:divBdr>
                <w:top w:val="none" w:sz="0" w:space="0" w:color="auto"/>
                <w:left w:val="none" w:sz="0" w:space="0" w:color="auto"/>
                <w:bottom w:val="none" w:sz="0" w:space="0" w:color="auto"/>
                <w:right w:val="none" w:sz="0" w:space="0" w:color="auto"/>
              </w:divBdr>
            </w:div>
            <w:div w:id="1227644633">
              <w:marLeft w:val="0"/>
              <w:marRight w:val="0"/>
              <w:marTop w:val="0"/>
              <w:marBottom w:val="0"/>
              <w:divBdr>
                <w:top w:val="none" w:sz="0" w:space="0" w:color="auto"/>
                <w:left w:val="none" w:sz="0" w:space="0" w:color="auto"/>
                <w:bottom w:val="none" w:sz="0" w:space="0" w:color="auto"/>
                <w:right w:val="none" w:sz="0" w:space="0" w:color="auto"/>
              </w:divBdr>
            </w:div>
            <w:div w:id="1064789986">
              <w:marLeft w:val="0"/>
              <w:marRight w:val="0"/>
              <w:marTop w:val="0"/>
              <w:marBottom w:val="0"/>
              <w:divBdr>
                <w:top w:val="none" w:sz="0" w:space="0" w:color="auto"/>
                <w:left w:val="none" w:sz="0" w:space="0" w:color="auto"/>
                <w:bottom w:val="none" w:sz="0" w:space="0" w:color="auto"/>
                <w:right w:val="none" w:sz="0" w:space="0" w:color="auto"/>
              </w:divBdr>
            </w:div>
            <w:div w:id="13072609">
              <w:marLeft w:val="0"/>
              <w:marRight w:val="0"/>
              <w:marTop w:val="0"/>
              <w:marBottom w:val="0"/>
              <w:divBdr>
                <w:top w:val="none" w:sz="0" w:space="0" w:color="auto"/>
                <w:left w:val="none" w:sz="0" w:space="0" w:color="auto"/>
                <w:bottom w:val="none" w:sz="0" w:space="0" w:color="auto"/>
                <w:right w:val="none" w:sz="0" w:space="0" w:color="auto"/>
              </w:divBdr>
            </w:div>
            <w:div w:id="1791704443">
              <w:marLeft w:val="0"/>
              <w:marRight w:val="0"/>
              <w:marTop w:val="0"/>
              <w:marBottom w:val="0"/>
              <w:divBdr>
                <w:top w:val="none" w:sz="0" w:space="0" w:color="auto"/>
                <w:left w:val="none" w:sz="0" w:space="0" w:color="auto"/>
                <w:bottom w:val="none" w:sz="0" w:space="0" w:color="auto"/>
                <w:right w:val="none" w:sz="0" w:space="0" w:color="auto"/>
              </w:divBdr>
            </w:div>
            <w:div w:id="1051536800">
              <w:marLeft w:val="0"/>
              <w:marRight w:val="0"/>
              <w:marTop w:val="0"/>
              <w:marBottom w:val="0"/>
              <w:divBdr>
                <w:top w:val="none" w:sz="0" w:space="0" w:color="auto"/>
                <w:left w:val="none" w:sz="0" w:space="0" w:color="auto"/>
                <w:bottom w:val="none" w:sz="0" w:space="0" w:color="auto"/>
                <w:right w:val="none" w:sz="0" w:space="0" w:color="auto"/>
              </w:divBdr>
            </w:div>
            <w:div w:id="1570265420">
              <w:marLeft w:val="0"/>
              <w:marRight w:val="0"/>
              <w:marTop w:val="0"/>
              <w:marBottom w:val="0"/>
              <w:divBdr>
                <w:top w:val="none" w:sz="0" w:space="0" w:color="auto"/>
                <w:left w:val="none" w:sz="0" w:space="0" w:color="auto"/>
                <w:bottom w:val="none" w:sz="0" w:space="0" w:color="auto"/>
                <w:right w:val="none" w:sz="0" w:space="0" w:color="auto"/>
              </w:divBdr>
            </w:div>
            <w:div w:id="1334146744">
              <w:marLeft w:val="0"/>
              <w:marRight w:val="0"/>
              <w:marTop w:val="0"/>
              <w:marBottom w:val="0"/>
              <w:divBdr>
                <w:top w:val="none" w:sz="0" w:space="0" w:color="auto"/>
                <w:left w:val="none" w:sz="0" w:space="0" w:color="auto"/>
                <w:bottom w:val="none" w:sz="0" w:space="0" w:color="auto"/>
                <w:right w:val="none" w:sz="0" w:space="0" w:color="auto"/>
              </w:divBdr>
            </w:div>
            <w:div w:id="709576809">
              <w:marLeft w:val="0"/>
              <w:marRight w:val="0"/>
              <w:marTop w:val="0"/>
              <w:marBottom w:val="0"/>
              <w:divBdr>
                <w:top w:val="none" w:sz="0" w:space="0" w:color="auto"/>
                <w:left w:val="none" w:sz="0" w:space="0" w:color="auto"/>
                <w:bottom w:val="none" w:sz="0" w:space="0" w:color="auto"/>
                <w:right w:val="none" w:sz="0" w:space="0" w:color="auto"/>
              </w:divBdr>
            </w:div>
            <w:div w:id="2032871523">
              <w:marLeft w:val="0"/>
              <w:marRight w:val="0"/>
              <w:marTop w:val="0"/>
              <w:marBottom w:val="0"/>
              <w:divBdr>
                <w:top w:val="none" w:sz="0" w:space="0" w:color="auto"/>
                <w:left w:val="none" w:sz="0" w:space="0" w:color="auto"/>
                <w:bottom w:val="none" w:sz="0" w:space="0" w:color="auto"/>
                <w:right w:val="none" w:sz="0" w:space="0" w:color="auto"/>
              </w:divBdr>
            </w:div>
            <w:div w:id="15928249">
              <w:marLeft w:val="0"/>
              <w:marRight w:val="0"/>
              <w:marTop w:val="0"/>
              <w:marBottom w:val="0"/>
              <w:divBdr>
                <w:top w:val="none" w:sz="0" w:space="0" w:color="auto"/>
                <w:left w:val="none" w:sz="0" w:space="0" w:color="auto"/>
                <w:bottom w:val="none" w:sz="0" w:space="0" w:color="auto"/>
                <w:right w:val="none" w:sz="0" w:space="0" w:color="auto"/>
              </w:divBdr>
            </w:div>
            <w:div w:id="1125661473">
              <w:marLeft w:val="0"/>
              <w:marRight w:val="0"/>
              <w:marTop w:val="0"/>
              <w:marBottom w:val="0"/>
              <w:divBdr>
                <w:top w:val="none" w:sz="0" w:space="0" w:color="auto"/>
                <w:left w:val="none" w:sz="0" w:space="0" w:color="auto"/>
                <w:bottom w:val="none" w:sz="0" w:space="0" w:color="auto"/>
                <w:right w:val="none" w:sz="0" w:space="0" w:color="auto"/>
              </w:divBdr>
            </w:div>
            <w:div w:id="30502689">
              <w:marLeft w:val="0"/>
              <w:marRight w:val="0"/>
              <w:marTop w:val="0"/>
              <w:marBottom w:val="0"/>
              <w:divBdr>
                <w:top w:val="none" w:sz="0" w:space="0" w:color="auto"/>
                <w:left w:val="none" w:sz="0" w:space="0" w:color="auto"/>
                <w:bottom w:val="none" w:sz="0" w:space="0" w:color="auto"/>
                <w:right w:val="none" w:sz="0" w:space="0" w:color="auto"/>
              </w:divBdr>
            </w:div>
            <w:div w:id="1575356273">
              <w:marLeft w:val="0"/>
              <w:marRight w:val="0"/>
              <w:marTop w:val="0"/>
              <w:marBottom w:val="0"/>
              <w:divBdr>
                <w:top w:val="none" w:sz="0" w:space="0" w:color="auto"/>
                <w:left w:val="none" w:sz="0" w:space="0" w:color="auto"/>
                <w:bottom w:val="none" w:sz="0" w:space="0" w:color="auto"/>
                <w:right w:val="none" w:sz="0" w:space="0" w:color="auto"/>
              </w:divBdr>
            </w:div>
            <w:div w:id="1906799931">
              <w:marLeft w:val="0"/>
              <w:marRight w:val="0"/>
              <w:marTop w:val="0"/>
              <w:marBottom w:val="0"/>
              <w:divBdr>
                <w:top w:val="none" w:sz="0" w:space="0" w:color="auto"/>
                <w:left w:val="none" w:sz="0" w:space="0" w:color="auto"/>
                <w:bottom w:val="none" w:sz="0" w:space="0" w:color="auto"/>
                <w:right w:val="none" w:sz="0" w:space="0" w:color="auto"/>
              </w:divBdr>
            </w:div>
            <w:div w:id="2080906882">
              <w:marLeft w:val="0"/>
              <w:marRight w:val="0"/>
              <w:marTop w:val="0"/>
              <w:marBottom w:val="0"/>
              <w:divBdr>
                <w:top w:val="none" w:sz="0" w:space="0" w:color="auto"/>
                <w:left w:val="none" w:sz="0" w:space="0" w:color="auto"/>
                <w:bottom w:val="none" w:sz="0" w:space="0" w:color="auto"/>
                <w:right w:val="none" w:sz="0" w:space="0" w:color="auto"/>
              </w:divBdr>
            </w:div>
            <w:div w:id="2117943301">
              <w:marLeft w:val="0"/>
              <w:marRight w:val="0"/>
              <w:marTop w:val="0"/>
              <w:marBottom w:val="0"/>
              <w:divBdr>
                <w:top w:val="none" w:sz="0" w:space="0" w:color="auto"/>
                <w:left w:val="none" w:sz="0" w:space="0" w:color="auto"/>
                <w:bottom w:val="none" w:sz="0" w:space="0" w:color="auto"/>
                <w:right w:val="none" w:sz="0" w:space="0" w:color="auto"/>
              </w:divBdr>
            </w:div>
            <w:div w:id="140193335">
              <w:marLeft w:val="0"/>
              <w:marRight w:val="0"/>
              <w:marTop w:val="0"/>
              <w:marBottom w:val="0"/>
              <w:divBdr>
                <w:top w:val="none" w:sz="0" w:space="0" w:color="auto"/>
                <w:left w:val="none" w:sz="0" w:space="0" w:color="auto"/>
                <w:bottom w:val="none" w:sz="0" w:space="0" w:color="auto"/>
                <w:right w:val="none" w:sz="0" w:space="0" w:color="auto"/>
              </w:divBdr>
            </w:div>
            <w:div w:id="2071418381">
              <w:marLeft w:val="0"/>
              <w:marRight w:val="0"/>
              <w:marTop w:val="0"/>
              <w:marBottom w:val="0"/>
              <w:divBdr>
                <w:top w:val="none" w:sz="0" w:space="0" w:color="auto"/>
                <w:left w:val="none" w:sz="0" w:space="0" w:color="auto"/>
                <w:bottom w:val="none" w:sz="0" w:space="0" w:color="auto"/>
                <w:right w:val="none" w:sz="0" w:space="0" w:color="auto"/>
              </w:divBdr>
            </w:div>
            <w:div w:id="1373729023">
              <w:marLeft w:val="0"/>
              <w:marRight w:val="0"/>
              <w:marTop w:val="0"/>
              <w:marBottom w:val="0"/>
              <w:divBdr>
                <w:top w:val="none" w:sz="0" w:space="0" w:color="auto"/>
                <w:left w:val="none" w:sz="0" w:space="0" w:color="auto"/>
                <w:bottom w:val="none" w:sz="0" w:space="0" w:color="auto"/>
                <w:right w:val="none" w:sz="0" w:space="0" w:color="auto"/>
              </w:divBdr>
            </w:div>
            <w:div w:id="2123182806">
              <w:marLeft w:val="0"/>
              <w:marRight w:val="0"/>
              <w:marTop w:val="0"/>
              <w:marBottom w:val="0"/>
              <w:divBdr>
                <w:top w:val="none" w:sz="0" w:space="0" w:color="auto"/>
                <w:left w:val="none" w:sz="0" w:space="0" w:color="auto"/>
                <w:bottom w:val="none" w:sz="0" w:space="0" w:color="auto"/>
                <w:right w:val="none" w:sz="0" w:space="0" w:color="auto"/>
              </w:divBdr>
            </w:div>
            <w:div w:id="1071654223">
              <w:marLeft w:val="0"/>
              <w:marRight w:val="0"/>
              <w:marTop w:val="0"/>
              <w:marBottom w:val="0"/>
              <w:divBdr>
                <w:top w:val="none" w:sz="0" w:space="0" w:color="auto"/>
                <w:left w:val="none" w:sz="0" w:space="0" w:color="auto"/>
                <w:bottom w:val="none" w:sz="0" w:space="0" w:color="auto"/>
                <w:right w:val="none" w:sz="0" w:space="0" w:color="auto"/>
              </w:divBdr>
            </w:div>
            <w:div w:id="1684281099">
              <w:marLeft w:val="0"/>
              <w:marRight w:val="0"/>
              <w:marTop w:val="0"/>
              <w:marBottom w:val="0"/>
              <w:divBdr>
                <w:top w:val="none" w:sz="0" w:space="0" w:color="auto"/>
                <w:left w:val="none" w:sz="0" w:space="0" w:color="auto"/>
                <w:bottom w:val="none" w:sz="0" w:space="0" w:color="auto"/>
                <w:right w:val="none" w:sz="0" w:space="0" w:color="auto"/>
              </w:divBdr>
            </w:div>
            <w:div w:id="136148680">
              <w:marLeft w:val="0"/>
              <w:marRight w:val="0"/>
              <w:marTop w:val="0"/>
              <w:marBottom w:val="0"/>
              <w:divBdr>
                <w:top w:val="none" w:sz="0" w:space="0" w:color="auto"/>
                <w:left w:val="none" w:sz="0" w:space="0" w:color="auto"/>
                <w:bottom w:val="none" w:sz="0" w:space="0" w:color="auto"/>
                <w:right w:val="none" w:sz="0" w:space="0" w:color="auto"/>
              </w:divBdr>
            </w:div>
            <w:div w:id="174267529">
              <w:marLeft w:val="0"/>
              <w:marRight w:val="0"/>
              <w:marTop w:val="0"/>
              <w:marBottom w:val="0"/>
              <w:divBdr>
                <w:top w:val="none" w:sz="0" w:space="0" w:color="auto"/>
                <w:left w:val="none" w:sz="0" w:space="0" w:color="auto"/>
                <w:bottom w:val="none" w:sz="0" w:space="0" w:color="auto"/>
                <w:right w:val="none" w:sz="0" w:space="0" w:color="auto"/>
              </w:divBdr>
            </w:div>
            <w:div w:id="1062676142">
              <w:marLeft w:val="0"/>
              <w:marRight w:val="0"/>
              <w:marTop w:val="0"/>
              <w:marBottom w:val="0"/>
              <w:divBdr>
                <w:top w:val="none" w:sz="0" w:space="0" w:color="auto"/>
                <w:left w:val="none" w:sz="0" w:space="0" w:color="auto"/>
                <w:bottom w:val="none" w:sz="0" w:space="0" w:color="auto"/>
                <w:right w:val="none" w:sz="0" w:space="0" w:color="auto"/>
              </w:divBdr>
            </w:div>
            <w:div w:id="1899053878">
              <w:marLeft w:val="0"/>
              <w:marRight w:val="0"/>
              <w:marTop w:val="0"/>
              <w:marBottom w:val="0"/>
              <w:divBdr>
                <w:top w:val="none" w:sz="0" w:space="0" w:color="auto"/>
                <w:left w:val="none" w:sz="0" w:space="0" w:color="auto"/>
                <w:bottom w:val="none" w:sz="0" w:space="0" w:color="auto"/>
                <w:right w:val="none" w:sz="0" w:space="0" w:color="auto"/>
              </w:divBdr>
            </w:div>
            <w:div w:id="276760087">
              <w:marLeft w:val="0"/>
              <w:marRight w:val="0"/>
              <w:marTop w:val="0"/>
              <w:marBottom w:val="0"/>
              <w:divBdr>
                <w:top w:val="none" w:sz="0" w:space="0" w:color="auto"/>
                <w:left w:val="none" w:sz="0" w:space="0" w:color="auto"/>
                <w:bottom w:val="none" w:sz="0" w:space="0" w:color="auto"/>
                <w:right w:val="none" w:sz="0" w:space="0" w:color="auto"/>
              </w:divBdr>
            </w:div>
            <w:div w:id="65726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TotalTime>
  <Pages>21</Pages>
  <Words>2457</Words>
  <Characters>14011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Aral Takak</dc:creator>
  <cp:keywords/>
  <dc:description/>
  <cp:lastModifiedBy>Aral Takak</cp:lastModifiedBy>
  <cp:revision>168</cp:revision>
  <dcterms:created xsi:type="dcterms:W3CDTF">2025-02-10T07:29:00Z</dcterms:created>
  <dcterms:modified xsi:type="dcterms:W3CDTF">2025-03-26T19:56:00Z</dcterms:modified>
</cp:coreProperties>
</file>