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مستندسازی جداول دیتابیس فروشگاه آنلاین</w:t>
      </w:r>
    </w:p>
    <w:p>
      <w:r>
        <w:t>تاریخ تولید: 2025-08-26 19:35</w:t>
      </w:r>
    </w:p>
    <w:p>
      <w:r>
        <w:t>برای هر جدول: نام انگلیسی فیلد / معادل فارسی / توضیح و کاربرد آورده شده است.</w:t>
      </w:r>
    </w:p>
    <w:p>
      <w:pPr>
        <w:pStyle w:val="Heading1"/>
      </w:pPr>
      <w:r>
        <w:t>جدول: dbo.Addresses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PersonId</w:t>
            </w:r>
          </w:p>
        </w:tc>
        <w:tc>
          <w:tcPr>
            <w:tcW w:type="dxa" w:w="2880"/>
          </w:tcPr>
          <w:p>
            <w:r>
              <w:t>شخص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ProvinceId</w:t>
            </w:r>
          </w:p>
        </w:tc>
        <w:tc>
          <w:tcPr>
            <w:tcW w:type="dxa" w:w="2880"/>
          </w:tcPr>
          <w:p>
            <w:r>
              <w:t>استان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CityId</w:t>
            </w:r>
          </w:p>
        </w:tc>
        <w:tc>
          <w:tcPr>
            <w:tcW w:type="dxa" w:w="2880"/>
          </w:tcPr>
          <w:p>
            <w:r>
              <w:t>شهر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AddressLine</w:t>
            </w:r>
          </w:p>
        </w:tc>
        <w:tc>
          <w:tcPr>
            <w:tcW w:type="dxa" w:w="2880"/>
          </w:tcPr>
          <w:p>
            <w:r>
              <w:t>نشانی</w:t>
            </w:r>
          </w:p>
        </w:tc>
        <w:tc>
          <w:tcPr>
            <w:tcW w:type="dxa" w:w="2880"/>
          </w:tcPr>
          <w:p>
            <w:r>
              <w:t>نشانی پستی/محل سکونت یا ارسال سفارش.</w:t>
            </w:r>
          </w:p>
        </w:tc>
      </w:tr>
      <w:tr>
        <w:tc>
          <w:tcPr>
            <w:tcW w:type="dxa" w:w="2880"/>
          </w:tcPr>
          <w:p>
            <w:r>
              <w:t>PostalCode</w:t>
            </w:r>
          </w:p>
        </w:tc>
        <w:tc>
          <w:tcPr>
            <w:tcW w:type="dxa" w:w="2880"/>
          </w:tcPr>
          <w:p>
            <w:r>
              <w:t>کد پستی</w:t>
            </w:r>
          </w:p>
        </w:tc>
        <w:tc>
          <w:tcPr>
            <w:tcW w:type="dxa" w:w="2880"/>
          </w:tcPr>
          <w:p>
            <w:r>
              <w:t>کد پستی معتبر برای ارسال.</w:t>
            </w:r>
          </w:p>
        </w:tc>
      </w:tr>
      <w:tr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2880"/>
          </w:tcPr>
          <w:p>
            <w:r>
              <w:t>تلفن</w:t>
            </w:r>
          </w:p>
        </w:tc>
        <w:tc>
          <w:tcPr>
            <w:tcW w:type="dxa" w:w="2880"/>
          </w:tcPr>
          <w:p>
            <w:r>
              <w:t>شماره تماس جهت هماهنگی/پیگیری.</w:t>
            </w:r>
          </w:p>
        </w:tc>
      </w:tr>
      <w:tr>
        <w:tc>
          <w:tcPr>
            <w:tcW w:type="dxa" w:w="2880"/>
          </w:tcPr>
          <w:p>
            <w:r>
              <w:t>IsDefault</w:t>
            </w:r>
          </w:p>
        </w:tc>
        <w:tc>
          <w:tcPr>
            <w:tcW w:type="dxa" w:w="2880"/>
          </w:tcPr>
          <w:p>
            <w:r>
              <w:t>پیش‌فرض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dbo.CartItems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CartId</w:t>
            </w:r>
          </w:p>
        </w:tc>
        <w:tc>
          <w:tcPr>
            <w:tcW w:type="dxa" w:w="2880"/>
          </w:tcPr>
          <w:p>
            <w:r>
              <w:t>سبد خرید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تعداد</w:t>
            </w:r>
          </w:p>
        </w:tc>
        <w:tc>
          <w:tcPr>
            <w:tcW w:type="dxa" w:w="2880"/>
          </w:tcPr>
          <w:p>
            <w:r>
              <w:t>تعداد/مقدار؛ برای سفارش یا موجودی انبار.</w:t>
            </w:r>
          </w:p>
        </w:tc>
      </w:tr>
      <w:tr>
        <w:tc>
          <w:tcPr>
            <w:tcW w:type="dxa" w:w="2880"/>
          </w:tcPr>
          <w:p>
            <w:r>
              <w:t>UnitPrice</w:t>
            </w:r>
          </w:p>
        </w:tc>
        <w:tc>
          <w:tcPr>
            <w:tcW w:type="dxa" w:w="2880"/>
          </w:tcPr>
          <w:p>
            <w:r>
              <w:t>قیمت واحد</w:t>
            </w:r>
          </w:p>
        </w:tc>
        <w:tc>
          <w:tcPr>
            <w:tcW w:type="dxa" w:w="2880"/>
          </w:tcPr>
          <w:p>
            <w:r>
              <w:t>مبلغ پولی (واحد پول پروژه).</w:t>
            </w:r>
          </w:p>
        </w:tc>
      </w:tr>
      <w:tr>
        <w:tc>
          <w:tcPr>
            <w:tcW w:type="dxa" w:w="2880"/>
          </w:tcPr>
          <w:p>
            <w:r>
              <w:t>TotalPrice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dbo.Carts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PersonId</w:t>
            </w:r>
          </w:p>
        </w:tc>
        <w:tc>
          <w:tcPr>
            <w:tcW w:type="dxa" w:w="2880"/>
          </w:tcPr>
          <w:p>
            <w:r>
              <w:t>شخص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وضعیت جاری رکورد؛ مقادیر متعارف بر اساس منطق کسب‌وکار (مثلاً ثبت، در حال پردازش، ارسال‌شده).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dbo.Categories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ParentId</w:t>
            </w:r>
          </w:p>
        </w:tc>
        <w:tc>
          <w:tcPr>
            <w:tcW w:type="dxa" w:w="2880"/>
          </w:tcPr>
          <w:p>
            <w:r>
              <w:t>والد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Slug</w:t>
            </w:r>
          </w:p>
        </w:tc>
        <w:tc>
          <w:tcPr>
            <w:tcW w:type="dxa" w:w="2880"/>
          </w:tcPr>
          <w:p>
            <w:r>
              <w:t>نامک</w:t>
            </w:r>
          </w:p>
        </w:tc>
        <w:tc>
          <w:tcPr>
            <w:tcW w:type="dxa" w:w="2880"/>
          </w:tcPr>
          <w:p>
            <w:r>
              <w:t>نام URLپسندِ یکتا برای لینک‌سازی (حروف کوچک، خط تیره).</w:t>
            </w:r>
          </w:p>
        </w:tc>
      </w:tr>
      <w:tr>
        <w:tc>
          <w:tcPr>
            <w:tcW w:type="dxa" w:w="2880"/>
          </w:tcPr>
          <w:p>
            <w:r>
              <w:t>SortOrder</w:t>
            </w:r>
          </w:p>
        </w:tc>
        <w:tc>
          <w:tcPr>
            <w:tcW w:type="dxa" w:w="2880"/>
          </w:tcPr>
          <w:p>
            <w:r>
              <w:t>ترتیب</w:t>
            </w:r>
          </w:p>
        </w:tc>
        <w:tc>
          <w:tcPr>
            <w:tcW w:type="dxa" w:w="2880"/>
          </w:tcPr>
          <w:p>
            <w:r>
              <w:t>ترتیب نمایش میان آیتم‌های هم‌سطح (۰ شروع).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پرچم فعال/غیرفعال؛ در صورت غیرفعال، در لیست‌های عمومی نمایش داده نمی‌شود.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ParentId</w:t>
            </w:r>
          </w:p>
        </w:tc>
        <w:tc>
          <w:tcPr>
            <w:tcW w:type="dxa" w:w="2880"/>
          </w:tcPr>
          <w:p>
            <w:r>
              <w:t>والد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Slug</w:t>
            </w:r>
          </w:p>
        </w:tc>
        <w:tc>
          <w:tcPr>
            <w:tcW w:type="dxa" w:w="2880"/>
          </w:tcPr>
          <w:p>
            <w:r>
              <w:t>نامک</w:t>
            </w:r>
          </w:p>
        </w:tc>
        <w:tc>
          <w:tcPr>
            <w:tcW w:type="dxa" w:w="2880"/>
          </w:tcPr>
          <w:p>
            <w:r>
              <w:t>نام URLپسندِ یکتا برای لینک‌سازی (حروف کوچک، خط تیره).</w:t>
            </w:r>
          </w:p>
        </w:tc>
      </w:tr>
    </w:tbl>
    <w:p/>
    <w:p>
      <w:pPr>
        <w:pStyle w:val="Heading1"/>
      </w:pPr>
      <w:r>
        <w:t>جدول: dbo.Cities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ProvinceId</w:t>
            </w:r>
          </w:p>
        </w:tc>
        <w:tc>
          <w:tcPr>
            <w:tcW w:type="dxa" w:w="2880"/>
          </w:tcPr>
          <w:p>
            <w:r>
              <w:t>استان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dbo.InventoryTransactions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Change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Reason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RelatedOrderId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dbo.OrderItems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OrderId</w:t>
            </w:r>
          </w:p>
        </w:tc>
        <w:tc>
          <w:tcPr>
            <w:tcW w:type="dxa" w:w="2880"/>
          </w:tcPr>
          <w:p>
            <w:r>
              <w:t>سفارش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تعداد</w:t>
            </w:r>
          </w:p>
        </w:tc>
        <w:tc>
          <w:tcPr>
            <w:tcW w:type="dxa" w:w="2880"/>
          </w:tcPr>
          <w:p>
            <w:r>
              <w:t>تعداد/مقدار؛ برای سفارش یا موجودی انبار.</w:t>
            </w:r>
          </w:p>
        </w:tc>
      </w:tr>
      <w:tr>
        <w:tc>
          <w:tcPr>
            <w:tcW w:type="dxa" w:w="2880"/>
          </w:tcPr>
          <w:p>
            <w:r>
              <w:t>UnitPrice</w:t>
            </w:r>
          </w:p>
        </w:tc>
        <w:tc>
          <w:tcPr>
            <w:tcW w:type="dxa" w:w="2880"/>
          </w:tcPr>
          <w:p>
            <w:r>
              <w:t>قیمت واحد</w:t>
            </w:r>
          </w:p>
        </w:tc>
        <w:tc>
          <w:tcPr>
            <w:tcW w:type="dxa" w:w="2880"/>
          </w:tcPr>
          <w:p>
            <w:r>
              <w:t>مبلغ پولی (واحد پول پروژه).</w:t>
            </w:r>
          </w:p>
        </w:tc>
      </w:tr>
      <w:tr>
        <w:tc>
          <w:tcPr>
            <w:tcW w:type="dxa" w:w="2880"/>
          </w:tcPr>
          <w:p>
            <w:r>
              <w:t>TotalPrice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dbo.Orders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OrderNumber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PersonId</w:t>
            </w:r>
          </w:p>
        </w:tc>
        <w:tc>
          <w:tcPr>
            <w:tcW w:type="dxa" w:w="2880"/>
          </w:tcPr>
          <w:p>
            <w:r>
              <w:t>شخص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CartId</w:t>
            </w:r>
          </w:p>
        </w:tc>
        <w:tc>
          <w:tcPr>
            <w:tcW w:type="dxa" w:w="2880"/>
          </w:tcPr>
          <w:p>
            <w:r>
              <w:t>سبد خرید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AddressId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وضعیت جاری رکورد؛ مقادیر متعارف بر اساس منطق کسب‌وکار (مثلاً ثبت، در حال پردازش، ارسال‌شده).</w:t>
            </w:r>
          </w:p>
        </w:tc>
      </w:tr>
      <w:tr>
        <w:tc>
          <w:tcPr>
            <w:tcW w:type="dxa" w:w="2880"/>
          </w:tcPr>
          <w:p>
            <w:r>
              <w:t>PaymentStatus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Subtotal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DiscountAmount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TaxAmount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ShippingFee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TotalAmount</w:t>
            </w:r>
          </w:p>
        </w:tc>
        <w:tc>
          <w:tcPr>
            <w:tcW w:type="dxa" w:w="2880"/>
          </w:tcPr>
          <w:p>
            <w:r>
              <w:t>مبلغ کل</w:t>
            </w:r>
          </w:p>
        </w:tc>
        <w:tc>
          <w:tcPr>
            <w:tcW w:type="dxa" w:w="2880"/>
          </w:tcPr>
          <w:p>
            <w:r>
              <w:t>مبلغ پولی (واحد پول پروژه).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OrderNumber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</w:tbl>
    <w:p/>
    <w:p>
      <w:pPr>
        <w:pStyle w:val="Heading1"/>
      </w:pPr>
      <w:r>
        <w:t>جدول: dbo.Payments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OrderId</w:t>
            </w:r>
          </w:p>
        </w:tc>
        <w:tc>
          <w:tcPr>
            <w:tcW w:type="dxa" w:w="2880"/>
          </w:tcPr>
          <w:p>
            <w:r>
              <w:t>سفارش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وضعیت جاری رکورد؛ مقادیر متعارف بر اساس منطق کسب‌وکار (مثلاً ثبت، در حال پردازش، ارسال‌شده).</w:t>
            </w:r>
          </w:p>
        </w:tc>
      </w:tr>
      <w:tr>
        <w:tc>
          <w:tcPr>
            <w:tcW w:type="dxa" w:w="2880"/>
          </w:tcPr>
          <w:p>
            <w:r>
              <w:t>RefCode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PaidAt</w:t>
            </w:r>
          </w:p>
        </w:tc>
        <w:tc>
          <w:tcPr>
            <w:tcW w:type="dxa" w:w="2880"/>
          </w:tcPr>
          <w:p>
            <w:r>
              <w:t>تاریخ پرداخت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dbo.Persons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FirstName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LastName</w:t>
            </w:r>
          </w:p>
        </w:tc>
        <w:tc>
          <w:tcPr>
            <w:tcW w:type="dxa" w:w="2880"/>
          </w:tcPr>
          <w:p>
            <w:r>
              <w:t>نام خانوادگی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ایمیل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PhoneNumber</w:t>
            </w:r>
          </w:p>
        </w:tc>
        <w:tc>
          <w:tcPr>
            <w:tcW w:type="dxa" w:w="2880"/>
          </w:tcPr>
          <w:p>
            <w:r>
              <w:t>شماره تماس</w:t>
            </w:r>
          </w:p>
        </w:tc>
        <w:tc>
          <w:tcPr>
            <w:tcW w:type="dxa" w:w="2880"/>
          </w:tcPr>
          <w:p>
            <w:r>
              <w:t>شماره تماس جهت هماهنگی/پیگیری.</w:t>
            </w:r>
          </w:p>
        </w:tc>
      </w:tr>
      <w:tr>
        <w:tc>
          <w:tcPr>
            <w:tcW w:type="dxa" w:w="2880"/>
          </w:tcPr>
          <w:p>
            <w:r>
              <w:t>DateOfBirth</w:t>
            </w:r>
          </w:p>
        </w:tc>
        <w:tc>
          <w:tcPr>
            <w:tcW w:type="dxa" w:w="2880"/>
          </w:tcPr>
          <w:p>
            <w:r>
              <w:t>تاریخ تولد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2880"/>
          </w:tcPr>
          <w:p>
            <w:r>
              <w:t>جنسیت</w:t>
            </w:r>
          </w:p>
        </w:tc>
        <w:tc>
          <w:tcPr>
            <w:tcW w:type="dxa" w:w="2880"/>
          </w:tcPr>
          <w:p>
            <w:r>
              <w:t>جنسیت شخص (بر اساس مقادیر تعریف‌شده).</w:t>
            </w:r>
          </w:p>
        </w:tc>
      </w:tr>
      <w:tr>
        <w:tc>
          <w:tcPr>
            <w:tcW w:type="dxa" w:w="2880"/>
          </w:tcPr>
          <w:p>
            <w:r>
              <w:t>ProvinceId</w:t>
            </w:r>
          </w:p>
        </w:tc>
        <w:tc>
          <w:tcPr>
            <w:tcW w:type="dxa" w:w="2880"/>
          </w:tcPr>
          <w:p>
            <w:r>
              <w:t>استان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CityId</w:t>
            </w:r>
          </w:p>
        </w:tc>
        <w:tc>
          <w:tcPr>
            <w:tcW w:type="dxa" w:w="2880"/>
          </w:tcPr>
          <w:p>
            <w:r>
              <w:t>شهر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2880"/>
          </w:tcPr>
          <w:p>
            <w:r>
              <w:t>آدرس</w:t>
            </w:r>
          </w:p>
        </w:tc>
        <w:tc>
          <w:tcPr>
            <w:tcW w:type="dxa" w:w="2880"/>
          </w:tcPr>
          <w:p>
            <w:r>
              <w:t>نشانی پستی/محل سکونت یا ارسال سفارش.</w:t>
            </w:r>
          </w:p>
        </w:tc>
      </w:tr>
      <w:tr>
        <w:tc>
          <w:tcPr>
            <w:tcW w:type="dxa" w:w="2880"/>
          </w:tcPr>
          <w:p>
            <w:r>
              <w:t>ProfileImagePath</w:t>
            </w:r>
          </w:p>
        </w:tc>
        <w:tc>
          <w:tcPr>
            <w:tcW w:type="dxa" w:w="2880"/>
          </w:tcPr>
          <w:p>
            <w:r>
              <w:t>تصویر پروفایل</w:t>
            </w:r>
          </w:p>
        </w:tc>
        <w:tc>
          <w:tcPr>
            <w:tcW w:type="dxa" w:w="2880"/>
          </w:tcPr>
          <w:p>
            <w:r>
              <w:t>آدرس فایل تصویر ذخیره‌شده (URL یا مسیر نسبی).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NationalCode</w:t>
            </w:r>
          </w:p>
        </w:tc>
        <w:tc>
          <w:tcPr>
            <w:tcW w:type="dxa" w:w="2880"/>
          </w:tcPr>
          <w:p>
            <w:r>
              <w:t>کد ملی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UserId</w:t>
            </w:r>
          </w:p>
        </w:tc>
        <w:tc>
          <w:tcPr>
            <w:tcW w:type="dxa" w:w="2880"/>
          </w:tcPr>
          <w:p>
            <w:r>
              <w:t>کاربر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dbo.ProductImages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IsPrimary</w:t>
            </w:r>
          </w:p>
        </w:tc>
        <w:tc>
          <w:tcPr>
            <w:tcW w:type="dxa" w:w="2880"/>
          </w:tcPr>
          <w:p>
            <w:r>
              <w:t>—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SortOrder</w:t>
            </w:r>
          </w:p>
        </w:tc>
        <w:tc>
          <w:tcPr>
            <w:tcW w:type="dxa" w:w="2880"/>
          </w:tcPr>
          <w:p>
            <w:r>
              <w:t>ترتیب</w:t>
            </w:r>
          </w:p>
        </w:tc>
        <w:tc>
          <w:tcPr>
            <w:tcW w:type="dxa" w:w="2880"/>
          </w:tcPr>
          <w:p>
            <w:r>
              <w:t>ترتیب نمایش میان آیتم‌های هم‌سطح (۰ شروع).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dbo.ProductPriceHistory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ProductId</w:t>
            </w:r>
          </w:p>
        </w:tc>
        <w:tc>
          <w:tcPr>
            <w:tcW w:type="dxa" w:w="2880"/>
          </w:tcPr>
          <w:p>
            <w:r>
              <w:t>محصول</w:t>
            </w:r>
          </w:p>
        </w:tc>
        <w:tc>
          <w:tcPr>
            <w:tcW w:type="dxa" w:w="2880"/>
          </w:tcPr>
          <w:p>
            <w:r>
              <w:t>کلید خارجی به رکورد مربوطه در جدول مرتبط.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قیمت</w:t>
            </w:r>
          </w:p>
        </w:tc>
        <w:tc>
          <w:tcPr>
            <w:tcW w:type="dxa" w:w="2880"/>
          </w:tcPr>
          <w:p>
            <w:r>
              <w:t>مبلغ پولی (واحد پول پروژه).</w:t>
            </w:r>
          </w:p>
        </w:tc>
      </w:tr>
      <w:tr>
        <w:tc>
          <w:tcPr>
            <w:tcW w:type="dxa" w:w="2880"/>
          </w:tcPr>
          <w:p>
            <w:r>
              <w:t>DiscountPercent</w:t>
            </w:r>
          </w:p>
        </w:tc>
        <w:tc>
          <w:tcPr>
            <w:tcW w:type="dxa" w:w="2880"/>
          </w:tcPr>
          <w:p>
            <w:r>
              <w:t>درصد تخفیف</w:t>
            </w:r>
          </w:p>
        </w:tc>
        <w:tc>
          <w:tcPr>
            <w:tcW w:type="dxa" w:w="2880"/>
          </w:tcPr>
          <w:p>
            <w:r>
              <w:t>درصد تخفیف ۰ تا ۱۰۰؛ در محاسبه قیمت نهایی استفاده می‌شود.</w:t>
            </w:r>
          </w:p>
        </w:tc>
      </w:tr>
      <w:tr>
        <w:tc>
          <w:tcPr>
            <w:tcW w:type="dxa" w:w="2880"/>
          </w:tcPr>
          <w:p>
            <w:r>
              <w:t>EffectiveFrom</w:t>
            </w:r>
          </w:p>
        </w:tc>
        <w:tc>
          <w:tcPr>
            <w:tcW w:type="dxa" w:w="2880"/>
          </w:tcPr>
          <w:p>
            <w:r>
              <w:t>از تاریخ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EffectiveTo</w:t>
            </w:r>
          </w:p>
        </w:tc>
        <w:tc>
          <w:tcPr>
            <w:tcW w:type="dxa" w:w="2880"/>
          </w:tcPr>
          <w:p>
            <w:r>
              <w:t>تا تاریخ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dbo.Products</w:t>
      </w:r>
    </w:p>
    <w:p>
      <w:r>
        <w:t>⚠️ ستون‌ها یافت نشدند (ممکن است در فایل SQL به شکل دیگری تعریف شده باشند).</w:t>
      </w:r>
    </w:p>
    <w:p>
      <w:pPr>
        <w:pStyle w:val="Heading1"/>
      </w:pPr>
      <w:r>
        <w:t>جدول: dbo.Provinces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</w:tbl>
    <w:p/>
    <w:p>
      <w:pPr>
        <w:pStyle w:val="Heading1"/>
      </w:pPr>
      <w:r>
        <w:t>جدول: dbo.Units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نام فیلد (EN)</w:t>
            </w:r>
          </w:p>
        </w:tc>
        <w:tc>
          <w:tcPr>
            <w:tcW w:type="dxa" w:w="2880"/>
          </w:tcPr>
          <w:p>
            <w:r>
              <w:t>نام فارسی (FA)</w:t>
            </w:r>
          </w:p>
        </w:tc>
        <w:tc>
          <w:tcPr>
            <w:tcW w:type="dxa" w:w="2880"/>
          </w:tcPr>
          <w:p>
            <w:r>
              <w:t>توضیح و کاربرد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  <w:tr>
        <w:tc>
          <w:tcPr>
            <w:tcW w:type="dxa" w:w="2880"/>
          </w:tcPr>
          <w:p>
            <w:r>
              <w:t>Symbol</w:t>
            </w:r>
          </w:p>
        </w:tc>
        <w:tc>
          <w:tcPr>
            <w:tcW w:type="dxa" w:w="2880"/>
          </w:tcPr>
          <w:p>
            <w:r>
              <w:t>نماد</w:t>
            </w:r>
          </w:p>
        </w:tc>
        <w:tc>
          <w:tcPr>
            <w:tcW w:type="dxa" w:w="2880"/>
          </w:tcPr>
          <w:p>
            <w:r>
              <w:t>نماد اختصاری واحد (مثلاً kg, L, g).</w:t>
            </w:r>
          </w:p>
        </w:tc>
      </w:tr>
      <w:tr>
        <w:tc>
          <w:tcPr>
            <w:tcW w:type="dxa" w:w="2880"/>
          </w:tcPr>
          <w:p>
            <w:r>
              <w:t>IsActive</w:t>
            </w:r>
          </w:p>
        </w:tc>
        <w:tc>
          <w:tcPr>
            <w:tcW w:type="dxa" w:w="2880"/>
          </w:tcPr>
          <w:p>
            <w:r>
              <w:t>وضعیت</w:t>
            </w:r>
          </w:p>
        </w:tc>
        <w:tc>
          <w:tcPr>
            <w:tcW w:type="dxa" w:w="2880"/>
          </w:tcPr>
          <w:p>
            <w:r>
              <w:t>پرچم فعال/غیرفعال؛ در صورت غیرفعال، در لیست‌های عمومی نمایش داده نمی‌شود.</w:t>
            </w:r>
          </w:p>
        </w:tc>
      </w:tr>
      <w:tr>
        <w:tc>
          <w:tcPr>
            <w:tcW w:type="dxa" w:w="2880"/>
          </w:tcPr>
          <w:p>
            <w:r>
              <w:t>CreatedAt</w:t>
            </w:r>
          </w:p>
        </w:tc>
        <w:tc>
          <w:tcPr>
            <w:tcW w:type="dxa" w:w="2880"/>
          </w:tcPr>
          <w:p>
            <w:r>
              <w:t>تاریخ ثبت</w:t>
            </w:r>
          </w:p>
        </w:tc>
        <w:tc>
          <w:tcPr>
            <w:tcW w:type="dxa" w:w="2880"/>
          </w:tcPr>
          <w:p>
            <w:r>
              <w:t>تاریخ/زمان ذخیره‌شده در دیتابیس برای رهگیری تغییرات و گزارش‌گیری.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شناسه</w:t>
            </w:r>
          </w:p>
        </w:tc>
        <w:tc>
          <w:tcPr>
            <w:tcW w:type="dxa" w:w="2880"/>
          </w:tcPr>
          <w:p>
            <w:r>
              <w:t>کلید اصلی رکورد (GUID/کلید یکتا).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نام</w:t>
            </w:r>
          </w:p>
        </w:tc>
        <w:tc>
          <w:tcPr>
            <w:tcW w:type="dxa" w:w="2880"/>
          </w:tcPr>
          <w:p>
            <w:r>
              <w:t>نام یا عنوان قابل نمایش به کاربر.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