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F1" w:rsidRDefault="007474F1" w:rsidP="007474F1">
      <w:r>
        <w:tab/>
        <w:t>Zarejestruj się</w:t>
      </w:r>
    </w:p>
    <w:p w:rsidR="00EA7BBF" w:rsidRDefault="007474F1" w:rsidP="007474F1">
      <w:pPr>
        <w:pStyle w:val="ListParagraph"/>
        <w:numPr>
          <w:ilvl w:val="0"/>
          <w:numId w:val="1"/>
        </w:numPr>
      </w:pPr>
      <w:r>
        <w:t xml:space="preserve">Pobierz dane – pobranie wymaganych danych w zależności od funkcji do jej zrealizowania np. </w:t>
      </w:r>
      <w:r w:rsidRPr="007474F1">
        <w:rPr>
          <w:i/>
        </w:rPr>
        <w:t>1.1 Pobierz dane (1. Zarejestruj się)</w:t>
      </w:r>
      <w:r>
        <w:t xml:space="preserve"> – pobranie nazwy użytkownika, hasła oraz email.</w:t>
      </w:r>
    </w:p>
    <w:p w:rsidR="007474F1" w:rsidRDefault="007474F1" w:rsidP="007474F1">
      <w:pPr>
        <w:pStyle w:val="ListParagraph"/>
        <w:numPr>
          <w:ilvl w:val="0"/>
          <w:numId w:val="1"/>
        </w:numPr>
      </w:pPr>
      <w:r>
        <w:t>Waliduj dane – walidacja danych w kontekście poprawności oraz bezpieczeństwa.</w:t>
      </w:r>
    </w:p>
    <w:p w:rsidR="007474F1" w:rsidRDefault="007474F1" w:rsidP="007474F1">
      <w:pPr>
        <w:pStyle w:val="ListParagraph"/>
        <w:numPr>
          <w:ilvl w:val="0"/>
          <w:numId w:val="1"/>
        </w:numPr>
      </w:pPr>
      <w:r>
        <w:t>Zapis do bazy – zapisanie zwalidowanych danych do bazy danych poprzez serwer backendowy.</w:t>
      </w:r>
    </w:p>
    <w:p w:rsidR="007474F1" w:rsidRDefault="007474F1" w:rsidP="007474F1">
      <w:pPr>
        <w:pStyle w:val="ListParagraph"/>
        <w:numPr>
          <w:ilvl w:val="0"/>
          <w:numId w:val="1"/>
        </w:numPr>
      </w:pPr>
      <w:r>
        <w:t>Mail z linkiem/kodem aktywacyjnym – wysłanie maila z kodem aktywującym konto do użytkownika w celu weryfikacji konta e-mail.</w:t>
      </w:r>
    </w:p>
    <w:p w:rsidR="007474F1" w:rsidRDefault="007474F1" w:rsidP="007474F1">
      <w:pPr>
        <w:pStyle w:val="ListParagraph"/>
        <w:numPr>
          <w:ilvl w:val="0"/>
          <w:numId w:val="1"/>
        </w:numPr>
      </w:pPr>
      <w:r>
        <w:t>Wpisanie kodu aktywującego – wpisanie kodu i porównanie go z kodem, który został wysłany, w przypadku pozytywnym aktywacja konta, negatywnym – możliwość wysłania maila z kodem ponownie.</w:t>
      </w:r>
    </w:p>
    <w:p w:rsidR="007474F1" w:rsidRDefault="007474F1" w:rsidP="007474F1">
      <w:pPr>
        <w:ind w:left="708"/>
      </w:pPr>
      <w:r>
        <w:t>Przeglądaj oferty</w:t>
      </w:r>
    </w:p>
    <w:p w:rsidR="007474F1" w:rsidRDefault="007474F1" w:rsidP="007474F1">
      <w:pPr>
        <w:pStyle w:val="ListParagraph"/>
        <w:numPr>
          <w:ilvl w:val="0"/>
          <w:numId w:val="2"/>
        </w:numPr>
      </w:pPr>
      <w:r>
        <w:t>Wybierz kategorie – zaznaczenie kategorii, z których aukcje mają zostać wyświetlone.</w:t>
      </w:r>
    </w:p>
    <w:p w:rsidR="007474F1" w:rsidRDefault="005D339E" w:rsidP="007474F1">
      <w:pPr>
        <w:pStyle w:val="ListParagraph"/>
        <w:numPr>
          <w:ilvl w:val="0"/>
          <w:numId w:val="2"/>
        </w:numPr>
      </w:pPr>
      <w:r>
        <w:t>Wpisz frazę</w:t>
      </w:r>
      <w:r w:rsidR="007474F1">
        <w:t xml:space="preserve"> do wyszukiwarki – wpisanie słów kluczowych, po których zostaną wyszukane aukcje</w:t>
      </w:r>
    </w:p>
    <w:p w:rsidR="007474F1" w:rsidRDefault="007474F1" w:rsidP="007474F1">
      <w:pPr>
        <w:pStyle w:val="ListParagraph"/>
        <w:numPr>
          <w:ilvl w:val="0"/>
          <w:numId w:val="2"/>
        </w:numPr>
      </w:pPr>
      <w:r>
        <w:t>Odczyt z bazy danych – odczytanie danych z bazy i wysłanie ich do klienta</w:t>
      </w:r>
    </w:p>
    <w:p w:rsidR="00F3499E" w:rsidRDefault="00F3499E" w:rsidP="00F3499E">
      <w:pPr>
        <w:ind w:left="708"/>
      </w:pPr>
      <w:r>
        <w:t>Zmień język</w:t>
      </w:r>
    </w:p>
    <w:p w:rsidR="00F3499E" w:rsidRDefault="00F3499E" w:rsidP="00F3499E">
      <w:pPr>
        <w:pStyle w:val="ListParagraph"/>
        <w:numPr>
          <w:ilvl w:val="0"/>
          <w:numId w:val="3"/>
        </w:numPr>
      </w:pPr>
      <w:r>
        <w:t>Wybierz z dostępnych języków – wybranie wyświetlanego języka z możliwych, widoczne informację są zapisane po stronie klienta, więc nie ma potrzeby odwoływania się do bazy danych</w:t>
      </w:r>
    </w:p>
    <w:p w:rsidR="00F3499E" w:rsidRDefault="00F3499E" w:rsidP="00F3499E">
      <w:pPr>
        <w:ind w:left="708"/>
      </w:pPr>
      <w:r>
        <w:t>Wystaw aukcję</w:t>
      </w:r>
    </w:p>
    <w:p w:rsidR="00F3499E" w:rsidRDefault="00F3499E" w:rsidP="00F3499E">
      <w:pPr>
        <w:pStyle w:val="ListParagraph"/>
        <w:numPr>
          <w:ilvl w:val="0"/>
          <w:numId w:val="4"/>
        </w:numPr>
      </w:pPr>
      <w:r>
        <w:t xml:space="preserve">Pobierz dane i zdjęcia – pobranie wymaganych danych do wystawienia aukcji </w:t>
      </w:r>
    </w:p>
    <w:p w:rsidR="00F3499E" w:rsidRDefault="00F3499E" w:rsidP="00F3499E">
      <w:pPr>
        <w:pStyle w:val="ListParagraph"/>
        <w:numPr>
          <w:ilvl w:val="0"/>
          <w:numId w:val="4"/>
        </w:numPr>
      </w:pPr>
      <w:r>
        <w:t xml:space="preserve">Walidacja </w:t>
      </w:r>
      <w:r>
        <w:t>– walidacja danych w kontekście poprawności oraz bezpieczeństwa.</w:t>
      </w:r>
    </w:p>
    <w:p w:rsidR="00F3499E" w:rsidRDefault="00F3499E" w:rsidP="00F3499E">
      <w:pPr>
        <w:pStyle w:val="ListParagraph"/>
        <w:numPr>
          <w:ilvl w:val="0"/>
          <w:numId w:val="4"/>
        </w:numPr>
      </w:pPr>
      <w:r>
        <w:t xml:space="preserve">Zapis do bazy - </w:t>
      </w:r>
      <w:r>
        <w:t>zdję</w:t>
      </w:r>
      <w:r>
        <w:t>cia</w:t>
      </w:r>
      <w:r>
        <w:t xml:space="preserve"> zostaną zapisane na dysku, a do bazy ich ścieżki bezwzględne</w:t>
      </w:r>
    </w:p>
    <w:p w:rsidR="00DC5DD8" w:rsidRDefault="00DC5DD8" w:rsidP="00DC5DD8">
      <w:pPr>
        <w:ind w:left="708"/>
      </w:pPr>
      <w:r>
        <w:t>Modyfikuj aukcję</w:t>
      </w:r>
    </w:p>
    <w:p w:rsidR="00DC5DD8" w:rsidRDefault="00DC5DD8" w:rsidP="00DC5DD8">
      <w:pPr>
        <w:pStyle w:val="ListParagraph"/>
        <w:numPr>
          <w:ilvl w:val="0"/>
          <w:numId w:val="7"/>
        </w:numPr>
      </w:pPr>
      <w:r>
        <w:t>Wybierz aukcję – wybranie aukcji z pośród własnych wystawionych, aktualnych aukcji</w:t>
      </w:r>
    </w:p>
    <w:p w:rsidR="00DC5DD8" w:rsidRDefault="00DC5DD8" w:rsidP="00DC5DD8">
      <w:pPr>
        <w:pStyle w:val="ListParagraph"/>
        <w:numPr>
          <w:ilvl w:val="0"/>
          <w:numId w:val="7"/>
        </w:numPr>
      </w:pPr>
      <w:r>
        <w:t>Modyfikuj jej dane (stopka) – możliwość edycji danych aktualnej aukcji jedynie w zakresie dodanej stopki, inne dane nie mogą zostać zmienione.</w:t>
      </w:r>
    </w:p>
    <w:p w:rsidR="00DC5DD8" w:rsidRDefault="00DC5DD8" w:rsidP="00DC5DD8">
      <w:pPr>
        <w:pStyle w:val="ListParagraph"/>
        <w:numPr>
          <w:ilvl w:val="0"/>
          <w:numId w:val="7"/>
        </w:numPr>
      </w:pPr>
      <w:r>
        <w:t>Zapis do bazy – zapisanie zmian do bazy danych</w:t>
      </w:r>
    </w:p>
    <w:p w:rsidR="00DC5DD8" w:rsidRDefault="00DC5DD8" w:rsidP="00DC5DD8">
      <w:pPr>
        <w:ind w:left="708"/>
      </w:pPr>
      <w:r>
        <w:t>Wylistuj aukcje</w:t>
      </w:r>
    </w:p>
    <w:p w:rsidR="00DC5DD8" w:rsidRDefault="00DC5DD8" w:rsidP="00DC5DD8">
      <w:pPr>
        <w:pStyle w:val="ListParagraph"/>
        <w:numPr>
          <w:ilvl w:val="0"/>
          <w:numId w:val="8"/>
        </w:numPr>
      </w:pPr>
      <w:r>
        <w:t>Pobierz dane z bazy – pobranie z bazy wszystkich aktualnych jak i zakończonych aukcji w kolejności chronologicznej</w:t>
      </w:r>
    </w:p>
    <w:p w:rsidR="00DC5DD8" w:rsidRDefault="00DC5DD8" w:rsidP="00DC5DD8">
      <w:pPr>
        <w:ind w:left="708"/>
      </w:pPr>
      <w:r>
        <w:t>Opłać prowizję</w:t>
      </w:r>
    </w:p>
    <w:p w:rsidR="00DC5DD8" w:rsidRDefault="00DC5DD8" w:rsidP="00DC5DD8">
      <w:pPr>
        <w:pStyle w:val="ListParagraph"/>
        <w:numPr>
          <w:ilvl w:val="0"/>
          <w:numId w:val="9"/>
        </w:numPr>
      </w:pPr>
      <w:r>
        <w:t>Wyświetl podsumowanie – wyświetlenie wszystkich niezapłaconych prowizji oraz ich podsumowanie</w:t>
      </w:r>
    </w:p>
    <w:p w:rsidR="00DC5DD8" w:rsidRDefault="00DC5DD8" w:rsidP="00DC5DD8">
      <w:pPr>
        <w:pStyle w:val="ListParagraph"/>
        <w:numPr>
          <w:ilvl w:val="0"/>
          <w:numId w:val="9"/>
        </w:numPr>
      </w:pPr>
      <w:r>
        <w:t>Przekieruj na stronę banku – przekierowanie płatności do zewnętrznych aplikacji bankowych oferujących taką funkcjonalność</w:t>
      </w:r>
    </w:p>
    <w:p w:rsidR="00DC5DD8" w:rsidRDefault="00DC5DD8" w:rsidP="00DC5DD8">
      <w:pPr>
        <w:ind w:left="708"/>
      </w:pPr>
      <w:r>
        <w:t>Usuń konto</w:t>
      </w:r>
    </w:p>
    <w:p w:rsidR="00DC5DD8" w:rsidRDefault="00DC5DD8" w:rsidP="00DC5DD8">
      <w:pPr>
        <w:pStyle w:val="ListParagraph"/>
        <w:numPr>
          <w:ilvl w:val="0"/>
          <w:numId w:val="10"/>
        </w:numPr>
      </w:pPr>
      <w:r>
        <w:t>Potwierdź dane (Zaloguj się) – ponowne zalogowanie się do konta w celach weryfikacji</w:t>
      </w:r>
    </w:p>
    <w:p w:rsidR="00A918A0" w:rsidRDefault="00DC5DD8" w:rsidP="00A918A0">
      <w:pPr>
        <w:pStyle w:val="ListParagraph"/>
        <w:numPr>
          <w:ilvl w:val="0"/>
          <w:numId w:val="10"/>
        </w:numPr>
      </w:pPr>
      <w:r>
        <w:lastRenderedPageBreak/>
        <w:t>Wyczyść prywatne dane użytkownika z bazy – personalne dane użytkownika (adresy, email, hasło etc.) są ustawione na wartości domyślne lub puste. Same w sobie rekordy nie zostają usuniętne</w:t>
      </w:r>
    </w:p>
    <w:p w:rsidR="00A918A0" w:rsidRDefault="00A918A0" w:rsidP="00A918A0">
      <w:pPr>
        <w:ind w:left="708"/>
      </w:pPr>
      <w:r>
        <w:t>Zmień dane konta</w:t>
      </w:r>
    </w:p>
    <w:p w:rsidR="00A918A0" w:rsidRDefault="00A918A0" w:rsidP="00A918A0">
      <w:pPr>
        <w:pStyle w:val="ListParagraph"/>
        <w:numPr>
          <w:ilvl w:val="0"/>
          <w:numId w:val="11"/>
        </w:numPr>
      </w:pPr>
      <w:r>
        <w:t>Potwierdź dane (Zaloguj się) – ponowne zalogowanie się do konta w celach weryfikacji</w:t>
      </w:r>
    </w:p>
    <w:p w:rsidR="00A918A0" w:rsidRDefault="00A918A0" w:rsidP="00A918A0">
      <w:pPr>
        <w:pStyle w:val="ListParagraph"/>
        <w:numPr>
          <w:ilvl w:val="0"/>
          <w:numId w:val="11"/>
        </w:numPr>
      </w:pPr>
      <w:r>
        <w:t>Pobierz dane – pobranie wymaganych danych do modyfikacji konta</w:t>
      </w:r>
    </w:p>
    <w:p w:rsidR="00A918A0" w:rsidRDefault="00A918A0" w:rsidP="00A918A0">
      <w:pPr>
        <w:pStyle w:val="ListParagraph"/>
        <w:numPr>
          <w:ilvl w:val="0"/>
          <w:numId w:val="11"/>
        </w:numPr>
      </w:pPr>
      <w:r>
        <w:t>Modyfikacja na bazie – modyfikacja danych na bazie</w:t>
      </w:r>
      <w:bookmarkStart w:id="0" w:name="_GoBack"/>
      <w:bookmarkEnd w:id="0"/>
    </w:p>
    <w:p w:rsidR="007474F1" w:rsidRDefault="007474F1" w:rsidP="007474F1">
      <w:pPr>
        <w:ind w:left="708"/>
      </w:pPr>
    </w:p>
    <w:p w:rsidR="007474F1" w:rsidRDefault="007474F1" w:rsidP="007474F1">
      <w:pPr>
        <w:pStyle w:val="ListParagraph"/>
      </w:pPr>
    </w:p>
    <w:sectPr w:rsidR="00747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1740"/>
    <w:multiLevelType w:val="hybridMultilevel"/>
    <w:tmpl w:val="4022E1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0DCA"/>
    <w:multiLevelType w:val="hybridMultilevel"/>
    <w:tmpl w:val="74ECF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25BDA"/>
    <w:multiLevelType w:val="hybridMultilevel"/>
    <w:tmpl w:val="05A6F0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3D2"/>
    <w:multiLevelType w:val="hybridMultilevel"/>
    <w:tmpl w:val="0BC6E6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4BD3"/>
    <w:multiLevelType w:val="hybridMultilevel"/>
    <w:tmpl w:val="33F8F8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B69A1"/>
    <w:multiLevelType w:val="hybridMultilevel"/>
    <w:tmpl w:val="4022E1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A0BA3"/>
    <w:multiLevelType w:val="hybridMultilevel"/>
    <w:tmpl w:val="5DDC31B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0A665B9"/>
    <w:multiLevelType w:val="hybridMultilevel"/>
    <w:tmpl w:val="CF349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F617C"/>
    <w:multiLevelType w:val="hybridMultilevel"/>
    <w:tmpl w:val="1FC6362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F950313"/>
    <w:multiLevelType w:val="hybridMultilevel"/>
    <w:tmpl w:val="47645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B4823"/>
    <w:multiLevelType w:val="hybridMultilevel"/>
    <w:tmpl w:val="CF349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E"/>
    <w:rsid w:val="00257E5E"/>
    <w:rsid w:val="00464EA2"/>
    <w:rsid w:val="005D339E"/>
    <w:rsid w:val="007474F1"/>
    <w:rsid w:val="00A918A0"/>
    <w:rsid w:val="00DC5DD8"/>
    <w:rsid w:val="00EA7BBF"/>
    <w:rsid w:val="00F3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482E2-0C9A-42A2-AB7D-50543221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120D-3396-45D7-80E8-4398E896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DZONI</dc:creator>
  <cp:keywords/>
  <dc:description/>
  <cp:lastModifiedBy>DZONI</cp:lastModifiedBy>
  <cp:revision>6</cp:revision>
  <dcterms:created xsi:type="dcterms:W3CDTF">2016-11-06T17:54:00Z</dcterms:created>
  <dcterms:modified xsi:type="dcterms:W3CDTF">2016-11-06T18:16:00Z</dcterms:modified>
</cp:coreProperties>
</file>