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B861A" w14:textId="77777777" w:rsidR="000F7D1C" w:rsidRPr="002A07B1" w:rsidRDefault="000F7D1C">
      <w:pPr>
        <w:pStyle w:val="Heading1"/>
        <w:spacing w:before="1" w:beforeAutospacing="0" w:after="160" w:afterAutospacing="0" w:line="16" w:lineRule="atLeast"/>
        <w:jc w:val="center"/>
        <w:rPr>
          <w:rFonts w:ascii="Arial" w:eastAsia="Cambria" w:hAnsi="Arial" w:cs="Arial" w:hint="default"/>
          <w:color w:val="000000" w:themeColor="text1"/>
          <w:sz w:val="22"/>
          <w:szCs w:val="22"/>
          <w:shd w:val="clear" w:color="auto" w:fill="C0C0C0"/>
        </w:rPr>
      </w:pPr>
    </w:p>
    <w:p w14:paraId="12A46ABE" w14:textId="77777777" w:rsidR="000F7D1C" w:rsidRPr="002A07B1" w:rsidRDefault="00000000">
      <w:pPr>
        <w:pStyle w:val="Heading1"/>
        <w:spacing w:before="1" w:beforeAutospacing="0" w:after="160" w:afterAutospacing="0" w:line="16" w:lineRule="atLeast"/>
        <w:jc w:val="center"/>
        <w:rPr>
          <w:rFonts w:ascii="Arial" w:hAnsi="Arial" w:cs="Arial" w:hint="default"/>
          <w:color w:val="000000" w:themeColor="text1"/>
          <w:sz w:val="22"/>
          <w:szCs w:val="22"/>
        </w:rPr>
      </w:pPr>
      <w:r w:rsidRPr="002A07B1">
        <w:rPr>
          <w:rFonts w:ascii="Arial" w:eastAsia="Cambria" w:hAnsi="Arial" w:cs="Arial" w:hint="default"/>
          <w:color w:val="000000" w:themeColor="text1"/>
          <w:sz w:val="22"/>
          <w:szCs w:val="22"/>
          <w:shd w:val="clear" w:color="auto" w:fill="C0C0C0"/>
        </w:rPr>
        <w:t>Swiss &amp; Paris Highlights</w:t>
      </w:r>
    </w:p>
    <w:p w14:paraId="489FAB0D" w14:textId="67EA1809" w:rsidR="000F7D1C" w:rsidRDefault="00891CDB">
      <w:pPr>
        <w:spacing w:after="0" w:line="276" w:lineRule="auto"/>
        <w:jc w:val="center"/>
        <w:rPr>
          <w:rFonts w:ascii="Arial" w:eastAsia="Cambria" w:hAnsi="Arial" w:cs="Arial"/>
          <w:color w:val="000000" w:themeColor="text1"/>
          <w:sz w:val="20"/>
          <w:shd w:val="clear" w:color="auto" w:fill="C0C0C0"/>
        </w:rPr>
      </w:pPr>
      <w:r w:rsidRPr="00891CDB">
        <w:rPr>
          <w:rFonts w:ascii="Arial" w:eastAsia="Cambria" w:hAnsi="Arial" w:cs="Arial"/>
          <w:color w:val="000000" w:themeColor="text1"/>
          <w:sz w:val="20"/>
          <w:shd w:val="clear" w:color="auto" w:fill="C0C0C0"/>
        </w:rPr>
        <w:t>Departure date</w:t>
      </w:r>
      <w:r w:rsidR="008F3BEF">
        <w:rPr>
          <w:rFonts w:ascii="Arial" w:eastAsia="Cambria" w:hAnsi="Arial" w:cs="Arial"/>
          <w:color w:val="000000" w:themeColor="text1"/>
          <w:sz w:val="20"/>
          <w:shd w:val="clear" w:color="auto" w:fill="C0C0C0"/>
        </w:rPr>
        <w:t>s</w:t>
      </w:r>
      <w:r w:rsidRPr="00891CDB">
        <w:rPr>
          <w:rFonts w:ascii="Arial" w:eastAsia="Cambria" w:hAnsi="Arial" w:cs="Arial"/>
          <w:color w:val="000000" w:themeColor="text1"/>
          <w:sz w:val="20"/>
          <w:shd w:val="clear" w:color="auto" w:fill="C0C0C0"/>
        </w:rPr>
        <w:t xml:space="preserve">: </w:t>
      </w:r>
      <w:r w:rsidR="003858D7">
        <w:rPr>
          <w:rFonts w:ascii="Arial" w:eastAsia="Cambria" w:hAnsi="Arial" w:cs="Arial"/>
          <w:color w:val="000000" w:themeColor="text1"/>
          <w:sz w:val="20"/>
          <w:shd w:val="clear" w:color="auto" w:fill="C0C0C0"/>
        </w:rPr>
        <w:t>08</w:t>
      </w:r>
      <w:r w:rsidRPr="00891CDB">
        <w:rPr>
          <w:rFonts w:ascii="Arial" w:eastAsia="Cambria" w:hAnsi="Arial" w:cs="Arial"/>
          <w:color w:val="000000" w:themeColor="text1"/>
          <w:sz w:val="20"/>
          <w:shd w:val="clear" w:color="auto" w:fill="C0C0C0"/>
        </w:rPr>
        <w:t>,</w:t>
      </w:r>
      <w:r w:rsidR="003858D7">
        <w:rPr>
          <w:rFonts w:ascii="Arial" w:eastAsia="Cambria" w:hAnsi="Arial" w:cs="Arial"/>
          <w:color w:val="000000" w:themeColor="text1"/>
          <w:sz w:val="20"/>
          <w:shd w:val="clear" w:color="auto" w:fill="C0C0C0"/>
        </w:rPr>
        <w:t>16 &amp; 27 March 2027</w:t>
      </w:r>
    </w:p>
    <w:p w14:paraId="290AB031" w14:textId="77777777" w:rsidR="008F3BEF" w:rsidRDefault="008F3BEF">
      <w:pPr>
        <w:spacing w:after="0" w:line="276" w:lineRule="auto"/>
        <w:jc w:val="center"/>
        <w:rPr>
          <w:rFonts w:ascii="Arial" w:eastAsia="Cambria" w:hAnsi="Arial" w:cs="Arial"/>
          <w:color w:val="000000" w:themeColor="text1"/>
          <w:sz w:val="20"/>
          <w:shd w:val="clear" w:color="auto" w:fill="C0C0C0"/>
        </w:rPr>
      </w:pPr>
    </w:p>
    <w:p w14:paraId="59ECC5FF" w14:textId="5344D974" w:rsidR="008F3BEF" w:rsidRDefault="008F3BEF" w:rsidP="008F3BEF">
      <w:pPr>
        <w:jc w:val="center"/>
        <w:rPr>
          <w:rFonts w:ascii="Cambria" w:hAnsi="Cambria"/>
          <w:i/>
          <w:iCs/>
        </w:rPr>
      </w:pPr>
      <w:r w:rsidRPr="00776499">
        <w:rPr>
          <w:rFonts w:ascii="Cambria" w:hAnsi="Cambria"/>
          <w:b/>
          <w:bCs/>
          <w:i/>
          <w:iCs/>
        </w:rPr>
        <w:t>Routing</w:t>
      </w:r>
      <w:r>
        <w:rPr>
          <w:rFonts w:ascii="Cambria" w:hAnsi="Cambria"/>
          <w:i/>
          <w:iCs/>
        </w:rPr>
        <w:t xml:space="preserve"> - </w:t>
      </w:r>
      <w:r w:rsidRPr="008F3BEF">
        <w:rPr>
          <w:rFonts w:ascii="Cambria" w:hAnsi="Cambria"/>
          <w:i/>
          <w:iCs/>
        </w:rPr>
        <w:t>France &amp; Switzerland</w:t>
      </w:r>
    </w:p>
    <w:p w14:paraId="797B9F1B" w14:textId="77777777" w:rsidR="005603B4" w:rsidRPr="005603B4" w:rsidRDefault="005603B4" w:rsidP="005603B4">
      <w:pPr>
        <w:pStyle w:val="BodyText"/>
        <w:rPr>
          <w:rFonts w:ascii="Arial" w:hAnsi="Arial" w:cs="Arial"/>
          <w:sz w:val="22"/>
          <w:szCs w:val="22"/>
        </w:rPr>
      </w:pPr>
    </w:p>
    <w:p w14:paraId="2FC1E141" w14:textId="77777777" w:rsidR="005603B4" w:rsidRPr="005603B4" w:rsidRDefault="005603B4" w:rsidP="005603B4">
      <w:pPr>
        <w:pStyle w:val="BodyText"/>
        <w:rPr>
          <w:rFonts w:ascii="Arial" w:hAnsi="Arial" w:cs="Arial"/>
          <w:sz w:val="22"/>
          <w:szCs w:val="22"/>
          <w:lang w:val="en-IN" w:eastAsia="zh-CN"/>
        </w:rPr>
      </w:pPr>
      <w:r w:rsidRPr="005603B4">
        <w:rPr>
          <w:rFonts w:ascii="Arial" w:hAnsi="Arial" w:cs="Arial"/>
          <w:b/>
          <w:bCs/>
          <w:sz w:val="22"/>
          <w:szCs w:val="22"/>
          <w:lang w:val="en-IN" w:eastAsia="zh-CN"/>
        </w:rPr>
        <w:t>Tour Highlights:</w:t>
      </w:r>
    </w:p>
    <w:p w14:paraId="3BEB495D" w14:textId="77777777" w:rsidR="005603B4" w:rsidRPr="005603B4" w:rsidRDefault="005603B4" w:rsidP="005603B4">
      <w:pPr>
        <w:pStyle w:val="BodyText"/>
        <w:rPr>
          <w:rFonts w:ascii="Arial" w:hAnsi="Arial" w:cs="Arial"/>
          <w:sz w:val="22"/>
          <w:szCs w:val="22"/>
          <w:lang w:val="en-IN" w:eastAsia="zh-CN"/>
        </w:rPr>
      </w:pPr>
      <w:r w:rsidRPr="005603B4">
        <w:rPr>
          <w:rFonts w:ascii="Arial" w:hAnsi="Arial" w:cs="Arial"/>
          <w:sz w:val="22"/>
          <w:szCs w:val="22"/>
          <w:lang w:val="en-IN" w:eastAsia="zh-CN"/>
        </w:rPr>
        <w:t>Guided tour in Paris</w:t>
      </w:r>
    </w:p>
    <w:p w14:paraId="4C6A4AF4" w14:textId="77777777" w:rsidR="005603B4" w:rsidRPr="005603B4" w:rsidRDefault="005603B4" w:rsidP="005603B4">
      <w:pPr>
        <w:pStyle w:val="BodyText"/>
        <w:rPr>
          <w:rFonts w:ascii="Arial" w:hAnsi="Arial" w:cs="Arial"/>
          <w:sz w:val="22"/>
          <w:szCs w:val="22"/>
          <w:lang w:val="en-IN" w:eastAsia="zh-CN"/>
        </w:rPr>
      </w:pPr>
      <w:r w:rsidRPr="005603B4">
        <w:rPr>
          <w:rFonts w:ascii="Arial" w:hAnsi="Arial" w:cs="Arial"/>
          <w:sz w:val="22"/>
          <w:szCs w:val="22"/>
          <w:lang w:val="en-IN" w:eastAsia="zh-CN"/>
        </w:rPr>
        <w:t>Guided tour of Versailles</w:t>
      </w:r>
    </w:p>
    <w:p w14:paraId="24CA4823" w14:textId="77777777" w:rsidR="005603B4" w:rsidRPr="005603B4" w:rsidRDefault="005603B4" w:rsidP="005603B4">
      <w:pPr>
        <w:pStyle w:val="BodyText"/>
        <w:rPr>
          <w:rFonts w:ascii="Arial" w:hAnsi="Arial" w:cs="Arial"/>
          <w:sz w:val="22"/>
          <w:szCs w:val="22"/>
          <w:lang w:val="en-IN" w:eastAsia="zh-CN"/>
        </w:rPr>
      </w:pPr>
      <w:r w:rsidRPr="005603B4">
        <w:rPr>
          <w:rFonts w:ascii="Arial" w:hAnsi="Arial" w:cs="Arial"/>
          <w:sz w:val="22"/>
          <w:szCs w:val="22"/>
          <w:lang w:val="en-IN" w:eastAsia="zh-CN"/>
        </w:rPr>
        <w:t>Eiffel Tower 3rd level</w:t>
      </w:r>
    </w:p>
    <w:p w14:paraId="7F3E23DA" w14:textId="4D8BDEAA" w:rsidR="005603B4" w:rsidRPr="005603B4" w:rsidRDefault="005603B4" w:rsidP="005603B4">
      <w:pPr>
        <w:pStyle w:val="BodyText"/>
        <w:rPr>
          <w:rFonts w:ascii="Arial" w:hAnsi="Arial" w:cs="Arial"/>
          <w:sz w:val="22"/>
          <w:szCs w:val="22"/>
          <w:lang w:val="en-IN" w:eastAsia="zh-CN"/>
        </w:rPr>
      </w:pPr>
      <w:r w:rsidRPr="005603B4">
        <w:rPr>
          <w:rFonts w:ascii="Arial" w:hAnsi="Arial" w:cs="Arial"/>
          <w:sz w:val="22"/>
          <w:szCs w:val="22"/>
          <w:lang w:val="en-IN" w:eastAsia="zh-CN"/>
        </w:rPr>
        <w:t>Full day at Disneyland Paris</w:t>
      </w:r>
    </w:p>
    <w:p w14:paraId="0DF26ACB" w14:textId="77777777" w:rsidR="005603B4" w:rsidRPr="005603B4" w:rsidRDefault="005603B4" w:rsidP="005603B4">
      <w:pPr>
        <w:pStyle w:val="BodyText"/>
        <w:rPr>
          <w:rFonts w:ascii="Arial" w:hAnsi="Arial" w:cs="Arial"/>
          <w:sz w:val="22"/>
          <w:szCs w:val="22"/>
          <w:lang w:val="en-IN" w:eastAsia="zh-CN"/>
        </w:rPr>
      </w:pPr>
      <w:r w:rsidRPr="005603B4">
        <w:rPr>
          <w:rFonts w:ascii="Arial" w:hAnsi="Arial" w:cs="Arial"/>
          <w:sz w:val="22"/>
          <w:szCs w:val="22"/>
          <w:lang w:val="en-IN" w:eastAsia="zh-CN"/>
        </w:rPr>
        <w:t>River Seine Cruise</w:t>
      </w:r>
    </w:p>
    <w:p w14:paraId="27F7A652" w14:textId="77777777" w:rsidR="005603B4" w:rsidRPr="005603B4" w:rsidRDefault="005603B4" w:rsidP="005603B4">
      <w:pPr>
        <w:pStyle w:val="BodyText"/>
        <w:rPr>
          <w:rFonts w:ascii="Arial" w:hAnsi="Arial" w:cs="Arial"/>
          <w:sz w:val="22"/>
          <w:szCs w:val="22"/>
          <w:lang w:val="en-IN" w:eastAsia="zh-CN"/>
        </w:rPr>
      </w:pPr>
      <w:r w:rsidRPr="005603B4">
        <w:rPr>
          <w:rFonts w:ascii="Arial" w:hAnsi="Arial" w:cs="Arial"/>
          <w:sz w:val="22"/>
          <w:szCs w:val="22"/>
          <w:lang w:val="en-IN" w:eastAsia="zh-CN"/>
        </w:rPr>
        <w:t>Paris by Night tour</w:t>
      </w:r>
    </w:p>
    <w:p w14:paraId="62B45095" w14:textId="77777777" w:rsidR="005603B4" w:rsidRPr="005603B4" w:rsidRDefault="005603B4" w:rsidP="005603B4">
      <w:pPr>
        <w:pStyle w:val="BodyText"/>
        <w:rPr>
          <w:rFonts w:ascii="Arial" w:hAnsi="Arial" w:cs="Arial"/>
          <w:sz w:val="22"/>
          <w:szCs w:val="22"/>
          <w:lang w:val="en-IN" w:eastAsia="zh-CN"/>
        </w:rPr>
      </w:pPr>
      <w:r w:rsidRPr="005603B4">
        <w:rPr>
          <w:rFonts w:ascii="Arial" w:hAnsi="Arial" w:cs="Arial"/>
          <w:sz w:val="22"/>
          <w:szCs w:val="22"/>
          <w:lang w:val="en-IN" w:eastAsia="zh-CN"/>
        </w:rPr>
        <w:t>Excursion to Jungfrau ticket included</w:t>
      </w:r>
    </w:p>
    <w:p w14:paraId="3A845832" w14:textId="182C013D" w:rsidR="005603B4" w:rsidRPr="005603B4" w:rsidRDefault="005603B4" w:rsidP="005603B4">
      <w:pPr>
        <w:pStyle w:val="BodyText"/>
        <w:rPr>
          <w:rFonts w:ascii="Arial" w:hAnsi="Arial" w:cs="Arial"/>
          <w:sz w:val="22"/>
          <w:szCs w:val="22"/>
          <w:lang w:val="en-IN" w:eastAsia="zh-CN"/>
        </w:rPr>
      </w:pPr>
      <w:r w:rsidRPr="005603B4">
        <w:rPr>
          <w:rFonts w:ascii="Arial" w:hAnsi="Arial" w:cs="Arial"/>
          <w:sz w:val="22"/>
          <w:szCs w:val="22"/>
          <w:lang w:val="en-IN" w:eastAsia="zh-CN"/>
        </w:rPr>
        <w:t>Mt.</w:t>
      </w:r>
      <w:r w:rsidR="001A07F2">
        <w:rPr>
          <w:rFonts w:ascii="Arial" w:hAnsi="Arial" w:cs="Arial"/>
          <w:sz w:val="22"/>
          <w:szCs w:val="22"/>
          <w:lang w:val="en-IN" w:eastAsia="zh-CN"/>
        </w:rPr>
        <w:t xml:space="preserve"> </w:t>
      </w:r>
      <w:proofErr w:type="spellStart"/>
      <w:r w:rsidRPr="005603B4">
        <w:rPr>
          <w:rFonts w:ascii="Arial" w:hAnsi="Arial" w:cs="Arial"/>
          <w:sz w:val="22"/>
          <w:szCs w:val="22"/>
          <w:lang w:val="en-IN" w:eastAsia="zh-CN"/>
        </w:rPr>
        <w:t>Titlis</w:t>
      </w:r>
      <w:proofErr w:type="spellEnd"/>
      <w:r w:rsidRPr="005603B4">
        <w:rPr>
          <w:rFonts w:ascii="Arial" w:hAnsi="Arial" w:cs="Arial"/>
          <w:sz w:val="22"/>
          <w:szCs w:val="22"/>
          <w:lang w:val="en-IN" w:eastAsia="zh-CN"/>
        </w:rPr>
        <w:t xml:space="preserve"> ticket included</w:t>
      </w:r>
    </w:p>
    <w:p w14:paraId="02383781" w14:textId="77777777" w:rsidR="005603B4" w:rsidRPr="005603B4" w:rsidRDefault="005603B4" w:rsidP="005603B4">
      <w:pPr>
        <w:pStyle w:val="BodyText"/>
        <w:rPr>
          <w:rFonts w:ascii="Arial" w:hAnsi="Arial" w:cs="Arial"/>
          <w:sz w:val="22"/>
          <w:szCs w:val="22"/>
          <w:lang w:val="en-IN" w:eastAsia="zh-CN"/>
        </w:rPr>
      </w:pPr>
      <w:r w:rsidRPr="005603B4">
        <w:rPr>
          <w:rFonts w:ascii="Arial" w:hAnsi="Arial" w:cs="Arial"/>
          <w:sz w:val="22"/>
          <w:szCs w:val="22"/>
          <w:lang w:val="en-IN" w:eastAsia="zh-CN"/>
        </w:rPr>
        <w:t>Cruise on Lake Lucerne</w:t>
      </w:r>
    </w:p>
    <w:p w14:paraId="41B61253" w14:textId="77777777" w:rsidR="005603B4" w:rsidRPr="005603B4" w:rsidRDefault="005603B4" w:rsidP="005603B4">
      <w:pPr>
        <w:pStyle w:val="BodyText"/>
        <w:rPr>
          <w:rFonts w:ascii="Arial" w:hAnsi="Arial" w:cs="Arial"/>
          <w:sz w:val="22"/>
          <w:szCs w:val="22"/>
          <w:lang w:val="en-IN" w:eastAsia="zh-CN"/>
        </w:rPr>
      </w:pPr>
      <w:r w:rsidRPr="005603B4">
        <w:rPr>
          <w:rFonts w:ascii="Arial" w:hAnsi="Arial" w:cs="Arial"/>
          <w:sz w:val="22"/>
          <w:szCs w:val="22"/>
          <w:lang w:val="en-IN" w:eastAsia="zh-CN"/>
        </w:rPr>
        <w:t>Lindt Home of Chocolate</w:t>
      </w:r>
    </w:p>
    <w:p w14:paraId="00E9D86B" w14:textId="77777777" w:rsidR="005603B4" w:rsidRPr="005603B4" w:rsidRDefault="005603B4" w:rsidP="005603B4">
      <w:pPr>
        <w:pStyle w:val="BodyText"/>
        <w:rPr>
          <w:rFonts w:ascii="Arial" w:hAnsi="Arial" w:cs="Arial"/>
          <w:sz w:val="22"/>
          <w:szCs w:val="22"/>
          <w:lang w:val="en-IN" w:eastAsia="zh-CN"/>
        </w:rPr>
      </w:pPr>
      <w:r w:rsidRPr="005603B4">
        <w:rPr>
          <w:rFonts w:ascii="Arial" w:hAnsi="Arial" w:cs="Arial"/>
          <w:sz w:val="22"/>
          <w:szCs w:val="22"/>
          <w:lang w:val="en-IN" w:eastAsia="zh-CN"/>
        </w:rPr>
        <w:t>Rhine Falls with boat ride</w:t>
      </w:r>
    </w:p>
    <w:p w14:paraId="3071FC1F" w14:textId="77777777" w:rsidR="000F7D1C" w:rsidRPr="002A07B1" w:rsidRDefault="000F7D1C">
      <w:pPr>
        <w:spacing w:after="0" w:line="276" w:lineRule="auto"/>
        <w:jc w:val="center"/>
        <w:rPr>
          <w:rFonts w:ascii="Arial" w:hAnsi="Arial" w:cs="Arial"/>
          <w:color w:val="000000" w:themeColor="text1"/>
          <w:szCs w:val="22"/>
        </w:rPr>
      </w:pPr>
    </w:p>
    <w:p w14:paraId="1FE20868" w14:textId="77777777" w:rsidR="000F7D1C" w:rsidRPr="002A07B1" w:rsidRDefault="00000000">
      <w:pPr>
        <w:pStyle w:val="BodyText"/>
        <w:rPr>
          <w:rFonts w:ascii="Arial" w:hAnsi="Arial" w:cs="Arial"/>
          <w:sz w:val="22"/>
          <w:szCs w:val="22"/>
        </w:rPr>
      </w:pPr>
      <w:r w:rsidRPr="002A07B1">
        <w:rPr>
          <w:rFonts w:ascii="Arial" w:hAnsi="Arial" w:cs="Arial"/>
          <w:b/>
          <w:bCs/>
          <w:sz w:val="22"/>
          <w:szCs w:val="22"/>
        </w:rPr>
        <w:t>Itinerary:                    </w:t>
      </w:r>
      <w:r w:rsidRPr="002A07B1">
        <w:rPr>
          <w:rFonts w:ascii="Arial" w:hAnsi="Arial" w:cs="Arial"/>
          <w:sz w:val="22"/>
          <w:szCs w:val="22"/>
        </w:rPr>
        <w:t>                                                                          </w:t>
      </w:r>
    </w:p>
    <w:p w14:paraId="3D693AC6" w14:textId="77777777" w:rsidR="000F7D1C" w:rsidRPr="002A07B1" w:rsidRDefault="000F7D1C">
      <w:pPr>
        <w:pStyle w:val="BodyText"/>
        <w:rPr>
          <w:rFonts w:ascii="Arial" w:hAnsi="Arial" w:cs="Arial"/>
          <w:sz w:val="22"/>
          <w:szCs w:val="22"/>
        </w:rPr>
      </w:pPr>
    </w:p>
    <w:p w14:paraId="0900923A" w14:textId="77777777" w:rsidR="000F7D1C" w:rsidRPr="002A07B1" w:rsidRDefault="00000000">
      <w:pPr>
        <w:pStyle w:val="BodyText"/>
        <w:rPr>
          <w:rFonts w:ascii="Arial" w:hAnsi="Arial" w:cs="Arial"/>
          <w:b/>
          <w:bCs/>
          <w:sz w:val="22"/>
          <w:szCs w:val="22"/>
        </w:rPr>
      </w:pPr>
      <w:r w:rsidRPr="002A07B1">
        <w:rPr>
          <w:rFonts w:ascii="Arial" w:hAnsi="Arial" w:cs="Arial"/>
          <w:b/>
          <w:bCs/>
          <w:sz w:val="22"/>
          <w:szCs w:val="22"/>
        </w:rPr>
        <w:t>Day 1 | Arrive in Paris – The City of Romance, Lights and Glamour</w:t>
      </w:r>
    </w:p>
    <w:p w14:paraId="75F67BCE" w14:textId="77777777" w:rsidR="000F7D1C" w:rsidRPr="002A07B1" w:rsidRDefault="000F7D1C">
      <w:pPr>
        <w:pStyle w:val="BodyText"/>
        <w:rPr>
          <w:rFonts w:ascii="Arial" w:hAnsi="Arial" w:cs="Arial"/>
          <w:sz w:val="22"/>
          <w:szCs w:val="22"/>
        </w:rPr>
      </w:pPr>
    </w:p>
    <w:p w14:paraId="1F851819" w14:textId="60FB1251" w:rsidR="000F7D1C" w:rsidRPr="002A07B1" w:rsidRDefault="00000000">
      <w:pPr>
        <w:pStyle w:val="BodyText"/>
        <w:rPr>
          <w:rFonts w:ascii="Arial" w:hAnsi="Arial" w:cs="Arial"/>
          <w:sz w:val="22"/>
          <w:szCs w:val="22"/>
        </w:rPr>
      </w:pPr>
      <w:r w:rsidRPr="002A07B1">
        <w:rPr>
          <w:rFonts w:ascii="Arial" w:hAnsi="Arial" w:cs="Arial"/>
          <w:sz w:val="22"/>
          <w:szCs w:val="22"/>
        </w:rPr>
        <w:t>Welcome! Today, board your flight to one of the world's most beautiful and elegant cities – Paris, renowned for its haute couture, world-class museums, breathtaking monuments, and vibrant cabarets. Upon arrival, collect your baggage and proceed to the arrival hall, where you will be warmly welcomed by our professional Tour Manager. You will then be escorted to your hotel. Check in and relax after your journey.</w:t>
      </w:r>
      <w:r w:rsidR="00413F22">
        <w:rPr>
          <w:rFonts w:ascii="Arial" w:hAnsi="Arial" w:cs="Arial"/>
          <w:sz w:val="22"/>
          <w:szCs w:val="22"/>
        </w:rPr>
        <w:t xml:space="preserve"> </w:t>
      </w:r>
      <w:r w:rsidRPr="002A07B1">
        <w:rPr>
          <w:rFonts w:ascii="Arial" w:hAnsi="Arial" w:cs="Arial"/>
          <w:sz w:val="22"/>
          <w:szCs w:val="22"/>
        </w:rPr>
        <w:t>Overnight stay at the hotel in Paris. (Dinner)</w:t>
      </w:r>
    </w:p>
    <w:p w14:paraId="4FFA3532" w14:textId="77777777" w:rsidR="000F7D1C" w:rsidRPr="002A07B1" w:rsidRDefault="000F7D1C">
      <w:pPr>
        <w:pStyle w:val="BodyText"/>
        <w:rPr>
          <w:rFonts w:ascii="Arial" w:hAnsi="Arial" w:cs="Arial"/>
          <w:sz w:val="22"/>
          <w:szCs w:val="22"/>
        </w:rPr>
      </w:pPr>
    </w:p>
    <w:p w14:paraId="096B46A1" w14:textId="1D1CF0EC" w:rsidR="000F7D1C" w:rsidRPr="002A07B1" w:rsidRDefault="00000000">
      <w:pPr>
        <w:pStyle w:val="BodyText"/>
        <w:rPr>
          <w:rFonts w:ascii="Arial" w:hAnsi="Arial" w:cs="Arial"/>
          <w:b/>
          <w:bCs/>
          <w:sz w:val="22"/>
          <w:szCs w:val="22"/>
        </w:rPr>
      </w:pPr>
      <w:r w:rsidRPr="002A07B1">
        <w:rPr>
          <w:rFonts w:ascii="Arial" w:hAnsi="Arial" w:cs="Arial"/>
          <w:b/>
          <w:bCs/>
          <w:sz w:val="22"/>
          <w:szCs w:val="22"/>
        </w:rPr>
        <w:t>Day 2 | Guided City Tour of Paris – Eiffel Tower (3rd Level) – Palace of Versailles – Seine River Cruise – Paris by Night Tour</w:t>
      </w:r>
    </w:p>
    <w:p w14:paraId="6FE86B2A" w14:textId="3D6FFF46" w:rsidR="000F7D1C" w:rsidRPr="002A07B1" w:rsidRDefault="00000000">
      <w:pPr>
        <w:pStyle w:val="BodyText"/>
        <w:rPr>
          <w:rFonts w:ascii="Arial" w:hAnsi="Arial" w:cs="Arial"/>
          <w:sz w:val="22"/>
          <w:szCs w:val="22"/>
        </w:rPr>
      </w:pPr>
      <w:r w:rsidRPr="002A07B1">
        <w:rPr>
          <w:rFonts w:ascii="Arial" w:hAnsi="Arial" w:cs="Arial"/>
          <w:sz w:val="22"/>
          <w:szCs w:val="22"/>
        </w:rPr>
        <w:t xml:space="preserve">After breakfast, proceed on a guided city tour of Paris. Discover some of the city's most iconic attractions, including Place </w:t>
      </w:r>
      <w:proofErr w:type="spellStart"/>
      <w:r w:rsidRPr="002A07B1">
        <w:rPr>
          <w:rFonts w:ascii="Arial" w:hAnsi="Arial" w:cs="Arial"/>
          <w:sz w:val="22"/>
          <w:szCs w:val="22"/>
        </w:rPr>
        <w:t>Vendôme</w:t>
      </w:r>
      <w:proofErr w:type="spellEnd"/>
      <w:r w:rsidRPr="002A07B1">
        <w:rPr>
          <w:rFonts w:ascii="Arial" w:hAnsi="Arial" w:cs="Arial"/>
          <w:sz w:val="22"/>
          <w:szCs w:val="22"/>
        </w:rPr>
        <w:t xml:space="preserve">, </w:t>
      </w:r>
      <w:proofErr w:type="gramStart"/>
      <w:r w:rsidRPr="002A07B1">
        <w:rPr>
          <w:rFonts w:ascii="Arial" w:hAnsi="Arial" w:cs="Arial"/>
          <w:sz w:val="22"/>
          <w:szCs w:val="22"/>
        </w:rPr>
        <w:t>Place</w:t>
      </w:r>
      <w:proofErr w:type="gramEnd"/>
      <w:r w:rsidRPr="002A07B1">
        <w:rPr>
          <w:rFonts w:ascii="Arial" w:hAnsi="Arial" w:cs="Arial"/>
          <w:sz w:val="22"/>
          <w:szCs w:val="22"/>
        </w:rPr>
        <w:t xml:space="preserve"> de </w:t>
      </w:r>
      <w:proofErr w:type="spellStart"/>
      <w:r w:rsidRPr="002A07B1">
        <w:rPr>
          <w:rFonts w:ascii="Arial" w:hAnsi="Arial" w:cs="Arial"/>
          <w:sz w:val="22"/>
          <w:szCs w:val="22"/>
        </w:rPr>
        <w:t>l'Opéra</w:t>
      </w:r>
      <w:proofErr w:type="spellEnd"/>
      <w:r w:rsidRPr="002A07B1">
        <w:rPr>
          <w:rFonts w:ascii="Arial" w:hAnsi="Arial" w:cs="Arial"/>
          <w:sz w:val="22"/>
          <w:szCs w:val="22"/>
        </w:rPr>
        <w:t xml:space="preserve"> Garnier, </w:t>
      </w:r>
      <w:proofErr w:type="spellStart"/>
      <w:r w:rsidRPr="002A07B1">
        <w:rPr>
          <w:rFonts w:ascii="Arial" w:hAnsi="Arial" w:cs="Arial"/>
          <w:sz w:val="22"/>
          <w:szCs w:val="22"/>
        </w:rPr>
        <w:t>Musée</w:t>
      </w:r>
      <w:proofErr w:type="spellEnd"/>
      <w:r w:rsidRPr="002A07B1">
        <w:rPr>
          <w:rFonts w:ascii="Arial" w:hAnsi="Arial" w:cs="Arial"/>
          <w:sz w:val="22"/>
          <w:szCs w:val="22"/>
        </w:rPr>
        <w:t xml:space="preserve"> d'Orsay, </w:t>
      </w:r>
      <w:proofErr w:type="gramStart"/>
      <w:r w:rsidRPr="002A07B1">
        <w:rPr>
          <w:rFonts w:ascii="Arial" w:hAnsi="Arial" w:cs="Arial"/>
          <w:sz w:val="22"/>
          <w:szCs w:val="22"/>
        </w:rPr>
        <w:t>Place</w:t>
      </w:r>
      <w:proofErr w:type="gramEnd"/>
      <w:r w:rsidRPr="002A07B1">
        <w:rPr>
          <w:rFonts w:ascii="Arial" w:hAnsi="Arial" w:cs="Arial"/>
          <w:sz w:val="22"/>
          <w:szCs w:val="22"/>
        </w:rPr>
        <w:t xml:space="preserve"> de la Concorde, Champs-Élysées, one of the world's most fashionable avenues, Arc de Triomphe, Alexander Bridge, Les Invalides, and many more.</w:t>
      </w:r>
      <w:r w:rsidR="00413F22">
        <w:rPr>
          <w:rFonts w:ascii="Arial" w:hAnsi="Arial" w:cs="Arial"/>
          <w:sz w:val="22"/>
          <w:szCs w:val="22"/>
        </w:rPr>
        <w:t xml:space="preserve"> </w:t>
      </w:r>
      <w:r w:rsidRPr="002A07B1">
        <w:rPr>
          <w:rFonts w:ascii="Arial" w:hAnsi="Arial" w:cs="Arial"/>
          <w:sz w:val="22"/>
          <w:szCs w:val="22"/>
        </w:rPr>
        <w:t xml:space="preserve">Next, visit the iconic Eiffel Tower and ascend to the 3rd Level for spectacular panoramic views of the city. With its distinctive iron lattice structure, the Eiffel Tower is not only the symbol of Paris but also one of the world's most </w:t>
      </w:r>
      <w:proofErr w:type="spellStart"/>
      <w:r w:rsidRPr="002A07B1">
        <w:rPr>
          <w:rFonts w:ascii="Arial" w:hAnsi="Arial" w:cs="Arial"/>
          <w:sz w:val="22"/>
          <w:szCs w:val="22"/>
        </w:rPr>
        <w:t>recognised</w:t>
      </w:r>
      <w:proofErr w:type="spellEnd"/>
      <w:r w:rsidRPr="002A07B1">
        <w:rPr>
          <w:rFonts w:ascii="Arial" w:hAnsi="Arial" w:cs="Arial"/>
          <w:sz w:val="22"/>
          <w:szCs w:val="22"/>
        </w:rPr>
        <w:t xml:space="preserve"> landmarks.</w:t>
      </w:r>
      <w:r w:rsidR="00413F22">
        <w:rPr>
          <w:rFonts w:ascii="Arial" w:hAnsi="Arial" w:cs="Arial"/>
          <w:sz w:val="22"/>
          <w:szCs w:val="22"/>
        </w:rPr>
        <w:t xml:space="preserve"> </w:t>
      </w:r>
      <w:r w:rsidRPr="002A07B1">
        <w:rPr>
          <w:rFonts w:ascii="Arial" w:hAnsi="Arial" w:cs="Arial"/>
          <w:sz w:val="22"/>
          <w:szCs w:val="22"/>
        </w:rPr>
        <w:t>Continue to the magnificent Palace of Versailles, an internationally acclaimed masterpiece located approximately 19 km west of Paris. A UNESCO World Heritage Site, the palace is celebrated for its remarkable French architecture, magnificent gardens, and royal heritage.</w:t>
      </w:r>
      <w:r w:rsidR="00413F22">
        <w:rPr>
          <w:rFonts w:ascii="Arial" w:hAnsi="Arial" w:cs="Arial"/>
          <w:sz w:val="22"/>
          <w:szCs w:val="22"/>
        </w:rPr>
        <w:t xml:space="preserve"> </w:t>
      </w:r>
      <w:r w:rsidRPr="002A07B1">
        <w:rPr>
          <w:rFonts w:ascii="Arial" w:hAnsi="Arial" w:cs="Arial"/>
          <w:sz w:val="22"/>
          <w:szCs w:val="22"/>
        </w:rPr>
        <w:t>Later, enjoy a romantic cruise along the River Seine, passing beneath elegant bridges and alongside famous landmarks such as Notre-Dame Cathedral, the Eiffel Tower, and the Orsay Museum.</w:t>
      </w:r>
      <w:r w:rsidR="00413F22">
        <w:rPr>
          <w:rFonts w:ascii="Arial" w:hAnsi="Arial" w:cs="Arial"/>
          <w:sz w:val="22"/>
          <w:szCs w:val="22"/>
        </w:rPr>
        <w:t xml:space="preserve"> </w:t>
      </w:r>
      <w:r w:rsidRPr="002A07B1">
        <w:rPr>
          <w:rFonts w:ascii="Arial" w:hAnsi="Arial" w:cs="Arial"/>
          <w:sz w:val="22"/>
          <w:szCs w:val="22"/>
        </w:rPr>
        <w:t xml:space="preserve">In the evening, experience the enchanting Paris by Night Tour as the "City of Light" comes alive with beautifully illuminated monuments, including the Eiffel Tower, </w:t>
      </w:r>
      <w:proofErr w:type="gramStart"/>
      <w:r w:rsidRPr="002A07B1">
        <w:rPr>
          <w:rFonts w:ascii="Arial" w:hAnsi="Arial" w:cs="Arial"/>
          <w:sz w:val="22"/>
          <w:szCs w:val="22"/>
        </w:rPr>
        <w:t>Place</w:t>
      </w:r>
      <w:proofErr w:type="gramEnd"/>
      <w:r w:rsidRPr="002A07B1">
        <w:rPr>
          <w:rFonts w:ascii="Arial" w:hAnsi="Arial" w:cs="Arial"/>
          <w:sz w:val="22"/>
          <w:szCs w:val="22"/>
        </w:rPr>
        <w:t xml:space="preserve"> de la Concorde, Champs-Élysées, Arc de Triomphe, and many other iconic sights.</w:t>
      </w:r>
      <w:r w:rsidR="00413F22">
        <w:rPr>
          <w:rFonts w:ascii="Arial" w:hAnsi="Arial" w:cs="Arial"/>
          <w:sz w:val="22"/>
          <w:szCs w:val="22"/>
        </w:rPr>
        <w:t xml:space="preserve"> </w:t>
      </w:r>
      <w:r w:rsidRPr="002A07B1">
        <w:rPr>
          <w:rFonts w:ascii="Arial" w:hAnsi="Arial" w:cs="Arial"/>
          <w:sz w:val="22"/>
          <w:szCs w:val="22"/>
        </w:rPr>
        <w:t>Important Note: Access to the Eiffel Tower's 3rd Level is subject to operational status. Entry may involve an average waiting time of approximately 1 to 2 hours. If the 3rd Level is closed during our visit, access to the 2nd Level will be provided instead.</w:t>
      </w:r>
      <w:r w:rsidR="00413F22">
        <w:rPr>
          <w:rFonts w:ascii="Arial" w:hAnsi="Arial" w:cs="Arial"/>
          <w:sz w:val="22"/>
          <w:szCs w:val="22"/>
        </w:rPr>
        <w:t xml:space="preserve"> Ov</w:t>
      </w:r>
      <w:r w:rsidRPr="002A07B1">
        <w:rPr>
          <w:rFonts w:ascii="Arial" w:hAnsi="Arial" w:cs="Arial"/>
          <w:sz w:val="22"/>
          <w:szCs w:val="22"/>
        </w:rPr>
        <w:t xml:space="preserve">ernight stay at the hotel in Paris. (Breakfast, </w:t>
      </w:r>
      <w:r w:rsidRPr="002A07B1">
        <w:rPr>
          <w:rFonts w:ascii="Arial" w:hAnsi="Arial" w:cs="Arial"/>
          <w:sz w:val="22"/>
          <w:szCs w:val="22"/>
        </w:rPr>
        <w:lastRenderedPageBreak/>
        <w:t>Lunch, Dinner)</w:t>
      </w:r>
    </w:p>
    <w:p w14:paraId="426427C3" w14:textId="77777777" w:rsidR="000F7D1C" w:rsidRPr="002A07B1" w:rsidRDefault="000F7D1C">
      <w:pPr>
        <w:pStyle w:val="BodyText"/>
        <w:rPr>
          <w:rFonts w:ascii="Arial" w:hAnsi="Arial" w:cs="Arial"/>
          <w:b/>
          <w:bCs/>
          <w:sz w:val="22"/>
          <w:szCs w:val="22"/>
        </w:rPr>
      </w:pPr>
    </w:p>
    <w:p w14:paraId="63F8FD54" w14:textId="0CA10297" w:rsidR="000F7D1C" w:rsidRPr="002A07B1" w:rsidRDefault="00000000">
      <w:pPr>
        <w:pStyle w:val="BodyText"/>
        <w:rPr>
          <w:rFonts w:ascii="Arial" w:hAnsi="Arial" w:cs="Arial"/>
          <w:sz w:val="22"/>
          <w:szCs w:val="22"/>
        </w:rPr>
      </w:pPr>
      <w:r w:rsidRPr="002A07B1">
        <w:rPr>
          <w:rFonts w:ascii="Arial" w:hAnsi="Arial" w:cs="Arial"/>
          <w:b/>
          <w:bCs/>
          <w:sz w:val="22"/>
          <w:szCs w:val="22"/>
        </w:rPr>
        <w:t>Day 3 | Disneyland® Paris – Choice of Disneyland® Park or Walt Disney Studios® Park</w:t>
      </w:r>
    </w:p>
    <w:p w14:paraId="4F9E79F4" w14:textId="17ED0C63" w:rsidR="000F7D1C" w:rsidRPr="002A07B1" w:rsidRDefault="00000000">
      <w:pPr>
        <w:pStyle w:val="BodyText"/>
        <w:rPr>
          <w:rFonts w:ascii="Arial" w:hAnsi="Arial" w:cs="Arial"/>
          <w:sz w:val="22"/>
          <w:szCs w:val="22"/>
        </w:rPr>
      </w:pPr>
      <w:r w:rsidRPr="002A07B1">
        <w:rPr>
          <w:rFonts w:ascii="Arial" w:hAnsi="Arial" w:cs="Arial"/>
          <w:sz w:val="22"/>
          <w:szCs w:val="22"/>
        </w:rPr>
        <w:t>After breakfast, proceed for a fun-filled day at Disneyland® Paris.</w:t>
      </w:r>
    </w:p>
    <w:p w14:paraId="1AE44B1E" w14:textId="7C00E7E9" w:rsidR="000F7D1C" w:rsidRPr="002A07B1" w:rsidRDefault="00000000">
      <w:pPr>
        <w:pStyle w:val="BodyText"/>
        <w:rPr>
          <w:rFonts w:ascii="Arial" w:hAnsi="Arial" w:cs="Arial"/>
          <w:sz w:val="22"/>
          <w:szCs w:val="22"/>
        </w:rPr>
      </w:pPr>
      <w:r w:rsidRPr="002A07B1">
        <w:rPr>
          <w:rFonts w:ascii="Arial" w:hAnsi="Arial" w:cs="Arial"/>
          <w:sz w:val="22"/>
          <w:szCs w:val="22"/>
        </w:rPr>
        <w:t xml:space="preserve">Choose between Disneyland® Park, where fairy tales come to life across five magical themed lands featuring classic attractions, spectacular shows, and </w:t>
      </w:r>
      <w:proofErr w:type="spellStart"/>
      <w:r w:rsidRPr="002A07B1">
        <w:rPr>
          <w:rFonts w:ascii="Arial" w:hAnsi="Arial" w:cs="Arial"/>
          <w:sz w:val="22"/>
          <w:szCs w:val="22"/>
        </w:rPr>
        <w:t>colourful</w:t>
      </w:r>
      <w:proofErr w:type="spellEnd"/>
      <w:r w:rsidRPr="002A07B1">
        <w:rPr>
          <w:rFonts w:ascii="Arial" w:hAnsi="Arial" w:cs="Arial"/>
          <w:sz w:val="22"/>
          <w:szCs w:val="22"/>
        </w:rPr>
        <w:t xml:space="preserve"> Disney character parades, or Walt Disney Studios® Park, where you can experience thrilling attractions, fascinating stunt shows, movie sets, and behind-the-scenes film-making experiences.</w:t>
      </w:r>
    </w:p>
    <w:p w14:paraId="114344FB" w14:textId="4A6E355E" w:rsidR="000F7D1C" w:rsidRPr="002A07B1" w:rsidRDefault="00000000">
      <w:pPr>
        <w:pStyle w:val="BodyText"/>
        <w:rPr>
          <w:rFonts w:ascii="Arial" w:hAnsi="Arial" w:cs="Arial"/>
          <w:sz w:val="22"/>
          <w:szCs w:val="22"/>
        </w:rPr>
      </w:pPr>
      <w:r w:rsidRPr="002A07B1">
        <w:rPr>
          <w:rFonts w:ascii="Arial" w:hAnsi="Arial" w:cs="Arial"/>
          <w:sz w:val="22"/>
          <w:szCs w:val="22"/>
        </w:rPr>
        <w:t>Return to the hotel in the evening.</w:t>
      </w:r>
      <w:r w:rsidR="00413F22">
        <w:rPr>
          <w:rFonts w:ascii="Arial" w:hAnsi="Arial" w:cs="Arial"/>
          <w:sz w:val="22"/>
          <w:szCs w:val="22"/>
        </w:rPr>
        <w:t xml:space="preserve"> </w:t>
      </w:r>
      <w:r w:rsidRPr="002A07B1">
        <w:rPr>
          <w:rFonts w:ascii="Arial" w:hAnsi="Arial" w:cs="Arial"/>
          <w:sz w:val="22"/>
          <w:szCs w:val="22"/>
        </w:rPr>
        <w:t>Overnight stay at the hotel in Paris. (Breakfast, Packed Lunch, Dinner)</w:t>
      </w:r>
    </w:p>
    <w:p w14:paraId="5CB9FF7D" w14:textId="77777777" w:rsidR="000F7D1C" w:rsidRPr="002A07B1" w:rsidRDefault="000F7D1C">
      <w:pPr>
        <w:pStyle w:val="BodyText"/>
        <w:rPr>
          <w:rFonts w:ascii="Arial" w:hAnsi="Arial" w:cs="Arial"/>
          <w:sz w:val="22"/>
          <w:szCs w:val="22"/>
        </w:rPr>
      </w:pPr>
    </w:p>
    <w:p w14:paraId="076F701D" w14:textId="0102442C" w:rsidR="000F7D1C" w:rsidRPr="002A07B1" w:rsidRDefault="00000000">
      <w:pPr>
        <w:pStyle w:val="BodyText"/>
        <w:rPr>
          <w:rFonts w:ascii="Arial" w:hAnsi="Arial" w:cs="Arial"/>
          <w:sz w:val="22"/>
          <w:szCs w:val="22"/>
        </w:rPr>
      </w:pPr>
      <w:r w:rsidRPr="002A07B1">
        <w:rPr>
          <w:rFonts w:ascii="Arial" w:hAnsi="Arial" w:cs="Arial"/>
          <w:b/>
          <w:bCs/>
          <w:sz w:val="22"/>
          <w:szCs w:val="22"/>
        </w:rPr>
        <w:t>Day 4 | Orientation Tour of Geneva</w:t>
      </w:r>
    </w:p>
    <w:p w14:paraId="107BD665" w14:textId="04FB0FD5" w:rsidR="000F7D1C" w:rsidRPr="002A07B1" w:rsidRDefault="00000000">
      <w:pPr>
        <w:pStyle w:val="BodyText"/>
        <w:rPr>
          <w:rFonts w:ascii="Arial" w:hAnsi="Arial" w:cs="Arial"/>
          <w:sz w:val="22"/>
          <w:szCs w:val="22"/>
        </w:rPr>
      </w:pPr>
      <w:r w:rsidRPr="002A07B1">
        <w:rPr>
          <w:rFonts w:ascii="Arial" w:hAnsi="Arial" w:cs="Arial"/>
          <w:sz w:val="22"/>
          <w:szCs w:val="22"/>
        </w:rPr>
        <w:t>After breakfast, check out from your hotel and proceed towards Switzerland, a beautiful Central European country renowned for its picturesque lakes, charming villages, and majestic Alpine peaks.</w:t>
      </w:r>
      <w:r w:rsidR="00413F22">
        <w:rPr>
          <w:rFonts w:ascii="Arial" w:hAnsi="Arial" w:cs="Arial"/>
          <w:sz w:val="22"/>
          <w:szCs w:val="22"/>
        </w:rPr>
        <w:t xml:space="preserve"> </w:t>
      </w:r>
      <w:r w:rsidRPr="002A07B1">
        <w:rPr>
          <w:rFonts w:ascii="Arial" w:hAnsi="Arial" w:cs="Arial"/>
          <w:sz w:val="22"/>
          <w:szCs w:val="22"/>
        </w:rPr>
        <w:t xml:space="preserve">Upon arrival, enjoy an orientation tour of Geneva. Visit the famous Jet </w:t>
      </w:r>
      <w:proofErr w:type="spellStart"/>
      <w:r w:rsidRPr="002A07B1">
        <w:rPr>
          <w:rFonts w:ascii="Arial" w:hAnsi="Arial" w:cs="Arial"/>
          <w:sz w:val="22"/>
          <w:szCs w:val="22"/>
        </w:rPr>
        <w:t>d'Eau</w:t>
      </w:r>
      <w:proofErr w:type="spellEnd"/>
      <w:r w:rsidRPr="002A07B1">
        <w:rPr>
          <w:rFonts w:ascii="Arial" w:hAnsi="Arial" w:cs="Arial"/>
          <w:sz w:val="22"/>
          <w:szCs w:val="22"/>
        </w:rPr>
        <w:t>, one of the city's most iconic landmarks, the United Nations Office, and the Flower Clock located beside the beautiful Lake Geneva.</w:t>
      </w:r>
      <w:r w:rsidR="00413F22">
        <w:rPr>
          <w:rFonts w:ascii="Arial" w:hAnsi="Arial" w:cs="Arial"/>
          <w:sz w:val="22"/>
          <w:szCs w:val="22"/>
        </w:rPr>
        <w:t xml:space="preserve"> </w:t>
      </w:r>
      <w:r w:rsidRPr="002A07B1">
        <w:rPr>
          <w:rFonts w:ascii="Arial" w:hAnsi="Arial" w:cs="Arial"/>
          <w:sz w:val="22"/>
          <w:szCs w:val="22"/>
        </w:rPr>
        <w:t>Later, proceed to your hotel for check-in and relax.</w:t>
      </w:r>
      <w:r w:rsidR="00413F22">
        <w:rPr>
          <w:rFonts w:ascii="Arial" w:hAnsi="Arial" w:cs="Arial"/>
          <w:sz w:val="22"/>
          <w:szCs w:val="22"/>
        </w:rPr>
        <w:t xml:space="preserve"> </w:t>
      </w:r>
      <w:r w:rsidRPr="002A07B1">
        <w:rPr>
          <w:rFonts w:ascii="Arial" w:hAnsi="Arial" w:cs="Arial"/>
          <w:sz w:val="22"/>
          <w:szCs w:val="22"/>
        </w:rPr>
        <w:t>Overnight stay at the hotel in Geneva. (Breakfast, Packed Lunch, Dinner)</w:t>
      </w:r>
    </w:p>
    <w:p w14:paraId="79DCA1BA" w14:textId="77777777" w:rsidR="000F7D1C" w:rsidRPr="002A07B1" w:rsidRDefault="000F7D1C">
      <w:pPr>
        <w:pStyle w:val="BodyText"/>
        <w:rPr>
          <w:rFonts w:ascii="Arial" w:hAnsi="Arial" w:cs="Arial"/>
          <w:sz w:val="22"/>
          <w:szCs w:val="22"/>
        </w:rPr>
      </w:pPr>
    </w:p>
    <w:p w14:paraId="38467FEC" w14:textId="2E9B20B1" w:rsidR="000F7D1C" w:rsidRPr="002A07B1" w:rsidRDefault="00000000">
      <w:pPr>
        <w:pStyle w:val="BodyText"/>
        <w:rPr>
          <w:rFonts w:ascii="Arial" w:hAnsi="Arial" w:cs="Arial"/>
          <w:sz w:val="22"/>
          <w:szCs w:val="22"/>
        </w:rPr>
      </w:pPr>
      <w:r w:rsidRPr="002A07B1">
        <w:rPr>
          <w:rFonts w:ascii="Arial" w:hAnsi="Arial" w:cs="Arial"/>
          <w:b/>
          <w:bCs/>
          <w:sz w:val="22"/>
          <w:szCs w:val="22"/>
        </w:rPr>
        <w:t xml:space="preserve">Day 5 | Excursion to </w:t>
      </w:r>
      <w:proofErr w:type="spellStart"/>
      <w:r w:rsidRPr="002A07B1">
        <w:rPr>
          <w:rFonts w:ascii="Arial" w:hAnsi="Arial" w:cs="Arial"/>
          <w:b/>
          <w:bCs/>
          <w:sz w:val="22"/>
          <w:szCs w:val="22"/>
        </w:rPr>
        <w:t>Jungfraujoch</w:t>
      </w:r>
      <w:proofErr w:type="spellEnd"/>
      <w:r w:rsidRPr="002A07B1">
        <w:rPr>
          <w:rFonts w:ascii="Arial" w:hAnsi="Arial" w:cs="Arial"/>
          <w:b/>
          <w:bCs/>
          <w:sz w:val="22"/>
          <w:szCs w:val="22"/>
        </w:rPr>
        <w:t xml:space="preserve"> – Top of Europe &amp; Scenic Interlaken</w:t>
      </w:r>
    </w:p>
    <w:p w14:paraId="2D2320D6" w14:textId="4CD3E2DC" w:rsidR="000F7D1C" w:rsidRPr="002A07B1" w:rsidRDefault="00000000">
      <w:pPr>
        <w:pStyle w:val="BodyText"/>
        <w:rPr>
          <w:rFonts w:ascii="Arial" w:hAnsi="Arial" w:cs="Arial"/>
          <w:sz w:val="22"/>
          <w:szCs w:val="22"/>
        </w:rPr>
      </w:pPr>
      <w:r w:rsidRPr="002A07B1">
        <w:rPr>
          <w:rFonts w:ascii="Arial" w:hAnsi="Arial" w:cs="Arial"/>
          <w:sz w:val="22"/>
          <w:szCs w:val="22"/>
        </w:rPr>
        <w:t xml:space="preserve">Today, embark on an unforgettable alpine excursion to </w:t>
      </w:r>
      <w:proofErr w:type="spellStart"/>
      <w:r w:rsidRPr="002A07B1">
        <w:rPr>
          <w:rFonts w:ascii="Arial" w:hAnsi="Arial" w:cs="Arial"/>
          <w:sz w:val="22"/>
          <w:szCs w:val="22"/>
        </w:rPr>
        <w:t>Jungfraujoch</w:t>
      </w:r>
      <w:proofErr w:type="spellEnd"/>
      <w:r w:rsidRPr="002A07B1">
        <w:rPr>
          <w:rFonts w:ascii="Arial" w:hAnsi="Arial" w:cs="Arial"/>
          <w:sz w:val="22"/>
          <w:szCs w:val="22"/>
        </w:rPr>
        <w:t xml:space="preserve"> – the "Top of Europe," one of the highlights of your Swiss holiday.</w:t>
      </w:r>
      <w:r w:rsidR="00413F22">
        <w:rPr>
          <w:rFonts w:ascii="Arial" w:hAnsi="Arial" w:cs="Arial"/>
          <w:sz w:val="22"/>
          <w:szCs w:val="22"/>
        </w:rPr>
        <w:t xml:space="preserve"> </w:t>
      </w:r>
      <w:r w:rsidRPr="002A07B1">
        <w:rPr>
          <w:rFonts w:ascii="Arial" w:hAnsi="Arial" w:cs="Arial"/>
          <w:sz w:val="22"/>
          <w:szCs w:val="22"/>
        </w:rPr>
        <w:t xml:space="preserve">Proceed to Grindelwald Terminal and board the modern Eiger Express 3S cable car to </w:t>
      </w:r>
      <w:proofErr w:type="spellStart"/>
      <w:r w:rsidRPr="002A07B1">
        <w:rPr>
          <w:rFonts w:ascii="Arial" w:hAnsi="Arial" w:cs="Arial"/>
          <w:sz w:val="22"/>
          <w:szCs w:val="22"/>
        </w:rPr>
        <w:t>Eigergletscher</w:t>
      </w:r>
      <w:proofErr w:type="spellEnd"/>
      <w:r w:rsidRPr="002A07B1">
        <w:rPr>
          <w:rFonts w:ascii="Arial" w:hAnsi="Arial" w:cs="Arial"/>
          <w:sz w:val="22"/>
          <w:szCs w:val="22"/>
        </w:rPr>
        <w:t xml:space="preserve"> Station. From there, continue by cogwheel train to Europe's highest railway station at 11,333 feet above sea level.</w:t>
      </w:r>
      <w:r w:rsidR="00722B71">
        <w:rPr>
          <w:rFonts w:ascii="Arial" w:hAnsi="Arial" w:cs="Arial"/>
          <w:sz w:val="22"/>
          <w:szCs w:val="22"/>
        </w:rPr>
        <w:t xml:space="preserve"> </w:t>
      </w:r>
      <w:proofErr w:type="gramStart"/>
      <w:r w:rsidRPr="002A07B1">
        <w:rPr>
          <w:rFonts w:ascii="Arial" w:hAnsi="Arial" w:cs="Arial"/>
          <w:sz w:val="22"/>
          <w:szCs w:val="22"/>
        </w:rPr>
        <w:t>Explore</w:t>
      </w:r>
      <w:proofErr w:type="gramEnd"/>
      <w:r w:rsidRPr="002A07B1">
        <w:rPr>
          <w:rFonts w:ascii="Arial" w:hAnsi="Arial" w:cs="Arial"/>
          <w:sz w:val="22"/>
          <w:szCs w:val="22"/>
        </w:rPr>
        <w:t xml:space="preserve"> the magical Ice Palace, admire intricate ice sculptures, and visit the Sphinx Observatory for breathtaking panoramic views of the Aletsch Glacier, the longest glacier in the Alps.</w:t>
      </w:r>
      <w:r w:rsidR="00413F22">
        <w:rPr>
          <w:rFonts w:ascii="Arial" w:hAnsi="Arial" w:cs="Arial"/>
          <w:sz w:val="22"/>
          <w:szCs w:val="22"/>
        </w:rPr>
        <w:t xml:space="preserve"> </w:t>
      </w:r>
      <w:r w:rsidRPr="002A07B1">
        <w:rPr>
          <w:rFonts w:ascii="Arial" w:hAnsi="Arial" w:cs="Arial"/>
          <w:sz w:val="22"/>
          <w:szCs w:val="22"/>
        </w:rPr>
        <w:t>Later, enjoy a scenic visit to the charming town of Interlaken before returning to your hotel.</w:t>
      </w:r>
      <w:r w:rsidR="00413F22">
        <w:rPr>
          <w:rFonts w:ascii="Arial" w:hAnsi="Arial" w:cs="Arial"/>
          <w:sz w:val="22"/>
          <w:szCs w:val="22"/>
        </w:rPr>
        <w:t xml:space="preserve"> </w:t>
      </w:r>
      <w:r w:rsidRPr="002A07B1">
        <w:rPr>
          <w:rFonts w:ascii="Arial" w:hAnsi="Arial" w:cs="Arial"/>
          <w:sz w:val="22"/>
          <w:szCs w:val="22"/>
        </w:rPr>
        <w:t>Overnight stay at the hotel in Central Switzerland. (Breakfast, Lunch, Dinner)</w:t>
      </w:r>
    </w:p>
    <w:p w14:paraId="37AF8750" w14:textId="77777777" w:rsidR="000F7D1C" w:rsidRPr="002A07B1" w:rsidRDefault="000F7D1C">
      <w:pPr>
        <w:pStyle w:val="BodyText"/>
        <w:rPr>
          <w:rFonts w:ascii="Arial" w:hAnsi="Arial" w:cs="Arial"/>
          <w:sz w:val="22"/>
          <w:szCs w:val="22"/>
        </w:rPr>
      </w:pPr>
    </w:p>
    <w:p w14:paraId="28339219" w14:textId="4931DA42" w:rsidR="000F7D1C" w:rsidRPr="002A07B1" w:rsidRDefault="00000000">
      <w:pPr>
        <w:pStyle w:val="BodyText"/>
        <w:rPr>
          <w:rFonts w:ascii="Arial" w:hAnsi="Arial" w:cs="Arial"/>
          <w:sz w:val="22"/>
          <w:szCs w:val="22"/>
        </w:rPr>
      </w:pPr>
      <w:r w:rsidRPr="002A07B1">
        <w:rPr>
          <w:rFonts w:ascii="Arial" w:hAnsi="Arial" w:cs="Arial"/>
          <w:b/>
          <w:bCs/>
          <w:sz w:val="22"/>
          <w:szCs w:val="22"/>
        </w:rPr>
        <w:t xml:space="preserve">Day 6 | Mount </w:t>
      </w:r>
      <w:proofErr w:type="spellStart"/>
      <w:r w:rsidRPr="002A07B1">
        <w:rPr>
          <w:rFonts w:ascii="Arial" w:hAnsi="Arial" w:cs="Arial"/>
          <w:b/>
          <w:bCs/>
          <w:sz w:val="22"/>
          <w:szCs w:val="22"/>
        </w:rPr>
        <w:t>Titlis</w:t>
      </w:r>
      <w:proofErr w:type="spellEnd"/>
      <w:r w:rsidRPr="002A07B1">
        <w:rPr>
          <w:rFonts w:ascii="Arial" w:hAnsi="Arial" w:cs="Arial"/>
          <w:b/>
          <w:bCs/>
          <w:sz w:val="22"/>
          <w:szCs w:val="22"/>
        </w:rPr>
        <w:t xml:space="preserve"> – Lucerne – Lake Lucerne Cruise</w:t>
      </w:r>
    </w:p>
    <w:p w14:paraId="27C87E3B" w14:textId="4E4C7BD3" w:rsidR="000F7D1C" w:rsidRPr="002A07B1" w:rsidRDefault="00000000">
      <w:pPr>
        <w:pStyle w:val="BodyText"/>
        <w:rPr>
          <w:rFonts w:ascii="Arial" w:hAnsi="Arial" w:cs="Arial"/>
          <w:sz w:val="22"/>
          <w:szCs w:val="22"/>
        </w:rPr>
      </w:pPr>
      <w:r w:rsidRPr="002A07B1">
        <w:rPr>
          <w:rFonts w:ascii="Arial" w:hAnsi="Arial" w:cs="Arial"/>
          <w:sz w:val="22"/>
          <w:szCs w:val="22"/>
        </w:rPr>
        <w:t xml:space="preserve">After breakfast, proceed to Mount </w:t>
      </w:r>
      <w:proofErr w:type="spellStart"/>
      <w:r w:rsidRPr="002A07B1">
        <w:rPr>
          <w:rFonts w:ascii="Arial" w:hAnsi="Arial" w:cs="Arial"/>
          <w:sz w:val="22"/>
          <w:szCs w:val="22"/>
        </w:rPr>
        <w:t>Titlis</w:t>
      </w:r>
      <w:proofErr w:type="spellEnd"/>
      <w:r w:rsidRPr="002A07B1">
        <w:rPr>
          <w:rFonts w:ascii="Arial" w:hAnsi="Arial" w:cs="Arial"/>
          <w:sz w:val="22"/>
          <w:szCs w:val="22"/>
        </w:rPr>
        <w:t xml:space="preserve"> for an unforgettable mountain experience.</w:t>
      </w:r>
      <w:r w:rsidR="00413F22">
        <w:rPr>
          <w:rFonts w:ascii="Arial" w:hAnsi="Arial" w:cs="Arial"/>
          <w:sz w:val="22"/>
          <w:szCs w:val="22"/>
        </w:rPr>
        <w:t xml:space="preserve"> </w:t>
      </w:r>
      <w:r w:rsidRPr="002A07B1">
        <w:rPr>
          <w:rFonts w:ascii="Arial" w:hAnsi="Arial" w:cs="Arial"/>
          <w:sz w:val="22"/>
          <w:szCs w:val="22"/>
        </w:rPr>
        <w:t xml:space="preserve">Travel aboard a series of cable cars, including the world's first revolving cable car, the </w:t>
      </w:r>
      <w:proofErr w:type="spellStart"/>
      <w:r w:rsidRPr="002A07B1">
        <w:rPr>
          <w:rFonts w:ascii="Arial" w:hAnsi="Arial" w:cs="Arial"/>
          <w:sz w:val="22"/>
          <w:szCs w:val="22"/>
        </w:rPr>
        <w:t>Rotair</w:t>
      </w:r>
      <w:proofErr w:type="spellEnd"/>
      <w:r w:rsidRPr="002A07B1">
        <w:rPr>
          <w:rFonts w:ascii="Arial" w:hAnsi="Arial" w:cs="Arial"/>
          <w:sz w:val="22"/>
          <w:szCs w:val="22"/>
        </w:rPr>
        <w:t xml:space="preserve">, which takes you to an altitude of 3,020 </w:t>
      </w:r>
      <w:proofErr w:type="spellStart"/>
      <w:r w:rsidRPr="002A07B1">
        <w:rPr>
          <w:rFonts w:ascii="Arial" w:hAnsi="Arial" w:cs="Arial"/>
          <w:sz w:val="22"/>
          <w:szCs w:val="22"/>
        </w:rPr>
        <w:t>metres</w:t>
      </w:r>
      <w:proofErr w:type="spellEnd"/>
      <w:r w:rsidRPr="002A07B1">
        <w:rPr>
          <w:rFonts w:ascii="Arial" w:hAnsi="Arial" w:cs="Arial"/>
          <w:sz w:val="22"/>
          <w:szCs w:val="22"/>
        </w:rPr>
        <w:t>. Enjoy breathtaking 360-degree views of snow-covered peaks, deep crevasses, glaciers, and pristine alpine landscapes. Don't miss the famous Cliff Walk, Europe's highest suspension bridge.</w:t>
      </w:r>
      <w:r w:rsidR="00413F22">
        <w:rPr>
          <w:rFonts w:ascii="Arial" w:hAnsi="Arial" w:cs="Arial"/>
          <w:sz w:val="22"/>
          <w:szCs w:val="22"/>
        </w:rPr>
        <w:t xml:space="preserve"> </w:t>
      </w:r>
      <w:r w:rsidRPr="002A07B1">
        <w:rPr>
          <w:rFonts w:ascii="Arial" w:hAnsi="Arial" w:cs="Arial"/>
          <w:sz w:val="22"/>
          <w:szCs w:val="22"/>
        </w:rPr>
        <w:t xml:space="preserve">Later, proceed for an orientation tour of Lucerne. Visit the Lion Monument and the iconic </w:t>
      </w:r>
      <w:proofErr w:type="spellStart"/>
      <w:r w:rsidRPr="002A07B1">
        <w:rPr>
          <w:rFonts w:ascii="Arial" w:hAnsi="Arial" w:cs="Arial"/>
          <w:sz w:val="22"/>
          <w:szCs w:val="22"/>
        </w:rPr>
        <w:t>Kapellbrücke</w:t>
      </w:r>
      <w:proofErr w:type="spellEnd"/>
      <w:r w:rsidRPr="002A07B1">
        <w:rPr>
          <w:rFonts w:ascii="Arial" w:hAnsi="Arial" w:cs="Arial"/>
          <w:sz w:val="22"/>
          <w:szCs w:val="22"/>
        </w:rPr>
        <w:t xml:space="preserve"> (Chapel Bridge), followed by free time to shop for famous Swiss watches, knives, chocolates, and souvenirs.</w:t>
      </w:r>
      <w:r w:rsidR="00413F22">
        <w:rPr>
          <w:rFonts w:ascii="Arial" w:hAnsi="Arial" w:cs="Arial"/>
          <w:sz w:val="22"/>
          <w:szCs w:val="22"/>
        </w:rPr>
        <w:t xml:space="preserve"> </w:t>
      </w:r>
      <w:r w:rsidRPr="002A07B1">
        <w:rPr>
          <w:rFonts w:ascii="Arial" w:hAnsi="Arial" w:cs="Arial"/>
          <w:sz w:val="22"/>
          <w:szCs w:val="22"/>
        </w:rPr>
        <w:t>Conclude the day with a relaxing cruise on the picturesque Lake Lucerne.</w:t>
      </w:r>
      <w:r w:rsidR="00413F22">
        <w:rPr>
          <w:rFonts w:ascii="Arial" w:hAnsi="Arial" w:cs="Arial"/>
          <w:sz w:val="22"/>
          <w:szCs w:val="22"/>
        </w:rPr>
        <w:t xml:space="preserve"> </w:t>
      </w:r>
      <w:r w:rsidRPr="002A07B1">
        <w:rPr>
          <w:rFonts w:ascii="Arial" w:hAnsi="Arial" w:cs="Arial"/>
          <w:sz w:val="22"/>
          <w:szCs w:val="22"/>
        </w:rPr>
        <w:t>Overnight stay at the hotel in Central Switzerland. (Breakfast, Lunch, Dinner)</w:t>
      </w:r>
    </w:p>
    <w:p w14:paraId="519F5388" w14:textId="77777777" w:rsidR="000F7D1C" w:rsidRPr="002A07B1" w:rsidRDefault="000F7D1C">
      <w:pPr>
        <w:pStyle w:val="BodyText"/>
        <w:rPr>
          <w:rFonts w:ascii="Arial" w:hAnsi="Arial" w:cs="Arial"/>
          <w:sz w:val="22"/>
          <w:szCs w:val="22"/>
        </w:rPr>
      </w:pPr>
    </w:p>
    <w:p w14:paraId="091E92FE" w14:textId="67372F35" w:rsidR="000F7D1C" w:rsidRPr="002A07B1" w:rsidRDefault="00000000">
      <w:pPr>
        <w:pStyle w:val="BodyText"/>
        <w:rPr>
          <w:rFonts w:ascii="Arial" w:hAnsi="Arial" w:cs="Arial"/>
          <w:sz w:val="22"/>
          <w:szCs w:val="22"/>
        </w:rPr>
      </w:pPr>
      <w:r w:rsidRPr="002A07B1">
        <w:rPr>
          <w:rFonts w:ascii="Arial" w:hAnsi="Arial" w:cs="Arial"/>
          <w:b/>
          <w:bCs/>
          <w:sz w:val="22"/>
          <w:szCs w:val="22"/>
        </w:rPr>
        <w:t>Day 7 | Orientation Tour of Bern – Rhine Falls – Lindt Home of Chocolate</w:t>
      </w:r>
    </w:p>
    <w:p w14:paraId="7B91A59A" w14:textId="1FD8C93F" w:rsidR="000F7D1C" w:rsidRPr="002A07B1" w:rsidRDefault="00000000">
      <w:pPr>
        <w:pStyle w:val="BodyText"/>
        <w:rPr>
          <w:rFonts w:ascii="Arial" w:hAnsi="Arial" w:cs="Arial"/>
          <w:sz w:val="22"/>
          <w:szCs w:val="22"/>
        </w:rPr>
      </w:pPr>
      <w:r w:rsidRPr="002A07B1">
        <w:rPr>
          <w:rFonts w:ascii="Arial" w:hAnsi="Arial" w:cs="Arial"/>
          <w:sz w:val="22"/>
          <w:szCs w:val="22"/>
        </w:rPr>
        <w:t>Today, travel to Bern, the capital city of Switzerland and a UNESCO World Heritage Site. During the orientation tour, view the famous Clock Tower, Parliament Building, and the city's historic medieval fountains.</w:t>
      </w:r>
      <w:r w:rsidR="00413F22">
        <w:rPr>
          <w:rFonts w:ascii="Arial" w:hAnsi="Arial" w:cs="Arial"/>
          <w:sz w:val="22"/>
          <w:szCs w:val="22"/>
        </w:rPr>
        <w:t xml:space="preserve"> </w:t>
      </w:r>
      <w:r w:rsidRPr="002A07B1">
        <w:rPr>
          <w:rFonts w:ascii="Arial" w:hAnsi="Arial" w:cs="Arial"/>
          <w:sz w:val="22"/>
          <w:szCs w:val="22"/>
        </w:rPr>
        <w:t>Later, continue to Schaffhausen to experience the magnificent Rhine Falls, the largest waterfall in Europe. Enjoy an exciting boat ride offering spectacular close-up views of the powerful cascading waters.</w:t>
      </w:r>
      <w:r w:rsidR="00413F22">
        <w:rPr>
          <w:rFonts w:ascii="Arial" w:hAnsi="Arial" w:cs="Arial"/>
          <w:sz w:val="22"/>
          <w:szCs w:val="22"/>
        </w:rPr>
        <w:t xml:space="preserve"> </w:t>
      </w:r>
      <w:r w:rsidRPr="002A07B1">
        <w:rPr>
          <w:rFonts w:ascii="Arial" w:hAnsi="Arial" w:cs="Arial"/>
          <w:sz w:val="22"/>
          <w:szCs w:val="22"/>
        </w:rPr>
        <w:t>Continue to Zurich to visit the famous Lindt Home of Chocolate. Discover interactive exhibits, admire the impressive chocolate fountain, and learn about the fascinating journey of Swiss chocolate-making.</w:t>
      </w:r>
      <w:r w:rsidR="00413F22">
        <w:rPr>
          <w:rFonts w:ascii="Arial" w:hAnsi="Arial" w:cs="Arial"/>
          <w:sz w:val="22"/>
          <w:szCs w:val="22"/>
        </w:rPr>
        <w:t xml:space="preserve"> </w:t>
      </w:r>
      <w:r w:rsidRPr="002A07B1">
        <w:rPr>
          <w:rFonts w:ascii="Arial" w:hAnsi="Arial" w:cs="Arial"/>
          <w:sz w:val="22"/>
          <w:szCs w:val="22"/>
        </w:rPr>
        <w:t>Overnight stay at the hotel in Central Switzerland. (Breakfast, Lunch, Dinner)</w:t>
      </w:r>
    </w:p>
    <w:p w14:paraId="1D8AF6D7" w14:textId="77777777" w:rsidR="000F7D1C" w:rsidRPr="002A07B1" w:rsidRDefault="000F7D1C">
      <w:pPr>
        <w:pStyle w:val="BodyText"/>
        <w:rPr>
          <w:rFonts w:ascii="Arial" w:hAnsi="Arial" w:cs="Arial"/>
          <w:sz w:val="22"/>
          <w:szCs w:val="22"/>
        </w:rPr>
      </w:pPr>
    </w:p>
    <w:p w14:paraId="29D90723" w14:textId="77777777" w:rsidR="007C3E68" w:rsidRDefault="007C3E68">
      <w:pPr>
        <w:pStyle w:val="BodyText"/>
        <w:rPr>
          <w:rFonts w:ascii="Arial" w:hAnsi="Arial" w:cs="Arial"/>
          <w:b/>
          <w:bCs/>
          <w:sz w:val="22"/>
          <w:szCs w:val="22"/>
        </w:rPr>
      </w:pPr>
    </w:p>
    <w:p w14:paraId="6D5241B7" w14:textId="77777777" w:rsidR="007C3E68" w:rsidRDefault="007C3E68">
      <w:pPr>
        <w:pStyle w:val="BodyText"/>
        <w:rPr>
          <w:rFonts w:ascii="Arial" w:hAnsi="Arial" w:cs="Arial"/>
          <w:b/>
          <w:bCs/>
          <w:sz w:val="22"/>
          <w:szCs w:val="22"/>
        </w:rPr>
      </w:pPr>
    </w:p>
    <w:p w14:paraId="7999A497" w14:textId="05F39971" w:rsidR="000F7D1C" w:rsidRPr="002A07B1" w:rsidRDefault="00000000">
      <w:pPr>
        <w:pStyle w:val="BodyText"/>
        <w:rPr>
          <w:rFonts w:ascii="Arial" w:hAnsi="Arial" w:cs="Arial"/>
          <w:sz w:val="22"/>
          <w:szCs w:val="22"/>
        </w:rPr>
      </w:pPr>
      <w:r w:rsidRPr="002A07B1">
        <w:rPr>
          <w:rFonts w:ascii="Arial" w:hAnsi="Arial" w:cs="Arial"/>
          <w:b/>
          <w:bCs/>
          <w:sz w:val="22"/>
          <w:szCs w:val="22"/>
        </w:rPr>
        <w:t>Day 8 | Fly Back Home</w:t>
      </w:r>
    </w:p>
    <w:p w14:paraId="03AADD10" w14:textId="4362E091" w:rsidR="000F7D1C" w:rsidRPr="002A07B1" w:rsidRDefault="00000000">
      <w:pPr>
        <w:pStyle w:val="BodyText"/>
        <w:rPr>
          <w:rFonts w:ascii="Arial" w:hAnsi="Arial" w:cs="Arial"/>
          <w:sz w:val="22"/>
          <w:szCs w:val="22"/>
        </w:rPr>
      </w:pPr>
      <w:r w:rsidRPr="002A07B1">
        <w:rPr>
          <w:rFonts w:ascii="Arial" w:hAnsi="Arial" w:cs="Arial"/>
          <w:sz w:val="22"/>
          <w:szCs w:val="22"/>
        </w:rPr>
        <w:t>After breakfast, check out from the hotel and proceed to the airport for your return flight.</w:t>
      </w:r>
    </w:p>
    <w:p w14:paraId="65CA4E26" w14:textId="7B8DFDBC" w:rsidR="000F7D1C" w:rsidRPr="002A07B1" w:rsidRDefault="00000000">
      <w:pPr>
        <w:pStyle w:val="BodyText"/>
        <w:rPr>
          <w:rFonts w:ascii="Arial" w:hAnsi="Arial" w:cs="Arial"/>
          <w:color w:val="000000" w:themeColor="text1"/>
          <w:sz w:val="22"/>
          <w:szCs w:val="22"/>
        </w:rPr>
      </w:pPr>
      <w:r w:rsidRPr="002A07B1">
        <w:rPr>
          <w:rFonts w:ascii="Arial" w:hAnsi="Arial" w:cs="Arial"/>
          <w:sz w:val="22"/>
          <w:szCs w:val="22"/>
        </w:rPr>
        <w:t>Depart with unforgettable memories of Paris, Switzerland, and the breathtaking Alpine landscapes, cherishing an incredible European holiday that will remain with you for years to come.</w:t>
      </w:r>
      <w:r w:rsidR="00413F22">
        <w:rPr>
          <w:rFonts w:ascii="Arial" w:hAnsi="Arial" w:cs="Arial"/>
          <w:sz w:val="22"/>
          <w:szCs w:val="22"/>
        </w:rPr>
        <w:t xml:space="preserve"> </w:t>
      </w:r>
      <w:r w:rsidRPr="002A07B1">
        <w:rPr>
          <w:rFonts w:ascii="Arial" w:hAnsi="Arial" w:cs="Arial"/>
          <w:sz w:val="22"/>
          <w:szCs w:val="22"/>
        </w:rPr>
        <w:t>(Breakfast)</w:t>
      </w:r>
    </w:p>
    <w:p w14:paraId="1D24FB1F" w14:textId="77777777" w:rsidR="000F7D1C" w:rsidRPr="002A07B1" w:rsidRDefault="000F7D1C">
      <w:pPr>
        <w:pStyle w:val="BodyText"/>
        <w:rPr>
          <w:rFonts w:ascii="Arial" w:hAnsi="Arial" w:cs="Arial"/>
          <w:color w:val="000000" w:themeColor="text1"/>
          <w:sz w:val="22"/>
          <w:szCs w:val="22"/>
        </w:rPr>
      </w:pPr>
    </w:p>
    <w:p w14:paraId="2EC29CA5" w14:textId="77777777" w:rsidR="000F7D1C" w:rsidRPr="002A07B1" w:rsidRDefault="000F7D1C">
      <w:pPr>
        <w:pStyle w:val="BodyText"/>
        <w:rPr>
          <w:rFonts w:ascii="Arial" w:hAnsi="Arial" w:cs="Arial"/>
          <w:color w:val="000000" w:themeColor="text1"/>
          <w:sz w:val="22"/>
          <w:szCs w:val="22"/>
        </w:rPr>
      </w:pPr>
    </w:p>
    <w:p w14:paraId="2840DB8D" w14:textId="77777777" w:rsidR="000F7D1C" w:rsidRPr="002A07B1" w:rsidRDefault="00000000">
      <w:pPr>
        <w:pStyle w:val="BodyText"/>
        <w:jc w:val="center"/>
        <w:rPr>
          <w:rFonts w:ascii="Arial" w:hAnsi="Arial" w:cs="Arial"/>
          <w:b/>
          <w:bCs/>
          <w:sz w:val="22"/>
          <w:szCs w:val="22"/>
        </w:rPr>
      </w:pPr>
      <w:r w:rsidRPr="002A07B1">
        <w:rPr>
          <w:rFonts w:ascii="Arial" w:hAnsi="Arial" w:cs="Arial"/>
          <w:b/>
          <w:bCs/>
          <w:sz w:val="22"/>
          <w:szCs w:val="22"/>
        </w:rPr>
        <w:t>Total Tour Cost</w:t>
      </w:r>
    </w:p>
    <w:p w14:paraId="5B33845E" w14:textId="77777777" w:rsidR="000F7D1C" w:rsidRPr="002A07B1" w:rsidRDefault="000F7D1C">
      <w:pPr>
        <w:pStyle w:val="BodyText"/>
        <w:jc w:val="center"/>
        <w:rPr>
          <w:rFonts w:ascii="Arial" w:hAnsi="Arial" w:cs="Arial"/>
          <w:sz w:val="22"/>
          <w:szCs w:val="22"/>
          <w:lang w:eastAsia="zh-CN"/>
        </w:rPr>
      </w:pPr>
    </w:p>
    <w:tbl>
      <w:tblPr>
        <w:tblpPr w:leftFromText="180" w:rightFromText="180" w:vertAnchor="text" w:horzAnchor="margin" w:tblpXSpec="center" w:tblpY="74"/>
        <w:tblOverlap w:val="never"/>
        <w:tblW w:w="0" w:type="auto"/>
        <w:tblCellMar>
          <w:top w:w="15" w:type="dxa"/>
          <w:left w:w="15" w:type="dxa"/>
          <w:bottom w:w="15" w:type="dxa"/>
          <w:right w:w="15" w:type="dxa"/>
        </w:tblCellMar>
        <w:tblLook w:val="04A0" w:firstRow="1" w:lastRow="0" w:firstColumn="1" w:lastColumn="0" w:noHBand="0" w:noVBand="1"/>
      </w:tblPr>
      <w:tblGrid>
        <w:gridCol w:w="4905"/>
        <w:gridCol w:w="3349"/>
      </w:tblGrid>
      <w:tr w:rsidR="000F7D1C" w:rsidRPr="002A07B1" w14:paraId="72939E80" w14:textId="77777777">
        <w:trPr>
          <w:trHeight w:val="426"/>
        </w:trPr>
        <w:tc>
          <w:tcPr>
            <w:tcW w:w="4905" w:type="dxa"/>
            <w:tcBorders>
              <w:top w:val="single" w:sz="4" w:space="0" w:color="000000"/>
              <w:left w:val="single" w:sz="4" w:space="0" w:color="000000"/>
              <w:bottom w:val="single" w:sz="4" w:space="0" w:color="000000"/>
              <w:right w:val="single" w:sz="4" w:space="0" w:color="000000"/>
            </w:tcBorders>
          </w:tcPr>
          <w:p w14:paraId="6269E350" w14:textId="16BB741B" w:rsidR="000F7D1C" w:rsidRPr="002A07B1" w:rsidRDefault="007965CC">
            <w:pPr>
              <w:pStyle w:val="BodyText"/>
              <w:jc w:val="center"/>
              <w:rPr>
                <w:rFonts w:ascii="Arial" w:hAnsi="Arial" w:cs="Arial"/>
                <w:sz w:val="22"/>
                <w:szCs w:val="22"/>
              </w:rPr>
            </w:pPr>
            <w:r>
              <w:rPr>
                <w:rFonts w:ascii="Arial" w:hAnsi="Arial" w:cs="Arial"/>
                <w:color w:val="000000" w:themeColor="text1"/>
                <w:sz w:val="22"/>
                <w:szCs w:val="22"/>
              </w:rPr>
              <w:t xml:space="preserve">Per person </w:t>
            </w:r>
            <w:r w:rsidRPr="00F0013F">
              <w:rPr>
                <w:rFonts w:ascii="Arial" w:hAnsi="Arial" w:cs="Arial"/>
                <w:color w:val="000000" w:themeColor="text1"/>
                <w:sz w:val="22"/>
                <w:szCs w:val="22"/>
              </w:rPr>
              <w:t xml:space="preserve">Cost </w:t>
            </w:r>
            <w:r w:rsidRPr="002A07B1">
              <w:rPr>
                <w:rFonts w:ascii="Arial" w:hAnsi="Arial" w:cs="Arial"/>
                <w:sz w:val="22"/>
                <w:szCs w:val="22"/>
              </w:rPr>
              <w:t>on Single sharing basis</w:t>
            </w:r>
          </w:p>
        </w:tc>
        <w:tc>
          <w:tcPr>
            <w:tcW w:w="3349" w:type="dxa"/>
            <w:tcBorders>
              <w:top w:val="single" w:sz="4" w:space="0" w:color="000000"/>
              <w:left w:val="single" w:sz="4" w:space="0" w:color="000000"/>
              <w:bottom w:val="single" w:sz="4" w:space="0" w:color="000000"/>
              <w:right w:val="single" w:sz="4" w:space="0" w:color="000000"/>
            </w:tcBorders>
          </w:tcPr>
          <w:p w14:paraId="134253C0" w14:textId="77E53C6C" w:rsidR="000F7D1C" w:rsidRPr="002A07B1" w:rsidRDefault="00000000">
            <w:pPr>
              <w:pStyle w:val="BodyText"/>
              <w:jc w:val="center"/>
              <w:rPr>
                <w:rFonts w:ascii="Arial" w:hAnsi="Arial" w:cs="Arial"/>
                <w:sz w:val="22"/>
                <w:szCs w:val="22"/>
              </w:rPr>
            </w:pPr>
            <w:r w:rsidRPr="002A07B1">
              <w:rPr>
                <w:rFonts w:ascii="Arial" w:hAnsi="Arial" w:cs="Arial"/>
                <w:sz w:val="22"/>
                <w:szCs w:val="22"/>
              </w:rPr>
              <w:t>₹2,</w:t>
            </w:r>
            <w:r w:rsidR="00DE0CAC">
              <w:rPr>
                <w:rFonts w:ascii="Arial" w:hAnsi="Arial" w:cs="Arial"/>
                <w:sz w:val="22"/>
                <w:szCs w:val="22"/>
              </w:rPr>
              <w:t>56</w:t>
            </w:r>
            <w:r w:rsidRPr="002A07B1">
              <w:rPr>
                <w:rFonts w:ascii="Arial" w:hAnsi="Arial" w:cs="Arial"/>
                <w:sz w:val="22"/>
                <w:szCs w:val="22"/>
              </w:rPr>
              <w:t>,</w:t>
            </w:r>
            <w:r w:rsidR="00DE0CAC">
              <w:rPr>
                <w:rFonts w:ascii="Arial" w:hAnsi="Arial" w:cs="Arial"/>
                <w:sz w:val="22"/>
                <w:szCs w:val="22"/>
              </w:rPr>
              <w:t>32</w:t>
            </w:r>
            <w:r w:rsidRPr="002A07B1">
              <w:rPr>
                <w:rFonts w:ascii="Arial" w:hAnsi="Arial" w:cs="Arial"/>
                <w:sz w:val="22"/>
                <w:szCs w:val="22"/>
              </w:rPr>
              <w:t>0/- + 5% GST + 2% TCS</w:t>
            </w:r>
          </w:p>
        </w:tc>
      </w:tr>
      <w:tr w:rsidR="000F7D1C" w:rsidRPr="002A07B1" w14:paraId="643257F0" w14:textId="77777777">
        <w:trPr>
          <w:trHeight w:val="424"/>
        </w:trPr>
        <w:tc>
          <w:tcPr>
            <w:tcW w:w="4905" w:type="dxa"/>
            <w:tcBorders>
              <w:top w:val="single" w:sz="4" w:space="0" w:color="000000"/>
              <w:left w:val="single" w:sz="4" w:space="0" w:color="000000"/>
              <w:bottom w:val="single" w:sz="4" w:space="0" w:color="000000"/>
              <w:right w:val="single" w:sz="4" w:space="0" w:color="000000"/>
            </w:tcBorders>
          </w:tcPr>
          <w:p w14:paraId="243485B8" w14:textId="66FD7562" w:rsidR="000F7D1C" w:rsidRPr="002A07B1" w:rsidRDefault="007965CC">
            <w:pPr>
              <w:pStyle w:val="BodyText"/>
              <w:jc w:val="center"/>
              <w:rPr>
                <w:rFonts w:ascii="Arial" w:hAnsi="Arial" w:cs="Arial"/>
                <w:sz w:val="22"/>
                <w:szCs w:val="22"/>
              </w:rPr>
            </w:pPr>
            <w:r>
              <w:rPr>
                <w:rFonts w:ascii="Arial" w:hAnsi="Arial" w:cs="Arial"/>
                <w:color w:val="000000" w:themeColor="text1"/>
                <w:sz w:val="22"/>
                <w:szCs w:val="22"/>
              </w:rPr>
              <w:t xml:space="preserve">Per person </w:t>
            </w:r>
            <w:r w:rsidRPr="00F0013F">
              <w:rPr>
                <w:rFonts w:ascii="Arial" w:hAnsi="Arial" w:cs="Arial"/>
                <w:color w:val="000000" w:themeColor="text1"/>
                <w:sz w:val="22"/>
                <w:szCs w:val="22"/>
              </w:rPr>
              <w:t xml:space="preserve">Cost </w:t>
            </w:r>
            <w:r w:rsidRPr="002A07B1">
              <w:rPr>
                <w:rFonts w:ascii="Arial" w:hAnsi="Arial" w:cs="Arial"/>
                <w:sz w:val="22"/>
                <w:szCs w:val="22"/>
              </w:rPr>
              <w:t>on Double/Triple sharing basis</w:t>
            </w:r>
          </w:p>
        </w:tc>
        <w:tc>
          <w:tcPr>
            <w:tcW w:w="3349" w:type="dxa"/>
            <w:tcBorders>
              <w:top w:val="single" w:sz="4" w:space="0" w:color="000000"/>
              <w:left w:val="single" w:sz="4" w:space="0" w:color="000000"/>
              <w:bottom w:val="single" w:sz="4" w:space="0" w:color="000000"/>
              <w:right w:val="single" w:sz="4" w:space="0" w:color="000000"/>
            </w:tcBorders>
          </w:tcPr>
          <w:p w14:paraId="0DFAA902" w14:textId="31E1C78E" w:rsidR="000F7D1C" w:rsidRPr="002A07B1" w:rsidRDefault="00000000">
            <w:pPr>
              <w:pStyle w:val="BodyText"/>
              <w:jc w:val="center"/>
              <w:rPr>
                <w:rFonts w:ascii="Arial" w:hAnsi="Arial" w:cs="Arial"/>
                <w:sz w:val="22"/>
                <w:szCs w:val="22"/>
              </w:rPr>
            </w:pPr>
            <w:r w:rsidRPr="002A07B1">
              <w:rPr>
                <w:rFonts w:ascii="Arial" w:hAnsi="Arial" w:cs="Arial"/>
                <w:sz w:val="22"/>
                <w:szCs w:val="22"/>
              </w:rPr>
              <w:t>₹</w:t>
            </w:r>
            <w:r w:rsidR="00DE0CAC">
              <w:rPr>
                <w:rFonts w:ascii="Arial" w:hAnsi="Arial" w:cs="Arial"/>
                <w:sz w:val="22"/>
                <w:szCs w:val="22"/>
              </w:rPr>
              <w:t>1,99,999</w:t>
            </w:r>
            <w:r w:rsidRPr="002A07B1">
              <w:rPr>
                <w:rFonts w:ascii="Arial" w:hAnsi="Arial" w:cs="Arial"/>
                <w:sz w:val="22"/>
                <w:szCs w:val="22"/>
              </w:rPr>
              <w:t>/- + 5% GST + 2% TCS</w:t>
            </w:r>
          </w:p>
        </w:tc>
      </w:tr>
      <w:tr w:rsidR="000F7D1C" w:rsidRPr="002A07B1" w14:paraId="3C5261BA" w14:textId="77777777">
        <w:trPr>
          <w:trHeight w:val="410"/>
        </w:trPr>
        <w:tc>
          <w:tcPr>
            <w:tcW w:w="4905" w:type="dxa"/>
            <w:tcBorders>
              <w:top w:val="single" w:sz="4" w:space="0" w:color="000000"/>
              <w:left w:val="single" w:sz="4" w:space="0" w:color="000000"/>
              <w:bottom w:val="single" w:sz="4" w:space="0" w:color="000000"/>
              <w:right w:val="single" w:sz="4" w:space="0" w:color="000000"/>
            </w:tcBorders>
          </w:tcPr>
          <w:p w14:paraId="7A648473" w14:textId="612D4030" w:rsidR="000F7D1C" w:rsidRPr="002A07B1" w:rsidRDefault="007965CC">
            <w:pPr>
              <w:pStyle w:val="BodyText"/>
              <w:jc w:val="center"/>
              <w:rPr>
                <w:rFonts w:ascii="Arial" w:hAnsi="Arial" w:cs="Arial"/>
                <w:sz w:val="22"/>
                <w:szCs w:val="22"/>
              </w:rPr>
            </w:pPr>
            <w:r>
              <w:rPr>
                <w:rFonts w:ascii="Arial" w:hAnsi="Arial" w:cs="Arial"/>
                <w:color w:val="000000" w:themeColor="text1"/>
                <w:sz w:val="22"/>
                <w:szCs w:val="22"/>
              </w:rPr>
              <w:t>P</w:t>
            </w:r>
            <w:r w:rsidRPr="00F0013F">
              <w:rPr>
                <w:rFonts w:ascii="Arial" w:hAnsi="Arial" w:cs="Arial"/>
                <w:color w:val="000000" w:themeColor="text1"/>
                <w:sz w:val="22"/>
                <w:szCs w:val="22"/>
              </w:rPr>
              <w:t xml:space="preserve">er child </w:t>
            </w:r>
            <w:r w:rsidRPr="002A07B1">
              <w:rPr>
                <w:rFonts w:ascii="Arial" w:hAnsi="Arial" w:cs="Arial"/>
                <w:sz w:val="22"/>
                <w:szCs w:val="22"/>
              </w:rPr>
              <w:t>with bed (below 12 years)</w:t>
            </w:r>
          </w:p>
        </w:tc>
        <w:tc>
          <w:tcPr>
            <w:tcW w:w="3349" w:type="dxa"/>
            <w:tcBorders>
              <w:top w:val="single" w:sz="4" w:space="0" w:color="000000"/>
              <w:left w:val="single" w:sz="4" w:space="0" w:color="000000"/>
              <w:bottom w:val="single" w:sz="4" w:space="0" w:color="000000"/>
              <w:right w:val="single" w:sz="4" w:space="0" w:color="000000"/>
            </w:tcBorders>
          </w:tcPr>
          <w:p w14:paraId="7D3A300D" w14:textId="3F90A721" w:rsidR="000F7D1C" w:rsidRPr="002A07B1" w:rsidRDefault="00000000">
            <w:pPr>
              <w:pStyle w:val="BodyText"/>
              <w:jc w:val="center"/>
              <w:rPr>
                <w:rFonts w:ascii="Arial" w:hAnsi="Arial" w:cs="Arial"/>
                <w:sz w:val="22"/>
                <w:szCs w:val="22"/>
              </w:rPr>
            </w:pPr>
            <w:r w:rsidRPr="002A07B1">
              <w:rPr>
                <w:rFonts w:ascii="Arial" w:hAnsi="Arial" w:cs="Arial"/>
                <w:sz w:val="22"/>
                <w:szCs w:val="22"/>
              </w:rPr>
              <w:t>₹1,</w:t>
            </w:r>
            <w:r w:rsidR="00DE0CAC">
              <w:rPr>
                <w:rFonts w:ascii="Arial" w:hAnsi="Arial" w:cs="Arial"/>
                <w:sz w:val="22"/>
                <w:szCs w:val="22"/>
              </w:rPr>
              <w:t>63</w:t>
            </w:r>
            <w:r w:rsidRPr="002A07B1">
              <w:rPr>
                <w:rFonts w:ascii="Arial" w:hAnsi="Arial" w:cs="Arial"/>
                <w:sz w:val="22"/>
                <w:szCs w:val="22"/>
              </w:rPr>
              <w:t>,</w:t>
            </w:r>
            <w:r w:rsidR="00DE0CAC">
              <w:rPr>
                <w:rFonts w:ascii="Arial" w:hAnsi="Arial" w:cs="Arial"/>
                <w:sz w:val="22"/>
                <w:szCs w:val="22"/>
              </w:rPr>
              <w:t>36</w:t>
            </w:r>
            <w:r w:rsidRPr="002A07B1">
              <w:rPr>
                <w:rFonts w:ascii="Arial" w:hAnsi="Arial" w:cs="Arial"/>
                <w:sz w:val="22"/>
                <w:szCs w:val="22"/>
              </w:rPr>
              <w:t>0/- + 5% GST + 2% TCS</w:t>
            </w:r>
          </w:p>
        </w:tc>
      </w:tr>
      <w:tr w:rsidR="000F7D1C" w:rsidRPr="002A07B1" w14:paraId="3FEAB8E0" w14:textId="77777777">
        <w:trPr>
          <w:trHeight w:val="414"/>
        </w:trPr>
        <w:tc>
          <w:tcPr>
            <w:tcW w:w="4905" w:type="dxa"/>
            <w:tcBorders>
              <w:top w:val="single" w:sz="4" w:space="0" w:color="000000"/>
              <w:left w:val="single" w:sz="4" w:space="0" w:color="000000"/>
              <w:bottom w:val="single" w:sz="4" w:space="0" w:color="000000"/>
              <w:right w:val="single" w:sz="4" w:space="0" w:color="000000"/>
            </w:tcBorders>
          </w:tcPr>
          <w:p w14:paraId="3F7BF1EA" w14:textId="5F087332" w:rsidR="000F7D1C" w:rsidRPr="002A07B1" w:rsidRDefault="007965CC">
            <w:pPr>
              <w:pStyle w:val="BodyText"/>
              <w:jc w:val="center"/>
              <w:rPr>
                <w:rFonts w:ascii="Arial" w:hAnsi="Arial" w:cs="Arial"/>
                <w:sz w:val="22"/>
                <w:szCs w:val="22"/>
              </w:rPr>
            </w:pPr>
            <w:r>
              <w:rPr>
                <w:rFonts w:ascii="Arial" w:hAnsi="Arial" w:cs="Arial"/>
                <w:color w:val="000000" w:themeColor="text1"/>
                <w:sz w:val="22"/>
                <w:szCs w:val="22"/>
              </w:rPr>
              <w:t>P</w:t>
            </w:r>
            <w:r w:rsidRPr="00F0013F">
              <w:rPr>
                <w:rFonts w:ascii="Arial" w:hAnsi="Arial" w:cs="Arial"/>
                <w:color w:val="000000" w:themeColor="text1"/>
                <w:sz w:val="22"/>
                <w:szCs w:val="22"/>
              </w:rPr>
              <w:t xml:space="preserve">er child </w:t>
            </w:r>
            <w:r w:rsidRPr="002A07B1">
              <w:rPr>
                <w:rFonts w:ascii="Arial" w:hAnsi="Arial" w:cs="Arial"/>
                <w:sz w:val="22"/>
                <w:szCs w:val="22"/>
              </w:rPr>
              <w:t>no bed (below 12 years)</w:t>
            </w:r>
          </w:p>
        </w:tc>
        <w:tc>
          <w:tcPr>
            <w:tcW w:w="3349" w:type="dxa"/>
            <w:tcBorders>
              <w:top w:val="single" w:sz="4" w:space="0" w:color="000000"/>
              <w:left w:val="single" w:sz="4" w:space="0" w:color="000000"/>
              <w:bottom w:val="single" w:sz="4" w:space="0" w:color="000000"/>
              <w:right w:val="single" w:sz="4" w:space="0" w:color="000000"/>
            </w:tcBorders>
          </w:tcPr>
          <w:p w14:paraId="10FC7394" w14:textId="58DD9EBA" w:rsidR="000F7D1C" w:rsidRPr="002A07B1" w:rsidRDefault="00000000">
            <w:pPr>
              <w:pStyle w:val="BodyText"/>
              <w:jc w:val="center"/>
              <w:rPr>
                <w:rFonts w:ascii="Arial" w:hAnsi="Arial" w:cs="Arial"/>
                <w:sz w:val="22"/>
                <w:szCs w:val="22"/>
              </w:rPr>
            </w:pPr>
            <w:r w:rsidRPr="002A07B1">
              <w:rPr>
                <w:rFonts w:ascii="Arial" w:hAnsi="Arial" w:cs="Arial"/>
                <w:sz w:val="22"/>
                <w:szCs w:val="22"/>
              </w:rPr>
              <w:t>₹1,</w:t>
            </w:r>
            <w:r w:rsidR="00DE0CAC">
              <w:rPr>
                <w:rFonts w:ascii="Arial" w:hAnsi="Arial" w:cs="Arial"/>
                <w:sz w:val="22"/>
                <w:szCs w:val="22"/>
              </w:rPr>
              <w:t>40</w:t>
            </w:r>
            <w:r w:rsidRPr="002A07B1">
              <w:rPr>
                <w:rFonts w:ascii="Arial" w:hAnsi="Arial" w:cs="Arial"/>
                <w:sz w:val="22"/>
                <w:szCs w:val="22"/>
              </w:rPr>
              <w:t>,</w:t>
            </w:r>
            <w:r w:rsidR="00DE0CAC">
              <w:rPr>
                <w:rFonts w:ascii="Arial" w:hAnsi="Arial" w:cs="Arial"/>
                <w:sz w:val="22"/>
                <w:szCs w:val="22"/>
              </w:rPr>
              <w:t>4</w:t>
            </w:r>
            <w:r w:rsidRPr="002A07B1">
              <w:rPr>
                <w:rFonts w:ascii="Arial" w:hAnsi="Arial" w:cs="Arial"/>
                <w:sz w:val="22"/>
                <w:szCs w:val="22"/>
              </w:rPr>
              <w:t>00/- + 5% GST + 2% TCS</w:t>
            </w:r>
          </w:p>
        </w:tc>
      </w:tr>
      <w:tr w:rsidR="000F7D1C" w:rsidRPr="002A07B1" w14:paraId="587A81D3" w14:textId="77777777">
        <w:trPr>
          <w:trHeight w:val="414"/>
        </w:trPr>
        <w:tc>
          <w:tcPr>
            <w:tcW w:w="4905" w:type="dxa"/>
            <w:tcBorders>
              <w:top w:val="single" w:sz="4" w:space="0" w:color="000000"/>
              <w:left w:val="single" w:sz="4" w:space="0" w:color="000000"/>
              <w:bottom w:val="single" w:sz="4" w:space="0" w:color="000000"/>
              <w:right w:val="single" w:sz="4" w:space="0" w:color="000000"/>
            </w:tcBorders>
          </w:tcPr>
          <w:p w14:paraId="2AC3477D" w14:textId="77777777" w:rsidR="000F7D1C" w:rsidRPr="002A07B1" w:rsidRDefault="00000000">
            <w:pPr>
              <w:pStyle w:val="BodyText"/>
              <w:jc w:val="center"/>
              <w:rPr>
                <w:rFonts w:ascii="Arial" w:hAnsi="Arial" w:cs="Arial"/>
                <w:sz w:val="22"/>
                <w:szCs w:val="22"/>
              </w:rPr>
            </w:pPr>
            <w:r w:rsidRPr="002A07B1">
              <w:rPr>
                <w:rFonts w:ascii="Arial" w:hAnsi="Arial" w:cs="Arial"/>
                <w:sz w:val="22"/>
                <w:szCs w:val="22"/>
              </w:rPr>
              <w:t>Per Infant (below 02 years)</w:t>
            </w:r>
          </w:p>
        </w:tc>
        <w:tc>
          <w:tcPr>
            <w:tcW w:w="3349" w:type="dxa"/>
            <w:tcBorders>
              <w:top w:val="single" w:sz="4" w:space="0" w:color="000000"/>
              <w:left w:val="single" w:sz="4" w:space="0" w:color="000000"/>
              <w:bottom w:val="single" w:sz="4" w:space="0" w:color="000000"/>
              <w:right w:val="single" w:sz="4" w:space="0" w:color="000000"/>
            </w:tcBorders>
          </w:tcPr>
          <w:p w14:paraId="209A3F48" w14:textId="6550DAFB" w:rsidR="000F7D1C" w:rsidRPr="002A07B1" w:rsidRDefault="00000000">
            <w:pPr>
              <w:pStyle w:val="BodyText"/>
              <w:jc w:val="center"/>
              <w:rPr>
                <w:rFonts w:ascii="Arial" w:hAnsi="Arial" w:cs="Arial"/>
                <w:sz w:val="22"/>
                <w:szCs w:val="22"/>
              </w:rPr>
            </w:pPr>
            <w:r w:rsidRPr="002A07B1">
              <w:rPr>
                <w:rFonts w:ascii="Arial" w:hAnsi="Arial" w:cs="Arial"/>
                <w:sz w:val="22"/>
                <w:szCs w:val="22"/>
              </w:rPr>
              <w:t>₹</w:t>
            </w:r>
            <w:r w:rsidR="00DE0CAC">
              <w:rPr>
                <w:rFonts w:ascii="Arial" w:hAnsi="Arial" w:cs="Arial"/>
                <w:sz w:val="22"/>
                <w:szCs w:val="22"/>
              </w:rPr>
              <w:t>10</w:t>
            </w:r>
            <w:r w:rsidRPr="002A07B1">
              <w:rPr>
                <w:rFonts w:ascii="Arial" w:hAnsi="Arial" w:cs="Arial"/>
                <w:sz w:val="22"/>
                <w:szCs w:val="22"/>
              </w:rPr>
              <w:t>,</w:t>
            </w:r>
            <w:r w:rsidR="00DE0CAC">
              <w:rPr>
                <w:rFonts w:ascii="Arial" w:hAnsi="Arial" w:cs="Arial"/>
                <w:sz w:val="22"/>
                <w:szCs w:val="22"/>
              </w:rPr>
              <w:t>60</w:t>
            </w:r>
            <w:r w:rsidRPr="002A07B1">
              <w:rPr>
                <w:rFonts w:ascii="Arial" w:hAnsi="Arial" w:cs="Arial"/>
                <w:sz w:val="22"/>
                <w:szCs w:val="22"/>
              </w:rPr>
              <w:t>0/- + 5% GST + 2% TCS</w:t>
            </w:r>
          </w:p>
        </w:tc>
      </w:tr>
    </w:tbl>
    <w:p w14:paraId="6ED35F3B" w14:textId="77777777" w:rsidR="000F7D1C" w:rsidRPr="002A07B1" w:rsidRDefault="000F7D1C">
      <w:pPr>
        <w:pStyle w:val="BodyText"/>
        <w:jc w:val="center"/>
        <w:rPr>
          <w:rFonts w:ascii="Arial" w:hAnsi="Arial" w:cs="Arial"/>
          <w:sz w:val="22"/>
          <w:szCs w:val="22"/>
          <w:lang w:eastAsia="zh-CN"/>
        </w:rPr>
      </w:pPr>
    </w:p>
    <w:p w14:paraId="3DF943A2" w14:textId="77777777" w:rsidR="000F7D1C" w:rsidRPr="002A07B1" w:rsidRDefault="000F7D1C">
      <w:pPr>
        <w:pStyle w:val="BodyText"/>
        <w:jc w:val="center"/>
        <w:rPr>
          <w:rFonts w:ascii="Arial" w:hAnsi="Arial" w:cs="Arial"/>
          <w:sz w:val="22"/>
          <w:szCs w:val="22"/>
          <w:lang w:eastAsia="zh-CN"/>
        </w:rPr>
      </w:pPr>
    </w:p>
    <w:p w14:paraId="4A983A21" w14:textId="77777777" w:rsidR="002E011D" w:rsidRPr="002A07B1" w:rsidRDefault="002E011D">
      <w:pPr>
        <w:pStyle w:val="BodyText"/>
        <w:rPr>
          <w:rFonts w:ascii="Arial" w:hAnsi="Arial" w:cs="Arial"/>
          <w:b/>
          <w:bCs/>
          <w:color w:val="000000" w:themeColor="text1"/>
          <w:sz w:val="22"/>
          <w:szCs w:val="22"/>
        </w:rPr>
      </w:pPr>
    </w:p>
    <w:p w14:paraId="4FC6780E" w14:textId="77777777" w:rsidR="002E011D" w:rsidRPr="002A07B1" w:rsidRDefault="002E011D">
      <w:pPr>
        <w:pStyle w:val="BodyText"/>
        <w:rPr>
          <w:rFonts w:ascii="Arial" w:hAnsi="Arial" w:cs="Arial"/>
          <w:b/>
          <w:bCs/>
          <w:color w:val="000000" w:themeColor="text1"/>
          <w:sz w:val="22"/>
          <w:szCs w:val="22"/>
        </w:rPr>
      </w:pPr>
    </w:p>
    <w:p w14:paraId="5CB3ACB4" w14:textId="77777777" w:rsidR="002E011D" w:rsidRPr="002A07B1" w:rsidRDefault="002E011D">
      <w:pPr>
        <w:pStyle w:val="BodyText"/>
        <w:rPr>
          <w:rFonts w:ascii="Arial" w:hAnsi="Arial" w:cs="Arial"/>
          <w:b/>
          <w:bCs/>
          <w:color w:val="000000" w:themeColor="text1"/>
          <w:sz w:val="22"/>
          <w:szCs w:val="22"/>
        </w:rPr>
      </w:pPr>
    </w:p>
    <w:p w14:paraId="262C6DC1" w14:textId="77777777" w:rsidR="002E011D" w:rsidRPr="002A07B1" w:rsidRDefault="002E011D">
      <w:pPr>
        <w:pStyle w:val="BodyText"/>
        <w:rPr>
          <w:rFonts w:ascii="Arial" w:hAnsi="Arial" w:cs="Arial"/>
          <w:b/>
          <w:bCs/>
          <w:color w:val="000000" w:themeColor="text1"/>
          <w:sz w:val="22"/>
          <w:szCs w:val="22"/>
        </w:rPr>
      </w:pPr>
    </w:p>
    <w:p w14:paraId="3F988621" w14:textId="77777777" w:rsidR="002E011D" w:rsidRPr="002A07B1" w:rsidRDefault="002E011D">
      <w:pPr>
        <w:pStyle w:val="BodyText"/>
        <w:rPr>
          <w:rFonts w:ascii="Arial" w:hAnsi="Arial" w:cs="Arial"/>
          <w:b/>
          <w:bCs/>
          <w:color w:val="000000" w:themeColor="text1"/>
          <w:sz w:val="22"/>
          <w:szCs w:val="22"/>
        </w:rPr>
      </w:pPr>
    </w:p>
    <w:p w14:paraId="1A62F572" w14:textId="77777777" w:rsidR="002E011D" w:rsidRPr="002A07B1" w:rsidRDefault="002E011D">
      <w:pPr>
        <w:pStyle w:val="BodyText"/>
        <w:rPr>
          <w:rFonts w:ascii="Arial" w:hAnsi="Arial" w:cs="Arial"/>
          <w:b/>
          <w:bCs/>
          <w:color w:val="000000" w:themeColor="text1"/>
          <w:sz w:val="22"/>
          <w:szCs w:val="22"/>
        </w:rPr>
      </w:pPr>
    </w:p>
    <w:p w14:paraId="16212864" w14:textId="77777777" w:rsidR="002E011D" w:rsidRPr="002A07B1" w:rsidRDefault="002E011D">
      <w:pPr>
        <w:pStyle w:val="BodyText"/>
        <w:rPr>
          <w:rFonts w:ascii="Arial" w:hAnsi="Arial" w:cs="Arial"/>
          <w:b/>
          <w:bCs/>
          <w:color w:val="000000" w:themeColor="text1"/>
          <w:sz w:val="22"/>
          <w:szCs w:val="22"/>
        </w:rPr>
      </w:pPr>
    </w:p>
    <w:p w14:paraId="1BED9624" w14:textId="77777777" w:rsidR="00063338" w:rsidRDefault="002E011D">
      <w:pPr>
        <w:pStyle w:val="BodyText"/>
        <w:rPr>
          <w:rFonts w:ascii="Arial" w:hAnsi="Arial" w:cs="Arial"/>
          <w:b/>
          <w:bCs/>
          <w:color w:val="000000" w:themeColor="text1"/>
          <w:sz w:val="22"/>
          <w:szCs w:val="22"/>
        </w:rPr>
      </w:pPr>
      <w:r w:rsidRPr="002A07B1">
        <w:rPr>
          <w:rFonts w:ascii="Arial" w:hAnsi="Arial" w:cs="Arial"/>
          <w:b/>
          <w:bCs/>
          <w:color w:val="000000" w:themeColor="text1"/>
          <w:sz w:val="22"/>
          <w:szCs w:val="22"/>
        </w:rPr>
        <w:t xml:space="preserve"> </w:t>
      </w:r>
      <w:r w:rsidR="00063338">
        <w:rPr>
          <w:rFonts w:ascii="Arial" w:hAnsi="Arial" w:cs="Arial"/>
          <w:b/>
          <w:bCs/>
          <w:color w:val="000000" w:themeColor="text1"/>
          <w:sz w:val="22"/>
          <w:szCs w:val="22"/>
        </w:rPr>
        <w:t xml:space="preserve"> </w:t>
      </w:r>
    </w:p>
    <w:p w14:paraId="5F095D35" w14:textId="77777777" w:rsidR="00063338" w:rsidRDefault="00063338">
      <w:pPr>
        <w:pStyle w:val="BodyText"/>
        <w:rPr>
          <w:rFonts w:ascii="Arial" w:hAnsi="Arial" w:cs="Arial"/>
          <w:b/>
          <w:bCs/>
          <w:color w:val="000000" w:themeColor="text1"/>
          <w:sz w:val="22"/>
          <w:szCs w:val="22"/>
        </w:rPr>
      </w:pPr>
    </w:p>
    <w:p w14:paraId="30688FA9" w14:textId="77777777" w:rsidR="00413F22" w:rsidRDefault="00413F22">
      <w:pPr>
        <w:pStyle w:val="BodyText"/>
        <w:rPr>
          <w:rFonts w:ascii="Arial" w:hAnsi="Arial" w:cs="Arial"/>
          <w:b/>
          <w:bCs/>
          <w:color w:val="000000" w:themeColor="text1"/>
          <w:sz w:val="22"/>
          <w:szCs w:val="22"/>
        </w:rPr>
      </w:pPr>
    </w:p>
    <w:p w14:paraId="75351F9D" w14:textId="04A5931C" w:rsidR="002E011D" w:rsidRPr="002A07B1" w:rsidRDefault="002E011D">
      <w:pPr>
        <w:pStyle w:val="BodyText"/>
        <w:rPr>
          <w:rFonts w:ascii="Arial" w:hAnsi="Arial" w:cs="Arial"/>
          <w:b/>
          <w:bCs/>
          <w:color w:val="000000" w:themeColor="text1"/>
          <w:sz w:val="22"/>
          <w:szCs w:val="22"/>
        </w:rPr>
      </w:pPr>
      <w:r w:rsidRPr="002A07B1">
        <w:rPr>
          <w:rFonts w:ascii="Arial" w:hAnsi="Arial" w:cs="Arial"/>
          <w:b/>
          <w:bCs/>
          <w:color w:val="000000" w:themeColor="text1"/>
          <w:sz w:val="22"/>
          <w:szCs w:val="22"/>
        </w:rPr>
        <w:t>INCLUSIONS:</w:t>
      </w:r>
    </w:p>
    <w:p w14:paraId="26B3116C" w14:textId="77777777" w:rsidR="000F7D1C" w:rsidRPr="002A07B1" w:rsidRDefault="000F7D1C">
      <w:pPr>
        <w:pStyle w:val="BodyText"/>
        <w:rPr>
          <w:rFonts w:ascii="Arial" w:hAnsi="Arial" w:cs="Arial"/>
          <w:color w:val="000000" w:themeColor="text1"/>
          <w:sz w:val="22"/>
          <w:szCs w:val="22"/>
        </w:rPr>
      </w:pPr>
    </w:p>
    <w:p w14:paraId="3EB02A89" w14:textId="77777777" w:rsidR="000F7D1C" w:rsidRPr="002A07B1" w:rsidRDefault="00000000">
      <w:pPr>
        <w:pStyle w:val="BodyText"/>
        <w:numPr>
          <w:ilvl w:val="0"/>
          <w:numId w:val="1"/>
        </w:numPr>
        <w:rPr>
          <w:rFonts w:ascii="Arial" w:hAnsi="Arial" w:cs="Arial"/>
          <w:color w:val="000000" w:themeColor="text1"/>
          <w:sz w:val="22"/>
          <w:szCs w:val="22"/>
        </w:rPr>
      </w:pPr>
      <w:r w:rsidRPr="002A07B1">
        <w:rPr>
          <w:rFonts w:ascii="Arial" w:hAnsi="Arial" w:cs="Arial"/>
          <w:color w:val="000000" w:themeColor="text1"/>
          <w:sz w:val="22"/>
          <w:szCs w:val="22"/>
        </w:rPr>
        <w:t>Accommodation in 4-star hotels with daily buffet breakfast</w:t>
      </w:r>
    </w:p>
    <w:p w14:paraId="075C9C7F" w14:textId="77777777" w:rsidR="000F7D1C" w:rsidRPr="002A07B1" w:rsidRDefault="00000000">
      <w:pPr>
        <w:pStyle w:val="BodyText"/>
        <w:numPr>
          <w:ilvl w:val="0"/>
          <w:numId w:val="1"/>
        </w:numPr>
        <w:rPr>
          <w:rFonts w:ascii="Arial" w:hAnsi="Arial" w:cs="Arial"/>
          <w:color w:val="000000" w:themeColor="text1"/>
          <w:sz w:val="22"/>
          <w:szCs w:val="22"/>
        </w:rPr>
      </w:pPr>
      <w:r w:rsidRPr="002A07B1">
        <w:rPr>
          <w:rFonts w:ascii="Arial" w:hAnsi="Arial" w:cs="Arial"/>
          <w:color w:val="000000" w:themeColor="text1"/>
          <w:sz w:val="22"/>
          <w:szCs w:val="22"/>
        </w:rPr>
        <w:t>Sightseeing &amp; attraction tickets as mentioned above</w:t>
      </w:r>
    </w:p>
    <w:p w14:paraId="06EC55A2" w14:textId="77777777" w:rsidR="000F7D1C" w:rsidRPr="002A07B1" w:rsidRDefault="00000000">
      <w:pPr>
        <w:pStyle w:val="BodyText"/>
        <w:numPr>
          <w:ilvl w:val="0"/>
          <w:numId w:val="1"/>
        </w:numPr>
        <w:rPr>
          <w:rFonts w:ascii="Arial" w:hAnsi="Arial" w:cs="Arial"/>
          <w:color w:val="000000" w:themeColor="text1"/>
          <w:sz w:val="22"/>
          <w:szCs w:val="22"/>
        </w:rPr>
      </w:pPr>
      <w:r w:rsidRPr="002A07B1">
        <w:rPr>
          <w:rFonts w:ascii="Arial" w:hAnsi="Arial" w:cs="Arial"/>
          <w:color w:val="000000" w:themeColor="text1"/>
          <w:sz w:val="22"/>
          <w:szCs w:val="22"/>
        </w:rPr>
        <w:t>Tips to coach drivers for the duration of the tour is included.</w:t>
      </w:r>
    </w:p>
    <w:p w14:paraId="339DE2BF" w14:textId="77777777" w:rsidR="000F7D1C" w:rsidRPr="002A07B1" w:rsidRDefault="00000000">
      <w:pPr>
        <w:pStyle w:val="BodyText"/>
        <w:numPr>
          <w:ilvl w:val="0"/>
          <w:numId w:val="1"/>
        </w:numPr>
        <w:rPr>
          <w:rFonts w:ascii="Arial" w:hAnsi="Arial" w:cs="Arial"/>
          <w:color w:val="000000" w:themeColor="text1"/>
          <w:sz w:val="22"/>
          <w:szCs w:val="22"/>
        </w:rPr>
      </w:pPr>
      <w:r w:rsidRPr="002A07B1">
        <w:rPr>
          <w:rFonts w:ascii="Arial" w:hAnsi="Arial" w:cs="Arial"/>
          <w:color w:val="000000" w:themeColor="text1"/>
          <w:sz w:val="22"/>
          <w:szCs w:val="22"/>
        </w:rPr>
        <w:t>Daily Mineral Water Bottle (500ml) per person</w:t>
      </w:r>
    </w:p>
    <w:p w14:paraId="4B108A62" w14:textId="77777777" w:rsidR="000F7D1C" w:rsidRPr="002A07B1" w:rsidRDefault="000F7D1C">
      <w:pPr>
        <w:pStyle w:val="BodyText"/>
        <w:rPr>
          <w:rFonts w:ascii="Arial" w:hAnsi="Arial" w:cs="Arial"/>
          <w:color w:val="000000" w:themeColor="text1"/>
          <w:sz w:val="22"/>
          <w:szCs w:val="22"/>
        </w:rPr>
      </w:pPr>
    </w:p>
    <w:p w14:paraId="5499B900" w14:textId="77777777" w:rsidR="000F7D1C" w:rsidRPr="002A07B1" w:rsidRDefault="00000000">
      <w:pPr>
        <w:pStyle w:val="BodyText"/>
        <w:tabs>
          <w:tab w:val="left" w:pos="1540"/>
        </w:tabs>
        <w:rPr>
          <w:rFonts w:ascii="Arial" w:hAnsi="Arial" w:cs="Arial"/>
          <w:b/>
          <w:bCs/>
          <w:color w:val="000000" w:themeColor="text1"/>
          <w:sz w:val="22"/>
          <w:szCs w:val="22"/>
        </w:rPr>
      </w:pPr>
      <w:r w:rsidRPr="002A07B1">
        <w:rPr>
          <w:rFonts w:ascii="Arial" w:hAnsi="Arial" w:cs="Arial"/>
          <w:b/>
          <w:bCs/>
          <w:color w:val="000000" w:themeColor="text1"/>
          <w:sz w:val="22"/>
          <w:szCs w:val="22"/>
        </w:rPr>
        <w:t>Meals:</w:t>
      </w:r>
      <w:r w:rsidRPr="002A07B1">
        <w:rPr>
          <w:rFonts w:ascii="Arial" w:hAnsi="Arial" w:cs="Arial"/>
          <w:b/>
          <w:bCs/>
          <w:color w:val="000000" w:themeColor="text1"/>
          <w:sz w:val="22"/>
          <w:szCs w:val="22"/>
        </w:rPr>
        <w:tab/>
      </w:r>
    </w:p>
    <w:p w14:paraId="285B2851" w14:textId="77777777" w:rsidR="000F7D1C" w:rsidRPr="002A07B1" w:rsidRDefault="00000000">
      <w:pPr>
        <w:pStyle w:val="BodyText"/>
        <w:numPr>
          <w:ilvl w:val="0"/>
          <w:numId w:val="2"/>
        </w:numPr>
        <w:rPr>
          <w:rFonts w:ascii="Arial" w:hAnsi="Arial" w:cs="Arial"/>
          <w:color w:val="000000" w:themeColor="text1"/>
          <w:sz w:val="22"/>
          <w:szCs w:val="22"/>
        </w:rPr>
      </w:pPr>
      <w:r w:rsidRPr="002A07B1">
        <w:rPr>
          <w:rFonts w:ascii="Arial" w:hAnsi="Arial" w:cs="Arial"/>
          <w:color w:val="000000" w:themeColor="text1"/>
          <w:sz w:val="22"/>
          <w:szCs w:val="22"/>
        </w:rPr>
        <w:t>Daily Continental Buffet Breakfast.</w:t>
      </w:r>
    </w:p>
    <w:p w14:paraId="4C2673CE" w14:textId="77777777" w:rsidR="000F7D1C" w:rsidRPr="002A07B1" w:rsidRDefault="00000000">
      <w:pPr>
        <w:pStyle w:val="BodyText"/>
        <w:numPr>
          <w:ilvl w:val="0"/>
          <w:numId w:val="2"/>
        </w:numPr>
        <w:rPr>
          <w:rFonts w:ascii="Arial" w:hAnsi="Arial" w:cs="Arial"/>
          <w:color w:val="000000" w:themeColor="text1"/>
          <w:sz w:val="22"/>
          <w:szCs w:val="22"/>
        </w:rPr>
      </w:pPr>
      <w:r w:rsidRPr="002A07B1">
        <w:rPr>
          <w:rFonts w:ascii="Arial" w:hAnsi="Arial" w:cs="Arial"/>
          <w:color w:val="000000" w:themeColor="text1"/>
          <w:sz w:val="22"/>
          <w:szCs w:val="22"/>
        </w:rPr>
        <w:t>06 Indian Jain/Vegetarian/Non-Vegetarian Lunches.</w:t>
      </w:r>
    </w:p>
    <w:p w14:paraId="7A359181" w14:textId="77777777" w:rsidR="000F7D1C" w:rsidRPr="002A07B1" w:rsidRDefault="00000000">
      <w:pPr>
        <w:pStyle w:val="BodyText"/>
        <w:numPr>
          <w:ilvl w:val="0"/>
          <w:numId w:val="2"/>
        </w:numPr>
        <w:rPr>
          <w:rFonts w:ascii="Arial" w:hAnsi="Arial" w:cs="Arial"/>
          <w:color w:val="000000" w:themeColor="text1"/>
          <w:sz w:val="22"/>
          <w:szCs w:val="22"/>
        </w:rPr>
      </w:pPr>
      <w:r w:rsidRPr="002A07B1">
        <w:rPr>
          <w:rFonts w:ascii="Arial" w:hAnsi="Arial" w:cs="Arial"/>
          <w:color w:val="000000" w:themeColor="text1"/>
          <w:sz w:val="22"/>
          <w:szCs w:val="22"/>
        </w:rPr>
        <w:t>07 Indian Jain/Vegetarian/Non-Vegetarian Dinners.</w:t>
      </w:r>
    </w:p>
    <w:p w14:paraId="741C02BD" w14:textId="77777777" w:rsidR="000F7D1C" w:rsidRPr="002A07B1" w:rsidRDefault="00000000">
      <w:pPr>
        <w:pStyle w:val="BodyText"/>
        <w:numPr>
          <w:ilvl w:val="0"/>
          <w:numId w:val="2"/>
        </w:numPr>
        <w:rPr>
          <w:rFonts w:ascii="Arial" w:hAnsi="Arial" w:cs="Arial"/>
          <w:color w:val="000000" w:themeColor="text1"/>
          <w:sz w:val="22"/>
          <w:szCs w:val="22"/>
        </w:rPr>
      </w:pPr>
      <w:r w:rsidRPr="002A07B1">
        <w:rPr>
          <w:rFonts w:ascii="Arial" w:hAnsi="Arial" w:cs="Arial"/>
          <w:color w:val="000000" w:themeColor="text1"/>
          <w:sz w:val="22"/>
          <w:szCs w:val="22"/>
        </w:rPr>
        <w:t>Daily Mineral Water Bottle (500ml) per person</w:t>
      </w:r>
    </w:p>
    <w:p w14:paraId="71A1F6AE" w14:textId="77777777" w:rsidR="000F7D1C" w:rsidRPr="002A07B1" w:rsidRDefault="00000000">
      <w:pPr>
        <w:pStyle w:val="BodyText"/>
        <w:numPr>
          <w:ilvl w:val="0"/>
          <w:numId w:val="2"/>
        </w:numPr>
        <w:rPr>
          <w:rFonts w:ascii="Arial" w:hAnsi="Arial" w:cs="Arial"/>
          <w:color w:val="000000" w:themeColor="text1"/>
          <w:sz w:val="22"/>
          <w:szCs w:val="22"/>
        </w:rPr>
      </w:pPr>
      <w:r w:rsidRPr="002A07B1">
        <w:rPr>
          <w:rFonts w:ascii="Arial" w:hAnsi="Arial" w:cs="Arial"/>
          <w:color w:val="000000" w:themeColor="text1"/>
          <w:sz w:val="22"/>
          <w:szCs w:val="22"/>
        </w:rPr>
        <w:t>(Packed lunch will be served on the day you visit Disneyland Paris and when the group drive to Geneva)</w:t>
      </w:r>
    </w:p>
    <w:p w14:paraId="6D81724F" w14:textId="77777777" w:rsidR="000F7D1C" w:rsidRPr="002A07B1" w:rsidRDefault="000F7D1C">
      <w:pPr>
        <w:pStyle w:val="BodyText"/>
        <w:rPr>
          <w:rFonts w:ascii="Arial" w:hAnsi="Arial" w:cs="Arial"/>
          <w:color w:val="000000" w:themeColor="text1"/>
          <w:sz w:val="22"/>
          <w:szCs w:val="22"/>
        </w:rPr>
      </w:pPr>
    </w:p>
    <w:p w14:paraId="1A0B3FB5" w14:textId="77777777" w:rsidR="000F7D1C" w:rsidRPr="002A07B1" w:rsidRDefault="00000000">
      <w:pPr>
        <w:pStyle w:val="BodyText"/>
        <w:rPr>
          <w:rFonts w:ascii="Arial" w:hAnsi="Arial" w:cs="Arial"/>
          <w:b/>
          <w:bCs/>
          <w:color w:val="000000" w:themeColor="text1"/>
          <w:sz w:val="22"/>
          <w:szCs w:val="22"/>
        </w:rPr>
      </w:pPr>
      <w:r w:rsidRPr="002A07B1">
        <w:rPr>
          <w:rFonts w:ascii="Arial" w:hAnsi="Arial" w:cs="Arial"/>
          <w:b/>
          <w:bCs/>
          <w:color w:val="000000" w:themeColor="text1"/>
          <w:sz w:val="22"/>
          <w:szCs w:val="22"/>
        </w:rPr>
        <w:t>Driver Tips:</w:t>
      </w:r>
    </w:p>
    <w:p w14:paraId="3C97B1BC" w14:textId="77777777" w:rsidR="000F7D1C" w:rsidRPr="002A07B1" w:rsidRDefault="000F7D1C">
      <w:pPr>
        <w:pStyle w:val="BodyText"/>
        <w:rPr>
          <w:rFonts w:ascii="Arial" w:hAnsi="Arial" w:cs="Arial"/>
          <w:b/>
          <w:bCs/>
          <w:color w:val="000000" w:themeColor="text1"/>
          <w:sz w:val="22"/>
          <w:szCs w:val="22"/>
        </w:rPr>
      </w:pPr>
    </w:p>
    <w:p w14:paraId="228A4EDE" w14:textId="77777777" w:rsidR="000F7D1C" w:rsidRPr="002A07B1" w:rsidRDefault="00000000">
      <w:pPr>
        <w:pStyle w:val="BodyText"/>
        <w:numPr>
          <w:ilvl w:val="0"/>
          <w:numId w:val="3"/>
        </w:numPr>
        <w:rPr>
          <w:rFonts w:ascii="Arial" w:hAnsi="Arial" w:cs="Arial"/>
          <w:color w:val="000000" w:themeColor="text1"/>
          <w:sz w:val="22"/>
          <w:szCs w:val="22"/>
        </w:rPr>
      </w:pPr>
      <w:r w:rsidRPr="002A07B1">
        <w:rPr>
          <w:rFonts w:ascii="Arial" w:hAnsi="Arial" w:cs="Arial"/>
          <w:color w:val="000000" w:themeColor="text1"/>
          <w:sz w:val="22"/>
          <w:szCs w:val="22"/>
        </w:rPr>
        <w:t>Guide Tips &amp; Tips to coach drivers for the duration of the tour is included.</w:t>
      </w:r>
    </w:p>
    <w:p w14:paraId="2F005EC2" w14:textId="77777777" w:rsidR="000F7D1C" w:rsidRPr="002A07B1" w:rsidRDefault="000F7D1C">
      <w:pPr>
        <w:pStyle w:val="BodyText"/>
        <w:ind w:firstLine="2960"/>
        <w:rPr>
          <w:rFonts w:ascii="Arial" w:hAnsi="Arial" w:cs="Arial"/>
          <w:color w:val="000000" w:themeColor="text1"/>
          <w:sz w:val="22"/>
          <w:szCs w:val="22"/>
        </w:rPr>
      </w:pPr>
    </w:p>
    <w:p w14:paraId="3C401696" w14:textId="77777777" w:rsidR="000F7D1C" w:rsidRPr="002A07B1" w:rsidRDefault="000F7D1C">
      <w:pPr>
        <w:pStyle w:val="BodyText"/>
        <w:rPr>
          <w:rFonts w:ascii="Arial" w:hAnsi="Arial" w:cs="Arial"/>
          <w:b/>
          <w:bCs/>
          <w:color w:val="000000" w:themeColor="text1"/>
          <w:sz w:val="22"/>
          <w:szCs w:val="22"/>
        </w:rPr>
      </w:pPr>
    </w:p>
    <w:p w14:paraId="01AF57BB" w14:textId="77777777" w:rsidR="000F7D1C" w:rsidRPr="002A07B1" w:rsidRDefault="00000000">
      <w:pPr>
        <w:pStyle w:val="BodyText"/>
        <w:rPr>
          <w:rFonts w:ascii="Arial" w:hAnsi="Arial" w:cs="Arial"/>
          <w:b/>
          <w:bCs/>
          <w:color w:val="000000" w:themeColor="text1"/>
          <w:sz w:val="22"/>
          <w:szCs w:val="22"/>
        </w:rPr>
      </w:pPr>
      <w:r w:rsidRPr="002A07B1">
        <w:rPr>
          <w:rFonts w:ascii="Arial" w:hAnsi="Arial" w:cs="Arial"/>
          <w:b/>
          <w:bCs/>
          <w:color w:val="000000" w:themeColor="text1"/>
          <w:sz w:val="22"/>
          <w:szCs w:val="22"/>
        </w:rPr>
        <w:t>EXCLUSIONS:</w:t>
      </w:r>
    </w:p>
    <w:p w14:paraId="3EC54F3D" w14:textId="77777777" w:rsidR="000F7D1C" w:rsidRPr="002A07B1" w:rsidRDefault="000F7D1C">
      <w:pPr>
        <w:pStyle w:val="BodyText"/>
        <w:rPr>
          <w:rFonts w:ascii="Arial" w:hAnsi="Arial" w:cs="Arial"/>
          <w:color w:val="000000" w:themeColor="text1"/>
          <w:sz w:val="22"/>
          <w:szCs w:val="22"/>
        </w:rPr>
      </w:pPr>
    </w:p>
    <w:p w14:paraId="327DBABE" w14:textId="77777777" w:rsidR="000F7D1C" w:rsidRPr="002A07B1" w:rsidRDefault="00000000">
      <w:pPr>
        <w:pStyle w:val="BodyText"/>
        <w:numPr>
          <w:ilvl w:val="0"/>
          <w:numId w:val="4"/>
        </w:numPr>
        <w:rPr>
          <w:rFonts w:ascii="Arial" w:hAnsi="Arial" w:cs="Arial"/>
          <w:color w:val="000000" w:themeColor="text1"/>
          <w:sz w:val="22"/>
          <w:szCs w:val="22"/>
        </w:rPr>
      </w:pPr>
      <w:r w:rsidRPr="002A07B1">
        <w:rPr>
          <w:rFonts w:ascii="Arial" w:hAnsi="Arial" w:cs="Arial"/>
          <w:color w:val="000000" w:themeColor="text1"/>
          <w:sz w:val="22"/>
          <w:szCs w:val="22"/>
        </w:rPr>
        <w:t>5% GST &amp; 2% TCS and any other applicable taxes</w:t>
      </w:r>
    </w:p>
    <w:p w14:paraId="1C71E4DD" w14:textId="77777777" w:rsidR="000F7D1C" w:rsidRPr="002A07B1" w:rsidRDefault="00000000">
      <w:pPr>
        <w:pStyle w:val="BodyText"/>
        <w:numPr>
          <w:ilvl w:val="0"/>
          <w:numId w:val="4"/>
        </w:numPr>
        <w:rPr>
          <w:rFonts w:ascii="Arial" w:hAnsi="Arial" w:cs="Arial"/>
          <w:color w:val="000000" w:themeColor="text1"/>
          <w:sz w:val="22"/>
          <w:szCs w:val="22"/>
        </w:rPr>
      </w:pPr>
      <w:r w:rsidRPr="002A07B1">
        <w:rPr>
          <w:rFonts w:ascii="Arial" w:hAnsi="Arial" w:cs="Arial"/>
          <w:color w:val="000000" w:themeColor="text1"/>
          <w:sz w:val="22"/>
          <w:szCs w:val="22"/>
        </w:rPr>
        <w:t>Airfare (international &amp; domestic unless specified)</w:t>
      </w:r>
    </w:p>
    <w:p w14:paraId="5865C3F5" w14:textId="77777777" w:rsidR="000F7D1C" w:rsidRPr="002A07B1" w:rsidRDefault="00000000">
      <w:pPr>
        <w:pStyle w:val="BodyText"/>
        <w:numPr>
          <w:ilvl w:val="0"/>
          <w:numId w:val="4"/>
        </w:numPr>
        <w:rPr>
          <w:rFonts w:ascii="Arial" w:hAnsi="Arial" w:cs="Arial"/>
          <w:color w:val="000000" w:themeColor="text1"/>
          <w:sz w:val="22"/>
          <w:szCs w:val="22"/>
        </w:rPr>
      </w:pPr>
      <w:r w:rsidRPr="002A07B1">
        <w:rPr>
          <w:rFonts w:ascii="Arial" w:hAnsi="Arial" w:cs="Arial"/>
          <w:color w:val="000000" w:themeColor="text1"/>
          <w:sz w:val="22"/>
          <w:szCs w:val="22"/>
        </w:rPr>
        <w:t>Visa, Passport &amp; POE charges, Travel Insurance</w:t>
      </w:r>
    </w:p>
    <w:p w14:paraId="531B6764" w14:textId="77777777" w:rsidR="000F7D1C" w:rsidRPr="002A07B1" w:rsidRDefault="00000000">
      <w:pPr>
        <w:pStyle w:val="BodyText"/>
        <w:numPr>
          <w:ilvl w:val="0"/>
          <w:numId w:val="4"/>
        </w:numPr>
        <w:rPr>
          <w:rFonts w:ascii="Arial" w:hAnsi="Arial" w:cs="Arial"/>
          <w:color w:val="000000" w:themeColor="text1"/>
          <w:sz w:val="22"/>
          <w:szCs w:val="22"/>
        </w:rPr>
      </w:pPr>
      <w:r w:rsidRPr="002A07B1">
        <w:rPr>
          <w:rFonts w:ascii="Arial" w:hAnsi="Arial" w:cs="Arial"/>
          <w:color w:val="000000" w:themeColor="text1"/>
          <w:sz w:val="22"/>
          <w:szCs w:val="22"/>
        </w:rPr>
        <w:t>Airport taxes and other applicable charges</w:t>
      </w:r>
    </w:p>
    <w:p w14:paraId="5D5A5BEA" w14:textId="77777777" w:rsidR="000F7D1C" w:rsidRPr="002A07B1" w:rsidRDefault="00000000">
      <w:pPr>
        <w:pStyle w:val="BodyText"/>
        <w:numPr>
          <w:ilvl w:val="0"/>
          <w:numId w:val="4"/>
        </w:numPr>
        <w:rPr>
          <w:rFonts w:ascii="Arial" w:hAnsi="Arial" w:cs="Arial"/>
          <w:color w:val="000000" w:themeColor="text1"/>
          <w:sz w:val="22"/>
          <w:szCs w:val="22"/>
        </w:rPr>
      </w:pPr>
      <w:r w:rsidRPr="002A07B1">
        <w:rPr>
          <w:rFonts w:ascii="Arial" w:hAnsi="Arial" w:cs="Arial"/>
          <w:color w:val="000000" w:themeColor="text1"/>
          <w:sz w:val="22"/>
          <w:szCs w:val="22"/>
        </w:rPr>
        <w:t>Cost of excursions, sightseeing, entrance fees, and local guides not mentioned in “Inclusions”</w:t>
      </w:r>
    </w:p>
    <w:p w14:paraId="6E85121F" w14:textId="77777777" w:rsidR="000F7D1C" w:rsidRPr="002A07B1" w:rsidRDefault="00000000">
      <w:pPr>
        <w:pStyle w:val="BodyText"/>
        <w:numPr>
          <w:ilvl w:val="0"/>
          <w:numId w:val="4"/>
        </w:numPr>
        <w:rPr>
          <w:rFonts w:ascii="Arial" w:hAnsi="Arial" w:cs="Arial"/>
          <w:color w:val="000000" w:themeColor="text1"/>
          <w:sz w:val="22"/>
          <w:szCs w:val="22"/>
        </w:rPr>
      </w:pPr>
      <w:r w:rsidRPr="002A07B1">
        <w:rPr>
          <w:rFonts w:ascii="Arial" w:hAnsi="Arial" w:cs="Arial"/>
          <w:color w:val="000000" w:themeColor="text1"/>
          <w:sz w:val="22"/>
          <w:szCs w:val="22"/>
        </w:rPr>
        <w:lastRenderedPageBreak/>
        <w:t>Personal expenses such as porterage, laundry, telephone calls, shopping, snacks, etc.</w:t>
      </w:r>
    </w:p>
    <w:p w14:paraId="0215219B" w14:textId="77777777" w:rsidR="000F7D1C" w:rsidRPr="002A07B1" w:rsidRDefault="00000000">
      <w:pPr>
        <w:pStyle w:val="BodyText"/>
        <w:numPr>
          <w:ilvl w:val="0"/>
          <w:numId w:val="4"/>
        </w:numPr>
        <w:rPr>
          <w:rFonts w:ascii="Arial" w:hAnsi="Arial" w:cs="Arial"/>
          <w:color w:val="000000" w:themeColor="text1"/>
          <w:sz w:val="22"/>
          <w:szCs w:val="22"/>
        </w:rPr>
      </w:pPr>
      <w:r w:rsidRPr="002A07B1">
        <w:rPr>
          <w:rFonts w:ascii="Arial" w:hAnsi="Arial" w:cs="Arial"/>
          <w:color w:val="000000" w:themeColor="text1"/>
          <w:sz w:val="22"/>
          <w:szCs w:val="22"/>
        </w:rPr>
        <w:t>Cost of pre/post tour hotel accommodation</w:t>
      </w:r>
    </w:p>
    <w:p w14:paraId="7FB6F1F9" w14:textId="77777777" w:rsidR="000F7D1C" w:rsidRPr="002A07B1" w:rsidRDefault="00000000">
      <w:pPr>
        <w:pStyle w:val="BodyText"/>
        <w:numPr>
          <w:ilvl w:val="0"/>
          <w:numId w:val="4"/>
        </w:numPr>
        <w:rPr>
          <w:rFonts w:ascii="Arial" w:hAnsi="Arial" w:cs="Arial"/>
          <w:color w:val="000000" w:themeColor="text1"/>
          <w:sz w:val="22"/>
          <w:szCs w:val="22"/>
        </w:rPr>
      </w:pPr>
      <w:r w:rsidRPr="002A07B1">
        <w:rPr>
          <w:rFonts w:ascii="Arial" w:hAnsi="Arial" w:cs="Arial"/>
          <w:color w:val="000000" w:themeColor="text1"/>
          <w:sz w:val="22"/>
          <w:szCs w:val="22"/>
        </w:rPr>
        <w:t>Any expenses arising due to flight delays, cancellations, weather conditions, political issues, or technical faults</w:t>
      </w:r>
    </w:p>
    <w:p w14:paraId="286DE648" w14:textId="77777777" w:rsidR="000F7D1C" w:rsidRPr="002A07B1" w:rsidRDefault="00000000">
      <w:pPr>
        <w:pStyle w:val="BodyText"/>
        <w:numPr>
          <w:ilvl w:val="0"/>
          <w:numId w:val="4"/>
        </w:numPr>
        <w:rPr>
          <w:rFonts w:ascii="Arial" w:hAnsi="Arial" w:cs="Arial"/>
          <w:color w:val="000000" w:themeColor="text1"/>
          <w:sz w:val="22"/>
          <w:szCs w:val="22"/>
        </w:rPr>
      </w:pPr>
      <w:r w:rsidRPr="002A07B1">
        <w:rPr>
          <w:rFonts w:ascii="Arial" w:hAnsi="Arial" w:cs="Arial"/>
          <w:color w:val="000000" w:themeColor="text1"/>
          <w:sz w:val="22"/>
          <w:szCs w:val="22"/>
        </w:rPr>
        <w:t>Porterage charges</w:t>
      </w:r>
    </w:p>
    <w:p w14:paraId="1B281646" w14:textId="77777777" w:rsidR="000F7D1C" w:rsidRPr="002A07B1" w:rsidRDefault="00000000">
      <w:pPr>
        <w:pStyle w:val="BodyText"/>
        <w:numPr>
          <w:ilvl w:val="0"/>
          <w:numId w:val="4"/>
        </w:numPr>
        <w:rPr>
          <w:rFonts w:ascii="Arial" w:hAnsi="Arial" w:cs="Arial"/>
          <w:color w:val="000000" w:themeColor="text1"/>
          <w:sz w:val="22"/>
          <w:szCs w:val="22"/>
        </w:rPr>
      </w:pPr>
      <w:r w:rsidRPr="002A07B1">
        <w:rPr>
          <w:rFonts w:ascii="Arial" w:hAnsi="Arial" w:cs="Arial"/>
          <w:color w:val="000000" w:themeColor="text1"/>
          <w:sz w:val="22"/>
          <w:szCs w:val="22"/>
        </w:rPr>
        <w:t>City tax</w:t>
      </w:r>
    </w:p>
    <w:p w14:paraId="6BEB4528" w14:textId="77777777" w:rsidR="000F7D1C" w:rsidRPr="002A07B1" w:rsidRDefault="00000000">
      <w:pPr>
        <w:pStyle w:val="BodyText"/>
        <w:numPr>
          <w:ilvl w:val="0"/>
          <w:numId w:val="4"/>
        </w:numPr>
        <w:rPr>
          <w:rFonts w:ascii="Arial" w:hAnsi="Arial" w:cs="Arial"/>
          <w:color w:val="000000" w:themeColor="text1"/>
          <w:sz w:val="22"/>
          <w:szCs w:val="22"/>
        </w:rPr>
      </w:pPr>
      <w:r w:rsidRPr="002A07B1">
        <w:rPr>
          <w:rFonts w:ascii="Arial" w:hAnsi="Arial" w:cs="Arial"/>
          <w:color w:val="000000" w:themeColor="text1"/>
          <w:sz w:val="22"/>
          <w:szCs w:val="22"/>
        </w:rPr>
        <w:t xml:space="preserve">Cost of pre/post tour hotel accommodation </w:t>
      </w:r>
    </w:p>
    <w:p w14:paraId="3BC9058B" w14:textId="77777777" w:rsidR="000F7D1C" w:rsidRPr="002A07B1" w:rsidRDefault="00000000">
      <w:pPr>
        <w:pStyle w:val="BodyText"/>
        <w:numPr>
          <w:ilvl w:val="0"/>
          <w:numId w:val="4"/>
        </w:numPr>
        <w:rPr>
          <w:rFonts w:ascii="Arial" w:hAnsi="Arial" w:cs="Arial"/>
          <w:color w:val="000000" w:themeColor="text1"/>
          <w:sz w:val="22"/>
          <w:szCs w:val="22"/>
        </w:rPr>
      </w:pPr>
      <w:r w:rsidRPr="002A07B1">
        <w:rPr>
          <w:rFonts w:ascii="Arial" w:hAnsi="Arial" w:cs="Arial"/>
          <w:color w:val="000000" w:themeColor="text1"/>
          <w:sz w:val="22"/>
          <w:szCs w:val="22"/>
        </w:rPr>
        <w:t>Any expenses arising due to flight delays, cancellations, weather conditions, political issues, or technical faults</w:t>
      </w:r>
    </w:p>
    <w:p w14:paraId="29E682A2" w14:textId="77777777" w:rsidR="000F7D1C" w:rsidRPr="002A07B1" w:rsidRDefault="000F7D1C">
      <w:pPr>
        <w:pStyle w:val="BodyText"/>
        <w:rPr>
          <w:rFonts w:ascii="Arial" w:hAnsi="Arial" w:cs="Arial"/>
          <w:color w:val="000000" w:themeColor="text1"/>
          <w:sz w:val="22"/>
          <w:szCs w:val="22"/>
        </w:rPr>
      </w:pPr>
    </w:p>
    <w:p w14:paraId="0B2E523A" w14:textId="77777777" w:rsidR="000F7D1C" w:rsidRPr="002A07B1" w:rsidRDefault="00000000">
      <w:pPr>
        <w:pStyle w:val="BodyText"/>
        <w:rPr>
          <w:rFonts w:ascii="Arial" w:hAnsi="Arial" w:cs="Arial"/>
          <w:b/>
          <w:bCs/>
          <w:color w:val="000000" w:themeColor="text1"/>
          <w:sz w:val="22"/>
          <w:szCs w:val="22"/>
        </w:rPr>
      </w:pPr>
      <w:r w:rsidRPr="002A07B1">
        <w:rPr>
          <w:rFonts w:ascii="Arial" w:hAnsi="Arial" w:cs="Arial"/>
          <w:b/>
          <w:bCs/>
          <w:color w:val="000000" w:themeColor="text1"/>
          <w:sz w:val="22"/>
          <w:szCs w:val="22"/>
        </w:rPr>
        <w:t>Instruction for Arrival &amp; Departure Coach Transfers:</w:t>
      </w:r>
    </w:p>
    <w:p w14:paraId="0B153897" w14:textId="77777777" w:rsidR="000F7D1C" w:rsidRPr="002A07B1" w:rsidRDefault="000F7D1C">
      <w:pPr>
        <w:pStyle w:val="BodyText"/>
        <w:rPr>
          <w:rFonts w:ascii="Arial" w:hAnsi="Arial" w:cs="Arial"/>
          <w:color w:val="000000" w:themeColor="text1"/>
          <w:sz w:val="22"/>
          <w:szCs w:val="22"/>
        </w:rPr>
      </w:pPr>
    </w:p>
    <w:p w14:paraId="4828B134" w14:textId="77777777" w:rsidR="000F7D1C" w:rsidRPr="002A07B1" w:rsidRDefault="00000000">
      <w:pPr>
        <w:pStyle w:val="BodyText"/>
        <w:numPr>
          <w:ilvl w:val="0"/>
          <w:numId w:val="5"/>
        </w:numPr>
        <w:rPr>
          <w:rFonts w:ascii="Arial" w:hAnsi="Arial" w:cs="Arial"/>
          <w:color w:val="000000" w:themeColor="text1"/>
          <w:sz w:val="22"/>
          <w:szCs w:val="22"/>
        </w:rPr>
      </w:pPr>
      <w:r w:rsidRPr="002A07B1">
        <w:rPr>
          <w:rFonts w:ascii="Arial" w:hAnsi="Arial" w:cs="Arial"/>
          <w:color w:val="000000" w:themeColor="text1"/>
          <w:sz w:val="22"/>
          <w:szCs w:val="22"/>
        </w:rPr>
        <w:t>Paris (CDG Airport) Arrival Transfer: Flight landing time should be between 08 AM – 02 PM.</w:t>
      </w:r>
    </w:p>
    <w:p w14:paraId="5C22E225" w14:textId="77777777" w:rsidR="000F7D1C" w:rsidRPr="002A07B1" w:rsidRDefault="00000000">
      <w:pPr>
        <w:pStyle w:val="BodyText"/>
        <w:numPr>
          <w:ilvl w:val="0"/>
          <w:numId w:val="5"/>
        </w:numPr>
        <w:rPr>
          <w:rFonts w:ascii="Arial" w:hAnsi="Arial" w:cs="Arial"/>
          <w:color w:val="000000" w:themeColor="text1"/>
          <w:sz w:val="22"/>
          <w:szCs w:val="22"/>
        </w:rPr>
      </w:pPr>
      <w:r w:rsidRPr="002A07B1">
        <w:rPr>
          <w:rFonts w:ascii="Arial" w:hAnsi="Arial" w:cs="Arial"/>
          <w:color w:val="000000" w:themeColor="text1"/>
          <w:sz w:val="22"/>
          <w:szCs w:val="22"/>
        </w:rPr>
        <w:t>Zurich (ZRH Airport) Departure Transfer: The coach will drop at ZRH Airport by 1100 AM.</w:t>
      </w:r>
    </w:p>
    <w:p w14:paraId="414A7F81" w14:textId="77777777" w:rsidR="000F7D1C" w:rsidRPr="002A07B1" w:rsidRDefault="000F7D1C">
      <w:pPr>
        <w:pStyle w:val="BodyText"/>
        <w:rPr>
          <w:rFonts w:ascii="Arial" w:hAnsi="Arial" w:cs="Arial"/>
          <w:color w:val="000000" w:themeColor="text1"/>
          <w:sz w:val="22"/>
          <w:szCs w:val="22"/>
        </w:rPr>
      </w:pPr>
    </w:p>
    <w:p w14:paraId="620A5E70" w14:textId="77777777" w:rsidR="000F7D1C" w:rsidRPr="002A07B1" w:rsidRDefault="00000000">
      <w:pPr>
        <w:pStyle w:val="BodyText"/>
        <w:rPr>
          <w:rFonts w:ascii="Arial" w:hAnsi="Arial" w:cs="Arial"/>
          <w:b/>
          <w:bCs/>
          <w:color w:val="000000" w:themeColor="text1"/>
          <w:sz w:val="22"/>
          <w:szCs w:val="22"/>
        </w:rPr>
      </w:pPr>
      <w:r w:rsidRPr="002A07B1">
        <w:rPr>
          <w:rFonts w:ascii="Arial" w:hAnsi="Arial" w:cs="Arial"/>
          <w:b/>
          <w:bCs/>
          <w:color w:val="000000" w:themeColor="text1"/>
          <w:sz w:val="22"/>
          <w:szCs w:val="22"/>
        </w:rPr>
        <w:t xml:space="preserve">IMP Notes </w:t>
      </w:r>
      <w:proofErr w:type="gramStart"/>
      <w:r w:rsidRPr="002A07B1">
        <w:rPr>
          <w:rFonts w:ascii="Arial" w:hAnsi="Arial" w:cs="Arial"/>
          <w:b/>
          <w:bCs/>
          <w:color w:val="000000" w:themeColor="text1"/>
          <w:sz w:val="22"/>
          <w:szCs w:val="22"/>
        </w:rPr>
        <w:t>For</w:t>
      </w:r>
      <w:proofErr w:type="gramEnd"/>
      <w:r w:rsidRPr="002A07B1">
        <w:rPr>
          <w:rFonts w:ascii="Arial" w:hAnsi="Arial" w:cs="Arial"/>
          <w:b/>
          <w:bCs/>
          <w:color w:val="000000" w:themeColor="text1"/>
          <w:sz w:val="22"/>
          <w:szCs w:val="22"/>
        </w:rPr>
        <w:t xml:space="preserve"> Transfers</w:t>
      </w:r>
    </w:p>
    <w:p w14:paraId="42D5E214" w14:textId="77777777" w:rsidR="000F7D1C" w:rsidRPr="002A07B1" w:rsidRDefault="000F7D1C">
      <w:pPr>
        <w:pStyle w:val="BodyText"/>
        <w:rPr>
          <w:rFonts w:ascii="Arial" w:hAnsi="Arial" w:cs="Arial"/>
          <w:color w:val="000000" w:themeColor="text1"/>
          <w:sz w:val="22"/>
          <w:szCs w:val="22"/>
        </w:rPr>
      </w:pPr>
    </w:p>
    <w:p w14:paraId="224EE89E" w14:textId="77777777" w:rsidR="000F7D1C" w:rsidRPr="002A07B1" w:rsidRDefault="00000000">
      <w:pPr>
        <w:pStyle w:val="BodyText"/>
        <w:rPr>
          <w:rFonts w:ascii="Arial" w:hAnsi="Arial" w:cs="Arial"/>
          <w:color w:val="000000" w:themeColor="text1"/>
          <w:sz w:val="22"/>
          <w:szCs w:val="22"/>
        </w:rPr>
      </w:pPr>
      <w:r w:rsidRPr="002A07B1">
        <w:rPr>
          <w:rFonts w:ascii="Arial" w:hAnsi="Arial" w:cs="Arial"/>
          <w:color w:val="000000" w:themeColor="text1"/>
          <w:sz w:val="22"/>
          <w:szCs w:val="22"/>
        </w:rPr>
        <w:t>Please advise your client that there may be waiting up to 02 Hours (Post reaching in arrival hall) for arrival transfers.</w:t>
      </w:r>
    </w:p>
    <w:p w14:paraId="483EB696" w14:textId="77777777" w:rsidR="000F7D1C" w:rsidRPr="002A07B1" w:rsidRDefault="00000000">
      <w:pPr>
        <w:pStyle w:val="BodyText"/>
        <w:rPr>
          <w:rFonts w:ascii="Arial" w:hAnsi="Arial" w:cs="Arial"/>
          <w:color w:val="000000" w:themeColor="text1"/>
          <w:sz w:val="22"/>
          <w:szCs w:val="22"/>
        </w:rPr>
      </w:pPr>
      <w:r w:rsidRPr="002A07B1">
        <w:rPr>
          <w:rFonts w:ascii="Arial" w:hAnsi="Arial" w:cs="Arial"/>
          <w:color w:val="000000" w:themeColor="text1"/>
          <w:sz w:val="22"/>
          <w:szCs w:val="22"/>
        </w:rPr>
        <w:t>If flight timings are before / after the suggested timing, client has to arrange his private transfers on direct payment basis. Bandhan Tours will not reimburse any cost for private transfers.</w:t>
      </w:r>
    </w:p>
    <w:p w14:paraId="28EF7362" w14:textId="77777777" w:rsidR="000F7D1C" w:rsidRPr="002A07B1" w:rsidRDefault="000F7D1C">
      <w:pPr>
        <w:pStyle w:val="BodyText"/>
        <w:rPr>
          <w:rFonts w:ascii="Arial" w:hAnsi="Arial" w:cs="Arial"/>
          <w:color w:val="000000" w:themeColor="text1"/>
          <w:sz w:val="22"/>
          <w:szCs w:val="22"/>
        </w:rPr>
      </w:pPr>
    </w:p>
    <w:p w14:paraId="052A36BE" w14:textId="77777777" w:rsidR="000F7D1C" w:rsidRPr="002A07B1" w:rsidRDefault="000F7D1C">
      <w:pPr>
        <w:pStyle w:val="BodyText"/>
        <w:rPr>
          <w:rFonts w:ascii="Arial" w:hAnsi="Arial" w:cs="Arial"/>
          <w:color w:val="000000" w:themeColor="text1"/>
          <w:sz w:val="22"/>
          <w:szCs w:val="22"/>
        </w:rPr>
      </w:pPr>
    </w:p>
    <w:p w14:paraId="3F82DD15" w14:textId="77777777" w:rsidR="000F7D1C" w:rsidRPr="002A07B1" w:rsidRDefault="00000000">
      <w:pPr>
        <w:pStyle w:val="NormalWeb"/>
        <w:spacing w:beforeAutospacing="0" w:after="160" w:afterAutospacing="0" w:line="16" w:lineRule="atLeast"/>
        <w:rPr>
          <w:rFonts w:ascii="Arial" w:hAnsi="Arial" w:cs="Arial"/>
          <w:sz w:val="22"/>
          <w:szCs w:val="22"/>
        </w:rPr>
      </w:pPr>
      <w:r w:rsidRPr="002A07B1">
        <w:rPr>
          <w:rFonts w:ascii="Arial" w:eastAsia="Cambria" w:hAnsi="Arial" w:cs="Arial"/>
          <w:b/>
          <w:bCs/>
          <w:color w:val="2D5294"/>
          <w:sz w:val="22"/>
          <w:szCs w:val="22"/>
        </w:rPr>
        <w:t>Important Note:</w:t>
      </w:r>
    </w:p>
    <w:p w14:paraId="1A68421A" w14:textId="6B8099AC"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 xml:space="preserve">The offer is valid only until </w:t>
      </w:r>
      <w:r w:rsidR="008F366C" w:rsidRPr="008F366C">
        <w:rPr>
          <w:rFonts w:ascii="Arial" w:hAnsi="Arial" w:cs="Arial"/>
          <w:color w:val="000000" w:themeColor="text1"/>
          <w:szCs w:val="22"/>
          <w:lang w:val="en-IN"/>
        </w:rPr>
        <w:t>15</w:t>
      </w:r>
      <w:r w:rsidR="008F366C" w:rsidRPr="008F366C">
        <w:rPr>
          <w:rFonts w:ascii="Arial" w:hAnsi="Arial" w:cs="Arial"/>
          <w:color w:val="000000" w:themeColor="text1"/>
          <w:szCs w:val="22"/>
          <w:vertAlign w:val="superscript"/>
          <w:lang w:val="en-IN"/>
        </w:rPr>
        <w:t>th</w:t>
      </w:r>
      <w:r w:rsidR="008F366C" w:rsidRPr="008F366C">
        <w:rPr>
          <w:rFonts w:ascii="Arial" w:hAnsi="Arial" w:cs="Arial"/>
          <w:color w:val="000000" w:themeColor="text1"/>
          <w:szCs w:val="22"/>
          <w:lang w:val="en-IN"/>
        </w:rPr>
        <w:t xml:space="preserve"> Sep 2026</w:t>
      </w:r>
      <w:r w:rsidRPr="002A07B1">
        <w:rPr>
          <w:rFonts w:ascii="Arial" w:hAnsi="Arial" w:cs="Arial"/>
          <w:color w:val="000000" w:themeColor="text1"/>
          <w:szCs w:val="22"/>
          <w:lang w:val="en-IN"/>
        </w:rPr>
        <w:t>. Rates will be revised after this date, and the quoted pricing will no longer apply.</w:t>
      </w:r>
    </w:p>
    <w:p w14:paraId="2CBCA043"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 person below 12 years of age on the entire tour will be considered a child</w:t>
      </w:r>
    </w:p>
    <w:p w14:paraId="5B5CE263"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As a 3rd person in a triple room, most hotels use rollaway beds and room size may be the same as the double room</w:t>
      </w:r>
    </w:p>
    <w:p w14:paraId="1565C4B6"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Land surcharges applicable on certain departure dates which will be notified</w:t>
      </w:r>
    </w:p>
    <w:p w14:paraId="7C383E4C"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On some occasions, you may have to join another group in case your group does not have adequate members</w:t>
      </w:r>
    </w:p>
    <w:p w14:paraId="14BAF50E"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On reaching Eiffel Tower, if there is a very long queue, we will be taking you to the Montparnasse tower</w:t>
      </w:r>
    </w:p>
    <w:p w14:paraId="6357CEE9"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Passport must be valid for at least 6 months from the return date and must contain a minimum of 2 blank pages. </w:t>
      </w:r>
    </w:p>
    <w:p w14:paraId="3AA99CA8"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Hotels are subject to availability. </w:t>
      </w:r>
    </w:p>
    <w:p w14:paraId="17EBB4F9"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 valid tourist visa is mandatory for all international destinations. Carry both printed and digital copies of the visa. </w:t>
      </w:r>
    </w:p>
    <w:p w14:paraId="488A6310"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lastRenderedPageBreak/>
        <w:t>Any increase in airfare, visa charges, airport taxes, festival surcharges, government-imposed taxes, fuel surcharges, or introduction of new government levies will be charged additionally, if applicable. </w:t>
      </w:r>
    </w:p>
    <w:p w14:paraId="000735E8"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Carry local currency or international debit/credit cards. Currency exchange should be done only at airports or authorized exchange outlets. </w:t>
      </w:r>
    </w:p>
    <w:p w14:paraId="2FABB7A2"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Carry prescribed medicines along with a doctor’s prescription note. Travel insurance is highly recommended. </w:t>
      </w:r>
    </w:p>
    <w:p w14:paraId="69B09E16"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Activate international roaming or purchase a local SIM card for uninterrupted connectivity during travel. </w:t>
      </w:r>
    </w:p>
    <w:p w14:paraId="37ADB079"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Respect local customs, dress codes, and regulations. Avoid carrying prohibited items or engaging in restricted activities.</w:t>
      </w:r>
    </w:p>
    <w:p w14:paraId="1D57DCD0"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All itineraries are subject to change based on local conditions, Holidays, strikes, maintenance, weather, traffic, operational issues, or unforeseen circumstances or crowd control measures common in European cities. In case of non-availability, alternative sightseeing will be arranged, and the Tour Manager reserves the right to alter, re-order, or replace sightseeing elements without compromising the overall experience.</w:t>
      </w:r>
    </w:p>
    <w:p w14:paraId="4EBEDCA5"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Hotel names mentioned are indicative; similar category hotels may be provided depending on availability. Hotels in Europe (especially in Switzerland, France, and Italy) are typically compact in room size compared to international standards. Triple rooms are often provided with an additional rollaway bed or sofa bed.</w:t>
      </w:r>
    </w:p>
    <w:p w14:paraId="0B2391EB"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In case of any increase in any taxes in Europe, there would be a change in price which will be justified</w:t>
      </w:r>
    </w:p>
    <w:p w14:paraId="6EA18E07"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Meals are pre-set menus and are not à la carte. No refunds will be provided for missed meals due to early departures, delays, or personal reasons. Packed meals may be provided on travel days or during long transit routes. Indian vegetarian/Jain/non-vegetarian meals are arranged wherever possible; however, variety may vary by destination.</w:t>
      </w:r>
    </w:p>
    <w:p w14:paraId="46D2A272"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European cities have strict coach parking regulations; coaches may be required to park at designated zones away from attractions.</w:t>
      </w:r>
    </w:p>
    <w:p w14:paraId="19AECBA7"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Guests are responsible for carrying valid travel documents including passports, visas, and insurance.</w:t>
      </w:r>
    </w:p>
    <w:p w14:paraId="61C79025"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It is suggested to carry One check in bag and one handbag per person only, due to limited boot space in the coach as Baggage allowances and handling rules across Europe vary by airline, ferries, coach operator, and local transport regulations, and guests are strongly advised to check applicable limits in advance, as strict weight, size, and storage restrictions may apply during both air and land travel throughout Europe.</w:t>
      </w:r>
    </w:p>
    <w:p w14:paraId="3FF1CA69"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lastRenderedPageBreak/>
        <w:t>No refunds will be provided for unused services or delay, missed sightseeing from the guests' end.</w:t>
      </w:r>
    </w:p>
    <w:p w14:paraId="39EEF85C"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Wheelchair assistance is available in most European cities and attractions; however, advance notice is mandatory and subject to availability and local regulations. Accessibility levels may vary across countries such as France, Switzerland, Italy, and Germany, especially in historic areas.</w:t>
      </w:r>
    </w:p>
    <w:p w14:paraId="1FBAAF93"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Baby cots/cribs can be requested at hotels in Europe; however, they are subject to hotel availability and cannot be guaranteed in all properties. In many European destinations, especially in heritage hotels, room space limitations may restrict the placement of extra baby cots or wheelchairs inside rooms.</w:t>
      </w:r>
    </w:p>
    <w:p w14:paraId="57EE5F2F"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We shall not accept any liability or responsibility for any damages, loss, usage of mini bar, personal shopping, injury, accident, death, delay, changes in the schedule of trains, flights, coach, cruise or other services breakdown or irregularity, which may occur during the tour, due to weather conditions, strikes, war, quarantine and or any other cause whatsoever and all such loss or expenses must be borne by the passenger.</w:t>
      </w:r>
    </w:p>
    <w:p w14:paraId="6EC68489" w14:textId="77777777" w:rsidR="000F7D1C" w:rsidRPr="002A07B1" w:rsidRDefault="00000000">
      <w:pPr>
        <w:pStyle w:val="NormalWeb"/>
        <w:spacing w:beforeAutospacing="0" w:after="160" w:afterAutospacing="0" w:line="16" w:lineRule="atLeast"/>
        <w:ind w:left="360"/>
        <w:rPr>
          <w:rFonts w:ascii="Arial" w:hAnsi="Arial" w:cs="Arial"/>
          <w:sz w:val="22"/>
          <w:szCs w:val="22"/>
        </w:rPr>
      </w:pPr>
      <w:r w:rsidRPr="002A07B1">
        <w:rPr>
          <w:rFonts w:ascii="Arial" w:eastAsia="Cambria" w:hAnsi="Arial" w:cs="Arial"/>
          <w:b/>
          <w:bCs/>
          <w:color w:val="2D5294"/>
          <w:sz w:val="22"/>
          <w:szCs w:val="22"/>
        </w:rPr>
        <w:t>Terms &amp; Conditions:</w:t>
      </w:r>
    </w:p>
    <w:p w14:paraId="50D75C47"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Any last-minute changes will not be applicable. </w:t>
      </w:r>
    </w:p>
    <w:p w14:paraId="70FBE7D5"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The Company is responsible only for those services that are charged from the guest. All other services that are not paid by the guest to the Company are considered suggested services, and the Company is in no way bound to provide such services or bear any related costs. </w:t>
      </w:r>
    </w:p>
    <w:p w14:paraId="0AF9C0A1"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If, due to circumstances beyond our control such as riots, floods, accidents, or any other natural or man-made calamities, the program of the tour has to be changed or extended, any additional expenditure arising from such changes shall be borne by the passengers. </w:t>
      </w:r>
    </w:p>
    <w:p w14:paraId="2A5FA9D8"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If any passenger has to leave the tour mid-way due to reasons such as death of a relative, illness, or any other personal emergency, no refund shall be applicable for the unused portion of the tour. </w:t>
      </w:r>
    </w:p>
    <w:p w14:paraId="330396A4"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If passengers have any complaints regarding our services such as hotels, transport, or other arrangements, they are advised to inform us immediately during the tour so that the issue can be addressed on the spot. No complaints or refund requests will be entertained after the completion of the tour. </w:t>
      </w:r>
    </w:p>
    <w:p w14:paraId="2BB6DCE2" w14:textId="77777777" w:rsidR="000F7D1C" w:rsidRPr="002A07B1"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 xml:space="preserve">The Company does not control or operate any airlines, ships, vessels, or buses. Any sudden changes in timing, schedules, or services by such providers may result in additional costs, which shall be borne by the individual </w:t>
      </w:r>
      <w:proofErr w:type="spellStart"/>
      <w:r w:rsidRPr="002A07B1">
        <w:rPr>
          <w:rFonts w:ascii="Arial" w:hAnsi="Arial" w:cs="Arial"/>
          <w:color w:val="000000" w:themeColor="text1"/>
          <w:szCs w:val="22"/>
          <w:lang w:val="en-IN"/>
        </w:rPr>
        <w:t>traveler</w:t>
      </w:r>
      <w:proofErr w:type="spellEnd"/>
      <w:r w:rsidRPr="002A07B1">
        <w:rPr>
          <w:rFonts w:ascii="Arial" w:hAnsi="Arial" w:cs="Arial"/>
          <w:color w:val="000000" w:themeColor="text1"/>
          <w:szCs w:val="22"/>
          <w:lang w:val="en-IN"/>
        </w:rPr>
        <w:t>. </w:t>
      </w:r>
    </w:p>
    <w:p w14:paraId="214492A2" w14:textId="77777777" w:rsidR="000F7D1C" w:rsidRDefault="00000000">
      <w:pPr>
        <w:numPr>
          <w:ilvl w:val="0"/>
          <w:numId w:val="6"/>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 xml:space="preserve">In the event of an emergency or any unforeseen circumstance requiring a guest to leave the tour prematurely, all associated costs including transportation, accommodation, medical expenses, and any other charges shall be borne by the guest. The tour operator </w:t>
      </w:r>
      <w:r w:rsidRPr="002A07B1">
        <w:rPr>
          <w:rFonts w:ascii="Arial" w:hAnsi="Arial" w:cs="Arial"/>
          <w:color w:val="000000" w:themeColor="text1"/>
          <w:szCs w:val="22"/>
          <w:lang w:val="en-IN"/>
        </w:rPr>
        <w:lastRenderedPageBreak/>
        <w:t>shall not be held responsible for any additional expenses incurred due to early departure, and no refund shall be provided for any unused portion of the tour. </w:t>
      </w:r>
    </w:p>
    <w:tbl>
      <w:tblPr>
        <w:tblW w:w="9754" w:type="dxa"/>
        <w:tblCellMar>
          <w:left w:w="0" w:type="dxa"/>
          <w:right w:w="0" w:type="dxa"/>
        </w:tblCellMar>
        <w:tblLook w:val="04A0" w:firstRow="1" w:lastRow="0" w:firstColumn="1" w:lastColumn="0" w:noHBand="0" w:noVBand="1"/>
      </w:tblPr>
      <w:tblGrid>
        <w:gridCol w:w="3217"/>
        <w:gridCol w:w="6537"/>
      </w:tblGrid>
      <w:tr w:rsidR="005029C6" w:rsidRPr="00B34AC1" w14:paraId="7922E2C6" w14:textId="77777777" w:rsidTr="005029C6">
        <w:trPr>
          <w:trHeight w:val="326"/>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EA71F6" w14:textId="77777777" w:rsidR="005029C6" w:rsidRPr="00B34AC1" w:rsidRDefault="005029C6" w:rsidP="00B7190E">
            <w:pPr>
              <w:pStyle w:val="BodyText"/>
              <w:jc w:val="center"/>
              <w:rPr>
                <w:rFonts w:ascii="Arial" w:hAnsi="Arial" w:cs="Arial"/>
                <w:b/>
                <w:bCs/>
                <w:sz w:val="22"/>
                <w:szCs w:val="22"/>
                <w:lang w:val="en-IN"/>
              </w:rPr>
            </w:pPr>
            <w:r w:rsidRPr="00B34AC1">
              <w:rPr>
                <w:rFonts w:ascii="Arial" w:hAnsi="Arial" w:cs="Arial"/>
                <w:b/>
                <w:bCs/>
                <w:sz w:val="22"/>
                <w:szCs w:val="22"/>
                <w:lang w:val="en-IN"/>
              </w:rPr>
              <w:t>Payment Policy</w:t>
            </w:r>
          </w:p>
        </w:tc>
      </w:tr>
      <w:tr w:rsidR="005029C6" w:rsidRPr="00B34AC1" w14:paraId="40BC9520" w14:textId="77777777" w:rsidTr="005029C6">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62C23C" w14:textId="77777777" w:rsidR="005029C6" w:rsidRPr="00B34AC1" w:rsidRDefault="005029C6" w:rsidP="00B7190E">
            <w:pPr>
              <w:pStyle w:val="BodyText"/>
              <w:jc w:val="center"/>
              <w:rPr>
                <w:rFonts w:ascii="Arial" w:hAnsi="Arial" w:cs="Arial"/>
                <w:b/>
                <w:bCs/>
                <w:sz w:val="22"/>
                <w:szCs w:val="22"/>
                <w:lang w:val="en-IN"/>
              </w:rPr>
            </w:pPr>
            <w:r w:rsidRPr="00B34AC1">
              <w:rPr>
                <w:rFonts w:ascii="Arial" w:hAnsi="Arial" w:cs="Arial"/>
                <w:b/>
                <w:bCs/>
                <w:sz w:val="22"/>
                <w:szCs w:val="22"/>
                <w:lang w:val="en-IN"/>
              </w:rPr>
              <w:t>Timeline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C25ED3" w14:textId="77777777" w:rsidR="005029C6" w:rsidRPr="00B34AC1" w:rsidRDefault="005029C6" w:rsidP="00B7190E">
            <w:pPr>
              <w:pStyle w:val="BodyText"/>
              <w:jc w:val="center"/>
              <w:rPr>
                <w:rFonts w:ascii="Arial" w:hAnsi="Arial" w:cs="Arial"/>
                <w:b/>
                <w:bCs/>
                <w:sz w:val="22"/>
                <w:szCs w:val="22"/>
                <w:lang w:val="en-IN"/>
              </w:rPr>
            </w:pPr>
            <w:r w:rsidRPr="00B34AC1">
              <w:rPr>
                <w:rFonts w:ascii="Arial" w:hAnsi="Arial" w:cs="Arial"/>
                <w:b/>
                <w:bCs/>
                <w:sz w:val="22"/>
                <w:szCs w:val="22"/>
                <w:lang w:val="en-IN"/>
              </w:rPr>
              <w:t>Payment Terms</w:t>
            </w:r>
          </w:p>
        </w:tc>
      </w:tr>
      <w:tr w:rsidR="005029C6" w:rsidRPr="00B34AC1" w14:paraId="63459AB7" w14:textId="77777777" w:rsidTr="005029C6">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B1C99D" w14:textId="77777777" w:rsidR="005029C6" w:rsidRPr="00B34AC1" w:rsidRDefault="005029C6" w:rsidP="00B7190E">
            <w:pPr>
              <w:pStyle w:val="BodyText"/>
              <w:jc w:val="center"/>
              <w:rPr>
                <w:rFonts w:ascii="Arial" w:hAnsi="Arial" w:cs="Arial"/>
                <w:sz w:val="22"/>
                <w:szCs w:val="22"/>
                <w:lang w:val="en-IN"/>
              </w:rPr>
            </w:pPr>
            <w:r w:rsidRPr="00B34AC1">
              <w:rPr>
                <w:rFonts w:ascii="Arial" w:hAnsi="Arial" w:cs="Arial"/>
                <w:sz w:val="22"/>
                <w:szCs w:val="22"/>
                <w:lang w:val="en-IN"/>
              </w:rPr>
              <w:t>At the time of booking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904F78" w14:textId="77777777" w:rsidR="005029C6" w:rsidRPr="00B34AC1" w:rsidRDefault="005029C6" w:rsidP="00B7190E">
            <w:pPr>
              <w:pStyle w:val="BodyText"/>
              <w:jc w:val="center"/>
              <w:rPr>
                <w:rFonts w:ascii="Arial" w:hAnsi="Arial" w:cs="Arial"/>
                <w:sz w:val="22"/>
                <w:szCs w:val="22"/>
                <w:lang w:val="en-IN"/>
              </w:rPr>
            </w:pPr>
            <w:r w:rsidRPr="00B34AC1">
              <w:rPr>
                <w:rFonts w:ascii="Arial" w:hAnsi="Arial" w:cs="Arial"/>
                <w:sz w:val="22"/>
                <w:szCs w:val="22"/>
                <w:lang w:val="en-IN"/>
              </w:rPr>
              <w:t>A 50% booking amount is required to confirm the reservation. This amount is non-refundable.</w:t>
            </w:r>
          </w:p>
        </w:tc>
      </w:tr>
      <w:tr w:rsidR="005029C6" w:rsidRPr="00B34AC1" w14:paraId="65590F3E" w14:textId="77777777" w:rsidTr="005029C6">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04D3C72" w14:textId="77777777" w:rsidR="005029C6" w:rsidRPr="00B34AC1" w:rsidRDefault="005029C6" w:rsidP="00B7190E">
            <w:pPr>
              <w:pStyle w:val="BodyText"/>
              <w:jc w:val="center"/>
              <w:rPr>
                <w:rFonts w:ascii="Arial" w:hAnsi="Arial" w:cs="Arial"/>
                <w:sz w:val="22"/>
                <w:szCs w:val="22"/>
                <w:lang w:val="en-IN"/>
              </w:rPr>
            </w:pPr>
            <w:r w:rsidRPr="00B34AC1">
              <w:rPr>
                <w:rFonts w:ascii="Arial" w:hAnsi="Arial" w:cs="Arial"/>
                <w:sz w:val="22"/>
                <w:szCs w:val="22"/>
                <w:lang w:val="en-IN"/>
              </w:rPr>
              <w:t>30 days prior to the departure date (D-30)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148C59" w14:textId="77777777" w:rsidR="005029C6" w:rsidRPr="00B34AC1" w:rsidRDefault="005029C6" w:rsidP="00B7190E">
            <w:pPr>
              <w:pStyle w:val="BodyText"/>
              <w:jc w:val="center"/>
              <w:rPr>
                <w:rFonts w:ascii="Arial" w:hAnsi="Arial" w:cs="Arial"/>
                <w:sz w:val="22"/>
                <w:szCs w:val="22"/>
                <w:lang w:val="en-IN"/>
              </w:rPr>
            </w:pPr>
            <w:r w:rsidRPr="00B34AC1">
              <w:rPr>
                <w:rFonts w:ascii="Arial" w:hAnsi="Arial" w:cs="Arial"/>
                <w:sz w:val="22"/>
                <w:szCs w:val="22"/>
                <w:lang w:val="en-IN"/>
              </w:rPr>
              <w:t>The balance payment must be made 30 days prior to the departure date (D-30).</w:t>
            </w:r>
          </w:p>
        </w:tc>
      </w:tr>
      <w:tr w:rsidR="005029C6" w:rsidRPr="00B34AC1" w14:paraId="42FE741C" w14:textId="77777777" w:rsidTr="005029C6">
        <w:trPr>
          <w:trHeight w:val="326"/>
        </w:trPr>
        <w:tc>
          <w:tcPr>
            <w:tcW w:w="0" w:type="auto"/>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AAAEBE" w14:textId="77777777" w:rsidR="005029C6" w:rsidRPr="00B34AC1" w:rsidRDefault="005029C6" w:rsidP="00B7190E">
            <w:pPr>
              <w:pStyle w:val="BodyText"/>
              <w:jc w:val="center"/>
              <w:rPr>
                <w:rFonts w:ascii="Arial" w:hAnsi="Arial" w:cs="Arial"/>
                <w:sz w:val="22"/>
                <w:szCs w:val="22"/>
                <w:lang w:val="en-IN"/>
              </w:rPr>
            </w:pPr>
            <w:r w:rsidRPr="00B34AC1">
              <w:rPr>
                <w:rFonts w:ascii="Arial" w:hAnsi="Arial" w:cs="Arial"/>
                <w:sz w:val="22"/>
                <w:szCs w:val="22"/>
                <w:lang w:val="en-IN"/>
              </w:rPr>
              <w:t>Note - At the time of the final payment, the Rate of Exchange (ROE) will be calculated as XE.com + 2 and will be applicable on the entire outstanding amount at the time of the final payment.</w:t>
            </w:r>
          </w:p>
        </w:tc>
      </w:tr>
    </w:tbl>
    <w:p w14:paraId="36B91BC8" w14:textId="77777777" w:rsidR="005029C6" w:rsidRDefault="005029C6" w:rsidP="005029C6">
      <w:pPr>
        <w:pStyle w:val="BodyText"/>
        <w:ind w:left="720"/>
        <w:rPr>
          <w:rFonts w:ascii="Arial" w:hAnsi="Arial" w:cs="Arial"/>
          <w:b/>
          <w:sz w:val="22"/>
          <w:szCs w:val="22"/>
        </w:rPr>
      </w:pPr>
    </w:p>
    <w:p w14:paraId="766B97AD" w14:textId="77777777" w:rsidR="005029C6" w:rsidRPr="00CC3779" w:rsidRDefault="005029C6" w:rsidP="005029C6">
      <w:pPr>
        <w:pStyle w:val="BodyText"/>
        <w:ind w:left="720"/>
        <w:rPr>
          <w:rFonts w:ascii="Arial" w:hAnsi="Arial" w:cs="Arial"/>
          <w:b/>
          <w:sz w:val="22"/>
          <w:szCs w:val="22"/>
        </w:rPr>
      </w:pPr>
    </w:p>
    <w:tbl>
      <w:tblPr>
        <w:tblW w:w="9781" w:type="dxa"/>
        <w:tblCellMar>
          <w:left w:w="0" w:type="dxa"/>
          <w:right w:w="0" w:type="dxa"/>
        </w:tblCellMar>
        <w:tblLook w:val="04A0" w:firstRow="1" w:lastRow="0" w:firstColumn="1" w:lastColumn="0" w:noHBand="0" w:noVBand="1"/>
      </w:tblPr>
      <w:tblGrid>
        <w:gridCol w:w="4812"/>
        <w:gridCol w:w="4969"/>
      </w:tblGrid>
      <w:tr w:rsidR="005029C6" w:rsidRPr="00B34AC1" w14:paraId="5149ECFC" w14:textId="77777777" w:rsidTr="00B7190E">
        <w:trPr>
          <w:trHeight w:val="326"/>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8A6C7C1" w14:textId="77777777" w:rsidR="005029C6" w:rsidRPr="00B34AC1" w:rsidRDefault="005029C6" w:rsidP="00B7190E">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Policy</w:t>
            </w:r>
          </w:p>
        </w:tc>
      </w:tr>
      <w:tr w:rsidR="005029C6" w:rsidRPr="00B34AC1" w14:paraId="03E3CF0B" w14:textId="77777777" w:rsidTr="00B7190E">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C157064" w14:textId="77777777" w:rsidR="005029C6" w:rsidRPr="00B34AC1" w:rsidRDefault="005029C6" w:rsidP="00B7190E">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Timeline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8574EE" w14:textId="77777777" w:rsidR="005029C6" w:rsidRPr="00B34AC1" w:rsidRDefault="005029C6" w:rsidP="00B7190E">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Charges</w:t>
            </w:r>
          </w:p>
        </w:tc>
      </w:tr>
      <w:tr w:rsidR="005029C6" w:rsidRPr="00B34AC1" w14:paraId="41B0A5EF" w14:textId="77777777" w:rsidTr="00B7190E">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8A80C8" w14:textId="77777777" w:rsidR="005029C6" w:rsidRPr="00B34AC1" w:rsidRDefault="005029C6" w:rsidP="00B7190E">
            <w:pPr>
              <w:pStyle w:val="BodyText"/>
              <w:jc w:val="center"/>
              <w:rPr>
                <w:rFonts w:ascii="Arial" w:hAnsi="Arial" w:cs="Arial"/>
                <w:bCs/>
                <w:sz w:val="22"/>
                <w:szCs w:val="22"/>
                <w:lang w:val="en-IN" w:bidi="hi-IN"/>
              </w:rPr>
            </w:pPr>
            <w:r w:rsidRPr="00B34AC1">
              <w:rPr>
                <w:rFonts w:ascii="Arial" w:hAnsi="Arial" w:cs="Arial"/>
                <w:bCs/>
                <w:sz w:val="22"/>
                <w:szCs w:val="22"/>
                <w:lang w:val="en-IN" w:bidi="hi-IN"/>
              </w:rPr>
              <w:t>Up to 45 days before the departure date (in the event of visa rejection or cancellation by the passenger for any reason)</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7B63CE" w14:textId="77777777" w:rsidR="005029C6" w:rsidRPr="00B34AC1" w:rsidRDefault="005029C6" w:rsidP="00B7190E">
            <w:pPr>
              <w:pStyle w:val="BodyText"/>
              <w:jc w:val="center"/>
              <w:rPr>
                <w:rFonts w:ascii="Arial" w:hAnsi="Arial" w:cs="Arial"/>
                <w:bCs/>
                <w:sz w:val="22"/>
                <w:szCs w:val="22"/>
                <w:lang w:val="en-IN" w:bidi="hi-IN"/>
              </w:rPr>
            </w:pPr>
            <w:r w:rsidRPr="00B34AC1">
              <w:rPr>
                <w:rFonts w:ascii="Arial" w:hAnsi="Arial" w:cs="Arial"/>
                <w:bCs/>
                <w:sz w:val="22"/>
                <w:szCs w:val="22"/>
                <w:lang w:val="en-IN" w:bidi="hi-IN"/>
              </w:rPr>
              <w:t>A cancellation charge of INR 40,000 per adult/child will be applicable.</w:t>
            </w:r>
          </w:p>
        </w:tc>
      </w:tr>
      <w:tr w:rsidR="005029C6" w:rsidRPr="00B34AC1" w14:paraId="62B6179E" w14:textId="77777777" w:rsidTr="00B7190E">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0DAA255" w14:textId="77777777" w:rsidR="005029C6" w:rsidRPr="00B34AC1" w:rsidRDefault="005029C6" w:rsidP="00B7190E">
            <w:pPr>
              <w:pStyle w:val="BodyText"/>
              <w:jc w:val="center"/>
              <w:rPr>
                <w:rFonts w:ascii="Arial" w:hAnsi="Arial" w:cs="Arial"/>
                <w:bCs/>
                <w:sz w:val="22"/>
                <w:szCs w:val="22"/>
                <w:lang w:val="en-IN" w:bidi="hi-IN"/>
              </w:rPr>
            </w:pPr>
            <w:r w:rsidRPr="00B34AC1">
              <w:rPr>
                <w:rFonts w:ascii="Arial" w:hAnsi="Arial" w:cs="Arial"/>
                <w:bCs/>
                <w:sz w:val="22"/>
                <w:szCs w:val="22"/>
                <w:lang w:val="en-IN" w:bidi="hi-IN"/>
              </w:rPr>
              <w:t>Less than 30 days prior to departure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926EEB" w14:textId="77777777" w:rsidR="005029C6" w:rsidRPr="00B34AC1" w:rsidRDefault="005029C6" w:rsidP="00B7190E">
            <w:pPr>
              <w:pStyle w:val="BodyText"/>
              <w:jc w:val="center"/>
              <w:rPr>
                <w:rFonts w:ascii="Arial" w:hAnsi="Arial" w:cs="Arial"/>
                <w:bCs/>
                <w:sz w:val="22"/>
                <w:szCs w:val="22"/>
                <w:lang w:val="en-IN" w:bidi="hi-IN"/>
              </w:rPr>
            </w:pPr>
            <w:r w:rsidRPr="00B34AC1">
              <w:rPr>
                <w:rFonts w:ascii="Arial" w:hAnsi="Arial" w:cs="Arial"/>
                <w:bCs/>
                <w:sz w:val="22"/>
                <w:szCs w:val="22"/>
                <w:lang w:val="en-IN" w:bidi="hi-IN"/>
              </w:rPr>
              <w:t>100% cancellation charges will apply.</w:t>
            </w:r>
          </w:p>
        </w:tc>
      </w:tr>
    </w:tbl>
    <w:p w14:paraId="7EB4F7F7" w14:textId="77777777" w:rsidR="005029C6" w:rsidRPr="00610875" w:rsidRDefault="005029C6" w:rsidP="005029C6">
      <w:pPr>
        <w:spacing w:after="240" w:line="14" w:lineRule="atLeast"/>
        <w:rPr>
          <w:rFonts w:ascii="Arial" w:eastAsia="Cambria" w:hAnsi="Arial" w:cs="Arial"/>
          <w:color w:val="000000" w:themeColor="text1"/>
          <w:szCs w:val="22"/>
        </w:rPr>
      </w:pPr>
    </w:p>
    <w:p w14:paraId="7F99AA53" w14:textId="77777777" w:rsidR="005029C6" w:rsidRPr="00610875" w:rsidRDefault="005029C6" w:rsidP="005029C6">
      <w:pPr>
        <w:pStyle w:val="NormalWeb"/>
        <w:spacing w:beforeAutospacing="0" w:afterAutospacing="0" w:line="14" w:lineRule="atLeast"/>
        <w:rPr>
          <w:rFonts w:ascii="Arial" w:hAnsi="Arial" w:cs="Arial"/>
          <w:b/>
          <w:color w:val="000000" w:themeColor="text1"/>
          <w:sz w:val="22"/>
          <w:szCs w:val="22"/>
        </w:rPr>
      </w:pPr>
    </w:p>
    <w:p w14:paraId="19B5AA6E" w14:textId="77777777" w:rsidR="005029C6" w:rsidRPr="002A07B1" w:rsidRDefault="005029C6" w:rsidP="005029C6">
      <w:pPr>
        <w:spacing w:after="240"/>
        <w:rPr>
          <w:rFonts w:ascii="Arial" w:hAnsi="Arial" w:cs="Arial"/>
          <w:color w:val="000000" w:themeColor="text1"/>
          <w:szCs w:val="22"/>
          <w:lang w:val="en-IN"/>
        </w:rPr>
      </w:pPr>
    </w:p>
    <w:p w14:paraId="5EBA2418" w14:textId="77777777" w:rsidR="000F7D1C" w:rsidRPr="002A07B1" w:rsidRDefault="000F7D1C">
      <w:pPr>
        <w:spacing w:after="240"/>
        <w:rPr>
          <w:rFonts w:ascii="Arial" w:hAnsi="Arial" w:cs="Arial"/>
          <w:color w:val="000000" w:themeColor="text1"/>
          <w:szCs w:val="22"/>
        </w:rPr>
      </w:pPr>
    </w:p>
    <w:p w14:paraId="2607A55B" w14:textId="77777777" w:rsidR="000F7D1C" w:rsidRPr="002A07B1" w:rsidRDefault="000F7D1C">
      <w:pPr>
        <w:spacing w:after="0" w:line="276" w:lineRule="auto"/>
        <w:jc w:val="center"/>
        <w:rPr>
          <w:rFonts w:ascii="Arial" w:hAnsi="Arial" w:cs="Arial"/>
          <w:b/>
          <w:color w:val="000000" w:themeColor="text1"/>
          <w:szCs w:val="22"/>
        </w:rPr>
      </w:pPr>
    </w:p>
    <w:sectPr w:rsidR="000F7D1C" w:rsidRPr="002A07B1">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FE3EC" w14:textId="77777777" w:rsidR="002E666E" w:rsidRDefault="002E666E">
      <w:pPr>
        <w:spacing w:line="240" w:lineRule="auto"/>
      </w:pPr>
      <w:r>
        <w:separator/>
      </w:r>
    </w:p>
  </w:endnote>
  <w:endnote w:type="continuationSeparator" w:id="0">
    <w:p w14:paraId="352E6704" w14:textId="77777777" w:rsidR="002E666E" w:rsidRDefault="002E66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tantia">
    <w:altName w:val="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2AEC0" w14:textId="77777777" w:rsidR="000F7D1C" w:rsidRDefault="00000000">
    <w:pPr>
      <w:pStyle w:val="Footer"/>
    </w:pPr>
    <w:r>
      <w:rPr>
        <w:noProof/>
        <w:lang w:val="en-IN" w:eastAsia="en-IN" w:bidi="ar-SA"/>
      </w:rPr>
      <mc:AlternateContent>
        <mc:Choice Requires="wps">
          <w:drawing>
            <wp:anchor distT="0" distB="0" distL="114300" distR="114300" simplePos="0" relativeHeight="251670528" behindDoc="0" locked="0" layoutInCell="1" allowOverlap="1" wp14:anchorId="5A61AF7C" wp14:editId="7095FE5D">
              <wp:simplePos x="0" y="0"/>
              <wp:positionH relativeFrom="page">
                <wp:posOffset>-5372100</wp:posOffset>
              </wp:positionH>
              <wp:positionV relativeFrom="paragraph">
                <wp:posOffset>-3460750</wp:posOffset>
              </wp:positionV>
              <wp:extent cx="10800080" cy="53975"/>
              <wp:effectExtent l="0" t="5372100" r="0" b="5356225"/>
              <wp:wrapNone/>
              <wp:docPr id="4" name="Rectangle 4"/>
              <wp:cNvGraphicFramePr/>
              <a:graphic xmlns:a="http://schemas.openxmlformats.org/drawingml/2006/main">
                <a:graphicData uri="http://schemas.microsoft.com/office/word/2010/wordprocessingShape">
                  <wps:wsp>
                    <wps:cNvSpPr/>
                    <wps:spPr>
                      <a:xfrm rot="16200000">
                        <a:off x="0" y="0"/>
                        <a:ext cx="10800080" cy="5397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201D28" w14:textId="77777777" w:rsidR="000F7D1C" w:rsidRDefault="00000000">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A61AF7C" id="Rectangle 4" o:spid="_x0000_s1030" style="position:absolute;margin-left:-423pt;margin-top:-272.5pt;width:850.4pt;height:4.25pt;rotation:-90;z-index:25167052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" fillcolor="#002060" stroked="f" strokeweight="1pt">
              <v:textbox>
                <w:txbxContent>
                  <w:p w14:paraId="0E201D28" w14:textId="77777777" w:rsidR="000F7D1C" w:rsidRDefault="00000000">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67456" behindDoc="0" locked="0" layoutInCell="1" allowOverlap="1" wp14:anchorId="454C1937" wp14:editId="13702E52">
              <wp:simplePos x="0" y="0"/>
              <wp:positionH relativeFrom="margin">
                <wp:posOffset>5029200</wp:posOffset>
              </wp:positionH>
              <wp:positionV relativeFrom="paragraph">
                <wp:posOffset>513715</wp:posOffset>
              </wp:positionV>
              <wp:extent cx="3312160" cy="106680"/>
              <wp:effectExtent l="0" t="0" r="0" b="0"/>
              <wp:wrapNone/>
              <wp:docPr id="3" name="Rectangle 3"/>
              <wp:cNvGraphicFramePr/>
              <a:graphic xmlns:a="http://schemas.openxmlformats.org/drawingml/2006/main">
                <a:graphicData uri="http://schemas.microsoft.com/office/word/2010/wordprocessingShape">
                  <wps:wsp>
                    <wps:cNvSpPr/>
                    <wps:spPr>
                      <a:xfrm>
                        <a:off x="0" y="0"/>
                        <a:ext cx="3312160" cy="10668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96pt;margin-top:40.45pt;height:8.4pt;width:260.8pt;mso-position-horizontal-relative:margin;z-index:251667456;v-text-anchor:middle;mso-width-relative:page;mso-height-relative:page;" fillcolor="#FFC000" filled="t" stroked="f" coordsize="21600,21600" o:gfxdata="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hzB9rbAAAACgEAAA8AAAAAAAAAAQAgAAAAIgAAAGRycy9kb3ducmV2LnhtbFBLAQIUABQA&#10;AAAIAIdO4kAp+CreXwIAAM4EAAAOAAAAAAAAAAEAIAAAACoBAABkcnMvZTJvRG9jLnhtbFBLBQYA&#10;AAAABgAGAFkBAAD7BQAAAAA=&#10;">
              <v:fill on="t" focussize="0,0"/>
              <v:stroke on="f" weight="1pt" miterlimit="8" joinstyle="miter"/>
              <v:imagedata o:title=""/>
              <o:lock v:ext="edit" aspectratio="f"/>
            </v:rect>
          </w:pict>
        </mc:Fallback>
      </mc:AlternateContent>
    </w:r>
    <w:r>
      <w:rPr>
        <w:noProof/>
        <w:lang w:val="en-IN" w:eastAsia="en-IN" w:bidi="ar-SA"/>
      </w:rPr>
      <mc:AlternateContent>
        <mc:Choice Requires="wps">
          <w:drawing>
            <wp:anchor distT="0" distB="0" distL="114300" distR="114300" simplePos="0" relativeHeight="251664384" behindDoc="0" locked="0" layoutInCell="1" allowOverlap="1" wp14:anchorId="51ADC360" wp14:editId="122D0D93">
              <wp:simplePos x="0" y="0"/>
              <wp:positionH relativeFrom="page">
                <wp:align>left</wp:align>
              </wp:positionH>
              <wp:positionV relativeFrom="paragraph">
                <wp:posOffset>513715</wp:posOffset>
              </wp:positionV>
              <wp:extent cx="5966460" cy="1080135"/>
              <wp:effectExtent l="0" t="0" r="0" b="0"/>
              <wp:wrapNone/>
              <wp:docPr id="2" name="Rectangle 2"/>
              <wp:cNvGraphicFramePr/>
              <a:graphic xmlns:a="http://schemas.openxmlformats.org/drawingml/2006/main">
                <a:graphicData uri="http://schemas.microsoft.com/office/word/2010/wordprocessingShape">
                  <wps:wsp>
                    <wps:cNvSpPr/>
                    <wps:spPr>
                      <a:xfrm>
                        <a:off x="0" y="0"/>
                        <a:ext cx="5966460" cy="108013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top:40.45pt;height:85.05pt;width:469.8pt;mso-position-horizontal:left;mso-position-horizontal-relative:page;z-index:251664384;v-text-anchor:middle;mso-width-relative:page;mso-height-relative:page;" fillcolor="#002060" filled="t" stroked="f" coordsize="21600,21600" o:gfxdata="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WGxtSdcAAAAHAQAADwAAAAAAAAABACAAAAAiAAAAZHJzL2Rvd25yZXYueG1sUEsBAhQAFAAA&#10;AAgAh07iQNfY7O5iAgAAzwQAAA4AAAAAAAAAAQAgAAAAJgEAAGRycy9lMm9Eb2MueG1sUEsFBgAA&#10;AAAGAAYAWQEAAPoFAAAAAA==&#10;">
              <v:fill on="t" focussize="0,0"/>
              <v:stroke on="f" weight="1pt" miterlimit="8" joinstyle="miter"/>
              <v:imagedata o:title=""/>
              <o:lock v:ext="edit" aspectratio="f"/>
            </v:rect>
          </w:pict>
        </mc:Fallback>
      </mc:AlternateContent>
    </w:r>
    <w:r>
      <w:rPr>
        <w:noProof/>
        <w:lang w:val="en-IN" w:eastAsia="en-IN" w:bidi="ar-SA"/>
      </w:rPr>
      <mc:AlternateContent>
        <mc:Choice Requires="wps">
          <w:drawing>
            <wp:anchor distT="0" distB="0" distL="114300" distR="114300" simplePos="0" relativeHeight="251665408" behindDoc="0" locked="0" layoutInCell="1" allowOverlap="1" wp14:anchorId="656E6FC1" wp14:editId="58C23786">
              <wp:simplePos x="0" y="0"/>
              <wp:positionH relativeFrom="column">
                <wp:posOffset>-838200</wp:posOffset>
              </wp:positionH>
              <wp:positionV relativeFrom="paragraph">
                <wp:posOffset>628015</wp:posOffset>
              </wp:positionV>
              <wp:extent cx="7056120" cy="114300"/>
              <wp:effectExtent l="0" t="0" r="0" b="0"/>
              <wp:wrapNone/>
              <wp:docPr id="1" name="Rectangle 1"/>
              <wp:cNvGraphicFramePr/>
              <a:graphic xmlns:a="http://schemas.openxmlformats.org/drawingml/2006/main">
                <a:graphicData uri="http://schemas.microsoft.com/office/word/2010/wordprocessingShape">
                  <wps:wsp>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66pt;margin-top:49.45pt;height:9pt;width:555.6pt;z-index:251665408;v-text-anchor:middle;mso-width-relative:page;mso-height-relative:page;" fillcolor="#4472C4 [3204]" filled="t" stroked="t" coordsize="21600,21600" o:gfxdata="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gZIPk2wAAAAsBAAAPAAAAAAAAAAEAIAAAACIA&#10;AABkcnMvZG93bnJldi54bWxQSwECFAAUAAAACACHTuJAwzpymngCAAAYBQAADgAAAAAAAAABACAA&#10;AAAqAQAAZHJzL2Uyb0RvYy54bWxQSwUGAAAAAAYABgBZAQAAFAYAAAAA&#10;">
              <v:fill on="t" focussize="0,0"/>
              <v:stroke weight="1pt" color="#2F528F [3204]" miterlimit="8" joinstyle="miter"/>
              <v:imagedata o:title=""/>
              <o:lock v:ext="edit" aspectratio="f"/>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EE3EA" w14:textId="77777777" w:rsidR="002E666E" w:rsidRDefault="002E666E">
      <w:pPr>
        <w:spacing w:after="0"/>
      </w:pPr>
      <w:r>
        <w:separator/>
      </w:r>
    </w:p>
  </w:footnote>
  <w:footnote w:type="continuationSeparator" w:id="0">
    <w:p w14:paraId="234A1932" w14:textId="77777777" w:rsidR="002E666E" w:rsidRDefault="002E666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2BE1E" w14:textId="77777777" w:rsidR="000F7D1C" w:rsidRDefault="00000000">
    <w:pPr>
      <w:pStyle w:val="Header"/>
      <w:spacing w:line="480" w:lineRule="auto"/>
    </w:pPr>
    <w:r>
      <w:rPr>
        <w:noProof/>
        <w:lang w:val="en-IN" w:eastAsia="en-IN" w:bidi="ar-SA"/>
        <w14:ligatures w14:val="standardContextual"/>
      </w:rPr>
      <w:drawing>
        <wp:anchor distT="0" distB="0" distL="114300" distR="114300" simplePos="0" relativeHeight="251676672" behindDoc="0" locked="0" layoutInCell="1" allowOverlap="1" wp14:anchorId="11AD11B2" wp14:editId="378C84AC">
          <wp:simplePos x="0" y="0"/>
          <wp:positionH relativeFrom="margin">
            <wp:posOffset>4986020</wp:posOffset>
          </wp:positionH>
          <wp:positionV relativeFrom="margin">
            <wp:posOffset>-649605</wp:posOffset>
          </wp:positionV>
          <wp:extent cx="952500" cy="346710"/>
          <wp:effectExtent l="0" t="0" r="0" b="0"/>
          <wp:wrapSquare wrapText="bothSides"/>
          <wp:docPr id="4507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93938"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2500" cy="346710"/>
                  </a:xfrm>
                  <a:prstGeom prst="rect">
                    <a:avLst/>
                  </a:prstGeom>
                </pic:spPr>
              </pic:pic>
            </a:graphicData>
          </a:graphic>
        </wp:anchor>
      </w:drawing>
    </w:r>
    <w:r>
      <w:rPr>
        <w:noProof/>
        <w:lang w:val="en-IN" w:eastAsia="en-IN" w:bidi="ar-SA"/>
      </w:rPr>
      <mc:AlternateContent>
        <mc:Choice Requires="wps">
          <w:drawing>
            <wp:anchor distT="45720" distB="45720" distL="114300" distR="114300" simplePos="0" relativeHeight="251672576" behindDoc="0" locked="0" layoutInCell="1" allowOverlap="1" wp14:anchorId="24CA9E5E" wp14:editId="0C2A347F">
              <wp:simplePos x="0" y="0"/>
              <wp:positionH relativeFrom="column">
                <wp:posOffset>-670560</wp:posOffset>
              </wp:positionH>
              <wp:positionV relativeFrom="paragraph">
                <wp:posOffset>-434340</wp:posOffset>
              </wp:positionV>
              <wp:extent cx="1242060" cy="25146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251460"/>
                      </a:xfrm>
                      <a:prstGeom prst="rect">
                        <a:avLst/>
                      </a:prstGeom>
                      <a:noFill/>
                      <a:ln w="9525">
                        <a:noFill/>
                        <a:miter lim="800000"/>
                      </a:ln>
                    </wps:spPr>
                    <wps:txbx>
                      <w:txbxContent>
                        <w:p w14:paraId="2DD8E58D" w14:textId="77777777" w:rsidR="000F7D1C" w:rsidRDefault="00000000">
                          <w:pPr>
                            <w:rPr>
                              <w:rFonts w:ascii="Constantia" w:hAnsi="Constantia"/>
                              <w:b/>
                              <w:bCs/>
                              <w:color w:val="002060"/>
                              <w:lang w:val="en-IN"/>
                            </w:rPr>
                          </w:pPr>
                          <w:r>
                            <w:rPr>
                              <w:rFonts w:ascii="Constantia" w:hAnsi="Constantia"/>
                              <w:b/>
                              <w:bCs/>
                              <w:color w:val="002060"/>
                              <w:lang w:val="en-IN"/>
                            </w:rPr>
                            <w:t>Bandhan Tours</w:t>
                          </w:r>
                        </w:p>
                      </w:txbxContent>
                    </wps:txbx>
                    <wps:bodyPr rot="0" vert="horz" wrap="square" lIns="91440" tIns="45720" rIns="91440" bIns="45720" anchor="t" anchorCtr="0">
                      <a:noAutofit/>
                    </wps:bodyPr>
                  </wps:wsp>
                </a:graphicData>
              </a:graphic>
            </wp:anchor>
          </w:drawing>
        </mc:Choice>
        <mc:Fallback>
          <w:pict>
            <v:shapetype w14:anchorId="24CA9E5E" id="_x0000_t202" coordsize="21600,21600" o:spt="202" path="m,l,21600r21600,l21600,xe">
              <v:stroke joinstyle="miter"/>
              <v:path gradientshapeok="t" o:connecttype="rect"/>
            </v:shapetype>
            <v:shape id="Text Box 13" o:spid="_x0000_s1026" type="#_x0000_t202" style="position:absolute;margin-left:-52.8pt;margin-top:-34.2pt;width:97.8pt;height:19.8pt;z-index:2516725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" filled="f" stroked="f">
              <v:textbox>
                <w:txbxContent>
                  <w:p w14:paraId="2DD8E58D" w14:textId="77777777" w:rsidR="000F7D1C" w:rsidRDefault="00000000">
                    <w:pPr>
                      <w:rPr>
                        <w:rFonts w:ascii="Constantia" w:hAnsi="Constantia"/>
                        <w:b/>
                        <w:bCs/>
                        <w:color w:val="002060"/>
                        <w:lang w:val="en-IN"/>
                      </w:rPr>
                    </w:pPr>
                    <w:r>
                      <w:rPr>
                        <w:rFonts w:ascii="Constantia" w:hAnsi="Constantia"/>
                        <w:b/>
                        <w:bCs/>
                        <w:color w:val="002060"/>
                        <w:lang w:val="en-IN"/>
                      </w:rPr>
                      <w:t>Bandhan Tours</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4624" behindDoc="0" locked="0" layoutInCell="1" allowOverlap="1" wp14:anchorId="4A2CB664" wp14:editId="305DF465">
              <wp:simplePos x="0" y="0"/>
              <wp:positionH relativeFrom="column">
                <wp:posOffset>-525780</wp:posOffset>
              </wp:positionH>
              <wp:positionV relativeFrom="paragraph">
                <wp:posOffset>-53340</wp:posOffset>
              </wp:positionV>
              <wp:extent cx="863600" cy="297180"/>
              <wp:effectExtent l="0" t="0" r="0" b="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297180"/>
                      </a:xfrm>
                      <a:prstGeom prst="rect">
                        <a:avLst/>
                      </a:prstGeom>
                      <a:noFill/>
                      <a:ln w="9525">
                        <a:noFill/>
                        <a:miter lim="800000"/>
                      </a:ln>
                    </wps:spPr>
                    <wps:txbx>
                      <w:txbxContent>
                        <w:p w14:paraId="78322B17" w14:textId="77777777" w:rsidR="000F7D1C" w:rsidRDefault="00000000">
                          <w:pPr>
                            <w:jc w:val="center"/>
                            <w:rPr>
                              <w:rFonts w:ascii="Constantia" w:hAnsi="Constantia"/>
                              <w:b/>
                              <w:bCs/>
                              <w:lang w:val="en-IN"/>
                            </w:rPr>
                          </w:pPr>
                          <w:r>
                            <w:rPr>
                              <w:rFonts w:ascii="Constantia" w:hAnsi="Constantia"/>
                              <w:b/>
                              <w:bCs/>
                              <w:lang w:val="en-IN"/>
                            </w:rPr>
                            <w:t>(</w:t>
                          </w:r>
                          <w:r>
                            <w:rPr>
                              <w:rFonts w:ascii="Constantia" w:hAnsi="Constantia"/>
                              <w:b/>
                              <w:bCs/>
                            </w:rPr>
                            <w:t>07</w:t>
                          </w:r>
                          <w:r>
                            <w:rPr>
                              <w:rFonts w:ascii="Constantia" w:hAnsi="Constantia"/>
                              <w:b/>
                              <w:bCs/>
                              <w:lang w:val="en-IN"/>
                            </w:rPr>
                            <w:t>n/</w:t>
                          </w:r>
                          <w:r>
                            <w:rPr>
                              <w:rFonts w:ascii="Constantia" w:hAnsi="Constantia"/>
                              <w:b/>
                              <w:bCs/>
                            </w:rPr>
                            <w:t>08</w:t>
                          </w:r>
                          <w:r>
                            <w:rPr>
                              <w:rFonts w:ascii="Constantia" w:hAnsi="Constantia"/>
                              <w:b/>
                              <w:bCs/>
                              <w:lang w:val="en-IN"/>
                            </w:rPr>
                            <w:t>d)</w:t>
                          </w:r>
                        </w:p>
                      </w:txbxContent>
                    </wps:txbx>
                    <wps:bodyPr rot="0" vert="horz" wrap="square" lIns="91440" tIns="45720" rIns="91440" bIns="45720" anchor="t" anchorCtr="0">
                      <a:noAutofit/>
                    </wps:bodyPr>
                  </wps:wsp>
                </a:graphicData>
              </a:graphic>
            </wp:anchor>
          </w:drawing>
        </mc:Choice>
        <mc:Fallback>
          <w:pict>
            <v:shape w14:anchorId="4A2CB664" id="Text Box 18" o:spid="_x0000_s1027" type="#_x0000_t202" style="position:absolute;margin-left:-41.4pt;margin-top:-4.2pt;width:68pt;height:23.4pt;z-index:2516746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" filled="f" stroked="f">
              <v:textbox>
                <w:txbxContent>
                  <w:p w14:paraId="78322B17" w14:textId="77777777" w:rsidR="000F7D1C" w:rsidRDefault="00000000">
                    <w:pPr>
                      <w:jc w:val="center"/>
                      <w:rPr>
                        <w:rFonts w:ascii="Constantia" w:hAnsi="Constantia"/>
                        <w:b/>
                        <w:bCs/>
                        <w:lang w:val="en-IN"/>
                      </w:rPr>
                    </w:pPr>
                    <w:r>
                      <w:rPr>
                        <w:rFonts w:ascii="Constantia" w:hAnsi="Constantia"/>
                        <w:b/>
                        <w:bCs/>
                        <w:lang w:val="en-IN"/>
                      </w:rPr>
                      <w:t>(</w:t>
                    </w:r>
                    <w:r>
                      <w:rPr>
                        <w:rFonts w:ascii="Constantia" w:hAnsi="Constantia"/>
                        <w:b/>
                        <w:bCs/>
                      </w:rPr>
                      <w:t>07</w:t>
                    </w:r>
                    <w:r>
                      <w:rPr>
                        <w:rFonts w:ascii="Constantia" w:hAnsi="Constantia"/>
                        <w:b/>
                        <w:bCs/>
                        <w:lang w:val="en-IN"/>
                      </w:rPr>
                      <w:t>n/</w:t>
                    </w:r>
                    <w:r>
                      <w:rPr>
                        <w:rFonts w:ascii="Constantia" w:hAnsi="Constantia"/>
                        <w:b/>
                        <w:bCs/>
                      </w:rPr>
                      <w:t>08</w:t>
                    </w:r>
                    <w:r>
                      <w:rPr>
                        <w:rFonts w:ascii="Constantia" w:hAnsi="Constantia"/>
                        <w:b/>
                        <w:bCs/>
                        <w:lang w:val="en-IN"/>
                      </w:rPr>
                      <w:t>d)</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3600" behindDoc="0" locked="0" layoutInCell="1" allowOverlap="1" wp14:anchorId="1F7586E8" wp14:editId="7AC53F4E">
              <wp:simplePos x="0" y="0"/>
              <wp:positionH relativeFrom="column">
                <wp:posOffset>-769620</wp:posOffset>
              </wp:positionH>
              <wp:positionV relativeFrom="paragraph">
                <wp:posOffset>-243840</wp:posOffset>
              </wp:positionV>
              <wp:extent cx="1424940" cy="266700"/>
              <wp:effectExtent l="0" t="0" r="0" b="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266700"/>
                      </a:xfrm>
                      <a:prstGeom prst="rect">
                        <a:avLst/>
                      </a:prstGeom>
                      <a:noFill/>
                      <a:ln w="9525">
                        <a:noFill/>
                        <a:miter lim="800000"/>
                      </a:ln>
                    </wps:spPr>
                    <wps:txbx>
                      <w:txbxContent>
                        <w:p w14:paraId="6032E0CC" w14:textId="77777777" w:rsidR="000F7D1C" w:rsidRDefault="00000000">
                          <w:pPr>
                            <w:jc w:val="center"/>
                            <w:rPr>
                              <w:rFonts w:ascii="Constantia" w:hAnsi="Constantia"/>
                              <w:color w:val="808080" w:themeColor="background1" w:themeShade="80"/>
                              <w:sz w:val="21"/>
                              <w:szCs w:val="21"/>
                              <w:lang w:val="en-IN"/>
                            </w:rPr>
                          </w:pPr>
                          <w:r>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Detailed Itinerary </w:t>
                          </w:r>
                          <w:r>
                            <w:rPr>
                              <w:rFonts w:ascii="Constantia" w:hAnsi="Constantia"/>
                              <w:color w:val="FFC000"/>
                              <w:sz w:val="21"/>
                              <w:szCs w:val="21"/>
                              <w:lang w:val="en-IN"/>
                            </w:rPr>
                            <w:t>|</w:t>
                          </w:r>
                        </w:p>
                      </w:txbxContent>
                    </wps:txbx>
                    <wps:bodyPr rot="0" vert="horz" wrap="square" lIns="91440" tIns="45720" rIns="91440" bIns="45720" anchor="t" anchorCtr="0">
                      <a:noAutofit/>
                    </wps:bodyPr>
                  </wps:wsp>
                </a:graphicData>
              </a:graphic>
            </wp:anchor>
          </w:drawing>
        </mc:Choice>
        <mc:Fallback>
          <w:pict>
            <v:shape w14:anchorId="1F7586E8" id="Text Box 17" o:spid="_x0000_s1028" type="#_x0000_t202" style="position:absolute;margin-left:-60.6pt;margin-top:-19.2pt;width:112.2pt;height:21pt;z-index:2516736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" filled="f" stroked="f">
              <v:textbox>
                <w:txbxContent>
                  <w:p w14:paraId="6032E0CC" w14:textId="77777777" w:rsidR="000F7D1C" w:rsidRDefault="00000000">
                    <w:pPr>
                      <w:jc w:val="center"/>
                      <w:rPr>
                        <w:rFonts w:ascii="Constantia" w:hAnsi="Constantia"/>
                        <w:color w:val="808080" w:themeColor="background1" w:themeShade="80"/>
                        <w:sz w:val="21"/>
                        <w:szCs w:val="21"/>
                        <w:lang w:val="en-IN"/>
                      </w:rPr>
                    </w:pPr>
                    <w:r>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Detailed Itinerary </w:t>
                    </w:r>
                    <w:r>
                      <w:rPr>
                        <w:rFonts w:ascii="Constantia" w:hAnsi="Constantia"/>
                        <w:color w:val="FFC000"/>
                        <w:sz w:val="21"/>
                        <w:szCs w:val="21"/>
                        <w:lang w:val="en-IN"/>
                      </w:rPr>
                      <w:t>|</w:t>
                    </w:r>
                  </w:p>
                </w:txbxContent>
              </v:textbox>
              <w10:wrap type="square"/>
            </v:shape>
          </w:pict>
        </mc:Fallback>
      </mc:AlternateContent>
    </w:r>
    <w:r>
      <w:rPr>
        <w:noProof/>
        <w:lang w:val="en-IN" w:eastAsia="en-IN" w:bidi="ar-SA"/>
      </w:rPr>
      <mc:AlternateContent>
        <mc:Choice Requires="wps">
          <w:drawing>
            <wp:anchor distT="0" distB="0" distL="114300" distR="114300" simplePos="0" relativeHeight="251659264" behindDoc="0" locked="0" layoutInCell="1" allowOverlap="1" wp14:anchorId="7C1A890C" wp14:editId="210878FD">
              <wp:simplePos x="0" y="0"/>
              <wp:positionH relativeFrom="page">
                <wp:posOffset>2343785</wp:posOffset>
              </wp:positionH>
              <wp:positionV relativeFrom="paragraph">
                <wp:posOffset>4153535</wp:posOffset>
              </wp:positionV>
              <wp:extent cx="10799445" cy="53975"/>
              <wp:effectExtent l="0" t="5372100" r="0" b="5356225"/>
              <wp:wrapNone/>
              <wp:docPr id="16" name="Rectangle 16"/>
              <wp:cNvGraphicFramePr/>
              <a:graphic xmlns:a="http://schemas.openxmlformats.org/drawingml/2006/main">
                <a:graphicData uri="http://schemas.microsoft.com/office/word/2010/wordprocessingShape">
                  <wps:wsp>
                    <wps:cNvSpPr/>
                    <wps:spPr>
                      <a:xfrm rot="16200000">
                        <a:off x="0" y="0"/>
                        <a:ext cx="10799445" cy="53975"/>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D187F1" w14:textId="77777777" w:rsidR="000F7D1C" w:rsidRDefault="00000000">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C1A890C" id="Rectangle 16" o:spid="_x0000_s1029" style="position:absolute;margin-left:184.55pt;margin-top:327.05pt;width:850.35pt;height:4.25pt;rotation:-90;z-index:25165926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" fillcolor="#ffc000" stroked="f" strokeweight="1pt">
              <v:textbox>
                <w:txbxContent>
                  <w:p w14:paraId="24D187F1" w14:textId="77777777" w:rsidR="000F7D1C" w:rsidRDefault="00000000">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75648" behindDoc="0" locked="0" layoutInCell="1" allowOverlap="1" wp14:anchorId="5D163D7A" wp14:editId="39415AAC">
              <wp:simplePos x="0" y="0"/>
              <wp:positionH relativeFrom="column">
                <wp:posOffset>-1049655</wp:posOffset>
              </wp:positionH>
              <wp:positionV relativeFrom="paragraph">
                <wp:posOffset>-627380</wp:posOffset>
              </wp:positionV>
              <wp:extent cx="1845945" cy="939800"/>
              <wp:effectExtent l="0" t="12700" r="165735" b="28575"/>
              <wp:wrapNone/>
              <wp:docPr id="15" name="Arc 17"/>
              <wp:cNvGraphicFramePr/>
              <a:graphic xmlns:a="http://schemas.openxmlformats.org/drawingml/2006/main">
                <a:graphicData uri="http://schemas.microsoft.com/office/word/2010/wordprocessingShape">
                  <wps:wsp>
                    <wps:cNvSpPr/>
                    <wps:spPr bwMode="auto">
                      <a:xfrm>
                        <a:off x="0" y="0"/>
                        <a:ext cx="1845945" cy="939800"/>
                      </a:xfrm>
                      <a:custGeom>
                        <a:avLst/>
                        <a:gdLst>
                          <a:gd name="T0" fmla="*/ 922866 w 1845733"/>
                          <a:gd name="T1" fmla="*/ 0 h 939800"/>
                          <a:gd name="T2" fmla="*/ 1762821 w 1845733"/>
                          <a:gd name="T3" fmla="*/ 275239 h 939800"/>
                          <a:gd name="T4" fmla="*/ 1146187 w 1845733"/>
                          <a:gd name="T5" fmla="*/ 925834 h 939800"/>
                          <a:gd name="T6" fmla="*/ 433436 w 1845733"/>
                          <a:gd name="T7" fmla="*/ 868275 h 9398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45733" h="939800" stroke="0">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lnTo>
                              <a:pt x="922867" y="469900"/>
                            </a:lnTo>
                            <a:cubicBezTo>
                              <a:pt x="922867" y="313267"/>
                              <a:pt x="922866" y="156633"/>
                              <a:pt x="922866" y="0"/>
                            </a:cubicBezTo>
                            <a:close/>
                          </a:path>
                          <a:path w="1845733" h="939800" fill="none">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path>
                        </a:pathLst>
                      </a:custGeom>
                      <a:noFill/>
                      <a:ln w="6350">
                        <a:solidFill>
                          <a:srgbClr val="002060"/>
                        </a:solidFill>
                        <a:miter lim="800000"/>
                      </a:ln>
                    </wps:spPr>
                    <wps:bodyPr rot="0" vert="horz" wrap="square" lIns="91440" tIns="45720" rIns="91440" bIns="45720" anchor="ctr" anchorCtr="0" upright="1">
                      <a:noAutofit/>
                    </wps:bodyPr>
                  </wps:wsp>
                </a:graphicData>
              </a:graphic>
            </wp:anchor>
          </w:drawing>
        </mc:Choice>
        <mc:Fallback xmlns:wpsCustomData="http://www.wps.cn/officeDocument/2013/wpsCustomData">
          <w:pict>
            <v:shape id="Arc 17" o:spid="_x0000_s1026" o:spt="100" style="position:absolute;left:0pt;margin-left:-82.65pt;margin-top:-49.4pt;height:74pt;width:145.35pt;z-index:251675648;v-text-anchor:middle;mso-width-relative:page;mso-height-relative:page;" filled="f" stroked="t" coordsize="1845733,939800" o:gfxdata="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" path="m922866,0nsc1284594,0,1612972,107604,1762821,275239c2001789,542570,1705897,854758,1146187,925834c903108,956702,645827,935925,433436,868275l922867,469900c922867,313267,922866,156633,922866,0xem922866,0nfc1284594,0,1612972,107604,1762821,275239c2001789,542570,1705897,854758,1146187,925834c903108,956702,645827,935925,433436,868275e">
              <v:path o:connectlocs="922971,0;1763023,275239;1146318,925834;433485,868275" o:connectangles="0,0,0,0"/>
              <v:fill on="f" focussize="0,0"/>
              <v:stroke weight="0.5pt" color="#002060"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71552" behindDoc="0" locked="0" layoutInCell="1" allowOverlap="1" wp14:anchorId="1B403ACC" wp14:editId="0A1C7470">
              <wp:simplePos x="0" y="0"/>
              <wp:positionH relativeFrom="column">
                <wp:posOffset>-1076960</wp:posOffset>
              </wp:positionH>
              <wp:positionV relativeFrom="paragraph">
                <wp:posOffset>-745490</wp:posOffset>
              </wp:positionV>
              <wp:extent cx="1955800" cy="1041400"/>
              <wp:effectExtent l="0" t="0" r="0" b="0"/>
              <wp:wrapNone/>
              <wp:docPr id="14" name="Oval 14"/>
              <wp:cNvGraphicFramePr/>
              <a:graphic xmlns:a="http://schemas.openxmlformats.org/drawingml/2006/main">
                <a:graphicData uri="http://schemas.microsoft.com/office/word/2010/wordprocessingShape">
                  <wps:wsp>
                    <wps:cNvSpPr/>
                    <wps:spPr>
                      <a:xfrm>
                        <a:off x="0" y="0"/>
                        <a:ext cx="1955800" cy="10414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84.8pt;margin-top:-58.7pt;height:82pt;width:154pt;z-index:251671552;v-text-anchor:middle;mso-width-relative:page;mso-height-relative:page;" fillcolor="#FFFFFF [3212]" filled="t" stroked="f" coordsize="21600,21600" o:gfxdata="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u1Q0p2gAAAAwBAAAPAAAAAAAAAAEAIAAAACIAAABkcnMvZG93bnJldi54bWxQSwECFAAUAAAA&#10;CACHTuJAitueOV4CAADPBAAADgAAAAAAAAABACAAAAApAQAAZHJzL2Uyb0RvYy54bWxQSwUGAAAA&#10;AAYABgBZAQAA+QUAAAAA&#1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8480" behindDoc="0" locked="0" layoutInCell="1" allowOverlap="1" wp14:anchorId="00AB9561" wp14:editId="518E4F8D">
              <wp:simplePos x="0" y="0"/>
              <wp:positionH relativeFrom="margin">
                <wp:posOffset>-1104900</wp:posOffset>
              </wp:positionH>
              <wp:positionV relativeFrom="paragraph">
                <wp:posOffset>-678180</wp:posOffset>
              </wp:positionV>
              <wp:extent cx="1988820" cy="1112520"/>
              <wp:effectExtent l="0" t="0" r="0" b="0"/>
              <wp:wrapNone/>
              <wp:docPr id="12" name="Oval 12"/>
              <wp:cNvGraphicFramePr/>
              <a:graphic xmlns:a="http://schemas.openxmlformats.org/drawingml/2006/main">
                <a:graphicData uri="http://schemas.microsoft.com/office/word/2010/wordprocessingShape">
                  <wps:wsp>
                    <wps:cNvSpPr/>
                    <wps:spPr>
                      <a:xfrm>
                        <a:off x="0" y="0"/>
                        <a:ext cx="1988820" cy="1112520"/>
                      </a:xfrm>
                      <a:prstGeom prst="ellipse">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87pt;margin-top:-53.4pt;height:87.6pt;width:156.6pt;mso-position-horizontal-relative:margin;z-index:251668480;v-text-anchor:middle;mso-width-relative:page;mso-height-relative:page;" fillcolor="#FFC000" filled="t" stroked="f" coordsize="21600,21600" o:gfxdata="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MACvj2gAAAAwBAAAPAAAAAAAAAAEAIAAAACIAAABkcnMvZG93bnJldi54bWxQSwECFAAUAAAA&#10;CACHTuJARCG9DF4CAADPBAAADgAAAAAAAAABACAAAAApAQAAZHJzL2Uyb0RvYy54bWxQSwUGAAAA&#10;AAYABgBZAQAA+QUAAAAA&#1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9504" behindDoc="0" locked="0" layoutInCell="1" allowOverlap="1" wp14:anchorId="5B8EBF98" wp14:editId="0E591AB1">
              <wp:simplePos x="0" y="0"/>
              <wp:positionH relativeFrom="margin">
                <wp:posOffset>-1089660</wp:posOffset>
              </wp:positionH>
              <wp:positionV relativeFrom="paragraph">
                <wp:posOffset>-716280</wp:posOffset>
              </wp:positionV>
              <wp:extent cx="1988820" cy="1112520"/>
              <wp:effectExtent l="0" t="0" r="0" b="0"/>
              <wp:wrapNone/>
              <wp:docPr id="11" name="Oval 11"/>
              <wp:cNvGraphicFramePr/>
              <a:graphic xmlns:a="http://schemas.openxmlformats.org/drawingml/2006/main">
                <a:graphicData uri="http://schemas.microsoft.com/office/word/2010/wordprocessingShape">
                  <wps:wsp>
                    <wps:cNvSpPr/>
                    <wps:spPr>
                      <a:xfrm>
                        <a:off x="0" y="0"/>
                        <a:ext cx="1988820" cy="1112520"/>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85.8pt;margin-top:-56.4pt;height:87.6pt;width:156.6pt;mso-position-horizontal-relative:margin;z-index:251669504;v-text-anchor:middle;mso-width-relative:page;mso-height-relative:page;" fillcolor="#002060" filled="t" stroked="f" coordsize="21600,21600" o:gfxdata="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G&#10;1+J61gAAAAwBAAAPAAAAAAAAAAEAIAAAACIAAABkcnMvZG93bnJldi54bWxQSwECFAAUAAAACACH&#10;TuJA2gZmN18CAADPBAAADgAAAAAAAAABACAAAAAlAQAAZHJzL2Uyb0RvYy54bWxQSwUGAAAAAAYA&#10;BgBZAQAA9gUAAAAA&#1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0288" behindDoc="0" locked="0" layoutInCell="1" allowOverlap="1" wp14:anchorId="0B619E11" wp14:editId="3AF9BAA2">
              <wp:simplePos x="0" y="0"/>
              <wp:positionH relativeFrom="margin">
                <wp:posOffset>-845820</wp:posOffset>
              </wp:positionH>
              <wp:positionV relativeFrom="paragraph">
                <wp:posOffset>-647700</wp:posOffset>
              </wp:positionV>
              <wp:extent cx="1988820" cy="1112520"/>
              <wp:effectExtent l="0" t="0" r="0" b="0"/>
              <wp:wrapNone/>
              <wp:docPr id="10" name="Oval 10"/>
              <wp:cNvGraphicFramePr/>
              <a:graphic xmlns:a="http://schemas.openxmlformats.org/drawingml/2006/main">
                <a:graphicData uri="http://schemas.microsoft.com/office/word/2010/wordprocessingShape">
                  <wps:wsp>
                    <wps:cNvSpPr/>
                    <wps:spPr>
                      <a:xfrm>
                        <a:off x="0" y="0"/>
                        <a:ext cx="1988820" cy="111252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66.6pt;margin-top:-51pt;height:87.6pt;width:156.6pt;mso-position-horizontal-relative:margin;z-index:251660288;v-text-anchor:middle;mso-width-relative:page;mso-height-relative:page;" fillcolor="#FFFFFF [3212]" filled="t" stroked="f" coordsize="21600,21600" o:gfxdata="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hzVJbNgAAAAMAQAADwAAAAAAAAABACAAAAAiAAAAZHJzL2Rvd25yZXYueG1sUEsBAhQAFAAAAAgA&#10;h07iQJi2Cy5eAgAAzwQAAA4AAAAAAAAAAQAgAAAAJwEAAGRycy9lMm9Eb2MueG1sUEsFBgAAAAAG&#10;AAYAWQEAAPcFAAAAAA==&#1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6432" behindDoc="0" locked="0" layoutInCell="1" allowOverlap="1" wp14:anchorId="1979A522" wp14:editId="6AC0B961">
              <wp:simplePos x="0" y="0"/>
              <wp:positionH relativeFrom="column">
                <wp:posOffset>-685800</wp:posOffset>
              </wp:positionH>
              <wp:positionV relativeFrom="paragraph">
                <wp:posOffset>-1417320</wp:posOffset>
              </wp:positionV>
              <wp:extent cx="7056120" cy="114300"/>
              <wp:effectExtent l="0" t="0" r="0" b="0"/>
              <wp:wrapNone/>
              <wp:docPr id="9" name="Rectangle 9"/>
              <wp:cNvGraphicFramePr/>
              <a:graphic xmlns:a="http://schemas.openxmlformats.org/drawingml/2006/main">
                <a:graphicData uri="http://schemas.microsoft.com/office/word/2010/wordprocessingShape">
                  <wps:wsp>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54pt;margin-top:-111.6pt;height:9pt;width:555.6pt;z-index:251666432;v-text-anchor:middle;mso-width-relative:page;mso-height-relative:page;" fillcolor="#4472C4 [3204]" filled="t" stroked="t" coordsize="21600,21600" o:gfxdata="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u/mlLNsAAAAPAQAADwAAAAAAAAABACAAAAAi&#10;AAAAZHJzL2Rvd25yZXYueG1sUEsBAhQAFAAAAAgAh07iQHjdNtt5AgAAGAUAAA4AAAAAAAAAAQAg&#10;AAAAKgEAAGRycy9lMm9Eb2MueG1sUEsFBgAAAAAGAAYAWQEAABUGAAAAAA==&#10;">
              <v:fill on="t" focussize="0,0"/>
              <v:stroke weight="1pt" color="#2F528F [3204]" miterlimit="8" joinstyle="miter"/>
              <v:imagedata o:title=""/>
              <o:lock v:ext="edit" aspectratio="f"/>
            </v:rect>
          </w:pict>
        </mc:Fallback>
      </mc:AlternateContent>
    </w:r>
    <w:r>
      <w:rPr>
        <w:noProof/>
        <w:lang w:val="en-IN" w:eastAsia="en-IN" w:bidi="ar-SA"/>
      </w:rPr>
      <mc:AlternateContent>
        <mc:Choice Requires="wps">
          <w:drawing>
            <wp:anchor distT="0" distB="0" distL="114300" distR="114300" simplePos="0" relativeHeight="251662336" behindDoc="0" locked="0" layoutInCell="1" allowOverlap="1" wp14:anchorId="7E94A8A2" wp14:editId="28164C5C">
              <wp:simplePos x="0" y="0"/>
              <wp:positionH relativeFrom="page">
                <wp:posOffset>-38100</wp:posOffset>
              </wp:positionH>
              <wp:positionV relativeFrom="paragraph">
                <wp:posOffset>-2400300</wp:posOffset>
              </wp:positionV>
              <wp:extent cx="9883140" cy="2827020"/>
              <wp:effectExtent l="0" t="0" r="0" b="0"/>
              <wp:wrapNone/>
              <wp:docPr id="8" name="Wave 8"/>
              <wp:cNvGraphicFramePr/>
              <a:graphic xmlns:a="http://schemas.openxmlformats.org/drawingml/2006/main">
                <a:graphicData uri="http://schemas.microsoft.com/office/word/2010/wordprocessingShape">
                  <wps:wsp>
                    <wps:cNvSpPr/>
                    <wps:spPr>
                      <a:xfrm>
                        <a:off x="0" y="0"/>
                        <a:ext cx="9883140" cy="2827020"/>
                      </a:xfrm>
                      <a:prstGeom prst="wave">
                        <a:avLst>
                          <a:gd name="adj1" fmla="val 12500"/>
                          <a:gd name="adj2" fmla="val -10000"/>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64" type="#_x0000_t64" style="position:absolute;left:0pt;margin-left:-3pt;margin-top:-189pt;height:222.6pt;width:778.2pt;mso-position-horizontal-relative:page;z-index:251662336;v-text-anchor:middle;mso-width-relative:page;mso-height-relative:page;" fillcolor="#002060" filled="t" stroked="f" coordsize="21600,21600" o:gfxdata="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4uTVotoAAAALAQAADwAAAAAAAAABACAA&#10;AAAiAAAAZHJzL2Rvd25yZXYueG1sUEsBAhQAFAAAAAgAh07iQNE4ZpN9AgAAHAUAAA4AAAAAAAAA&#10;AQAgAAAAKQEAAGRycy9lMm9Eb2MueG1sUEsFBgAAAAAGAAYAWQEAABgGAAAAAA==&#10;" adj="2700,864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1312" behindDoc="0" locked="0" layoutInCell="1" allowOverlap="1" wp14:anchorId="7A7C227C" wp14:editId="0743F0AD">
              <wp:simplePos x="0" y="0"/>
              <wp:positionH relativeFrom="page">
                <wp:posOffset>-655320</wp:posOffset>
              </wp:positionH>
              <wp:positionV relativeFrom="paragraph">
                <wp:posOffset>-2468880</wp:posOffset>
              </wp:positionV>
              <wp:extent cx="9883140" cy="2880360"/>
              <wp:effectExtent l="0" t="0" r="0" b="0"/>
              <wp:wrapNone/>
              <wp:docPr id="7" name="Wave 7"/>
              <wp:cNvGraphicFramePr/>
              <a:graphic xmlns:a="http://schemas.openxmlformats.org/drawingml/2006/main">
                <a:graphicData uri="http://schemas.microsoft.com/office/word/2010/wordprocessingShape">
                  <wps:wsp>
                    <wps:cNvSpPr/>
                    <wps:spPr>
                      <a:xfrm>
                        <a:off x="0" y="0"/>
                        <a:ext cx="9883140" cy="2880360"/>
                      </a:xfrm>
                      <a:prstGeom prst="wave">
                        <a:avLst>
                          <a:gd name="adj1" fmla="val 12500"/>
                          <a:gd name="adj2" fmla="val -10000"/>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64" type="#_x0000_t64" style="position:absolute;left:0pt;margin-left:-51.6pt;margin-top:-194.4pt;height:226.8pt;width:778.2pt;mso-position-horizontal-relative:page;z-index:251661312;v-text-anchor:middle;mso-width-relative:page;mso-height-relative:page;" fillcolor="#FFC000" filled="t" stroked="f" coordsize="21600,21600" o:gfxdata="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POBrsdsAAAANAQAADwAAAAAAAAAB&#10;ACAAAAAiAAAAZHJzL2Rvd25yZXYueG1sUEsBAhQAFAAAAAgAh07iQLm86D5/AgAAHAUAAA4AAAAA&#10;AAAAAQAgAAAAKgEAAGRycy9lMm9Eb2MueG1sUEsFBgAAAAAGAAYAWQEAABsGAAAAAA==&#10;" adj="2700,8640">
              <v:fill on="t" focussize="0,0"/>
              <v:stroke on="f" weight="1pt" miterlimit="8" joinstyle="miter"/>
              <v:imagedata o:title=""/>
              <o:lock v:ext="edit" aspectratio="f"/>
            </v:shape>
          </w:pict>
        </mc:Fallback>
      </mc:AlternateContent>
    </w:r>
    <w:r>
      <w:rPr>
        <w:noProof/>
        <w:lang w:val="en-IN" w:eastAsia="en-IN" w:bidi="ar-SA"/>
      </w:rPr>
      <mc:AlternateContent>
        <mc:Choice Requires="wps">
          <w:drawing>
            <wp:anchor distT="0" distB="0" distL="114300" distR="114300" simplePos="0" relativeHeight="251663360" behindDoc="0" locked="0" layoutInCell="1" allowOverlap="1" wp14:anchorId="5474D99D" wp14:editId="21CD41CA">
              <wp:simplePos x="0" y="0"/>
              <wp:positionH relativeFrom="column">
                <wp:posOffset>-1209675</wp:posOffset>
              </wp:positionH>
              <wp:positionV relativeFrom="paragraph">
                <wp:posOffset>-807720</wp:posOffset>
              </wp:positionV>
              <wp:extent cx="1060450" cy="914400"/>
              <wp:effectExtent l="0" t="76200" r="0" b="57150"/>
              <wp:wrapNone/>
              <wp:docPr id="6" name="Isosceles Triangle 6"/>
              <wp:cNvGraphicFramePr/>
              <a:graphic xmlns:a="http://schemas.openxmlformats.org/drawingml/2006/main">
                <a:graphicData uri="http://schemas.microsoft.com/office/word/2010/wordprocessingShape">
                  <wps:wsp>
                    <wps:cNvSpPr/>
                    <wps:spPr>
                      <a:xfrm rot="5400000">
                        <a:off x="0" y="0"/>
                        <a:ext cx="1060450" cy="914400"/>
                      </a:xfrm>
                      <a:prstGeom prs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5" type="#_x0000_t5" style="position:absolute;left:0pt;margin-left:-95.25pt;margin-top:-63.6pt;height:72pt;width:83.5pt;rotation:5898240f;z-index:251663360;v-text-anchor:middle;mso-width-relative:page;mso-height-relative:page;" fillcolor="#002060" filled="t" stroked="f" coordsize="21600,21600" o:gfxdata="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yFqRx3AAAAAwBAAAPAAAAAAAAAAEAIAAAACIAAABkcnMvZG93bnJl&#10;di54bWxQSwECFAAUAAAACACHTuJAbdjhdWsCAADpBAAADgAAAAAAAAABACAAAAArAQAAZHJzL2Uy&#10;b0RvYy54bWxQSwUGAAAAAAYABgBZAQAACAYAAAAA&#10;" adj="10800">
              <v:fill on="t" focussize="0,0"/>
              <v:stroke on="f" weight="1pt" miterlimit="8" joinstyle="miter"/>
              <v:imagedata o:title=""/>
              <o:lock v:ext="edit" aspectratio="f"/>
            </v:shape>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23613"/>
    <w:multiLevelType w:val="multilevel"/>
    <w:tmpl w:val="1772361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CD67650"/>
    <w:multiLevelType w:val="multilevel"/>
    <w:tmpl w:val="1CD676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1200929"/>
    <w:multiLevelType w:val="multilevel"/>
    <w:tmpl w:val="212009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ABE4360"/>
    <w:multiLevelType w:val="multilevel"/>
    <w:tmpl w:val="3ABE4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C5F1523"/>
    <w:multiLevelType w:val="multilevel"/>
    <w:tmpl w:val="4C5F15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C94036A"/>
    <w:multiLevelType w:val="multilevel"/>
    <w:tmpl w:val="4C9403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E4579B3"/>
    <w:multiLevelType w:val="multilevel"/>
    <w:tmpl w:val="4E4579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41517005">
    <w:abstractNumId w:val="2"/>
  </w:num>
  <w:num w:numId="2" w16cid:durableId="831407718">
    <w:abstractNumId w:val="0"/>
  </w:num>
  <w:num w:numId="3" w16cid:durableId="887183791">
    <w:abstractNumId w:val="5"/>
  </w:num>
  <w:num w:numId="4" w16cid:durableId="1160266288">
    <w:abstractNumId w:val="1"/>
  </w:num>
  <w:num w:numId="5" w16cid:durableId="1008171162">
    <w:abstractNumId w:val="3"/>
  </w:num>
  <w:num w:numId="6" w16cid:durableId="2095395469">
    <w:abstractNumId w:val="6"/>
  </w:num>
  <w:num w:numId="7" w16cid:durableId="12346591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0AD"/>
    <w:rsid w:val="0002462B"/>
    <w:rsid w:val="00033F16"/>
    <w:rsid w:val="000520FD"/>
    <w:rsid w:val="00052A70"/>
    <w:rsid w:val="00062A96"/>
    <w:rsid w:val="00063338"/>
    <w:rsid w:val="000776C0"/>
    <w:rsid w:val="000814F7"/>
    <w:rsid w:val="000A3675"/>
    <w:rsid w:val="000B1310"/>
    <w:rsid w:val="000C6ECF"/>
    <w:rsid w:val="000D73D6"/>
    <w:rsid w:val="000E5FE1"/>
    <w:rsid w:val="000F1DFC"/>
    <w:rsid w:val="000F7D1C"/>
    <w:rsid w:val="00102515"/>
    <w:rsid w:val="00126F4E"/>
    <w:rsid w:val="001322E9"/>
    <w:rsid w:val="00137B51"/>
    <w:rsid w:val="0018026D"/>
    <w:rsid w:val="00181971"/>
    <w:rsid w:val="00185FDB"/>
    <w:rsid w:val="001A0615"/>
    <w:rsid w:val="001A07F2"/>
    <w:rsid w:val="001A727C"/>
    <w:rsid w:val="001B1ABF"/>
    <w:rsid w:val="001B3455"/>
    <w:rsid w:val="001B7BAA"/>
    <w:rsid w:val="001D23A8"/>
    <w:rsid w:val="001D3127"/>
    <w:rsid w:val="001D4673"/>
    <w:rsid w:val="001F21EE"/>
    <w:rsid w:val="00227498"/>
    <w:rsid w:val="00234A2F"/>
    <w:rsid w:val="002466A8"/>
    <w:rsid w:val="002757FC"/>
    <w:rsid w:val="00277997"/>
    <w:rsid w:val="00282B2B"/>
    <w:rsid w:val="002A0005"/>
    <w:rsid w:val="002A07B1"/>
    <w:rsid w:val="002A6E87"/>
    <w:rsid w:val="002B44F7"/>
    <w:rsid w:val="002B7649"/>
    <w:rsid w:val="002D4063"/>
    <w:rsid w:val="002D4152"/>
    <w:rsid w:val="002E011D"/>
    <w:rsid w:val="002E5027"/>
    <w:rsid w:val="002E666E"/>
    <w:rsid w:val="0030306D"/>
    <w:rsid w:val="00324099"/>
    <w:rsid w:val="003265EC"/>
    <w:rsid w:val="00330DD7"/>
    <w:rsid w:val="00350A34"/>
    <w:rsid w:val="003621CA"/>
    <w:rsid w:val="00364963"/>
    <w:rsid w:val="00384B63"/>
    <w:rsid w:val="003858D7"/>
    <w:rsid w:val="00385FBF"/>
    <w:rsid w:val="003A61E3"/>
    <w:rsid w:val="003B0293"/>
    <w:rsid w:val="003B28B4"/>
    <w:rsid w:val="003B53B9"/>
    <w:rsid w:val="003C1A04"/>
    <w:rsid w:val="003C53D3"/>
    <w:rsid w:val="003F1343"/>
    <w:rsid w:val="003F2765"/>
    <w:rsid w:val="003F3ECF"/>
    <w:rsid w:val="00413F22"/>
    <w:rsid w:val="0044290C"/>
    <w:rsid w:val="004538D9"/>
    <w:rsid w:val="004613D0"/>
    <w:rsid w:val="00475B3F"/>
    <w:rsid w:val="00484530"/>
    <w:rsid w:val="0049641C"/>
    <w:rsid w:val="00496C83"/>
    <w:rsid w:val="004A4C8C"/>
    <w:rsid w:val="004A7B5C"/>
    <w:rsid w:val="004B40A1"/>
    <w:rsid w:val="004C45CF"/>
    <w:rsid w:val="004D59B0"/>
    <w:rsid w:val="005029C6"/>
    <w:rsid w:val="00530FA2"/>
    <w:rsid w:val="0053446F"/>
    <w:rsid w:val="00554CA6"/>
    <w:rsid w:val="005603B4"/>
    <w:rsid w:val="00560B8A"/>
    <w:rsid w:val="00563565"/>
    <w:rsid w:val="00587ACF"/>
    <w:rsid w:val="00595F81"/>
    <w:rsid w:val="00596418"/>
    <w:rsid w:val="005B46A0"/>
    <w:rsid w:val="005B70F0"/>
    <w:rsid w:val="005C6963"/>
    <w:rsid w:val="005E633E"/>
    <w:rsid w:val="005F6B61"/>
    <w:rsid w:val="00611AB7"/>
    <w:rsid w:val="00615BE0"/>
    <w:rsid w:val="006161C5"/>
    <w:rsid w:val="006241A1"/>
    <w:rsid w:val="00660EB0"/>
    <w:rsid w:val="00664147"/>
    <w:rsid w:val="00670223"/>
    <w:rsid w:val="00672920"/>
    <w:rsid w:val="00674400"/>
    <w:rsid w:val="00677B29"/>
    <w:rsid w:val="00683AFB"/>
    <w:rsid w:val="00684E9B"/>
    <w:rsid w:val="0068575B"/>
    <w:rsid w:val="006933B5"/>
    <w:rsid w:val="006A2693"/>
    <w:rsid w:val="006A3305"/>
    <w:rsid w:val="006A52C3"/>
    <w:rsid w:val="006B5FB2"/>
    <w:rsid w:val="006C4F70"/>
    <w:rsid w:val="006E5694"/>
    <w:rsid w:val="006F2028"/>
    <w:rsid w:val="006F6CCA"/>
    <w:rsid w:val="00702582"/>
    <w:rsid w:val="007205D7"/>
    <w:rsid w:val="00722B71"/>
    <w:rsid w:val="007259F3"/>
    <w:rsid w:val="00727968"/>
    <w:rsid w:val="007316B0"/>
    <w:rsid w:val="0074444C"/>
    <w:rsid w:val="0075517E"/>
    <w:rsid w:val="0076106E"/>
    <w:rsid w:val="00766DD9"/>
    <w:rsid w:val="007814CA"/>
    <w:rsid w:val="00782306"/>
    <w:rsid w:val="0078666D"/>
    <w:rsid w:val="00791B5E"/>
    <w:rsid w:val="007955FA"/>
    <w:rsid w:val="007965CC"/>
    <w:rsid w:val="007A55D8"/>
    <w:rsid w:val="007A6C43"/>
    <w:rsid w:val="007A766E"/>
    <w:rsid w:val="007B77E7"/>
    <w:rsid w:val="007C3E68"/>
    <w:rsid w:val="007C5751"/>
    <w:rsid w:val="007D6C9E"/>
    <w:rsid w:val="007F662F"/>
    <w:rsid w:val="008120C0"/>
    <w:rsid w:val="0082392A"/>
    <w:rsid w:val="00823F63"/>
    <w:rsid w:val="00845E31"/>
    <w:rsid w:val="00846691"/>
    <w:rsid w:val="00870B45"/>
    <w:rsid w:val="0088769C"/>
    <w:rsid w:val="00891CDB"/>
    <w:rsid w:val="008A4A00"/>
    <w:rsid w:val="008D4A06"/>
    <w:rsid w:val="008E3235"/>
    <w:rsid w:val="008F366C"/>
    <w:rsid w:val="008F3BEF"/>
    <w:rsid w:val="008F54E8"/>
    <w:rsid w:val="00910AC1"/>
    <w:rsid w:val="009268CA"/>
    <w:rsid w:val="009710D4"/>
    <w:rsid w:val="00977586"/>
    <w:rsid w:val="0099147D"/>
    <w:rsid w:val="009A32E3"/>
    <w:rsid w:val="009B0479"/>
    <w:rsid w:val="009B0DDC"/>
    <w:rsid w:val="009B6938"/>
    <w:rsid w:val="009D24BD"/>
    <w:rsid w:val="009D265B"/>
    <w:rsid w:val="009E3FBA"/>
    <w:rsid w:val="009E4BEA"/>
    <w:rsid w:val="00A00B95"/>
    <w:rsid w:val="00A024E1"/>
    <w:rsid w:val="00A04401"/>
    <w:rsid w:val="00A05170"/>
    <w:rsid w:val="00A240EB"/>
    <w:rsid w:val="00A764DB"/>
    <w:rsid w:val="00AA60DB"/>
    <w:rsid w:val="00AB39E8"/>
    <w:rsid w:val="00AB52B4"/>
    <w:rsid w:val="00AD1019"/>
    <w:rsid w:val="00AF1556"/>
    <w:rsid w:val="00AF5307"/>
    <w:rsid w:val="00B24976"/>
    <w:rsid w:val="00B25A9E"/>
    <w:rsid w:val="00B30A41"/>
    <w:rsid w:val="00B31FAB"/>
    <w:rsid w:val="00B329F6"/>
    <w:rsid w:val="00B33DEB"/>
    <w:rsid w:val="00B35F78"/>
    <w:rsid w:val="00B51463"/>
    <w:rsid w:val="00B91F7F"/>
    <w:rsid w:val="00B92483"/>
    <w:rsid w:val="00BA3E2C"/>
    <w:rsid w:val="00BA7224"/>
    <w:rsid w:val="00BC3D93"/>
    <w:rsid w:val="00BD485B"/>
    <w:rsid w:val="00BE4063"/>
    <w:rsid w:val="00C05620"/>
    <w:rsid w:val="00C126DA"/>
    <w:rsid w:val="00C179E9"/>
    <w:rsid w:val="00C2462B"/>
    <w:rsid w:val="00C33FD0"/>
    <w:rsid w:val="00C37853"/>
    <w:rsid w:val="00C56187"/>
    <w:rsid w:val="00C64A18"/>
    <w:rsid w:val="00C64B23"/>
    <w:rsid w:val="00C710AD"/>
    <w:rsid w:val="00C71A64"/>
    <w:rsid w:val="00C93B66"/>
    <w:rsid w:val="00C9532B"/>
    <w:rsid w:val="00C95E3A"/>
    <w:rsid w:val="00CB18D7"/>
    <w:rsid w:val="00CB51B7"/>
    <w:rsid w:val="00CC576F"/>
    <w:rsid w:val="00CD525C"/>
    <w:rsid w:val="00CD5F88"/>
    <w:rsid w:val="00CE5FCB"/>
    <w:rsid w:val="00CF6EA3"/>
    <w:rsid w:val="00D13F76"/>
    <w:rsid w:val="00D15C80"/>
    <w:rsid w:val="00D2025E"/>
    <w:rsid w:val="00D27813"/>
    <w:rsid w:val="00D46F8A"/>
    <w:rsid w:val="00D653D9"/>
    <w:rsid w:val="00D66035"/>
    <w:rsid w:val="00D66535"/>
    <w:rsid w:val="00D70B22"/>
    <w:rsid w:val="00D81B1F"/>
    <w:rsid w:val="00DA3402"/>
    <w:rsid w:val="00DA57DB"/>
    <w:rsid w:val="00DE0AA4"/>
    <w:rsid w:val="00DE0CAC"/>
    <w:rsid w:val="00DE2BD9"/>
    <w:rsid w:val="00E43138"/>
    <w:rsid w:val="00E46055"/>
    <w:rsid w:val="00E51EC5"/>
    <w:rsid w:val="00E524B9"/>
    <w:rsid w:val="00E64856"/>
    <w:rsid w:val="00E74965"/>
    <w:rsid w:val="00E7624E"/>
    <w:rsid w:val="00E77310"/>
    <w:rsid w:val="00E9608A"/>
    <w:rsid w:val="00ED6BA7"/>
    <w:rsid w:val="00EF609D"/>
    <w:rsid w:val="00F07EFF"/>
    <w:rsid w:val="00F12865"/>
    <w:rsid w:val="00F148B8"/>
    <w:rsid w:val="00F17F07"/>
    <w:rsid w:val="00F22125"/>
    <w:rsid w:val="00F41BC7"/>
    <w:rsid w:val="00F464CD"/>
    <w:rsid w:val="00F554F3"/>
    <w:rsid w:val="00F61419"/>
    <w:rsid w:val="00F72996"/>
    <w:rsid w:val="00F91610"/>
    <w:rsid w:val="00FA71DB"/>
    <w:rsid w:val="00FB2766"/>
    <w:rsid w:val="00FB3B91"/>
    <w:rsid w:val="00FC673F"/>
    <w:rsid w:val="00FE0A6F"/>
    <w:rsid w:val="00FE2E0E"/>
    <w:rsid w:val="00FE3EF6"/>
    <w:rsid w:val="06D85AD0"/>
    <w:rsid w:val="3CE8AD4D"/>
    <w:rsid w:val="40F75332"/>
    <w:rsid w:val="443A1EFE"/>
    <w:rsid w:val="4AE10568"/>
    <w:rsid w:val="4B8E3F04"/>
    <w:rsid w:val="54041440"/>
    <w:rsid w:val="6249724F"/>
    <w:rsid w:val="63A52ABF"/>
    <w:rsid w:val="65A4238E"/>
    <w:rsid w:val="6D9119BA"/>
    <w:rsid w:val="70A3409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F3C89"/>
  <w15:docId w15:val="{1B5302F4-21B8-4AB7-B4A0-3199DCBA7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lang w:val="en-US" w:eastAsia="en-US" w:bidi="hi-IN"/>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Constantia" w:eastAsia="Constantia" w:hAnsi="Constantia" w:cs="Constantia"/>
      <w:sz w:val="21"/>
      <w:szCs w:val="21"/>
      <w:lang w:bidi="ar-SA"/>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autoSpaceDE w:val="0"/>
      <w:autoSpaceDN w:val="0"/>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rPr>
      <w:lang w:bidi="mr-IN"/>
    </w:rPr>
  </w:style>
  <w:style w:type="table" w:customStyle="1" w:styleId="GridTable2-Accent41">
    <w:name w:val="Grid Table 2 - Accent 41"/>
    <w:basedOn w:val="TableNormal"/>
    <w:uiPriority w:val="47"/>
    <w:qFormat/>
    <w:tblPr>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IntenseEmphasis1">
    <w:name w:val="Intense Emphasis1"/>
    <w:basedOn w:val="DefaultParagraphFont"/>
    <w:uiPriority w:val="21"/>
    <w:qFormat/>
    <w:rPr>
      <w:i/>
      <w:iCs/>
      <w:color w:val="4472C4" w:themeColor="accent1"/>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3"/>
    </w:rPr>
  </w:style>
  <w:style w:type="character" w:customStyle="1" w:styleId="BodyTextChar">
    <w:name w:val="Body Text Char"/>
    <w:basedOn w:val="DefaultParagraphFont"/>
    <w:link w:val="BodyText"/>
    <w:uiPriority w:val="1"/>
    <w:qFormat/>
    <w:rPr>
      <w:rFonts w:ascii="Constantia" w:eastAsia="Constantia" w:hAnsi="Constantia" w:cs="Constantia"/>
      <w:sz w:val="21"/>
      <w:szCs w:val="21"/>
      <w:lang w:bidi="ar-SA"/>
    </w:rPr>
  </w:style>
  <w:style w:type="paragraph" w:customStyle="1" w:styleId="fw6">
    <w:name w:val="fw6"/>
    <w:basedOn w:val="Normal"/>
    <w:qFormat/>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922B5C7-C701-4E0A-87D2-018798709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7</Pages>
  <Words>2397</Words>
  <Characters>13664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Bandhan Tourism</dc:creator>
  <cp:lastModifiedBy>hp</cp:lastModifiedBy>
  <cp:revision>44</cp:revision>
  <cp:lastPrinted>2026-05-22T13:37:00Z</cp:lastPrinted>
  <dcterms:created xsi:type="dcterms:W3CDTF">2026-07-03T10:05:00Z</dcterms:created>
  <dcterms:modified xsi:type="dcterms:W3CDTF">2026-08-12T11:26:00Z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eyJoZGlkIjoiNWU3ZjkwN2JjOGNmYWVjOWJjYjM4ZWMxMzYwNDA5ODcifQ==</vt:lpwstr>
  </property>
  <property fmtid="{D5CDD505-2E9C-101B-9397-08002B2CF9AE}" pid="3" name="KSOProductBuildVer">
    <vt:lpwstr>1033-12.1.0.26880</vt:lpwstr>
  </property>
  <property fmtid="{D5CDD505-2E9C-101B-9397-08002B2CF9AE}" pid="4" name="ICV">
    <vt:lpwstr>E7F81DBB6D7A4791A5473A16BF65F10E_13</vt:lpwstr>
  </property>
</Properties>
</file>