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E80AF5" w:rsidRPr="00601D2D" w:rsidTr="00673168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80AF5" w:rsidRPr="00FC2C25" w:rsidTr="00673168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E80AF5" w:rsidRPr="00FC2C25" w:rsidTr="00673168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Web-жоба</w:t>
            </w:r>
            <w:r w:rsidRPr="00EE0CCC">
              <w:rPr>
                <w:rFonts w:ascii="Times New Roman" w:hAnsi="Times New Roman"/>
                <w:sz w:val="24"/>
                <w:szCs w:val="24"/>
                <w:lang w:val="kk-KZ"/>
              </w:rPr>
              <w:t>лау</w:t>
            </w:r>
          </w:p>
        </w:tc>
      </w:tr>
      <w:tr w:rsidR="00E80AF5" w:rsidRPr="00FC2C25" w:rsidTr="00673168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80AF5" w:rsidRPr="00184514" w:rsidTr="00673168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184514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80AF5" w:rsidRPr="00184514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FC2C2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10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184514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184514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80AF5" w:rsidRPr="00601D2D" w:rsidTr="00673168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150EA2" w:rsidRDefault="00E80AF5" w:rsidP="00673168">
            <w:pPr>
              <w:widowControl w:val="0"/>
              <w:spacing w:after="0" w:line="240" w:lineRule="auto"/>
              <w:ind w:right="-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>§ 4.7 HTML тілінде сілтемелер</w:t>
            </w:r>
          </w:p>
        </w:tc>
      </w:tr>
      <w:tr w:rsidR="00E80AF5" w:rsidRPr="00A25179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601D2D" w:rsidRDefault="00E80AF5" w:rsidP="00673168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601D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10.4.2.1 web-парақшаларды әзірлеуде HTML-тегтерін қолдану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</w:p>
        </w:tc>
      </w:tr>
      <w:tr w:rsidR="00E80AF5" w:rsidRPr="00A25179" w:rsidTr="00673168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0AF5" w:rsidRPr="00E80AF5" w:rsidRDefault="00E80AF5" w:rsidP="00E80AF5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«Броузер», «сілтеме» ұғымымен танысады</w:t>
            </w:r>
          </w:p>
          <w:p w:rsidR="00E80AF5" w:rsidRDefault="00E80AF5" w:rsidP="00E80AF5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Web-беттерде сілтемені қолдану әдістерін анықтайды </w:t>
            </w:r>
          </w:p>
          <w:p w:rsidR="00E80AF5" w:rsidRPr="002D0813" w:rsidRDefault="00E80AF5" w:rsidP="00E80AF5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Web-беттерде сілтемені қолданудың маңыздылығын тұжырымдайды</w:t>
            </w:r>
          </w:p>
        </w:tc>
      </w:tr>
    </w:tbl>
    <w:p w:rsidR="00E80AF5" w:rsidRPr="00FC2C25" w:rsidRDefault="00E80AF5" w:rsidP="00E80AF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E80AF5" w:rsidRPr="00FC2C25" w:rsidRDefault="00E80AF5" w:rsidP="00E80AF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FC2C25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:rsidR="00E80AF5" w:rsidRPr="00FC2C25" w:rsidRDefault="00E80AF5" w:rsidP="00E80AF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E80AF5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E80AF5" w:rsidRPr="00FC2C25" w:rsidTr="00673168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</w:rPr>
              <w:t>2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 минут</w:t>
            </w: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 минут</w:t>
            </w: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2. Психологиялық ахуал туғызу. </w:t>
            </w:r>
          </w:p>
          <w:p w:rsidR="00E80AF5" w:rsidRDefault="00E80AF5" w:rsidP="00673168">
            <w:pPr>
              <w:tabs>
                <w:tab w:val="left" w:pos="2153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Шаттық шеңбері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ab/>
            </w:r>
          </w:p>
          <w:p w:rsidR="00E80AF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0EA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«Көңіл күй таразысы»</w:t>
            </w:r>
          </w:p>
          <w:p w:rsidR="00E80AF5" w:rsidRPr="00150EA2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0EA2">
              <w:rPr>
                <w:rFonts w:ascii="Times New Roman" w:hAnsi="Times New Roman"/>
                <w:sz w:val="24"/>
                <w:szCs w:val="24"/>
                <w:lang w:val="kk-KZ"/>
              </w:rPr>
              <w:t>Сол жақта суретте бұлыңғыр күн, бұлт, жаңбыр.</w:t>
            </w: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0EA2">
              <w:rPr>
                <w:rFonts w:ascii="Times New Roman" w:hAnsi="Times New Roman"/>
                <w:sz w:val="24"/>
                <w:szCs w:val="24"/>
                <w:lang w:val="kk-KZ"/>
              </w:rPr>
              <w:t>Оң жақта күннің көзі, бұлтсыз аспан.</w:t>
            </w:r>
          </w:p>
          <w:p w:rsidR="00E80AF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3.</w:t>
            </w:r>
            <w:r w:rsidRPr="00592DF1">
              <w:rPr>
                <w:lang w:val="kk-KZ"/>
              </w:rPr>
              <w:t xml:space="preserve"> </w:t>
            </w:r>
            <w:r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Топқа біріктіру: </w:t>
            </w: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>Ойын картасы арқылы топтарға біріктіру.</w:t>
            </w:r>
          </w:p>
          <w:p w:rsidR="00E80AF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</w:t>
            </w:r>
            <w:r w:rsidRPr="002D0813">
              <w:rPr>
                <w:lang w:val="kk-KZ"/>
              </w:rPr>
              <w:t xml:space="preserve"> 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Өткен сабақты пысықтау</w:t>
            </w:r>
          </w:p>
          <w:p w:rsidR="00E80AF5" w:rsidRDefault="00E80AF5" w:rsidP="00E80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Кестемен жұмыс. </w:t>
            </w:r>
          </w:p>
          <w:p w:rsidR="00E80AF5" w:rsidRPr="00150EA2" w:rsidRDefault="00E80AF5" w:rsidP="00E80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E65111" wp14:editId="08F05B4A">
                  <wp:extent cx="2383155" cy="7251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Мұғаліммен сәлемдеседі. Тақырыппен танысады. </w:t>
            </w: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150EA2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0EA2">
              <w:rPr>
                <w:rFonts w:ascii="Times New Roman" w:hAnsi="Times New Roman"/>
                <w:sz w:val="24"/>
                <w:szCs w:val="24"/>
                <w:lang w:val="kk-KZ"/>
              </w:rPr>
              <w:t>Оқушылар бір жақсы, бір көңілсіз сөздер айту арқылы таразының оңға ауытқуына жағдай жасайды.</w:t>
            </w:r>
          </w:p>
          <w:p w:rsidR="00E80AF5" w:rsidRPr="00FC2C25" w:rsidRDefault="00E80AF5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150EA2">
              <w:rPr>
                <w:rFonts w:ascii="Times New Roman" w:hAnsi="Times New Roman"/>
                <w:sz w:val="24"/>
                <w:szCs w:val="24"/>
                <w:lang w:val="kk-KZ"/>
              </w:rPr>
              <w:t>Сабаққа көңілді қатысады.</w:t>
            </w:r>
          </w:p>
          <w:p w:rsidR="00E80AF5" w:rsidRDefault="00E80AF5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FC2C25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</w:p>
          <w:p w:rsidR="00E80AF5" w:rsidRDefault="00E80AF5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150EA2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Оқушылар топтарға бірігеді.</w:t>
            </w:r>
          </w:p>
          <w:p w:rsidR="00E80AF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E80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>Оқушылар кестедегі мәліметтерді толықтырады.</w:t>
            </w:r>
          </w:p>
          <w:p w:rsidR="00E80AF5" w:rsidRDefault="00E80AF5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80AF5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Сабақтың ортасы</w:t>
            </w: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22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минут</w:t>
            </w: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592DF1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706F87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Default="00E80AF5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4.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«Миға шабуыл» әдісі</w:t>
            </w:r>
          </w:p>
          <w:p w:rsidR="00E80AF5" w:rsidRPr="00E80AF5" w:rsidRDefault="00E80AF5" w:rsidP="00E80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Графикалық нысандар дегеніміз не?</w:t>
            </w:r>
          </w:p>
          <w:p w:rsidR="00E80AF5" w:rsidRPr="00E80AF5" w:rsidRDefault="00E80AF5" w:rsidP="00E80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Құжаттарға графикалық нысандарды не үшін қолданады?</w:t>
            </w:r>
          </w:p>
          <w:p w:rsidR="00E80AF5" w:rsidRDefault="00E80AF5" w:rsidP="00E80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Веб-беттерге графикалық нысандарды қолданудағы мақсат не?</w:t>
            </w:r>
          </w:p>
          <w:p w:rsidR="00E80AF5" w:rsidRDefault="00E80AF5" w:rsidP="00E80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1-тапсырма. </w:t>
            </w:r>
          </w:p>
          <w:p w:rsidR="00E80AF5" w:rsidRDefault="00A2517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25179">
              <w:rPr>
                <w:rFonts w:ascii="Times New Roman" w:hAnsi="Times New Roman"/>
                <w:sz w:val="24"/>
                <w:szCs w:val="24"/>
                <w:lang w:val="kk-KZ"/>
              </w:rPr>
              <w:t>Браузер экранында келесі ақпаратты бейнелейтін HTML құжатын құрыңдар: сурет үстіне тінтуір батырмасын басқанда сәйкес сілтеме, ал тінтуірді үстіне апарғанда ыдыстың атауы т.б. ашылу керек.</w:t>
            </w:r>
          </w:p>
          <w:p w:rsidR="00A25179" w:rsidRDefault="00A25179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AB262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BA8452B" wp14:editId="31726740">
                  <wp:extent cx="2311400" cy="753608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549" cy="756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2C1A" w:rsidRDefault="00892C1A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892C1A" w:rsidRDefault="00892C1A" w:rsidP="00892C1A">
            <w:pPr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892C1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-тапсырма</w:t>
            </w:r>
            <w:r w:rsidRPr="00892C1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</w:p>
          <w:p w:rsidR="00892C1A" w:rsidRPr="00892C1A" w:rsidRDefault="00892C1A" w:rsidP="00892C1A">
            <w:pPr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bookmarkStart w:id="0" w:name="_GoBack"/>
            <w:bookmarkEnd w:id="0"/>
            <w:r w:rsidRPr="00892C1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Браузер экранында келесі ақпаратты көрсететін HTM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L құжатын құрыңдар</w:t>
            </w:r>
            <w:r w:rsidRPr="00892C1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:</w:t>
            </w:r>
          </w:p>
          <w:p w:rsidR="00892C1A" w:rsidRPr="00892C1A" w:rsidRDefault="00892C1A" w:rsidP="00892C1A">
            <w:pPr>
              <w:spacing w:after="0" w:line="240" w:lineRule="auto"/>
              <w:rPr>
                <w:rFonts w:ascii="Times New Roman" w:hAnsi="Times New Roman"/>
                <w:color w:val="2E74B5" w:themeColor="accent1" w:themeShade="BF"/>
                <w:sz w:val="24"/>
                <w:szCs w:val="24"/>
                <w:lang w:val="kk-KZ"/>
              </w:rPr>
            </w:pPr>
            <w:r w:rsidRPr="00AB2622">
              <w:rPr>
                <w:noProof/>
              </w:rPr>
              <w:drawing>
                <wp:inline distT="0" distB="0" distL="0" distR="0" wp14:anchorId="32D32506" wp14:editId="69403284">
                  <wp:extent cx="1126944" cy="1555750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134442" cy="1566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2C1A" w:rsidRPr="00FE4EDF" w:rsidRDefault="00892C1A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Жаңа сабақты түсініп, жұмыс дәптерге жазып отырады. </w:t>
            </w: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FC2C25" w:rsidRDefault="00E80AF5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E80AF5" w:rsidRDefault="00E80AF5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Оқулық</w:t>
            </w:r>
          </w:p>
          <w:p w:rsidR="00E80AF5" w:rsidRPr="00FC2C25" w:rsidRDefault="00E80AF5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Дәптер</w:t>
            </w:r>
          </w:p>
          <w:p w:rsidR="00E80AF5" w:rsidRPr="00FC2C25" w:rsidRDefault="00E80AF5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:rsidR="00E80AF5" w:rsidRPr="00FC2C25" w:rsidRDefault="00E80AF5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80AF5" w:rsidRPr="00FC2C25" w:rsidTr="00673168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соңы</w:t>
            </w: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FC2C2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:rsidR="00E80AF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 бекіту</w:t>
            </w:r>
          </w:p>
          <w:p w:rsidR="00E80AF5" w:rsidRDefault="00E80AF5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Кері байланыс «Quizzizz» цифрлық ресурсында тест сұрақтарына жауап беру арқылы жүзеге асады. Тест сұрақтары ө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тілген сабаққа қатысты болады. </w:t>
            </w:r>
          </w:p>
          <w:p w:rsidR="00E80AF5" w:rsidRDefault="00E80AF5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706F87" w:rsidRDefault="00E80AF5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Кері байланыс: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  <w:p w:rsidR="00E80AF5" w:rsidRPr="00706F87" w:rsidRDefault="00E80AF5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«БББ кестесі» әдісі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t xml:space="preserve">Оқушылар сұрақтарға жауап береді. </w:t>
            </w:r>
          </w:p>
          <w:p w:rsidR="00E80AF5" w:rsidRPr="00924E54" w:rsidRDefault="00E80AF5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E80AF5" w:rsidRPr="00924E54" w:rsidRDefault="00E80AF5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E80AF5" w:rsidRPr="00924E54" w:rsidRDefault="00E80AF5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E80AF5" w:rsidRPr="00150EA2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Оқушылар тақырып туралы бұрыннан не білетінін, сабақта не білгенін және не білгісі келетінін </w:t>
            </w: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кестеге жазады. HTML-де гиперсілтеме жасау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AF5" w:rsidRPr="00FC2C25" w:rsidRDefault="00E80AF5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:rsidR="00E80AF5" w:rsidRPr="00FE4EDF" w:rsidRDefault="00892C1A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8" w:history="1">
              <w:r w:rsidR="00E80AF5" w:rsidRPr="00FE4EDF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="00E80AF5" w:rsidRPr="00FE4ED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Default="00E80AF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80AF5" w:rsidRPr="00FC2C25" w:rsidRDefault="00E80AF5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E80AF5" w:rsidRPr="00FC2C25" w:rsidRDefault="00E80AF5" w:rsidP="00E80AF5">
      <w:pPr>
        <w:rPr>
          <w:rFonts w:ascii="Times New Roman" w:hAnsi="Times New Roman"/>
          <w:sz w:val="24"/>
          <w:szCs w:val="24"/>
          <w:lang w:val="kk-KZ"/>
        </w:rPr>
      </w:pPr>
    </w:p>
    <w:p w:rsidR="00E80AF5" w:rsidRDefault="00E80AF5" w:rsidP="00E80AF5"/>
    <w:p w:rsidR="001F432B" w:rsidRDefault="001F432B"/>
    <w:sectPr w:rsidR="001F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F5"/>
    <w:rsid w:val="001F432B"/>
    <w:rsid w:val="00892C1A"/>
    <w:rsid w:val="00A25179"/>
    <w:rsid w:val="00E8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D9FF"/>
  <w15:chartTrackingRefBased/>
  <w15:docId w15:val="{15E660F1-9BAE-44CC-BABF-B94A175A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AF5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E80AF5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E80AF5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E80AF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92C1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izz.com/admin/quiz/63c9b15498c8e6001d4f0c28?source=quiz_sha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Nazerke Bilimzhankyzy</cp:lastModifiedBy>
  <cp:revision>3</cp:revision>
  <dcterms:created xsi:type="dcterms:W3CDTF">2023-04-16T17:15:00Z</dcterms:created>
  <dcterms:modified xsi:type="dcterms:W3CDTF">2023-04-25T10:15:00Z</dcterms:modified>
</cp:coreProperties>
</file>