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740" w:rsidRDefault="00FB0740"/>
    <w:p w:rsidR="000B1792" w:rsidRDefault="000B1792"/>
    <w:p w:rsidR="000B1792" w:rsidRDefault="000B1792"/>
    <w:p w:rsidR="000B1792" w:rsidRDefault="00E73F38" w:rsidP="000B1792">
      <w:pPr>
        <w:pStyle w:val="Titre"/>
      </w:pPr>
      <w:r>
        <w:t>Justification et Méthode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Pr="004B480B" w:rsidRDefault="00E73F38" w:rsidP="000B1792">
            <w:pPr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Sujet</w:t>
            </w:r>
          </w:p>
        </w:tc>
        <w:tc>
          <w:tcPr>
            <w:tcW w:w="3071" w:type="dxa"/>
          </w:tcPr>
          <w:p w:rsidR="00E73F38" w:rsidRPr="004B480B" w:rsidRDefault="00E73F38" w:rsidP="000B1792">
            <w:pPr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 xml:space="preserve">Comment </w:t>
            </w:r>
          </w:p>
        </w:tc>
        <w:tc>
          <w:tcPr>
            <w:tcW w:w="3071" w:type="dxa"/>
          </w:tcPr>
          <w:p w:rsidR="00E73F38" w:rsidRPr="004B480B" w:rsidRDefault="00E73F38" w:rsidP="000B1792">
            <w:pPr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Pourquoi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B1792">
            <w:pPr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Objectif</w:t>
            </w:r>
          </w:p>
        </w:tc>
        <w:tc>
          <w:tcPr>
            <w:tcW w:w="3071" w:type="dxa"/>
          </w:tcPr>
          <w:p w:rsidR="00471432" w:rsidRDefault="00471432" w:rsidP="000B1792">
            <w:r>
              <w:t>Pour trouver notre objectif, nous avons jugé utile de nous mettre à la place du client. Pour cela, nous avons fait un jeu de rôle, mettant en scène le client et le prestataire.</w:t>
            </w:r>
          </w:p>
        </w:tc>
        <w:tc>
          <w:tcPr>
            <w:tcW w:w="3071" w:type="dxa"/>
          </w:tcPr>
          <w:p w:rsidR="00E73F38" w:rsidRDefault="00471432" w:rsidP="000B1792">
            <w:r>
              <w:t>Pour définir ce que l’on recherche afin de parvenir à notre but.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B1792">
            <w:pPr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Choix du nom</w:t>
            </w:r>
          </w:p>
        </w:tc>
        <w:tc>
          <w:tcPr>
            <w:tcW w:w="3071" w:type="dxa"/>
          </w:tcPr>
          <w:p w:rsidR="00494DDA" w:rsidRDefault="00471432" w:rsidP="00AD330E">
            <w:r>
              <w:t xml:space="preserve">Pour choisir le nom, nous </w:t>
            </w:r>
            <w:r w:rsidR="00AD330E">
              <w:t>avons fait un brainstorming, qui consiste à écrire des noms que l’ensemble de l’équipe propose sur un tableau, puis de faire un choix parmi les propositions.</w:t>
            </w:r>
          </w:p>
        </w:tc>
        <w:tc>
          <w:tcPr>
            <w:tcW w:w="3071" w:type="dxa"/>
          </w:tcPr>
          <w:p w:rsidR="00E73F38" w:rsidRDefault="00D46C2E" w:rsidP="000B1792">
            <w:r>
              <w:t>Le nom sert à donner une identité à un logiciel.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B1792">
            <w:pPr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Choix du logo</w:t>
            </w:r>
          </w:p>
        </w:tc>
        <w:tc>
          <w:tcPr>
            <w:tcW w:w="3071" w:type="dxa"/>
          </w:tcPr>
          <w:p w:rsidR="00E73F38" w:rsidRDefault="004B480B" w:rsidP="000B1792">
            <w:r>
              <w:t>Nous avons choisi délibérément un logo qui possède des formes plutôt abstraites, car le logiciel pourra à terme modéliser un nombre important d’objets différents, quel qu’ils soient.</w:t>
            </w:r>
          </w:p>
        </w:tc>
        <w:tc>
          <w:tcPr>
            <w:tcW w:w="3071" w:type="dxa"/>
          </w:tcPr>
          <w:p w:rsidR="00E73F38" w:rsidRDefault="003F46BE" w:rsidP="000B1792">
            <w:r>
              <w:t>Le logo sert à compléter le nom en lui donnant une identité visuelle supplémentaire. En effet, dans de nombreuses situations, on reconnaît le logo plus que le nom ou le logiciel en lui-même.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6B542D" w:rsidP="000B17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 </w:t>
            </w:r>
            <w:proofErr w:type="spellStart"/>
            <w:r>
              <w:rPr>
                <w:b/>
                <w:sz w:val="28"/>
                <w:szCs w:val="28"/>
              </w:rPr>
              <w:t>to-</w:t>
            </w:r>
            <w:r w:rsidR="00E73F38" w:rsidRPr="004B480B">
              <w:rPr>
                <w:b/>
                <w:sz w:val="28"/>
                <w:szCs w:val="28"/>
              </w:rPr>
              <w:t>do</w:t>
            </w:r>
            <w:proofErr w:type="spellEnd"/>
            <w:r w:rsidR="00E73F38" w:rsidRPr="004B480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73F38" w:rsidRPr="004B480B">
              <w:rPr>
                <w:b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3071" w:type="dxa"/>
          </w:tcPr>
          <w:p w:rsidR="00E73F38" w:rsidRDefault="00E73F38" w:rsidP="000B1792">
            <w:bookmarkStart w:id="0" w:name="_GoBack"/>
            <w:bookmarkEnd w:id="0"/>
          </w:p>
        </w:tc>
        <w:tc>
          <w:tcPr>
            <w:tcW w:w="3071" w:type="dxa"/>
          </w:tcPr>
          <w:p w:rsidR="00E73F38" w:rsidRDefault="00E73F38" w:rsidP="000B1792"/>
        </w:tc>
      </w:tr>
    </w:tbl>
    <w:p w:rsidR="000B1792" w:rsidRPr="000B1792" w:rsidRDefault="000B1792" w:rsidP="000B1792"/>
    <w:sectPr w:rsidR="000B1792" w:rsidRPr="000B179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4DC" w:rsidRDefault="00D844DC" w:rsidP="000B1792">
      <w:pPr>
        <w:spacing w:after="0" w:line="240" w:lineRule="auto"/>
      </w:pPr>
      <w:r>
        <w:separator/>
      </w:r>
    </w:p>
  </w:endnote>
  <w:endnote w:type="continuationSeparator" w:id="0">
    <w:p w:rsidR="00D844DC" w:rsidRDefault="00D844DC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B542D" w:rsidRPr="006B542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4DC" w:rsidRDefault="00D844DC" w:rsidP="000B1792">
      <w:pPr>
        <w:spacing w:after="0" w:line="240" w:lineRule="auto"/>
      </w:pPr>
      <w:r>
        <w:separator/>
      </w:r>
    </w:p>
  </w:footnote>
  <w:footnote w:type="continuationSeparator" w:id="0">
    <w:p w:rsidR="00D844DC" w:rsidRDefault="00D844DC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00"/>
      <w:gridCol w:w="1394"/>
      <w:gridCol w:w="1134"/>
      <w:gridCol w:w="4852"/>
      <w:gridCol w:w="1170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0B1792" w:rsidRPr="0090155D" w:rsidRDefault="00E73F38" w:rsidP="00E73F38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 la définition de l’objectif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proofErr w:type="spellStart"/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  <w:proofErr w:type="spellEnd"/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852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6B542D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6B542D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E73F38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852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&amp;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&amp;T.MERIKA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C4"/>
    <w:rsid w:val="000B1792"/>
    <w:rsid w:val="002D5FCA"/>
    <w:rsid w:val="003B6886"/>
    <w:rsid w:val="003F3F48"/>
    <w:rsid w:val="003F46BE"/>
    <w:rsid w:val="004531A8"/>
    <w:rsid w:val="00471432"/>
    <w:rsid w:val="00494DDA"/>
    <w:rsid w:val="004B480B"/>
    <w:rsid w:val="00507DC4"/>
    <w:rsid w:val="00572D35"/>
    <w:rsid w:val="0061168B"/>
    <w:rsid w:val="006B542D"/>
    <w:rsid w:val="00AD330E"/>
    <w:rsid w:val="00C44DB1"/>
    <w:rsid w:val="00D46C2E"/>
    <w:rsid w:val="00D51B5F"/>
    <w:rsid w:val="00D7661B"/>
    <w:rsid w:val="00D844DC"/>
    <w:rsid w:val="00E73F38"/>
    <w:rsid w:val="00E957C7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35CEB8-0E75-42A9-85E5-2FC964DF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Quentin Bonichot</cp:lastModifiedBy>
  <cp:revision>16</cp:revision>
  <dcterms:created xsi:type="dcterms:W3CDTF">2015-02-06T16:34:00Z</dcterms:created>
  <dcterms:modified xsi:type="dcterms:W3CDTF">2015-05-28T07:27:00Z</dcterms:modified>
</cp:coreProperties>
</file>