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527" w:rsidRDefault="009B0EC2">
      <w:r>
        <w:t>What data we are working with?</w:t>
      </w:r>
    </w:p>
    <w:p w:rsidR="003C1527" w:rsidRDefault="003C1527">
      <w:r w:rsidRPr="003C1527">
        <w:t>10788</w:t>
      </w:r>
      <w:r>
        <w:t xml:space="preserve"> mice</w:t>
      </w:r>
    </w:p>
    <w:p w:rsidR="00FC1E84" w:rsidRDefault="003C1527">
      <w:r>
        <w:t>Look at excel sheet we sent to collaborators</w:t>
      </w:r>
      <w:r w:rsidR="002D6FDC">
        <w:t xml:space="preserve"> for details</w:t>
      </w:r>
    </w:p>
    <w:p w:rsidR="00FC1E84" w:rsidRDefault="00FC1E84"/>
    <w:p w:rsidR="00FC1E84" w:rsidRDefault="00FC1E84" w:rsidP="00FC1E84">
      <w:r>
        <w:t xml:space="preserve">CDU lymphoma </w:t>
      </w:r>
      <w:proofErr w:type="spellStart"/>
      <w:r>
        <w:t>nontumor</w:t>
      </w:r>
      <w:proofErr w:type="spellEnd"/>
      <w:r>
        <w:t xml:space="preserve">    tumor </w:t>
      </w:r>
    </w:p>
    <w:p w:rsidR="00AD53EA" w:rsidRDefault="00FC1E84" w:rsidP="00FC1E84">
      <w:r>
        <w:t xml:space="preserve">     683     4691     1586     3828</w:t>
      </w:r>
    </w:p>
    <w:p w:rsidR="00AD53EA" w:rsidRDefault="00AD53EA" w:rsidP="00FC1E84"/>
    <w:p w:rsidR="00AD53EA" w:rsidRDefault="00AD53EA" w:rsidP="00AD53EA">
      <w:r>
        <w:t xml:space="preserve">CDU lymphoma </w:t>
      </w:r>
      <w:proofErr w:type="spellStart"/>
      <w:r>
        <w:t>nontumor</w:t>
      </w:r>
      <w:proofErr w:type="spellEnd"/>
      <w:r>
        <w:t xml:space="preserve">    tumor </w:t>
      </w:r>
    </w:p>
    <w:p w:rsidR="00AD53EA" w:rsidRDefault="00AD53EA" w:rsidP="00AD53EA">
      <w:r>
        <w:t xml:space="preserve">    6.33    43.48    14.70    35.48</w:t>
      </w:r>
    </w:p>
    <w:p w:rsidR="009B0EC2" w:rsidRDefault="009B0EC2" w:rsidP="00AD53EA"/>
    <w:p w:rsidR="00A62711" w:rsidRDefault="003C1527">
      <w:r>
        <w:t>Which causes of death are most common? Total, within tumors, within non-tumors, within lymphoma</w:t>
      </w:r>
    </w:p>
    <w:p w:rsidR="00A62711" w:rsidRDefault="00A62711"/>
    <w:p w:rsidR="00A62711" w:rsidRDefault="00A62711">
      <w:r>
        <w:t>Top 30 causes of death</w:t>
      </w:r>
      <w:r w:rsidR="003C1527">
        <w:t xml:space="preserve"> total:</w:t>
      </w:r>
    </w:p>
    <w:p w:rsidR="009B0EC2" w:rsidRDefault="00A62711">
      <w:r>
        <w:rPr>
          <w:noProof/>
        </w:rPr>
        <w:drawing>
          <wp:inline distT="0" distB="0" distL="0" distR="0">
            <wp:extent cx="3681388" cy="3091456"/>
            <wp:effectExtent l="25400" t="0" r="161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470" cy="309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8FE" w:rsidRDefault="003C1527">
      <w:r>
        <w:t>Deaths caused by:</w:t>
      </w:r>
    </w:p>
    <w:p w:rsidR="003C1527" w:rsidRDefault="003C1527">
      <w:r w:rsidRPr="003C1527">
        <w:t>35.48%</w:t>
      </w:r>
      <w:r>
        <w:t xml:space="preserve"> - tumor</w:t>
      </w:r>
    </w:p>
    <w:p w:rsidR="003C1527" w:rsidRDefault="003C1527">
      <w:r>
        <w:t>21.03% - non-tumor</w:t>
      </w:r>
    </w:p>
    <w:p w:rsidR="00FC1E84" w:rsidRDefault="003C1527">
      <w:r w:rsidRPr="003C1527">
        <w:t>43.48%</w:t>
      </w:r>
      <w:r>
        <w:t xml:space="preserve"> - lymphoma</w:t>
      </w:r>
    </w:p>
    <w:p w:rsidR="003C1527" w:rsidRDefault="00FC1E84">
      <w:r>
        <w:t xml:space="preserve"> - </w:t>
      </w:r>
      <w:proofErr w:type="gramStart"/>
      <w:r>
        <w:t>cause</w:t>
      </w:r>
      <w:proofErr w:type="gramEnd"/>
      <w:r>
        <w:t xml:space="preserve"> of death unknown</w:t>
      </w:r>
    </w:p>
    <w:p w:rsidR="003C1527" w:rsidRDefault="003C1527"/>
    <w:p w:rsidR="003C1527" w:rsidRDefault="003C1527"/>
    <w:p w:rsidR="003C1527" w:rsidRDefault="003C1527"/>
    <w:p w:rsidR="003C1527" w:rsidRDefault="003C1527"/>
    <w:p w:rsidR="003C1527" w:rsidRDefault="003C1527"/>
    <w:p w:rsidR="003C1527" w:rsidRDefault="003C1527"/>
    <w:p w:rsidR="003C1527" w:rsidRDefault="003C1527"/>
    <w:p w:rsidR="003C1527" w:rsidRDefault="003C1527"/>
    <w:p w:rsidR="003C1527" w:rsidRDefault="003C1527"/>
    <w:p w:rsidR="003C1527" w:rsidRDefault="003C1527"/>
    <w:p w:rsidR="003C1527" w:rsidRDefault="003C1527"/>
    <w:p w:rsidR="003C1527" w:rsidRDefault="003C1527"/>
    <w:p w:rsidR="003C1527" w:rsidRDefault="003C1527"/>
    <w:p w:rsidR="003C1527" w:rsidRDefault="003C1527"/>
    <w:p w:rsidR="003C1527" w:rsidRDefault="003C1527"/>
    <w:p w:rsidR="004F7CA6" w:rsidRDefault="001058FE">
      <w:r>
        <w:t>Top 25 tumors that caused death (48 tumors as cause of death)</w:t>
      </w:r>
    </w:p>
    <w:p w:rsidR="001058FE" w:rsidRDefault="001058FE">
      <w:r>
        <w:rPr>
          <w:noProof/>
        </w:rPr>
        <w:drawing>
          <wp:inline distT="0" distB="0" distL="0" distR="0">
            <wp:extent cx="4775200" cy="35052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2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FDC" w:rsidRDefault="002D6FDC" w:rsidP="002D6FDC">
      <w:r>
        <w:t xml:space="preserve">TADN – lung, TVAS – vascular, TOVE – </w:t>
      </w:r>
      <w:proofErr w:type="gramStart"/>
      <w:r>
        <w:t>ovarian ,TCON</w:t>
      </w:r>
      <w:proofErr w:type="gramEnd"/>
      <w:r>
        <w:t xml:space="preserve"> – connective tissue tumors other than </w:t>
      </w:r>
      <w:proofErr w:type="spellStart"/>
      <w:r>
        <w:t>lymphoreticular</w:t>
      </w:r>
      <w:proofErr w:type="spellEnd"/>
      <w:r>
        <w:t xml:space="preserve"> and vascular tumors, TLIV – liver and gallbladder tumors</w:t>
      </w:r>
    </w:p>
    <w:p w:rsidR="002D6FDC" w:rsidRDefault="002D6FDC"/>
    <w:p w:rsidR="00C50E9F" w:rsidRDefault="001058FE">
      <w:r>
        <w:t>Bottom causes of death from tumors:</w:t>
      </w:r>
      <w:r>
        <w:rPr>
          <w:noProof/>
        </w:rPr>
        <w:drawing>
          <wp:inline distT="0" distB="0" distL="0" distR="0">
            <wp:extent cx="4325320" cy="36322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392" cy="363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27" w:rsidRDefault="003C1527"/>
    <w:p w:rsidR="002D6FDC" w:rsidRDefault="00C50E9F">
      <w:r>
        <w:t>Top 30 causes of death – not from tumors (58 total types)</w:t>
      </w:r>
      <w:r w:rsidR="002D6FDC">
        <w:t>:</w:t>
      </w:r>
    </w:p>
    <w:p w:rsidR="00C50E9F" w:rsidRDefault="00C50E9F"/>
    <w:p w:rsidR="002D6FDC" w:rsidRDefault="00C50E9F">
      <w:r>
        <w:rPr>
          <w:noProof/>
        </w:rPr>
        <w:drawing>
          <wp:inline distT="0" distB="0" distL="0" distR="0">
            <wp:extent cx="4546600" cy="3437467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43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FDC" w:rsidRDefault="002D6FDC">
      <w:r>
        <w:t xml:space="preserve">CDU – Cause of death undetermined, ANE – anemia, PNU – pneumonia, DIV – </w:t>
      </w:r>
      <w:proofErr w:type="spellStart"/>
      <w:r>
        <w:t>diverticulum</w:t>
      </w:r>
      <w:proofErr w:type="spellEnd"/>
      <w:r>
        <w:t xml:space="preserve">, PNC – </w:t>
      </w:r>
      <w:proofErr w:type="spellStart"/>
      <w:r>
        <w:t>pneumonitits</w:t>
      </w:r>
      <w:proofErr w:type="spellEnd"/>
      <w:r>
        <w:t xml:space="preserve">, HRG – hemorrhage, ENT – enteritis, HNP – </w:t>
      </w:r>
      <w:proofErr w:type="spellStart"/>
      <w:r>
        <w:t>hydronephorsis</w:t>
      </w:r>
      <w:proofErr w:type="spellEnd"/>
      <w:r>
        <w:t>, CYS – ovarian cyst</w:t>
      </w:r>
    </w:p>
    <w:p w:rsidR="00ED3CE4" w:rsidRDefault="00ED3CE4"/>
    <w:p w:rsidR="00C50E9F" w:rsidRDefault="00C50E9F">
      <w:r>
        <w:t>Bottom causes of death – not tumors</w:t>
      </w:r>
    </w:p>
    <w:p w:rsidR="003838BF" w:rsidRDefault="003838BF"/>
    <w:p w:rsidR="003C1527" w:rsidRDefault="00C50E9F">
      <w:r>
        <w:rPr>
          <w:noProof/>
        </w:rPr>
        <w:drawing>
          <wp:inline distT="0" distB="0" distL="0" distR="0">
            <wp:extent cx="4318000" cy="3166533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2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16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E9F" w:rsidRDefault="003C1527">
      <w:r>
        <w:t xml:space="preserve">All 4 </w:t>
      </w:r>
      <w:r w:rsidR="00ED3CE4">
        <w:t xml:space="preserve">types of </w:t>
      </w:r>
      <w:r>
        <w:t>lymphoma</w:t>
      </w:r>
      <w:r w:rsidR="00ED3CE4">
        <w:t xml:space="preserve"> (non-</w:t>
      </w:r>
      <w:proofErr w:type="spellStart"/>
      <w:r w:rsidR="00ED3CE4">
        <w:t>thymic/thymic</w:t>
      </w:r>
      <w:proofErr w:type="spellEnd"/>
      <w:r w:rsidR="00ED3CE4">
        <w:t xml:space="preserve"> and generalized/localized)</w:t>
      </w:r>
    </w:p>
    <w:p w:rsidR="00FC1E84" w:rsidRDefault="003C1527">
      <w:r>
        <w:rPr>
          <w:noProof/>
        </w:rPr>
        <w:drawing>
          <wp:inline distT="0" distB="0" distL="0" distR="0">
            <wp:extent cx="2843217" cy="2387600"/>
            <wp:effectExtent l="25400" t="0" r="158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551" cy="239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A55" w:rsidRDefault="004B2A55"/>
    <w:p w:rsidR="004B2A55" w:rsidRDefault="004B2A55"/>
    <w:p w:rsidR="004B2A55" w:rsidRDefault="004B2A55"/>
    <w:p w:rsidR="004B2A55" w:rsidRDefault="004B2A55"/>
    <w:p w:rsidR="004B2A55" w:rsidRDefault="004B2A55"/>
    <w:p w:rsidR="004B2A55" w:rsidRDefault="004B2A55"/>
    <w:p w:rsidR="004B2A55" w:rsidRDefault="004B2A55"/>
    <w:p w:rsidR="004B2A55" w:rsidRDefault="004B2A55"/>
    <w:p w:rsidR="00FC1E84" w:rsidRDefault="004B2A55">
      <w:r w:rsidRPr="004B2A55">
        <w:rPr>
          <w:highlight w:val="yellow"/>
        </w:rPr>
        <w:t>SEPARATE BY QUARTERS</w:t>
      </w:r>
    </w:p>
    <w:p w:rsidR="007D50BA" w:rsidRDefault="00FC1E84">
      <w:r>
        <w:rPr>
          <w:noProof/>
        </w:rPr>
        <w:drawing>
          <wp:inline distT="0" distB="0" distL="0" distR="0">
            <wp:extent cx="4084536" cy="4254649"/>
            <wp:effectExtent l="25400" t="0" r="4864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536" cy="425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0BA" w:rsidRDefault="007D50BA">
      <w:r>
        <w:rPr>
          <w:noProof/>
        </w:rPr>
        <w:drawing>
          <wp:inline distT="0" distB="0" distL="0" distR="0">
            <wp:extent cx="3291899" cy="3429000"/>
            <wp:effectExtent l="25400" t="0" r="10101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282" cy="344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0BA" w:rsidRDefault="007D50BA">
      <w:r>
        <w:rPr>
          <w:noProof/>
        </w:rPr>
        <w:drawing>
          <wp:inline distT="0" distB="0" distL="0" distR="0">
            <wp:extent cx="5326648" cy="4572000"/>
            <wp:effectExtent l="25400" t="0" r="735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02" cy="457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A55" w:rsidRDefault="001320C0">
      <w:r>
        <w:rPr>
          <w:noProof/>
        </w:rPr>
        <w:drawing>
          <wp:inline distT="0" distB="0" distL="0" distR="0">
            <wp:extent cx="4261319" cy="3657600"/>
            <wp:effectExtent l="25400" t="0" r="5881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63" cy="365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D5" w:rsidRDefault="006F29C9" w:rsidP="008702D5">
      <w:pPr>
        <w:ind w:left="-540" w:right="-450"/>
      </w:pPr>
      <w:r>
        <w:rPr>
          <w:noProof/>
        </w:rPr>
        <w:drawing>
          <wp:inline distT="0" distB="0" distL="0" distR="0">
            <wp:extent cx="2929656" cy="2514600"/>
            <wp:effectExtent l="2540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86" cy="251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02D5" w:rsidRPr="008702D5">
        <w:rPr>
          <w:noProof/>
        </w:rPr>
        <w:drawing>
          <wp:inline distT="0" distB="0" distL="0" distR="0">
            <wp:extent cx="2657658" cy="2281136"/>
            <wp:effectExtent l="25400" t="0" r="9342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260" cy="228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D5" w:rsidRDefault="008702D5"/>
    <w:p w:rsidR="008702D5" w:rsidRDefault="008702D5"/>
    <w:p w:rsidR="008702D5" w:rsidRDefault="008702D5">
      <w:r>
        <w:rPr>
          <w:noProof/>
        </w:rPr>
        <w:drawing>
          <wp:inline distT="0" distB="0" distL="0" distR="0">
            <wp:extent cx="2657657" cy="2281136"/>
            <wp:effectExtent l="25400" t="0" r="9343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64" cy="227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2D5">
        <w:t xml:space="preserve"> </w:t>
      </w:r>
      <w:r>
        <w:rPr>
          <w:noProof/>
        </w:rPr>
        <w:drawing>
          <wp:inline distT="0" distB="0" distL="0" distR="0">
            <wp:extent cx="2646325" cy="2271409"/>
            <wp:effectExtent l="25400" t="0" r="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848" cy="227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D5" w:rsidRDefault="008702D5"/>
    <w:p w:rsidR="008702D5" w:rsidRDefault="008702D5">
      <w:r>
        <w:rPr>
          <w:noProof/>
        </w:rPr>
        <w:drawing>
          <wp:inline distT="0" distB="0" distL="0" distR="0">
            <wp:extent cx="3627336" cy="3113437"/>
            <wp:effectExtent l="25400" t="0" r="4864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50" cy="311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2D5">
        <w:t xml:space="preserve"> </w:t>
      </w:r>
      <w:r>
        <w:rPr>
          <w:noProof/>
        </w:rPr>
        <w:drawing>
          <wp:inline distT="0" distB="0" distL="0" distR="0">
            <wp:extent cx="3627336" cy="3113439"/>
            <wp:effectExtent l="25400" t="0" r="4864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83" cy="312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D5" w:rsidRDefault="008702D5"/>
    <w:p w:rsidR="008702D5" w:rsidRDefault="008702D5"/>
    <w:p w:rsidR="006E7596" w:rsidRDefault="006E7596">
      <w:r>
        <w:rPr>
          <w:noProof/>
        </w:rPr>
        <w:drawing>
          <wp:inline distT="0" distB="0" distL="0" distR="0">
            <wp:extent cx="3887320" cy="3336587"/>
            <wp:effectExtent l="25400" t="0" r="0" b="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90" cy="3337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96" w:rsidRDefault="006E7596"/>
    <w:p w:rsidR="006E7596" w:rsidRDefault="006E7596">
      <w:r>
        <w:rPr>
          <w:noProof/>
        </w:rPr>
        <w:drawing>
          <wp:inline distT="0" distB="0" distL="0" distR="0">
            <wp:extent cx="4164986" cy="3574915"/>
            <wp:effectExtent l="25400" t="0" r="614" b="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810" cy="357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96" w:rsidRDefault="006E7596">
      <w:r>
        <w:rPr>
          <w:noProof/>
        </w:rPr>
        <w:drawing>
          <wp:inline distT="0" distB="0" distL="0" distR="0">
            <wp:extent cx="3994986" cy="3429000"/>
            <wp:effectExtent l="25400" t="0" r="0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77" cy="342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96" w:rsidRDefault="006E7596">
      <w:r>
        <w:rPr>
          <w:noProof/>
        </w:rPr>
        <w:drawing>
          <wp:inline distT="0" distB="0" distL="0" distR="0">
            <wp:extent cx="3722987" cy="3195536"/>
            <wp:effectExtent l="25400" t="0" r="10813" b="0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724" cy="319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96" w:rsidRDefault="006E7596">
      <w:r>
        <w:rPr>
          <w:noProof/>
        </w:rPr>
        <w:drawing>
          <wp:inline distT="0" distB="0" distL="0" distR="0">
            <wp:extent cx="5486400" cy="4709119"/>
            <wp:effectExtent l="25400" t="0" r="0" b="0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BCC" w:rsidRDefault="006E7596">
      <w:r>
        <w:rPr>
          <w:noProof/>
        </w:rPr>
        <w:drawing>
          <wp:inline distT="0" distB="0" distL="0" distR="0">
            <wp:extent cx="5486400" cy="4709119"/>
            <wp:effectExtent l="25400" t="0" r="0" b="0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BCC" w:rsidRDefault="00F72BCC">
      <w:r>
        <w:rPr>
          <w:noProof/>
        </w:rPr>
        <w:drawing>
          <wp:inline distT="0" distB="0" distL="0" distR="0">
            <wp:extent cx="5486400" cy="4709119"/>
            <wp:effectExtent l="25400" t="0" r="0" b="0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2C56">
        <w:t xml:space="preserve"> </w:t>
      </w:r>
    </w:p>
    <w:p w:rsidR="00556466" w:rsidRDefault="00F72BCC">
      <w:r>
        <w:t xml:space="preserve">It looks like lymphoma and </w:t>
      </w:r>
      <w:proofErr w:type="spellStart"/>
      <w:r>
        <w:t>nontumor</w:t>
      </w:r>
      <w:proofErr w:type="spellEnd"/>
      <w:r>
        <w:t xml:space="preserve"> actually have the greatest impact on age at death depending on </w:t>
      </w:r>
      <w:r w:rsidR="003E42CA">
        <w:t>whether animals were irradiated or not</w:t>
      </w:r>
      <w:r w:rsidR="00556466">
        <w:t>.</w:t>
      </w:r>
    </w:p>
    <w:p w:rsidR="00556466" w:rsidRDefault="00556466"/>
    <w:p w:rsidR="007A2F5F" w:rsidRDefault="007A2F5F"/>
    <w:p w:rsidR="007A2F5F" w:rsidRDefault="007A2F5F"/>
    <w:p w:rsidR="001270E5" w:rsidRDefault="001270E5"/>
    <w:p w:rsidR="001270E5" w:rsidRDefault="001270E5"/>
    <w:p w:rsidR="001270E5" w:rsidRDefault="001270E5"/>
    <w:p w:rsidR="001270E5" w:rsidRDefault="001270E5"/>
    <w:p w:rsidR="001270E5" w:rsidRDefault="001270E5"/>
    <w:p w:rsidR="001270E5" w:rsidRDefault="001270E5"/>
    <w:p w:rsidR="001270E5" w:rsidRDefault="001270E5"/>
    <w:p w:rsidR="001270E5" w:rsidRDefault="001270E5"/>
    <w:p w:rsidR="001270E5" w:rsidRDefault="001270E5"/>
    <w:p w:rsidR="001270E5" w:rsidRDefault="001270E5"/>
    <w:p w:rsidR="001270E5" w:rsidRDefault="001270E5"/>
    <w:p w:rsidR="001270E5" w:rsidRDefault="001270E5"/>
    <w:p w:rsidR="001270E5" w:rsidRDefault="001270E5"/>
    <w:p w:rsidR="001270E5" w:rsidRDefault="001270E5"/>
    <w:p w:rsidR="001270E5" w:rsidRDefault="001270E5"/>
    <w:p w:rsidR="001270E5" w:rsidRDefault="001270E5">
      <w:r w:rsidRPr="001270E5">
        <w:rPr>
          <w:highlight w:val="yellow"/>
        </w:rPr>
        <w:t>************** Now within Lymphoma ********************</w:t>
      </w:r>
    </w:p>
    <w:tbl>
      <w:tblPr>
        <w:tblW w:w="2464" w:type="dxa"/>
        <w:tblCellSpacing w:w="0" w:type="dxa"/>
        <w:tblInd w:w="5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27"/>
        <w:gridCol w:w="810"/>
        <w:gridCol w:w="827"/>
      </w:tblGrid>
      <w:tr w:rsidR="001270E5" w:rsidRPr="001270E5">
        <w:trPr>
          <w:tblHeader/>
          <w:tblCellSpacing w:w="0" w:type="dxa"/>
        </w:trPr>
        <w:tc>
          <w:tcPr>
            <w:tcW w:w="827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gramStart"/>
            <w: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fractions</w:t>
            </w:r>
            <w:proofErr w:type="gramEnd"/>
          </w:p>
        </w:tc>
        <w:tc>
          <w:tcPr>
            <w:tcW w:w="810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Dose-group</w:t>
            </w:r>
          </w:p>
        </w:tc>
        <w:tc>
          <w:tcPr>
            <w:tcW w:w="827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N</w:t>
            </w:r>
            <w:r w:rsidR="00EB548B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 xml:space="preserve"> per </w:t>
            </w:r>
            <w: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group</w:t>
            </w:r>
          </w:p>
        </w:tc>
      </w:tr>
      <w:tr w:rsidR="001270E5" w:rsidRPr="001270E5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164</w:t>
            </w:r>
          </w:p>
        </w:tc>
      </w:tr>
      <w:tr w:rsidR="001270E5" w:rsidRPr="001270E5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1199</w:t>
            </w:r>
          </w:p>
        </w:tc>
      </w:tr>
      <w:tr w:rsidR="001270E5" w:rsidRPr="001270E5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239</w:t>
            </w:r>
          </w:p>
        </w:tc>
      </w:tr>
      <w:tr w:rsidR="001270E5" w:rsidRPr="001270E5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54</w:t>
            </w:r>
          </w:p>
        </w:tc>
      </w:tr>
      <w:tr w:rsidR="001270E5" w:rsidRPr="001270E5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629</w:t>
            </w:r>
          </w:p>
        </w:tc>
      </w:tr>
      <w:tr w:rsidR="001270E5" w:rsidRPr="001270E5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  <w:highlight w:val="yellow"/>
              </w:rPr>
            </w:pPr>
            <w:r w:rsidRPr="001270E5">
              <w:rPr>
                <w:rFonts w:ascii="Times" w:hAnsi="Times"/>
                <w:sz w:val="17"/>
                <w:szCs w:val="17"/>
                <w:highlight w:val="yellow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  <w:highlight w:val="yellow"/>
              </w:rPr>
            </w:pPr>
            <w:r w:rsidRPr="001270E5">
              <w:rPr>
                <w:rFonts w:ascii="Times" w:hAnsi="Times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  <w:highlight w:val="yellow"/>
              </w:rPr>
            </w:pPr>
            <w:r w:rsidRPr="001270E5">
              <w:rPr>
                <w:rFonts w:ascii="Times" w:hAnsi="Times"/>
                <w:sz w:val="17"/>
                <w:szCs w:val="17"/>
                <w:highlight w:val="yellow"/>
              </w:rPr>
              <w:t>7</w:t>
            </w:r>
          </w:p>
        </w:tc>
      </w:tr>
      <w:tr w:rsidR="001270E5" w:rsidRPr="001270E5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>
              <w:rPr>
                <w:rFonts w:ascii="Times" w:hAnsi="Times"/>
                <w:sz w:val="17"/>
                <w:szCs w:val="17"/>
              </w:rPr>
              <w:t xml:space="preserve"> </w:t>
            </w:r>
            <w:r w:rsidRPr="001270E5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378</w:t>
            </w:r>
          </w:p>
        </w:tc>
      </w:tr>
      <w:tr w:rsidR="001270E5" w:rsidRPr="001270E5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541</w:t>
            </w:r>
          </w:p>
        </w:tc>
      </w:tr>
      <w:tr w:rsidR="001270E5" w:rsidRPr="001270E5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167</w:t>
            </w:r>
          </w:p>
        </w:tc>
      </w:tr>
      <w:tr w:rsidR="001270E5" w:rsidRPr="001270E5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366356" w:rsidRDefault="001270E5" w:rsidP="001270E5">
            <w:pPr>
              <w:jc w:val="right"/>
              <w:rPr>
                <w:rFonts w:ascii="Times" w:hAnsi="Times"/>
                <w:sz w:val="17"/>
                <w:szCs w:val="17"/>
                <w:highlight w:val="yellow"/>
              </w:rPr>
            </w:pPr>
            <w:r w:rsidRPr="00366356">
              <w:rPr>
                <w:rFonts w:ascii="Times" w:hAnsi="Times"/>
                <w:sz w:val="17"/>
                <w:szCs w:val="17"/>
                <w:highlight w:val="yellow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366356" w:rsidRDefault="001270E5" w:rsidP="001270E5">
            <w:pPr>
              <w:jc w:val="right"/>
              <w:rPr>
                <w:rFonts w:ascii="Times" w:hAnsi="Times"/>
                <w:sz w:val="17"/>
                <w:szCs w:val="17"/>
                <w:highlight w:val="yellow"/>
              </w:rPr>
            </w:pPr>
            <w:r w:rsidRPr="00366356">
              <w:rPr>
                <w:rFonts w:ascii="Times" w:hAnsi="Times"/>
                <w:sz w:val="17"/>
                <w:szCs w:val="17"/>
                <w:highlight w:val="yellow"/>
              </w:rPr>
              <w:t>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366356" w:rsidRDefault="001270E5" w:rsidP="001270E5">
            <w:pPr>
              <w:jc w:val="right"/>
              <w:rPr>
                <w:rFonts w:ascii="Times" w:hAnsi="Times"/>
                <w:sz w:val="17"/>
                <w:szCs w:val="17"/>
                <w:highlight w:val="yellow"/>
              </w:rPr>
            </w:pPr>
            <w:r w:rsidRPr="00366356">
              <w:rPr>
                <w:rFonts w:ascii="Times" w:hAnsi="Times"/>
                <w:sz w:val="17"/>
                <w:szCs w:val="17"/>
                <w:highlight w:val="yellow"/>
              </w:rPr>
              <w:t>25</w:t>
            </w:r>
          </w:p>
        </w:tc>
      </w:tr>
    </w:tbl>
    <w:p w:rsidR="001270E5" w:rsidRDefault="00EB548B">
      <w:r>
        <w:t>Above is table f</w:t>
      </w:r>
      <w:r w:rsidR="001270E5">
        <w:t>or all animals with this set of fractions and dose group</w:t>
      </w:r>
    </w:p>
    <w:p w:rsidR="001270E5" w:rsidRDefault="001270E5"/>
    <w:tbl>
      <w:tblPr>
        <w:tblW w:w="378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3"/>
        <w:gridCol w:w="756"/>
        <w:gridCol w:w="353"/>
        <w:gridCol w:w="541"/>
        <w:gridCol w:w="192"/>
        <w:gridCol w:w="641"/>
        <w:gridCol w:w="158"/>
        <w:gridCol w:w="466"/>
        <w:gridCol w:w="283"/>
        <w:gridCol w:w="269"/>
      </w:tblGrid>
      <w:tr w:rsidR="001270E5" w:rsidRPr="001270E5">
        <w:trPr>
          <w:tblHeader/>
          <w:tblCellSpacing w:w="0" w:type="dxa"/>
        </w:trPr>
        <w:tc>
          <w:tcPr>
            <w:tcW w:w="87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gramStart"/>
            <w:r w:rsidRPr="001270E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fractions</w:t>
            </w:r>
            <w:proofErr w:type="gramEnd"/>
          </w:p>
        </w:tc>
        <w:tc>
          <w:tcPr>
            <w:tcW w:w="1086" w:type="dxa"/>
            <w:gridSpan w:val="3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spellStart"/>
            <w:proofErr w:type="gramStart"/>
            <w:r w:rsidRPr="001270E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dose</w:t>
            </w:r>
            <w:proofErr w:type="gramEnd"/>
            <w:r w:rsidRPr="001270E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_group</w:t>
            </w:r>
            <w:proofErr w:type="spellEnd"/>
          </w:p>
        </w:tc>
        <w:tc>
          <w:tcPr>
            <w:tcW w:w="79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spellStart"/>
            <w:proofErr w:type="gramStart"/>
            <w:r w:rsidRPr="001270E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n</w:t>
            </w:r>
            <w:proofErr w:type="gramEnd"/>
            <w:r w:rsidRPr="001270E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_group</w:t>
            </w:r>
            <w:proofErr w:type="spellEnd"/>
          </w:p>
        </w:tc>
        <w:tc>
          <w:tcPr>
            <w:tcW w:w="1018" w:type="dxa"/>
            <w:gridSpan w:val="3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gramStart"/>
            <w:r w:rsidRPr="001270E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percentage</w:t>
            </w:r>
            <w:proofErr w:type="gramEnd"/>
          </w:p>
        </w:tc>
      </w:tr>
      <w:tr w:rsidR="001270E5" w:rsidRPr="001270E5">
        <w:trPr>
          <w:gridBefore w:val="1"/>
          <w:gridAfter w:val="1"/>
          <w:wBefore w:w="123" w:type="dxa"/>
          <w:wAfter w:w="269" w:type="dxa"/>
          <w:tblHeader/>
          <w:tblCellSpacing w:w="0" w:type="dxa"/>
        </w:trPr>
        <w:tc>
          <w:tcPr>
            <w:tcW w:w="756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353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733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1265" w:type="dxa"/>
            <w:gridSpan w:val="3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283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b/>
                <w:bCs/>
                <w:color w:val="555555"/>
                <w:sz w:val="1"/>
                <w:szCs w:val="17"/>
              </w:rPr>
            </w:pPr>
          </w:p>
        </w:tc>
      </w:tr>
      <w:tr w:rsidR="001270E5" w:rsidRPr="001270E5">
        <w:trPr>
          <w:gridBefore w:val="1"/>
          <w:gridAfter w:val="1"/>
          <w:wBefore w:w="123" w:type="dxa"/>
          <w:wAfter w:w="269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8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83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88</w:t>
            </w:r>
          </w:p>
        </w:tc>
        <w:tc>
          <w:tcPr>
            <w:tcW w:w="907" w:type="dxa"/>
            <w:gridSpan w:val="3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0.5365854</w:t>
            </w:r>
          </w:p>
        </w:tc>
      </w:tr>
      <w:tr w:rsidR="001270E5" w:rsidRPr="001270E5">
        <w:trPr>
          <w:gridBefore w:val="1"/>
          <w:gridAfter w:val="1"/>
          <w:wBefore w:w="123" w:type="dxa"/>
          <w:wAfter w:w="269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8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83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537</w:t>
            </w:r>
          </w:p>
        </w:tc>
        <w:tc>
          <w:tcPr>
            <w:tcW w:w="907" w:type="dxa"/>
            <w:gridSpan w:val="3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0.4478732</w:t>
            </w:r>
          </w:p>
        </w:tc>
      </w:tr>
      <w:tr w:rsidR="001270E5" w:rsidRPr="001270E5">
        <w:trPr>
          <w:gridBefore w:val="1"/>
          <w:gridAfter w:val="1"/>
          <w:wBefore w:w="123" w:type="dxa"/>
          <w:wAfter w:w="269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8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2</w:t>
            </w:r>
          </w:p>
        </w:tc>
        <w:tc>
          <w:tcPr>
            <w:tcW w:w="83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101</w:t>
            </w:r>
          </w:p>
        </w:tc>
        <w:tc>
          <w:tcPr>
            <w:tcW w:w="907" w:type="dxa"/>
            <w:gridSpan w:val="3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0.4225941</w:t>
            </w:r>
          </w:p>
        </w:tc>
      </w:tr>
      <w:tr w:rsidR="001270E5" w:rsidRPr="001270E5">
        <w:trPr>
          <w:gridBefore w:val="1"/>
          <w:gridAfter w:val="1"/>
          <w:wBefore w:w="123" w:type="dxa"/>
          <w:wAfter w:w="269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8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4</w:t>
            </w:r>
          </w:p>
        </w:tc>
        <w:tc>
          <w:tcPr>
            <w:tcW w:w="83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12</w:t>
            </w:r>
          </w:p>
        </w:tc>
        <w:tc>
          <w:tcPr>
            <w:tcW w:w="907" w:type="dxa"/>
            <w:gridSpan w:val="3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0.2222222</w:t>
            </w:r>
          </w:p>
        </w:tc>
      </w:tr>
      <w:tr w:rsidR="001270E5" w:rsidRPr="001270E5">
        <w:trPr>
          <w:gridBefore w:val="1"/>
          <w:gridAfter w:val="1"/>
          <w:wBefore w:w="123" w:type="dxa"/>
          <w:wAfter w:w="269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8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83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287</w:t>
            </w:r>
          </w:p>
        </w:tc>
        <w:tc>
          <w:tcPr>
            <w:tcW w:w="907" w:type="dxa"/>
            <w:gridSpan w:val="3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0.4562798</w:t>
            </w:r>
          </w:p>
        </w:tc>
      </w:tr>
      <w:tr w:rsidR="001270E5" w:rsidRPr="001270E5">
        <w:trPr>
          <w:gridBefore w:val="1"/>
          <w:gridAfter w:val="1"/>
          <w:wBefore w:w="123" w:type="dxa"/>
          <w:wAfter w:w="269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366356" w:rsidRDefault="001270E5" w:rsidP="001270E5">
            <w:pPr>
              <w:jc w:val="right"/>
              <w:rPr>
                <w:rFonts w:ascii="Times" w:hAnsi="Times"/>
                <w:sz w:val="17"/>
                <w:szCs w:val="17"/>
                <w:highlight w:val="yellow"/>
              </w:rPr>
            </w:pPr>
            <w:r w:rsidRPr="00366356">
              <w:rPr>
                <w:rFonts w:ascii="Times" w:hAnsi="Times"/>
                <w:sz w:val="17"/>
                <w:szCs w:val="17"/>
                <w:highlight w:val="yellow"/>
              </w:rPr>
              <w:t>24</w:t>
            </w:r>
          </w:p>
        </w:tc>
        <w:tc>
          <w:tcPr>
            <w:tcW w:w="8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366356" w:rsidRDefault="001270E5" w:rsidP="001270E5">
            <w:pPr>
              <w:rPr>
                <w:rFonts w:ascii="Times" w:hAnsi="Times"/>
                <w:sz w:val="17"/>
                <w:szCs w:val="17"/>
                <w:highlight w:val="yellow"/>
              </w:rPr>
            </w:pPr>
            <w:r w:rsidRPr="00366356">
              <w:rPr>
                <w:rFonts w:ascii="Times" w:hAnsi="Times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83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366356" w:rsidRDefault="001270E5" w:rsidP="001270E5">
            <w:pPr>
              <w:jc w:val="right"/>
              <w:rPr>
                <w:rFonts w:ascii="Times" w:hAnsi="Times"/>
                <w:sz w:val="17"/>
                <w:szCs w:val="17"/>
                <w:highlight w:val="yellow"/>
              </w:rPr>
            </w:pPr>
            <w:r w:rsidRPr="00366356">
              <w:rPr>
                <w:rFonts w:ascii="Times" w:hAnsi="Times"/>
                <w:sz w:val="17"/>
                <w:szCs w:val="17"/>
                <w:highlight w:val="yellow"/>
              </w:rPr>
              <w:t>3</w:t>
            </w:r>
          </w:p>
        </w:tc>
        <w:tc>
          <w:tcPr>
            <w:tcW w:w="907" w:type="dxa"/>
            <w:gridSpan w:val="3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366356" w:rsidRDefault="001270E5" w:rsidP="001270E5">
            <w:pPr>
              <w:jc w:val="right"/>
              <w:rPr>
                <w:rFonts w:ascii="Times" w:hAnsi="Times"/>
                <w:sz w:val="17"/>
                <w:szCs w:val="17"/>
                <w:highlight w:val="yellow"/>
              </w:rPr>
            </w:pPr>
            <w:r w:rsidRPr="00366356">
              <w:rPr>
                <w:rFonts w:ascii="Times" w:hAnsi="Times"/>
                <w:sz w:val="17"/>
                <w:szCs w:val="17"/>
                <w:highlight w:val="yellow"/>
              </w:rPr>
              <w:t>0.4285714</w:t>
            </w:r>
          </w:p>
        </w:tc>
      </w:tr>
      <w:tr w:rsidR="001270E5" w:rsidRPr="001270E5">
        <w:trPr>
          <w:gridBefore w:val="1"/>
          <w:gridAfter w:val="1"/>
          <w:wBefore w:w="123" w:type="dxa"/>
          <w:wAfter w:w="269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8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4</w:t>
            </w:r>
          </w:p>
        </w:tc>
        <w:tc>
          <w:tcPr>
            <w:tcW w:w="83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131</w:t>
            </w:r>
          </w:p>
        </w:tc>
        <w:tc>
          <w:tcPr>
            <w:tcW w:w="907" w:type="dxa"/>
            <w:gridSpan w:val="3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0.3465608</w:t>
            </w:r>
          </w:p>
        </w:tc>
      </w:tr>
      <w:tr w:rsidR="001270E5" w:rsidRPr="001270E5">
        <w:trPr>
          <w:gridBefore w:val="1"/>
          <w:gridAfter w:val="1"/>
          <w:wBefore w:w="123" w:type="dxa"/>
          <w:wAfter w:w="269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8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83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308</w:t>
            </w:r>
          </w:p>
        </w:tc>
        <w:tc>
          <w:tcPr>
            <w:tcW w:w="907" w:type="dxa"/>
            <w:gridSpan w:val="3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0.5693161</w:t>
            </w:r>
          </w:p>
        </w:tc>
      </w:tr>
      <w:tr w:rsidR="001270E5" w:rsidRPr="001270E5">
        <w:trPr>
          <w:gridBefore w:val="1"/>
          <w:gridAfter w:val="1"/>
          <w:wBefore w:w="123" w:type="dxa"/>
          <w:wAfter w:w="269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8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2</w:t>
            </w:r>
          </w:p>
        </w:tc>
        <w:tc>
          <w:tcPr>
            <w:tcW w:w="83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88</w:t>
            </w:r>
          </w:p>
        </w:tc>
        <w:tc>
          <w:tcPr>
            <w:tcW w:w="907" w:type="dxa"/>
            <w:gridSpan w:val="3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1270E5" w:rsidRDefault="001270E5" w:rsidP="001270E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1270E5">
              <w:rPr>
                <w:rFonts w:ascii="Times" w:hAnsi="Times"/>
                <w:sz w:val="17"/>
                <w:szCs w:val="17"/>
              </w:rPr>
              <w:t>0.5269461</w:t>
            </w:r>
          </w:p>
        </w:tc>
      </w:tr>
      <w:tr w:rsidR="001270E5" w:rsidRPr="001270E5">
        <w:trPr>
          <w:gridBefore w:val="1"/>
          <w:gridAfter w:val="1"/>
          <w:wBefore w:w="123" w:type="dxa"/>
          <w:wAfter w:w="269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366356" w:rsidRDefault="001270E5" w:rsidP="001270E5">
            <w:pPr>
              <w:jc w:val="right"/>
              <w:rPr>
                <w:rFonts w:ascii="Times" w:hAnsi="Times"/>
                <w:sz w:val="17"/>
                <w:szCs w:val="17"/>
                <w:highlight w:val="yellow"/>
              </w:rPr>
            </w:pPr>
            <w:r w:rsidRPr="00366356">
              <w:rPr>
                <w:rFonts w:ascii="Times" w:hAnsi="Times"/>
                <w:sz w:val="17"/>
                <w:szCs w:val="17"/>
                <w:highlight w:val="yellow"/>
              </w:rPr>
              <w:t>60</w:t>
            </w:r>
          </w:p>
        </w:tc>
        <w:tc>
          <w:tcPr>
            <w:tcW w:w="8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366356" w:rsidRDefault="001270E5" w:rsidP="001270E5">
            <w:pPr>
              <w:rPr>
                <w:rFonts w:ascii="Times" w:hAnsi="Times"/>
                <w:sz w:val="17"/>
                <w:szCs w:val="17"/>
                <w:highlight w:val="yellow"/>
              </w:rPr>
            </w:pPr>
            <w:r w:rsidRPr="00366356">
              <w:rPr>
                <w:rFonts w:ascii="Times" w:hAnsi="Times"/>
                <w:sz w:val="17"/>
                <w:szCs w:val="17"/>
                <w:highlight w:val="yellow"/>
              </w:rPr>
              <w:t>4</w:t>
            </w:r>
          </w:p>
        </w:tc>
        <w:tc>
          <w:tcPr>
            <w:tcW w:w="83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366356" w:rsidRDefault="001270E5" w:rsidP="001270E5">
            <w:pPr>
              <w:jc w:val="right"/>
              <w:rPr>
                <w:rFonts w:ascii="Times" w:hAnsi="Times"/>
                <w:sz w:val="17"/>
                <w:szCs w:val="17"/>
                <w:highlight w:val="yellow"/>
              </w:rPr>
            </w:pPr>
            <w:r w:rsidRPr="00366356">
              <w:rPr>
                <w:rFonts w:ascii="Times" w:hAnsi="Times"/>
                <w:sz w:val="17"/>
                <w:szCs w:val="17"/>
                <w:highlight w:val="yellow"/>
              </w:rPr>
              <w:t>6</w:t>
            </w:r>
          </w:p>
        </w:tc>
        <w:tc>
          <w:tcPr>
            <w:tcW w:w="907" w:type="dxa"/>
            <w:gridSpan w:val="3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1270E5" w:rsidRPr="00366356" w:rsidRDefault="001270E5" w:rsidP="001270E5">
            <w:pPr>
              <w:jc w:val="right"/>
              <w:rPr>
                <w:rFonts w:ascii="Times" w:hAnsi="Times"/>
                <w:sz w:val="17"/>
                <w:szCs w:val="17"/>
                <w:highlight w:val="yellow"/>
              </w:rPr>
            </w:pPr>
            <w:r w:rsidRPr="00366356">
              <w:rPr>
                <w:rFonts w:ascii="Times" w:hAnsi="Times"/>
                <w:sz w:val="17"/>
                <w:szCs w:val="17"/>
                <w:highlight w:val="yellow"/>
              </w:rPr>
              <w:t>0.2400000</w:t>
            </w:r>
          </w:p>
        </w:tc>
      </w:tr>
    </w:tbl>
    <w:p w:rsidR="001270E5" w:rsidRDefault="00EB548B">
      <w:r>
        <w:t>Above is table f</w:t>
      </w:r>
      <w:r w:rsidR="001270E5">
        <w:t xml:space="preserve">or animals that died of </w:t>
      </w:r>
      <w:proofErr w:type="spellStart"/>
      <w:r w:rsidR="001270E5">
        <w:t>thymic</w:t>
      </w:r>
      <w:proofErr w:type="spellEnd"/>
      <w:r w:rsidR="001270E5">
        <w:t xml:space="preserve"> lymphoma with this set of conditions</w:t>
      </w:r>
    </w:p>
    <w:p w:rsidR="001270E5" w:rsidRDefault="001270E5"/>
    <w:p w:rsidR="00366356" w:rsidRDefault="001270E5">
      <w:r>
        <w:rPr>
          <w:noProof/>
        </w:rPr>
        <w:drawing>
          <wp:inline distT="0" distB="0" distL="0" distR="0">
            <wp:extent cx="5126528" cy="3222630"/>
            <wp:effectExtent l="25400" t="0" r="4272" b="0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96" cy="322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56" w:rsidRDefault="00366356">
      <w:r>
        <w:t xml:space="preserve">There are many fewer deaths from lymphoma at higher total doses. The 24 fraction data has a very low sample size… </w:t>
      </w:r>
      <w:r w:rsidRPr="00EB548B">
        <w:rPr>
          <w:highlight w:val="yellow"/>
        </w:rPr>
        <w:t>must figure out how to determine what cutoff for sample size should be.</w:t>
      </w:r>
    </w:p>
    <w:p w:rsidR="00366356" w:rsidRDefault="00366356"/>
    <w:p w:rsidR="00366356" w:rsidRDefault="00366356"/>
    <w:p w:rsidR="00366356" w:rsidRDefault="00366356">
      <w:r>
        <w:rPr>
          <w:noProof/>
        </w:rPr>
        <w:drawing>
          <wp:inline distT="0" distB="0" distL="0" distR="0">
            <wp:extent cx="5227536" cy="3286125"/>
            <wp:effectExtent l="25400" t="0" r="4864" b="0"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934" cy="328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D88" w:rsidRDefault="00366356">
      <w:r>
        <w:t xml:space="preserve">For controls, the age at death is pretty consisted regardless of number of fractions. At higher doses, fractionation helps increase the age at death, but there’s a clear drop in age at death for higher doses. Again, small sample set for 24 fractions that messes </w:t>
      </w:r>
      <w:r w:rsidR="00EB548B">
        <w:t xml:space="preserve">up </w:t>
      </w:r>
      <w:r>
        <w:t>expected trends.</w:t>
      </w:r>
    </w:p>
    <w:p w:rsidR="00822D88" w:rsidRDefault="00822D88" w:rsidP="00822D88">
      <w:r w:rsidRPr="001270E5">
        <w:rPr>
          <w:highlight w:val="yellow"/>
        </w:rPr>
        <w:t xml:space="preserve">************** Now within </w:t>
      </w:r>
      <w:r>
        <w:rPr>
          <w:highlight w:val="yellow"/>
        </w:rPr>
        <w:t>lung cancer</w:t>
      </w:r>
      <w:r w:rsidRPr="001270E5">
        <w:rPr>
          <w:highlight w:val="yellow"/>
        </w:rPr>
        <w:t xml:space="preserve"> ********************</w:t>
      </w:r>
    </w:p>
    <w:tbl>
      <w:tblPr>
        <w:tblW w:w="4055" w:type="dxa"/>
        <w:tblCellSpacing w:w="0" w:type="dxa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74"/>
        <w:gridCol w:w="1054"/>
        <w:gridCol w:w="914"/>
        <w:gridCol w:w="1008"/>
        <w:gridCol w:w="205"/>
      </w:tblGrid>
      <w:tr w:rsidR="00822D88" w:rsidRPr="00822D88">
        <w:trPr>
          <w:tblHeader/>
          <w:tblCellSpacing w:w="0" w:type="dxa"/>
        </w:trPr>
        <w:tc>
          <w:tcPr>
            <w:tcW w:w="87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Fractions</w:t>
            </w:r>
          </w:p>
        </w:tc>
        <w:tc>
          <w:tcPr>
            <w:tcW w:w="105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Dose_group</w:t>
            </w:r>
            <w:proofErr w:type="spellEnd"/>
          </w:p>
        </w:tc>
        <w:tc>
          <w:tcPr>
            <w:tcW w:w="91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N_group</w:t>
            </w:r>
            <w:proofErr w:type="spellEnd"/>
          </w:p>
        </w:tc>
        <w:tc>
          <w:tcPr>
            <w:tcW w:w="1008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gramStart"/>
            <w: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percentage</w:t>
            </w:r>
            <w:proofErr w:type="gramEnd"/>
          </w:p>
        </w:tc>
        <w:tc>
          <w:tcPr>
            <w:tcW w:w="205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</w:p>
        </w:tc>
      </w:tr>
      <w:tr w:rsidR="00822D88" w:rsidRPr="00822D88">
        <w:trPr>
          <w:gridAfter w:val="1"/>
          <w:wAfter w:w="137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0.10365854</w:t>
            </w:r>
          </w:p>
        </w:tc>
      </w:tr>
      <w:tr w:rsidR="00822D88" w:rsidRPr="00822D88">
        <w:trPr>
          <w:gridAfter w:val="1"/>
          <w:wAfter w:w="137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147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0.12260217</w:t>
            </w:r>
          </w:p>
        </w:tc>
      </w:tr>
      <w:tr w:rsidR="00822D88" w:rsidRPr="00822D88">
        <w:trPr>
          <w:gridAfter w:val="1"/>
          <w:wAfter w:w="137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0.11297071</w:t>
            </w:r>
          </w:p>
        </w:tc>
      </w:tr>
      <w:tr w:rsidR="00822D88" w:rsidRPr="00822D88">
        <w:trPr>
          <w:gridAfter w:val="1"/>
          <w:wAfter w:w="137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0.16666667</w:t>
            </w:r>
          </w:p>
        </w:tc>
      </w:tr>
      <w:tr w:rsidR="00822D88" w:rsidRPr="00822D88">
        <w:trPr>
          <w:gridAfter w:val="1"/>
          <w:wAfter w:w="137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94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0.14944356</w:t>
            </w:r>
          </w:p>
        </w:tc>
      </w:tr>
      <w:tr w:rsidR="00822D88" w:rsidRPr="00822D88">
        <w:trPr>
          <w:gridAfter w:val="1"/>
          <w:wAfter w:w="137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  <w:highlight w:val="yellow"/>
              </w:rPr>
            </w:pPr>
            <w:r w:rsidRPr="00822D88">
              <w:rPr>
                <w:rFonts w:ascii="Times" w:hAnsi="Times"/>
                <w:sz w:val="17"/>
                <w:szCs w:val="17"/>
                <w:highlight w:val="yellow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rPr>
                <w:rFonts w:ascii="Times" w:hAnsi="Times"/>
                <w:sz w:val="17"/>
                <w:szCs w:val="17"/>
                <w:highlight w:val="yellow"/>
              </w:rPr>
            </w:pPr>
            <w:r w:rsidRPr="00822D88">
              <w:rPr>
                <w:rFonts w:ascii="Times" w:hAnsi="Times"/>
                <w:sz w:val="17"/>
                <w:szCs w:val="17"/>
                <w:highlight w:val="yellow"/>
              </w:rPr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  <w:highlight w:val="yellow"/>
              </w:rPr>
            </w:pPr>
            <w:r w:rsidRPr="00822D88">
              <w:rPr>
                <w:rFonts w:ascii="Times" w:hAnsi="Times"/>
                <w:sz w:val="17"/>
                <w:szCs w:val="17"/>
                <w:highlight w:val="yellow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  <w:highlight w:val="yellow"/>
              </w:rPr>
            </w:pPr>
            <w:r w:rsidRPr="00822D88">
              <w:rPr>
                <w:rFonts w:ascii="Times" w:hAnsi="Times"/>
                <w:sz w:val="17"/>
                <w:szCs w:val="17"/>
                <w:highlight w:val="yellow"/>
              </w:rPr>
              <w:t>0.14285714</w:t>
            </w:r>
          </w:p>
        </w:tc>
      </w:tr>
      <w:tr w:rsidR="00822D88" w:rsidRPr="00822D88">
        <w:trPr>
          <w:gridAfter w:val="1"/>
          <w:wAfter w:w="137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0.10052910</w:t>
            </w:r>
          </w:p>
        </w:tc>
      </w:tr>
      <w:tr w:rsidR="00822D88" w:rsidRPr="00822D88">
        <w:trPr>
          <w:gridAfter w:val="1"/>
          <w:wAfter w:w="137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54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0.09981516</w:t>
            </w:r>
          </w:p>
        </w:tc>
      </w:tr>
      <w:tr w:rsidR="00822D88" w:rsidRPr="00822D88">
        <w:trPr>
          <w:gridAfter w:val="1"/>
          <w:wAfter w:w="137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0.11976048</w:t>
            </w:r>
          </w:p>
        </w:tc>
      </w:tr>
      <w:tr w:rsidR="00822D88" w:rsidRPr="00822D88">
        <w:trPr>
          <w:gridAfter w:val="1"/>
          <w:wAfter w:w="137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22D88" w:rsidRPr="00822D88" w:rsidRDefault="00822D88" w:rsidP="00822D8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22D88">
              <w:rPr>
                <w:rFonts w:ascii="Times" w:hAnsi="Times"/>
                <w:sz w:val="17"/>
                <w:szCs w:val="17"/>
              </w:rPr>
              <w:t>0.24000000</w:t>
            </w:r>
          </w:p>
        </w:tc>
      </w:tr>
    </w:tbl>
    <w:p w:rsidR="00822D88" w:rsidRDefault="00822D88"/>
    <w:p w:rsidR="00822D88" w:rsidRDefault="00822D88">
      <w:r>
        <w:rPr>
          <w:noProof/>
        </w:rPr>
        <w:drawing>
          <wp:inline distT="0" distB="0" distL="0" distR="0">
            <wp:extent cx="5486400" cy="3448852"/>
            <wp:effectExtent l="25400" t="0" r="0" b="0"/>
            <wp:docPr id="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87" w:rsidRDefault="00822D88">
      <w:r>
        <w:rPr>
          <w:noProof/>
        </w:rPr>
        <w:drawing>
          <wp:inline distT="0" distB="0" distL="0" distR="0">
            <wp:extent cx="5486400" cy="3448852"/>
            <wp:effectExtent l="25400" t="0" r="0" b="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48B" w:rsidRDefault="00EB548B">
      <w:proofErr w:type="gramStart"/>
      <w:r>
        <w:t>Start getting into more statistical test… begin</w:t>
      </w:r>
      <w:proofErr w:type="gramEnd"/>
      <w:r>
        <w:t xml:space="preserve"> with correlation matrix below.</w:t>
      </w:r>
    </w:p>
    <w:p w:rsidR="00A23187" w:rsidRDefault="00A23187"/>
    <w:p w:rsidR="004E2758" w:rsidRDefault="004E2758" w:rsidP="004E2758">
      <w:pPr>
        <w:ind w:left="1440" w:firstLine="720"/>
      </w:pPr>
      <w:proofErr w:type="gramStart"/>
      <w:r>
        <w:t>age</w:t>
      </w:r>
      <w:proofErr w:type="gramEnd"/>
      <w:r>
        <w:t xml:space="preserve"> </w:t>
      </w:r>
      <w:r>
        <w:tab/>
        <w:t xml:space="preserve">   </w:t>
      </w:r>
      <w:proofErr w:type="spellStart"/>
      <w:r>
        <w:t>dose_group</w:t>
      </w:r>
      <w:proofErr w:type="spellEnd"/>
      <w:r>
        <w:t xml:space="preserve">  </w:t>
      </w:r>
      <w:r>
        <w:tab/>
        <w:t>fractions</w:t>
      </w:r>
    </w:p>
    <w:p w:rsidR="004E2758" w:rsidRDefault="004E2758" w:rsidP="004E2758">
      <w:proofErr w:type="gramStart"/>
      <w:r>
        <w:t>age</w:t>
      </w:r>
      <w:proofErr w:type="gramEnd"/>
      <w:r>
        <w:t xml:space="preserve">         </w:t>
      </w:r>
      <w:r>
        <w:tab/>
        <w:t xml:space="preserve">1.00000000  </w:t>
      </w:r>
      <w:r>
        <w:tab/>
        <w:t xml:space="preserve">   -0.2235162 </w:t>
      </w:r>
      <w:r>
        <w:tab/>
        <w:t xml:space="preserve">        0.06127531</w:t>
      </w:r>
    </w:p>
    <w:p w:rsidR="004E2758" w:rsidRDefault="004E2758" w:rsidP="004E2758">
      <w:proofErr w:type="spellStart"/>
      <w:proofErr w:type="gramStart"/>
      <w:r>
        <w:t>dose</w:t>
      </w:r>
      <w:proofErr w:type="gramEnd"/>
      <w:r>
        <w:t>_group</w:t>
      </w:r>
      <w:proofErr w:type="spellEnd"/>
      <w:r>
        <w:tab/>
        <w:t xml:space="preserve"> -0.22351617    1.0000000 </w:t>
      </w:r>
      <w:r>
        <w:tab/>
        <w:t xml:space="preserve">        0.11925435</w:t>
      </w:r>
    </w:p>
    <w:p w:rsidR="004E2758" w:rsidRDefault="004E2758" w:rsidP="004E2758">
      <w:proofErr w:type="gramStart"/>
      <w:r>
        <w:t>fractions</w:t>
      </w:r>
      <w:proofErr w:type="gramEnd"/>
      <w:r>
        <w:t xml:space="preserve">   </w:t>
      </w:r>
      <w:r>
        <w:tab/>
        <w:t xml:space="preserve">0.06127531  </w:t>
      </w:r>
      <w:r>
        <w:tab/>
        <w:t xml:space="preserve">  0.1192544 </w:t>
      </w:r>
      <w:r>
        <w:tab/>
        <w:t xml:space="preserve">        1.00000000</w:t>
      </w:r>
    </w:p>
    <w:p w:rsidR="004E2758" w:rsidRDefault="004E2758" w:rsidP="004E2758"/>
    <w:p w:rsidR="004E2758" w:rsidRDefault="004E2758" w:rsidP="004E2758">
      <w:r>
        <w:t xml:space="preserve">The largest correlation is </w:t>
      </w:r>
      <w:r w:rsidR="00EB548B">
        <w:t xml:space="preserve">between </w:t>
      </w:r>
      <w:r>
        <w:t xml:space="preserve">age and </w:t>
      </w:r>
      <w:proofErr w:type="spellStart"/>
      <w:r>
        <w:t>dose_group</w:t>
      </w:r>
      <w:proofErr w:type="spellEnd"/>
      <w:r>
        <w:t>… the correlation between dose group and fractions is small even with uneven sample sizes.</w:t>
      </w:r>
      <w:r w:rsidR="00C20230">
        <w:t xml:space="preserve"> </w:t>
      </w:r>
      <w:r w:rsidR="00C20230" w:rsidRPr="00592FE2">
        <w:rPr>
          <w:highlight w:val="yellow"/>
        </w:rPr>
        <w:t xml:space="preserve">Does this mean I don’t need to be overly concerned with type of </w:t>
      </w:r>
      <w:proofErr w:type="spellStart"/>
      <w:r w:rsidR="00C20230" w:rsidRPr="00592FE2">
        <w:rPr>
          <w:highlight w:val="yellow"/>
        </w:rPr>
        <w:t>Anova</w:t>
      </w:r>
      <w:proofErr w:type="spellEnd"/>
      <w:r w:rsidR="00C20230" w:rsidRPr="00592FE2">
        <w:rPr>
          <w:highlight w:val="yellow"/>
        </w:rPr>
        <w:t>?</w:t>
      </w:r>
    </w:p>
    <w:p w:rsidR="004E2758" w:rsidRDefault="004E2758" w:rsidP="004E2758"/>
    <w:p w:rsidR="004E2758" w:rsidRDefault="004E2758" w:rsidP="004E2758">
      <w:r>
        <w:t xml:space="preserve">What question do I want to ask? </w:t>
      </w:r>
    </w:p>
    <w:p w:rsidR="00EB548B" w:rsidRDefault="004E2758" w:rsidP="004E2758">
      <w:r w:rsidRPr="00592FE2">
        <w:rPr>
          <w:highlight w:val="yellow"/>
        </w:rPr>
        <w:t xml:space="preserve">I want to control for fractions when interpreting the effect of </w:t>
      </w:r>
      <w:proofErr w:type="spellStart"/>
      <w:r w:rsidRPr="00592FE2">
        <w:rPr>
          <w:highlight w:val="yellow"/>
        </w:rPr>
        <w:t>dose_group</w:t>
      </w:r>
      <w:proofErr w:type="spellEnd"/>
      <w:r w:rsidRPr="00592FE2">
        <w:rPr>
          <w:highlight w:val="yellow"/>
        </w:rPr>
        <w:t xml:space="preserve"> and I want to control for </w:t>
      </w:r>
      <w:proofErr w:type="spellStart"/>
      <w:r w:rsidRPr="00592FE2">
        <w:rPr>
          <w:highlight w:val="yellow"/>
        </w:rPr>
        <w:t>dose_group</w:t>
      </w:r>
      <w:proofErr w:type="spellEnd"/>
      <w:r w:rsidRPr="00592FE2">
        <w:rPr>
          <w:highlight w:val="yellow"/>
        </w:rPr>
        <w:t xml:space="preserve"> when interpreting the effect of fractions</w:t>
      </w:r>
      <w:r w:rsidR="00592FE2" w:rsidRPr="00592FE2">
        <w:rPr>
          <w:highlight w:val="yellow"/>
        </w:rPr>
        <w:t xml:space="preserve">… Type III </w:t>
      </w:r>
      <w:proofErr w:type="spellStart"/>
      <w:r w:rsidR="00592FE2" w:rsidRPr="00592FE2">
        <w:rPr>
          <w:highlight w:val="yellow"/>
        </w:rPr>
        <w:t>Anova</w:t>
      </w:r>
      <w:proofErr w:type="spellEnd"/>
      <w:r w:rsidR="00EB548B">
        <w:t xml:space="preserve">. </w:t>
      </w:r>
      <w:hyperlink r:id="rId31" w:history="1">
        <w:r w:rsidR="00EB548B" w:rsidRPr="008D71BA">
          <w:rPr>
            <w:rStyle w:val="Hyperlink"/>
          </w:rPr>
          <w:t>https://stackoverflow.com/questions/2624688/2-way-anova-on-unbalanced-dataset</w:t>
        </w:r>
      </w:hyperlink>
    </w:p>
    <w:p w:rsidR="00592FE2" w:rsidRDefault="00592FE2" w:rsidP="004E2758"/>
    <w:p w:rsidR="00781BF5" w:rsidRDefault="00592FE2" w:rsidP="004E2758">
      <w:r>
        <w:t>Using all data from above and lung cancer specific death…</w:t>
      </w:r>
    </w:p>
    <w:p w:rsidR="00592FE2" w:rsidRDefault="00592FE2" w:rsidP="00592FE2">
      <w:r>
        <w:t>Call:</w:t>
      </w:r>
    </w:p>
    <w:p w:rsidR="00592FE2" w:rsidRDefault="00592FE2" w:rsidP="00592FE2">
      <w:proofErr w:type="gramStart"/>
      <w:r>
        <w:t>lm</w:t>
      </w:r>
      <w:proofErr w:type="gramEnd"/>
      <w:r>
        <w:t>(formula = age ~ factor(</w:t>
      </w:r>
      <w:proofErr w:type="spellStart"/>
      <w:r>
        <w:t>dose_group</w:t>
      </w:r>
      <w:proofErr w:type="spellEnd"/>
      <w:r>
        <w:t>) + factor(fractions), data = df2)</w:t>
      </w:r>
    </w:p>
    <w:p w:rsidR="00592FE2" w:rsidRDefault="00592FE2" w:rsidP="00592FE2"/>
    <w:p w:rsidR="00592FE2" w:rsidRDefault="00592FE2" w:rsidP="00592FE2">
      <w:r>
        <w:t>Residuals:</w:t>
      </w:r>
    </w:p>
    <w:p w:rsidR="00592FE2" w:rsidRDefault="00592FE2" w:rsidP="00592FE2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592FE2" w:rsidRDefault="00592FE2" w:rsidP="00592FE2">
      <w:r>
        <w:t xml:space="preserve">-616.31 -120.69    </w:t>
      </w:r>
      <w:proofErr w:type="gramStart"/>
      <w:r>
        <w:t>9.69  135.69</w:t>
      </w:r>
      <w:proofErr w:type="gramEnd"/>
      <w:r>
        <w:t xml:space="preserve">  399.69 </w:t>
      </w:r>
    </w:p>
    <w:p w:rsidR="00592FE2" w:rsidRDefault="00592FE2" w:rsidP="00592FE2"/>
    <w:p w:rsidR="00592FE2" w:rsidRDefault="00592FE2" w:rsidP="00592FE2">
      <w:r>
        <w:t>Coefficients:</w:t>
      </w:r>
    </w:p>
    <w:p w:rsidR="00592FE2" w:rsidRDefault="00592FE2" w:rsidP="00592FE2">
      <w:r>
        <w:t xml:space="preserve">     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592FE2" w:rsidRDefault="00592FE2" w:rsidP="00592FE2">
      <w:r>
        <w:t xml:space="preserve">(Intercept)          1047.06      </w:t>
      </w:r>
      <w:proofErr w:type="gramStart"/>
      <w:r>
        <w:t>45.23  23.151</w:t>
      </w:r>
      <w:proofErr w:type="gramEnd"/>
      <w:r>
        <w:t xml:space="preserve">  &lt; 2e-16 ***</w:t>
      </w:r>
    </w:p>
    <w:p w:rsidR="00592FE2" w:rsidRPr="00592FE2" w:rsidRDefault="00592FE2" w:rsidP="00592FE2">
      <w:pPr>
        <w:rPr>
          <w:highlight w:val="cyan"/>
        </w:rPr>
      </w:pPr>
      <w:proofErr w:type="gramStart"/>
      <w:r w:rsidRPr="00592FE2">
        <w:rPr>
          <w:highlight w:val="cyan"/>
        </w:rPr>
        <w:t>factor</w:t>
      </w:r>
      <w:proofErr w:type="gramEnd"/>
      <w:r w:rsidRPr="00592FE2">
        <w:rPr>
          <w:highlight w:val="cyan"/>
        </w:rPr>
        <w:t>(</w:t>
      </w:r>
      <w:proofErr w:type="spellStart"/>
      <w:r w:rsidRPr="00592FE2">
        <w:rPr>
          <w:highlight w:val="cyan"/>
        </w:rPr>
        <w:t>dose_group</w:t>
      </w:r>
      <w:proofErr w:type="spellEnd"/>
      <w:r w:rsidRPr="00592FE2">
        <w:rPr>
          <w:highlight w:val="cyan"/>
        </w:rPr>
        <w:t>)2  -108.52      29.95  -3.624 0.000327 ***</w:t>
      </w:r>
    </w:p>
    <w:p w:rsidR="00592FE2" w:rsidRDefault="00592FE2" w:rsidP="00592FE2">
      <w:proofErr w:type="gramStart"/>
      <w:r w:rsidRPr="00592FE2">
        <w:rPr>
          <w:highlight w:val="cyan"/>
        </w:rPr>
        <w:t>factor</w:t>
      </w:r>
      <w:proofErr w:type="gramEnd"/>
      <w:r w:rsidRPr="00592FE2">
        <w:rPr>
          <w:highlight w:val="cyan"/>
        </w:rPr>
        <w:t>(</w:t>
      </w:r>
      <w:proofErr w:type="spellStart"/>
      <w:r w:rsidRPr="00592FE2">
        <w:rPr>
          <w:highlight w:val="cyan"/>
        </w:rPr>
        <w:t>dose_group</w:t>
      </w:r>
      <w:proofErr w:type="spellEnd"/>
      <w:r w:rsidRPr="00592FE2">
        <w:rPr>
          <w:highlight w:val="cyan"/>
        </w:rPr>
        <w:t>)4  -108.82      29.12  -3.737 0.000213 ***</w:t>
      </w:r>
    </w:p>
    <w:p w:rsidR="00592FE2" w:rsidRDefault="00592FE2" w:rsidP="00592FE2">
      <w:proofErr w:type="gramStart"/>
      <w:r>
        <w:t>factor</w:t>
      </w:r>
      <w:proofErr w:type="gramEnd"/>
      <w:r>
        <w:t xml:space="preserve">(fractions)1    -65.37      47.52  -1.376 0.169694    </w:t>
      </w:r>
    </w:p>
    <w:p w:rsidR="00592FE2" w:rsidRDefault="00592FE2" w:rsidP="00592FE2">
      <w:proofErr w:type="gramStart"/>
      <w:r>
        <w:t>factor</w:t>
      </w:r>
      <w:proofErr w:type="gramEnd"/>
      <w:r>
        <w:t xml:space="preserve">(fractions)24   -45.74      48.75  -0.938 0.348620    </w:t>
      </w:r>
    </w:p>
    <w:p w:rsidR="00592FE2" w:rsidRDefault="00592FE2" w:rsidP="00592FE2">
      <w:proofErr w:type="gramStart"/>
      <w:r>
        <w:t>factor</w:t>
      </w:r>
      <w:proofErr w:type="gramEnd"/>
      <w:r>
        <w:t xml:space="preserve">(fractions)60   -10.47      50.43  -0.208 0.835676    </w:t>
      </w:r>
    </w:p>
    <w:p w:rsidR="00592FE2" w:rsidRDefault="00592FE2" w:rsidP="00592FE2">
      <w:r>
        <w:t>---</w:t>
      </w:r>
    </w:p>
    <w:p w:rsidR="00592FE2" w:rsidRDefault="00592FE2" w:rsidP="00592FE2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'***' 0.001 '**' 0.01 '*' 0.05 '.' 0.1 ' </w:t>
      </w:r>
      <w:proofErr w:type="spellStart"/>
      <w:r>
        <w:t>'</w:t>
      </w:r>
      <w:proofErr w:type="spellEnd"/>
      <w:r>
        <w:t xml:space="preserve"> 1</w:t>
      </w:r>
    </w:p>
    <w:p w:rsidR="00592FE2" w:rsidRDefault="00592FE2" w:rsidP="00592FE2"/>
    <w:p w:rsidR="00592FE2" w:rsidRDefault="00592FE2" w:rsidP="00592FE2">
      <w:r>
        <w:t>Residual standard error: 186.5 on 407 degrees of freedom</w:t>
      </w:r>
    </w:p>
    <w:p w:rsidR="00592FE2" w:rsidRDefault="00592FE2" w:rsidP="00592FE2">
      <w:r>
        <w:t>Multiple R-squared:  0.06977,</w:t>
      </w:r>
      <w:r>
        <w:tab/>
        <w:t xml:space="preserve">Adjusted R-squared:  0.05834 </w:t>
      </w:r>
    </w:p>
    <w:p w:rsidR="00592FE2" w:rsidRDefault="00592FE2" w:rsidP="00592FE2">
      <w:r>
        <w:t>F-statistic: 6.105 on 5 and 407 DF</w:t>
      </w:r>
      <w:proofErr w:type="gramStart"/>
      <w:r>
        <w:t>,  p</w:t>
      </w:r>
      <w:proofErr w:type="gramEnd"/>
      <w:r>
        <w:t>-value: 1.814e-05</w:t>
      </w:r>
    </w:p>
    <w:p w:rsidR="00592FE2" w:rsidRDefault="00592FE2" w:rsidP="00592FE2"/>
    <w:p w:rsidR="00592FE2" w:rsidRDefault="00592FE2" w:rsidP="00592FE2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uw.model</w:t>
      </w:r>
      <w:proofErr w:type="spellEnd"/>
      <w:r>
        <w:t>, type = "III")</w:t>
      </w:r>
    </w:p>
    <w:p w:rsidR="00592FE2" w:rsidRDefault="00592FE2" w:rsidP="00592FE2">
      <w:proofErr w:type="spellStart"/>
      <w:r>
        <w:t>Anova</w:t>
      </w:r>
      <w:proofErr w:type="spellEnd"/>
      <w:r>
        <w:t xml:space="preserve"> Table (Type III tests)</w:t>
      </w:r>
    </w:p>
    <w:p w:rsidR="00592FE2" w:rsidRDefault="00592FE2" w:rsidP="00592FE2"/>
    <w:p w:rsidR="00592FE2" w:rsidRDefault="00592FE2" w:rsidP="00592FE2">
      <w:r>
        <w:t>Response: age</w:t>
      </w:r>
    </w:p>
    <w:p w:rsidR="00592FE2" w:rsidRDefault="00592FE2" w:rsidP="00592FE2">
      <w:r>
        <w:t xml:space="preserve">                     Sum </w:t>
      </w:r>
      <w:proofErr w:type="gramStart"/>
      <w:r>
        <w:t xml:space="preserve">Sq  </w:t>
      </w:r>
      <w:proofErr w:type="spellStart"/>
      <w:r>
        <w:t>Df</w:t>
      </w:r>
      <w:proofErr w:type="spellEnd"/>
      <w:proofErr w:type="gramEnd"/>
      <w:r>
        <w:t xml:space="preserve">  F value    Pr(&gt;F)    </w:t>
      </w:r>
    </w:p>
    <w:p w:rsidR="00592FE2" w:rsidRDefault="00592FE2" w:rsidP="00592FE2">
      <w:r>
        <w:t>(Intercept)        18637647   1 535.9792 &lt; 2.2e-16 ***</w:t>
      </w:r>
    </w:p>
    <w:p w:rsidR="00592FE2" w:rsidRDefault="00592FE2" w:rsidP="00592FE2">
      <w:proofErr w:type="gramStart"/>
      <w:r w:rsidRPr="00592FE2">
        <w:rPr>
          <w:highlight w:val="cyan"/>
        </w:rPr>
        <w:t>factor</w:t>
      </w:r>
      <w:proofErr w:type="gramEnd"/>
      <w:r w:rsidRPr="00592FE2">
        <w:rPr>
          <w:highlight w:val="cyan"/>
        </w:rPr>
        <w:t>(</w:t>
      </w:r>
      <w:proofErr w:type="spellStart"/>
      <w:r w:rsidRPr="00592FE2">
        <w:rPr>
          <w:highlight w:val="cyan"/>
        </w:rPr>
        <w:t>dose_group</w:t>
      </w:r>
      <w:proofErr w:type="spellEnd"/>
      <w:r w:rsidRPr="00592FE2">
        <w:rPr>
          <w:highlight w:val="cyan"/>
        </w:rPr>
        <w:t>)   874342   2  12.5721 5.035e-06 ***</w:t>
      </w:r>
    </w:p>
    <w:p w:rsidR="00592FE2" w:rsidRDefault="00592FE2" w:rsidP="00592FE2">
      <w:proofErr w:type="gramStart"/>
      <w:r>
        <w:t>factor</w:t>
      </w:r>
      <w:proofErr w:type="gramEnd"/>
      <w:r>
        <w:t xml:space="preserve">(fractions)    204804   3   1.9632    </w:t>
      </w:r>
      <w:r w:rsidRPr="00592FE2">
        <w:rPr>
          <w:highlight w:val="green"/>
        </w:rPr>
        <w:t>0.1189</w:t>
      </w:r>
      <w:r>
        <w:t xml:space="preserve">    </w:t>
      </w:r>
    </w:p>
    <w:p w:rsidR="00592FE2" w:rsidRDefault="00592FE2" w:rsidP="00592FE2">
      <w:r>
        <w:t xml:space="preserve">Residuals          14152642 407                       </w:t>
      </w:r>
    </w:p>
    <w:p w:rsidR="00592FE2" w:rsidRDefault="00592FE2" w:rsidP="00592FE2">
      <w:r>
        <w:t>---</w:t>
      </w:r>
    </w:p>
    <w:p w:rsidR="00592FE2" w:rsidRDefault="00592FE2" w:rsidP="00592FE2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'***' 0.001 '**' 0.01 '*' 0.05 '.' 0.1 ' </w:t>
      </w:r>
      <w:proofErr w:type="spellStart"/>
      <w:r>
        <w:t>'</w:t>
      </w:r>
      <w:proofErr w:type="spellEnd"/>
      <w:r>
        <w:t xml:space="preserve"> 1</w:t>
      </w:r>
    </w:p>
    <w:p w:rsidR="00781BF5" w:rsidRDefault="00781BF5" w:rsidP="004E2758"/>
    <w:p w:rsidR="00592FE2" w:rsidRDefault="00592FE2" w:rsidP="004E2758"/>
    <w:p w:rsidR="00592FE2" w:rsidRDefault="00592FE2" w:rsidP="004E2758">
      <w:r w:rsidRPr="00592FE2">
        <w:rPr>
          <w:highlight w:val="yellow"/>
        </w:rPr>
        <w:t xml:space="preserve">--- </w:t>
      </w:r>
      <w:proofErr w:type="gramStart"/>
      <w:r w:rsidRPr="00592FE2">
        <w:t>here</w:t>
      </w:r>
      <w:proofErr w:type="gramEnd"/>
      <w:r w:rsidRPr="00592FE2">
        <w:t xml:space="preserve"> we see that </w:t>
      </w:r>
      <w:proofErr w:type="spellStart"/>
      <w:r w:rsidRPr="00592FE2">
        <w:t>dose_group</w:t>
      </w:r>
      <w:proofErr w:type="spellEnd"/>
      <w:r w:rsidRPr="00592FE2">
        <w:t xml:space="preserve"> has a significant impact on age, but the fractions do not. Are the small sample sizes of a couple of groups the issue? Remove and repeat.</w:t>
      </w:r>
    </w:p>
    <w:p w:rsidR="00592FE2" w:rsidRDefault="00592FE2" w:rsidP="004E2758"/>
    <w:p w:rsidR="00592FE2" w:rsidRDefault="00592FE2" w:rsidP="00592FE2">
      <w:r>
        <w:t>Response: age</w:t>
      </w:r>
    </w:p>
    <w:p w:rsidR="00592FE2" w:rsidRDefault="00592FE2" w:rsidP="00592FE2">
      <w:r>
        <w:t xml:space="preserve">                     Sum </w:t>
      </w:r>
      <w:proofErr w:type="gramStart"/>
      <w:r>
        <w:t xml:space="preserve">Sq  </w:t>
      </w:r>
      <w:proofErr w:type="spellStart"/>
      <w:r>
        <w:t>Df</w:t>
      </w:r>
      <w:proofErr w:type="spellEnd"/>
      <w:proofErr w:type="gramEnd"/>
      <w:r>
        <w:t xml:space="preserve">  F value    Pr(&gt;F)    </w:t>
      </w:r>
    </w:p>
    <w:p w:rsidR="00592FE2" w:rsidRDefault="00592FE2" w:rsidP="00592FE2">
      <w:r>
        <w:t>(Intercept)        18637647   1 535.0295 &lt; 2.2e-16 ***</w:t>
      </w:r>
    </w:p>
    <w:p w:rsidR="00592FE2" w:rsidRDefault="00592FE2" w:rsidP="00592FE2">
      <w:proofErr w:type="gramStart"/>
      <w:r>
        <w:t>factor</w:t>
      </w:r>
      <w:proofErr w:type="gramEnd"/>
      <w:r>
        <w:t>(</w:t>
      </w:r>
      <w:proofErr w:type="spellStart"/>
      <w:r>
        <w:t>dose_group</w:t>
      </w:r>
      <w:proofErr w:type="spellEnd"/>
      <w:r>
        <w:t>)   765496   2  10.9875 2.263e-05 ***</w:t>
      </w:r>
    </w:p>
    <w:p w:rsidR="00592FE2" w:rsidRDefault="00592FE2" w:rsidP="00592FE2">
      <w:proofErr w:type="gramStart"/>
      <w:r>
        <w:t>factor</w:t>
      </w:r>
      <w:proofErr w:type="gramEnd"/>
      <w:r>
        <w:t xml:space="preserve">(fractions)    263064   3   2.5173    </w:t>
      </w:r>
      <w:r w:rsidRPr="00592FE2">
        <w:rPr>
          <w:highlight w:val="green"/>
        </w:rPr>
        <w:t>0.0578 .</w:t>
      </w:r>
      <w:r>
        <w:t xml:space="preserve">  </w:t>
      </w:r>
    </w:p>
    <w:p w:rsidR="00592FE2" w:rsidRDefault="00592FE2" w:rsidP="00592FE2">
      <w:r>
        <w:t>Residuals          13933922 400</w:t>
      </w:r>
    </w:p>
    <w:p w:rsidR="00592FE2" w:rsidRDefault="00592FE2" w:rsidP="00592FE2"/>
    <w:p w:rsidR="00592FE2" w:rsidRPr="00592FE2" w:rsidRDefault="00592FE2" w:rsidP="00592FE2">
      <w:r w:rsidRPr="00592FE2">
        <w:rPr>
          <w:highlight w:val="yellow"/>
        </w:rPr>
        <w:t xml:space="preserve">--- </w:t>
      </w:r>
      <w:proofErr w:type="gramStart"/>
      <w:r w:rsidRPr="00592FE2">
        <w:t>we</w:t>
      </w:r>
      <w:proofErr w:type="gramEnd"/>
      <w:r w:rsidRPr="00592FE2">
        <w:t xml:space="preserve"> got closer to having a significant effect for fractions, but still not quite enough. Why is this the case when the graph shows a nice trend?</w:t>
      </w:r>
    </w:p>
    <w:p w:rsidR="00592FE2" w:rsidRPr="00592FE2" w:rsidRDefault="00592FE2" w:rsidP="004E2758">
      <w:pPr>
        <w:rPr>
          <w:highlight w:val="yellow"/>
        </w:rPr>
      </w:pPr>
    </w:p>
    <w:p w:rsidR="00592FE2" w:rsidRDefault="00781BF5" w:rsidP="004E2758">
      <w:r w:rsidRPr="00592FE2">
        <w:rPr>
          <w:highlight w:val="yellow"/>
        </w:rPr>
        <w:t xml:space="preserve">Issue </w:t>
      </w:r>
      <w:r w:rsidRPr="00592FE2">
        <w:t xml:space="preserve">– fractions should matter for doses 2 and 4 </w:t>
      </w:r>
      <w:proofErr w:type="spellStart"/>
      <w:r w:rsidR="00EB548B">
        <w:t>Gy</w:t>
      </w:r>
      <w:proofErr w:type="spellEnd"/>
      <w:r w:rsidR="00EB548B">
        <w:t xml:space="preserve"> </w:t>
      </w:r>
      <w:r w:rsidRPr="00592FE2">
        <w:t>and should NOT matter for dose 0</w:t>
      </w:r>
      <w:r w:rsidR="00EB548B">
        <w:t xml:space="preserve"> </w:t>
      </w:r>
      <w:proofErr w:type="spellStart"/>
      <w:r w:rsidR="00EB548B">
        <w:t>Gy</w:t>
      </w:r>
      <w:proofErr w:type="spellEnd"/>
      <w:r w:rsidRPr="00592FE2">
        <w:t>… check those separately?</w:t>
      </w:r>
      <w:r w:rsidR="0053457D" w:rsidRPr="00592FE2">
        <w:t xml:space="preserve"> Yes.</w:t>
      </w:r>
    </w:p>
    <w:p w:rsidR="00592FE2" w:rsidRDefault="00592FE2" w:rsidP="004E2758"/>
    <w:p w:rsidR="00592FE2" w:rsidRDefault="00592FE2" w:rsidP="004E2758">
      <w:r>
        <w:rPr>
          <w:noProof/>
        </w:rPr>
        <w:drawing>
          <wp:inline distT="0" distB="0" distL="0" distR="0">
            <wp:extent cx="5486400" cy="3448852"/>
            <wp:effectExtent l="25400" t="0" r="0" b="0"/>
            <wp:docPr id="3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FE2" w:rsidRDefault="00592FE2" w:rsidP="00592FE2">
      <w:proofErr w:type="gramStart"/>
      <w:r>
        <w:t>lm</w:t>
      </w:r>
      <w:proofErr w:type="gramEnd"/>
      <w:r>
        <w:t>(formula = age ~ factor(</w:t>
      </w:r>
      <w:proofErr w:type="spellStart"/>
      <w:r>
        <w:t>dose_group</w:t>
      </w:r>
      <w:proofErr w:type="spellEnd"/>
      <w:r>
        <w:t>) + factor(fractions), data = df2)</w:t>
      </w:r>
    </w:p>
    <w:p w:rsidR="00592FE2" w:rsidRDefault="00592FE2" w:rsidP="00592FE2"/>
    <w:p w:rsidR="00592FE2" w:rsidRDefault="00592FE2" w:rsidP="00592FE2">
      <w:r>
        <w:t>Residuals:</w:t>
      </w:r>
    </w:p>
    <w:p w:rsidR="00592FE2" w:rsidRDefault="00592FE2" w:rsidP="00592FE2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592FE2" w:rsidRDefault="00592FE2" w:rsidP="00592FE2">
      <w:r>
        <w:t>-480.44  -81.95   -</w:t>
      </w:r>
      <w:proofErr w:type="gramStart"/>
      <w:r>
        <w:t>4.26  109.49</w:t>
      </w:r>
      <w:proofErr w:type="gramEnd"/>
      <w:r>
        <w:t xml:space="preserve">  376.56 </w:t>
      </w:r>
    </w:p>
    <w:p w:rsidR="00592FE2" w:rsidRDefault="00592FE2" w:rsidP="00592FE2"/>
    <w:p w:rsidR="00592FE2" w:rsidRDefault="00592FE2" w:rsidP="00592FE2">
      <w:r>
        <w:t>Coefficients:</w:t>
      </w:r>
    </w:p>
    <w:p w:rsidR="00592FE2" w:rsidRDefault="00592FE2" w:rsidP="00592FE2">
      <w:r>
        <w:t xml:space="preserve">     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592FE2" w:rsidRDefault="00592FE2" w:rsidP="00592FE2">
      <w:r>
        <w:t xml:space="preserve">(Intercept)           813.44      </w:t>
      </w:r>
      <w:proofErr w:type="gramStart"/>
      <w:r>
        <w:t>32.56  24.982</w:t>
      </w:r>
      <w:proofErr w:type="gramEnd"/>
      <w:r>
        <w:t xml:space="preserve">  &lt; 2e-16 ***</w:t>
      </w:r>
    </w:p>
    <w:p w:rsidR="00592FE2" w:rsidRDefault="00592FE2" w:rsidP="00592FE2">
      <w:proofErr w:type="gramStart"/>
      <w:r>
        <w:t>factor</w:t>
      </w:r>
      <w:proofErr w:type="gramEnd"/>
      <w:r>
        <w:t>(</w:t>
      </w:r>
      <w:proofErr w:type="spellStart"/>
      <w:r>
        <w:t>dose_group</w:t>
      </w:r>
      <w:proofErr w:type="spellEnd"/>
      <w:r>
        <w:t xml:space="preserve">)4    18.89      65.12   0.290 0.772446    </w:t>
      </w:r>
    </w:p>
    <w:p w:rsidR="00592FE2" w:rsidRDefault="00592FE2" w:rsidP="00592FE2">
      <w:proofErr w:type="gramStart"/>
      <w:r>
        <w:t>factor</w:t>
      </w:r>
      <w:proofErr w:type="gramEnd"/>
      <w:r>
        <w:t xml:space="preserve">(fractions)24    87.43      62.72   1.394 0.166775    </w:t>
      </w:r>
    </w:p>
    <w:p w:rsidR="00592FE2" w:rsidRDefault="00592FE2" w:rsidP="00592FE2">
      <w:proofErr w:type="gramStart"/>
      <w:r>
        <w:t>factor</w:t>
      </w:r>
      <w:proofErr w:type="gramEnd"/>
      <w:r>
        <w:t>(fractions)60   188.06      49.92   3.767 0.000294 ***</w:t>
      </w:r>
    </w:p>
    <w:p w:rsidR="00592FE2" w:rsidRDefault="00592FE2" w:rsidP="00592FE2">
      <w:r>
        <w:t>---</w:t>
      </w:r>
    </w:p>
    <w:p w:rsidR="00592FE2" w:rsidRDefault="00592FE2" w:rsidP="00592FE2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'***' 0.001 '**' 0.01 '*' 0.05 '.' 0.1 ' </w:t>
      </w:r>
      <w:proofErr w:type="spellStart"/>
      <w:r>
        <w:t>'</w:t>
      </w:r>
      <w:proofErr w:type="spellEnd"/>
      <w:r>
        <w:t xml:space="preserve"> 1</w:t>
      </w:r>
    </w:p>
    <w:p w:rsidR="00592FE2" w:rsidRDefault="00592FE2" w:rsidP="00592FE2"/>
    <w:p w:rsidR="00592FE2" w:rsidRDefault="00592FE2" w:rsidP="00592FE2">
      <w:r>
        <w:t>Residual standard error: 169.2 on 90 degrees of freedom</w:t>
      </w:r>
    </w:p>
    <w:p w:rsidR="00592FE2" w:rsidRDefault="00592FE2" w:rsidP="00592FE2">
      <w:r>
        <w:t>Multiple R-squared:  0.1526,</w:t>
      </w:r>
      <w:r>
        <w:tab/>
        <w:t xml:space="preserve">Adjusted R-squared:  0.1244 </w:t>
      </w:r>
    </w:p>
    <w:p w:rsidR="00592FE2" w:rsidRDefault="00592FE2" w:rsidP="00592FE2">
      <w:r>
        <w:t>F-statistic: 5.404 on 3 and 90 DF</w:t>
      </w:r>
      <w:proofErr w:type="gramStart"/>
      <w:r>
        <w:t>,  p</w:t>
      </w:r>
      <w:proofErr w:type="gramEnd"/>
      <w:r>
        <w:t>-value: 0.001827</w:t>
      </w:r>
    </w:p>
    <w:p w:rsidR="00592FE2" w:rsidRDefault="00592FE2" w:rsidP="00592FE2"/>
    <w:p w:rsidR="00592FE2" w:rsidRDefault="00592FE2" w:rsidP="00592FE2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uw.model</w:t>
      </w:r>
      <w:proofErr w:type="spellEnd"/>
      <w:r>
        <w:t>, type = "III")</w:t>
      </w:r>
    </w:p>
    <w:p w:rsidR="00592FE2" w:rsidRDefault="00592FE2" w:rsidP="00592FE2">
      <w:proofErr w:type="spellStart"/>
      <w:r>
        <w:t>Anova</w:t>
      </w:r>
      <w:proofErr w:type="spellEnd"/>
      <w:r>
        <w:t xml:space="preserve"> Table (Type III tests)</w:t>
      </w:r>
    </w:p>
    <w:p w:rsidR="00592FE2" w:rsidRDefault="00592FE2" w:rsidP="00592FE2"/>
    <w:p w:rsidR="00592FE2" w:rsidRDefault="00592FE2" w:rsidP="00592FE2">
      <w:r>
        <w:t>Response: age</w:t>
      </w:r>
    </w:p>
    <w:p w:rsidR="00592FE2" w:rsidRDefault="00592FE2" w:rsidP="00592FE2">
      <w:r>
        <w:t xml:space="preserve">                     Sum Sq </w:t>
      </w:r>
      <w:proofErr w:type="spellStart"/>
      <w:proofErr w:type="gramStart"/>
      <w:r>
        <w:t>Df</w:t>
      </w:r>
      <w:proofErr w:type="spellEnd"/>
      <w:r>
        <w:t xml:space="preserve">  F</w:t>
      </w:r>
      <w:proofErr w:type="gramEnd"/>
      <w:r>
        <w:t xml:space="preserve"> value    Pr(&gt;F)    </w:t>
      </w:r>
    </w:p>
    <w:p w:rsidR="00592FE2" w:rsidRDefault="00592FE2" w:rsidP="00592FE2">
      <w:r>
        <w:t xml:space="preserve">(Intercept)        </w:t>
      </w:r>
      <w:proofErr w:type="gramStart"/>
      <w:r>
        <w:t>17865680  1</w:t>
      </w:r>
      <w:proofErr w:type="gramEnd"/>
      <w:r>
        <w:t xml:space="preserve"> 624.0873 &lt; 2.2e-16 ***</w:t>
      </w:r>
    </w:p>
    <w:p w:rsidR="00592FE2" w:rsidRDefault="00592FE2" w:rsidP="00592FE2">
      <w:proofErr w:type="gramStart"/>
      <w:r>
        <w:t>factor</w:t>
      </w:r>
      <w:proofErr w:type="gramEnd"/>
      <w:r>
        <w:t>(</w:t>
      </w:r>
      <w:proofErr w:type="spellStart"/>
      <w:r>
        <w:t>dose_group</w:t>
      </w:r>
      <w:proofErr w:type="spellEnd"/>
      <w:r>
        <w:t xml:space="preserve">)     2408  1   0.0841 0.7724461    </w:t>
      </w:r>
    </w:p>
    <w:p w:rsidR="00592FE2" w:rsidRDefault="00592FE2" w:rsidP="00592FE2">
      <w:proofErr w:type="gramStart"/>
      <w:r w:rsidRPr="00592FE2">
        <w:rPr>
          <w:highlight w:val="cyan"/>
        </w:rPr>
        <w:t>factor</w:t>
      </w:r>
      <w:proofErr w:type="gramEnd"/>
      <w:r w:rsidRPr="00592FE2">
        <w:rPr>
          <w:highlight w:val="cyan"/>
        </w:rPr>
        <w:t>(fractions)    461942  2   8.0683 0.0005984 ***</w:t>
      </w:r>
    </w:p>
    <w:p w:rsidR="0053457D" w:rsidRDefault="00592FE2" w:rsidP="00592FE2">
      <w:r>
        <w:t>Residuals           2576421 90</w:t>
      </w:r>
    </w:p>
    <w:p w:rsidR="00592FE2" w:rsidRDefault="00592FE2" w:rsidP="004E2758"/>
    <w:p w:rsidR="0053457D" w:rsidRDefault="0053457D" w:rsidP="004E2758">
      <w:r w:rsidRPr="00592FE2">
        <w:rPr>
          <w:highlight w:val="yellow"/>
        </w:rPr>
        <w:t>Findings –</w:t>
      </w:r>
      <w:r>
        <w:t xml:space="preserve"> factors are significant and </w:t>
      </w:r>
      <w:proofErr w:type="spellStart"/>
      <w:r>
        <w:t>dose_group</w:t>
      </w:r>
      <w:proofErr w:type="spellEnd"/>
      <w:r>
        <w:t xml:space="preserve"> is not significant when </w:t>
      </w:r>
      <w:proofErr w:type="spellStart"/>
      <w:r>
        <w:t>dose_group</w:t>
      </w:r>
      <w:proofErr w:type="spellEnd"/>
      <w:r>
        <w:t xml:space="preserve"> = 0 is removed. Factors are NOT significant and </w:t>
      </w:r>
      <w:proofErr w:type="spellStart"/>
      <w:r>
        <w:t>dose_group</w:t>
      </w:r>
      <w:proofErr w:type="spellEnd"/>
      <w:r>
        <w:t xml:space="preserve"> IS significant when </w:t>
      </w:r>
      <w:proofErr w:type="spellStart"/>
      <w:r>
        <w:t>dose_group</w:t>
      </w:r>
      <w:proofErr w:type="spellEnd"/>
      <w:r>
        <w:t xml:space="preserve"> = 0 is included. For fractions, this is what we would hope to see. There shouldn’t be a difference for controls, but there should be with higher doses. It’s interesting that the 2 and 4 </w:t>
      </w:r>
      <w:proofErr w:type="spellStart"/>
      <w:r>
        <w:t>Gy</w:t>
      </w:r>
      <w:proofErr w:type="spellEnd"/>
      <w:r>
        <w:t xml:space="preserve"> doses don’t have a significant difference between them</w:t>
      </w:r>
      <w:r w:rsidR="003A06D1">
        <w:t>…</w:t>
      </w:r>
    </w:p>
    <w:p w:rsidR="0053457D" w:rsidRDefault="0053457D" w:rsidP="004E2758"/>
    <w:p w:rsidR="003A06D1" w:rsidRDefault="00C20230" w:rsidP="004E2758">
      <w:r w:rsidRPr="003A06D1">
        <w:rPr>
          <w:highlight w:val="yellow"/>
        </w:rPr>
        <w:t>Run regression and ANOVA with just dose = 0,</w:t>
      </w:r>
      <w:r>
        <w:t xml:space="preserve"> no difference between number of fractions…</w:t>
      </w:r>
      <w:r w:rsidR="003A06D1">
        <w:t xml:space="preserve"> good that there’s no significance between fractions.</w:t>
      </w:r>
    </w:p>
    <w:p w:rsidR="00C20230" w:rsidRDefault="00C20230" w:rsidP="004E2758"/>
    <w:p w:rsidR="00C20230" w:rsidRDefault="00C20230" w:rsidP="004E2758">
      <w:r>
        <w:rPr>
          <w:noProof/>
        </w:rPr>
        <w:drawing>
          <wp:inline distT="0" distB="0" distL="0" distR="0">
            <wp:extent cx="5486400" cy="3448852"/>
            <wp:effectExtent l="25400" t="0" r="0" b="0"/>
            <wp:docPr id="3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30" w:rsidRDefault="00C20230" w:rsidP="00C20230">
      <w:r>
        <w:t>Call:</w:t>
      </w:r>
    </w:p>
    <w:p w:rsidR="00C20230" w:rsidRDefault="00C20230" w:rsidP="00C20230">
      <w:proofErr w:type="gramStart"/>
      <w:r>
        <w:t>lm</w:t>
      </w:r>
      <w:proofErr w:type="gramEnd"/>
      <w:r>
        <w:t>(formula = age ~ factor(fractions), data = df2)</w:t>
      </w:r>
    </w:p>
    <w:p w:rsidR="00C20230" w:rsidRDefault="00C20230" w:rsidP="00C20230"/>
    <w:p w:rsidR="00C20230" w:rsidRDefault="00C20230" w:rsidP="00C20230">
      <w:r>
        <w:t>Residuals:</w:t>
      </w:r>
    </w:p>
    <w:p w:rsidR="00C20230" w:rsidRDefault="00C20230" w:rsidP="00C20230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C20230" w:rsidRDefault="00C20230" w:rsidP="00C20230">
      <w:r>
        <w:t xml:space="preserve">-603.76 -132.14    </w:t>
      </w:r>
      <w:proofErr w:type="gramStart"/>
      <w:r>
        <w:t>9.21  135.18</w:t>
      </w:r>
      <w:proofErr w:type="gramEnd"/>
      <w:r>
        <w:t xml:space="preserve">  412.24 </w:t>
      </w:r>
    </w:p>
    <w:p w:rsidR="00C20230" w:rsidRDefault="00C20230" w:rsidP="00C20230"/>
    <w:p w:rsidR="00C20230" w:rsidRDefault="00C20230" w:rsidP="00C20230">
      <w:r>
        <w:t>Coefficients:</w:t>
      </w:r>
    </w:p>
    <w:p w:rsidR="00C20230" w:rsidRDefault="00C20230" w:rsidP="00C20230">
      <w:r>
        <w:t xml:space="preserve">     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C20230" w:rsidRDefault="00C20230" w:rsidP="00C20230">
      <w:r>
        <w:t xml:space="preserve">(Intercept)          1047.06      </w:t>
      </w:r>
      <w:proofErr w:type="gramStart"/>
      <w:r>
        <w:t>46.00  22.761</w:t>
      </w:r>
      <w:proofErr w:type="gramEnd"/>
      <w:r>
        <w:t xml:space="preserve">   &lt;2e-16 ***</w:t>
      </w:r>
    </w:p>
    <w:p w:rsidR="00C20230" w:rsidRDefault="00C20230" w:rsidP="00C20230">
      <w:proofErr w:type="gramStart"/>
      <w:r>
        <w:t>factor</w:t>
      </w:r>
      <w:proofErr w:type="gramEnd"/>
      <w:r>
        <w:t xml:space="preserve">(fractions)1    -51.92      48.59  -1.068    0.286    </w:t>
      </w:r>
    </w:p>
    <w:p w:rsidR="00C20230" w:rsidRDefault="00C20230" w:rsidP="00C20230">
      <w:proofErr w:type="gramStart"/>
      <w:r>
        <w:t>factor</w:t>
      </w:r>
      <w:proofErr w:type="gramEnd"/>
      <w:r>
        <w:t xml:space="preserve">(fractions)24   -58.30      49.99  -1.166    0.244    </w:t>
      </w:r>
    </w:p>
    <w:p w:rsidR="00C20230" w:rsidRDefault="00C20230" w:rsidP="00C20230">
      <w:proofErr w:type="gramStart"/>
      <w:r>
        <w:t>factor</w:t>
      </w:r>
      <w:proofErr w:type="gramEnd"/>
      <w:r>
        <w:t xml:space="preserve">(fractions)60   -25.23      52.75  -0.478    0.633    </w:t>
      </w:r>
    </w:p>
    <w:p w:rsidR="00C20230" w:rsidRDefault="00C20230" w:rsidP="00C20230">
      <w:r>
        <w:t>---</w:t>
      </w:r>
    </w:p>
    <w:p w:rsidR="00C20230" w:rsidRDefault="00C20230" w:rsidP="00C20230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'***' 0.001 '**' 0.01 '*' 0.05 '.' 0.1 ' </w:t>
      </w:r>
      <w:proofErr w:type="spellStart"/>
      <w:r>
        <w:t>'</w:t>
      </w:r>
      <w:proofErr w:type="spellEnd"/>
      <w:r>
        <w:t xml:space="preserve"> 1</w:t>
      </w:r>
    </w:p>
    <w:p w:rsidR="00C20230" w:rsidRDefault="00C20230" w:rsidP="00C20230"/>
    <w:p w:rsidR="00C20230" w:rsidRDefault="00C20230" w:rsidP="00C20230">
      <w:r>
        <w:t>Residual standard error: 189.7 on 308 degrees of freedom</w:t>
      </w:r>
    </w:p>
    <w:p w:rsidR="00C20230" w:rsidRDefault="00C20230" w:rsidP="00C20230">
      <w:r>
        <w:t>Multiple R-squared:  0.007044,</w:t>
      </w:r>
      <w:r>
        <w:tab/>
        <w:t xml:space="preserve">Adjusted R-squared:  -0.002627 </w:t>
      </w:r>
    </w:p>
    <w:p w:rsidR="00C20230" w:rsidRDefault="00C20230" w:rsidP="00C20230">
      <w:r>
        <w:t>F-statistic: 0.7283 on 3 and 308 DF</w:t>
      </w:r>
      <w:proofErr w:type="gramStart"/>
      <w:r>
        <w:t>,  p</w:t>
      </w:r>
      <w:proofErr w:type="gramEnd"/>
      <w:r>
        <w:t>-value: 0.5357</w:t>
      </w:r>
    </w:p>
    <w:p w:rsidR="0053457D" w:rsidRDefault="0053457D" w:rsidP="004E2758"/>
    <w:p w:rsidR="003A06D1" w:rsidRDefault="003A06D1" w:rsidP="003A06D1">
      <w:proofErr w:type="spellStart"/>
      <w:r>
        <w:t>Anova</w:t>
      </w:r>
      <w:proofErr w:type="spellEnd"/>
      <w:r>
        <w:t xml:space="preserve"> Table (Type III tests)</w:t>
      </w:r>
    </w:p>
    <w:p w:rsidR="003A06D1" w:rsidRDefault="003A06D1" w:rsidP="003A06D1"/>
    <w:p w:rsidR="003A06D1" w:rsidRDefault="003A06D1" w:rsidP="003A06D1">
      <w:r>
        <w:t>Response: age</w:t>
      </w:r>
    </w:p>
    <w:p w:rsidR="003A06D1" w:rsidRDefault="003A06D1" w:rsidP="003A06D1">
      <w:r>
        <w:t xml:space="preserve">                    Sum </w:t>
      </w:r>
      <w:proofErr w:type="gramStart"/>
      <w:r>
        <w:t xml:space="preserve">Sq  </w:t>
      </w:r>
      <w:proofErr w:type="spellStart"/>
      <w:r>
        <w:t>Df</w:t>
      </w:r>
      <w:proofErr w:type="spellEnd"/>
      <w:proofErr w:type="gramEnd"/>
      <w:r>
        <w:t xml:space="preserve">  F value Pr(&gt;F)    </w:t>
      </w:r>
    </w:p>
    <w:p w:rsidR="003A06D1" w:rsidRDefault="003A06D1" w:rsidP="003A06D1">
      <w:r>
        <w:t>(Intercept)       18637647   1 518.0853 &lt;2e-16 ***</w:t>
      </w:r>
    </w:p>
    <w:p w:rsidR="003A06D1" w:rsidRDefault="003A06D1" w:rsidP="003A06D1">
      <w:proofErr w:type="gramStart"/>
      <w:r w:rsidRPr="003A06D1">
        <w:rPr>
          <w:highlight w:val="green"/>
        </w:rPr>
        <w:t>factor</w:t>
      </w:r>
      <w:proofErr w:type="gramEnd"/>
      <w:r w:rsidRPr="003A06D1">
        <w:rPr>
          <w:highlight w:val="green"/>
        </w:rPr>
        <w:t>(fractions)    78604   3   0.7283 0.5357</w:t>
      </w:r>
      <w:r>
        <w:t xml:space="preserve">    </w:t>
      </w:r>
    </w:p>
    <w:p w:rsidR="0053457D" w:rsidRDefault="003A06D1" w:rsidP="003A06D1">
      <w:r>
        <w:t>Residuals         11080020 308</w:t>
      </w:r>
    </w:p>
    <w:p w:rsidR="00614ABF" w:rsidRDefault="00614ABF" w:rsidP="004E2758"/>
    <w:p w:rsidR="003761B0" w:rsidRDefault="00614ABF" w:rsidP="004E2758">
      <w:r w:rsidRPr="00614ABF">
        <w:rPr>
          <w:highlight w:val="yellow"/>
        </w:rPr>
        <w:t>Conclusions</w:t>
      </w:r>
      <w:r>
        <w:t xml:space="preserve"> – Fractions and dose are significant indicators of age at death and the number of fractions INCREASES age and the dose DECREASES age.</w:t>
      </w:r>
    </w:p>
    <w:p w:rsidR="003761B0" w:rsidRDefault="003761B0" w:rsidP="004E2758"/>
    <w:p w:rsidR="003761B0" w:rsidRDefault="003761B0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CA1152" w:rsidRDefault="00CA1152" w:rsidP="004E2758"/>
    <w:p w:rsidR="009E47E5" w:rsidRDefault="003761B0" w:rsidP="004E2758">
      <w:r>
        <w:t>Now go back and repeat statistical analysis for lymphoma (ANOVAs)</w:t>
      </w:r>
    </w:p>
    <w:p w:rsidR="009E47E5" w:rsidRDefault="009E47E5" w:rsidP="004E2758"/>
    <w:p w:rsidR="009E47E5" w:rsidRDefault="009E47E5" w:rsidP="004E2758">
      <w:r>
        <w:rPr>
          <w:noProof/>
        </w:rPr>
        <w:drawing>
          <wp:inline distT="0" distB="0" distL="0" distR="0">
            <wp:extent cx="5486400" cy="3448852"/>
            <wp:effectExtent l="2540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E5" w:rsidRDefault="009E47E5" w:rsidP="004E2758">
      <w:r>
        <w:t>Including all data except for low n.</w:t>
      </w:r>
    </w:p>
    <w:p w:rsidR="009E47E5" w:rsidRDefault="009E47E5" w:rsidP="004E2758"/>
    <w:p w:rsidR="009E47E5" w:rsidRDefault="009E47E5" w:rsidP="009E47E5">
      <w:proofErr w:type="gramStart"/>
      <w:r>
        <w:t>lm</w:t>
      </w:r>
      <w:proofErr w:type="gramEnd"/>
      <w:r>
        <w:t>(formula = age ~ factor(</w:t>
      </w:r>
      <w:proofErr w:type="spellStart"/>
      <w:r>
        <w:t>dose_group</w:t>
      </w:r>
      <w:proofErr w:type="spellEnd"/>
      <w:r>
        <w:t>) + factor(fractions), data = df2)</w:t>
      </w:r>
    </w:p>
    <w:p w:rsidR="009E47E5" w:rsidRDefault="009E47E5" w:rsidP="009E47E5"/>
    <w:p w:rsidR="009E47E5" w:rsidRDefault="009E47E5" w:rsidP="009E47E5">
      <w:r>
        <w:t>Residuals:</w:t>
      </w:r>
    </w:p>
    <w:p w:rsidR="009E47E5" w:rsidRDefault="009E47E5" w:rsidP="009E47E5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E47E5" w:rsidRDefault="009E47E5" w:rsidP="009E47E5">
      <w:r>
        <w:t>-727.69 -119.17   -</w:t>
      </w:r>
      <w:proofErr w:type="gramStart"/>
      <w:r>
        <w:t>0.17  128.56</w:t>
      </w:r>
      <w:proofErr w:type="gramEnd"/>
      <w:r>
        <w:t xml:space="preserve">  435.26 </w:t>
      </w:r>
    </w:p>
    <w:p w:rsidR="009E47E5" w:rsidRDefault="009E47E5" w:rsidP="009E47E5"/>
    <w:p w:rsidR="009E47E5" w:rsidRDefault="009E47E5" w:rsidP="009E47E5">
      <w:r>
        <w:t>Coefficients:</w:t>
      </w:r>
    </w:p>
    <w:p w:rsidR="009E47E5" w:rsidRDefault="009E47E5" w:rsidP="009E47E5">
      <w:r>
        <w:t xml:space="preserve">     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9E47E5" w:rsidRDefault="009E47E5" w:rsidP="009E47E5">
      <w:r>
        <w:t xml:space="preserve">(Intercept)          1001.34      </w:t>
      </w:r>
      <w:proofErr w:type="gramStart"/>
      <w:r>
        <w:t>18.71  53.529</w:t>
      </w:r>
      <w:proofErr w:type="gramEnd"/>
      <w:r>
        <w:t xml:space="preserve">  &lt; 2e-16 ***</w:t>
      </w:r>
    </w:p>
    <w:p w:rsidR="009E47E5" w:rsidRDefault="009E47E5" w:rsidP="009E47E5">
      <w:proofErr w:type="gramStart"/>
      <w:r>
        <w:t>factor</w:t>
      </w:r>
      <w:proofErr w:type="gramEnd"/>
      <w:r>
        <w:t>(</w:t>
      </w:r>
      <w:proofErr w:type="spellStart"/>
      <w:r>
        <w:t>dose_group</w:t>
      </w:r>
      <w:proofErr w:type="spellEnd"/>
      <w:r>
        <w:t>)2   -66.74      14.15  -4.715 2.63e-06 ***</w:t>
      </w:r>
    </w:p>
    <w:p w:rsidR="009E47E5" w:rsidRDefault="009E47E5" w:rsidP="009E47E5">
      <w:proofErr w:type="gramStart"/>
      <w:r>
        <w:t>factor</w:t>
      </w:r>
      <w:proofErr w:type="gramEnd"/>
      <w:r>
        <w:t>(</w:t>
      </w:r>
      <w:proofErr w:type="spellStart"/>
      <w:r>
        <w:t>dose_group</w:t>
      </w:r>
      <w:proofErr w:type="spellEnd"/>
      <w:r>
        <w:t>)4   -78.51      17.40  -4.512 6.91e-06 ***</w:t>
      </w:r>
    </w:p>
    <w:p w:rsidR="009E47E5" w:rsidRDefault="009E47E5" w:rsidP="009E47E5">
      <w:proofErr w:type="gramStart"/>
      <w:r>
        <w:t>factor</w:t>
      </w:r>
      <w:proofErr w:type="gramEnd"/>
      <w:r>
        <w:t xml:space="preserve">(fractions)1    -31.17      20.06  -1.554    0.120    </w:t>
      </w:r>
    </w:p>
    <w:p w:rsidR="009E47E5" w:rsidRDefault="009E47E5" w:rsidP="009E47E5">
      <w:proofErr w:type="gramStart"/>
      <w:r>
        <w:t>factor</w:t>
      </w:r>
      <w:proofErr w:type="gramEnd"/>
      <w:r>
        <w:t xml:space="preserve">(fractions)24   -34.65      21.29  -1.628    0.104    </w:t>
      </w:r>
    </w:p>
    <w:p w:rsidR="009E47E5" w:rsidRDefault="009E47E5" w:rsidP="009E47E5">
      <w:proofErr w:type="gramStart"/>
      <w:r>
        <w:t>factor</w:t>
      </w:r>
      <w:proofErr w:type="gramEnd"/>
      <w:r>
        <w:t xml:space="preserve">(fractions)60   -17.86      20.92  -0.854    0.393    </w:t>
      </w:r>
    </w:p>
    <w:p w:rsidR="009E47E5" w:rsidRDefault="009E47E5" w:rsidP="009E47E5">
      <w:r>
        <w:t>---</w:t>
      </w:r>
    </w:p>
    <w:p w:rsidR="009E47E5" w:rsidRDefault="009E47E5" w:rsidP="009E47E5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'***' 0.001 '**' 0.01 '*' 0.05 '.' 0.1 ' </w:t>
      </w:r>
      <w:proofErr w:type="spellStart"/>
      <w:r>
        <w:t>'</w:t>
      </w:r>
      <w:proofErr w:type="spellEnd"/>
      <w:r>
        <w:t xml:space="preserve"> 1</w:t>
      </w:r>
    </w:p>
    <w:p w:rsidR="009E47E5" w:rsidRDefault="009E47E5" w:rsidP="009E47E5"/>
    <w:p w:rsidR="009E47E5" w:rsidRDefault="009E47E5" w:rsidP="009E47E5">
      <w:r>
        <w:t>Residual standard error: 175.5 on 1546 degrees of freedom</w:t>
      </w:r>
    </w:p>
    <w:p w:rsidR="009E47E5" w:rsidRDefault="009E47E5" w:rsidP="009E47E5">
      <w:r>
        <w:t>Multiple R-squared:  0.03265,</w:t>
      </w:r>
      <w:r>
        <w:tab/>
        <w:t xml:space="preserve">Adjusted R-squared:  0.02952 </w:t>
      </w:r>
    </w:p>
    <w:p w:rsidR="009E47E5" w:rsidRDefault="009E47E5" w:rsidP="009E47E5">
      <w:r>
        <w:t>F-statistic: 10.44 on 5 and 1546 DF</w:t>
      </w:r>
      <w:proofErr w:type="gramStart"/>
      <w:r>
        <w:t>,  p</w:t>
      </w:r>
      <w:proofErr w:type="gramEnd"/>
      <w:r>
        <w:t>-value: 7.27e-10</w:t>
      </w:r>
    </w:p>
    <w:p w:rsidR="009E47E5" w:rsidRDefault="009E47E5" w:rsidP="009E47E5"/>
    <w:p w:rsidR="009E47E5" w:rsidRDefault="009E47E5" w:rsidP="009E47E5">
      <w:proofErr w:type="spellStart"/>
      <w:r>
        <w:t>Anova</w:t>
      </w:r>
      <w:proofErr w:type="spellEnd"/>
      <w:r>
        <w:t xml:space="preserve"> Table (Type III tests)</w:t>
      </w:r>
    </w:p>
    <w:p w:rsidR="009E47E5" w:rsidRDefault="009E47E5" w:rsidP="009E47E5"/>
    <w:p w:rsidR="009E47E5" w:rsidRDefault="009E47E5" w:rsidP="009E47E5">
      <w:r>
        <w:t>Response: age</w:t>
      </w:r>
    </w:p>
    <w:p w:rsidR="009E47E5" w:rsidRDefault="009E47E5" w:rsidP="009E47E5">
      <w:r>
        <w:t xml:space="preserve">                     Sum Sq   </w:t>
      </w:r>
      <w:proofErr w:type="spellStart"/>
      <w:r>
        <w:t>Df</w:t>
      </w:r>
      <w:proofErr w:type="spellEnd"/>
      <w:r>
        <w:t xml:space="preserve">   F value    </w:t>
      </w:r>
      <w:proofErr w:type="gramStart"/>
      <w:r>
        <w:t>Pr(</w:t>
      </w:r>
      <w:proofErr w:type="gramEnd"/>
      <w:r>
        <w:t xml:space="preserve">&gt;F)    </w:t>
      </w:r>
    </w:p>
    <w:p w:rsidR="009E47E5" w:rsidRDefault="009E47E5" w:rsidP="009E47E5">
      <w:r>
        <w:t>(Intercept)        88236158    1 2865.3527 &lt; 2.2e-16 ***</w:t>
      </w:r>
    </w:p>
    <w:p w:rsidR="009E47E5" w:rsidRDefault="009E47E5" w:rsidP="009E47E5">
      <w:proofErr w:type="gramStart"/>
      <w:r w:rsidRPr="009E47E5">
        <w:rPr>
          <w:highlight w:val="cyan"/>
        </w:rPr>
        <w:t>factor</w:t>
      </w:r>
      <w:proofErr w:type="gramEnd"/>
      <w:r w:rsidRPr="009E47E5">
        <w:rPr>
          <w:highlight w:val="cyan"/>
        </w:rPr>
        <w:t>(</w:t>
      </w:r>
      <w:proofErr w:type="spellStart"/>
      <w:r w:rsidRPr="009E47E5">
        <w:rPr>
          <w:highlight w:val="cyan"/>
        </w:rPr>
        <w:t>dose_group</w:t>
      </w:r>
      <w:proofErr w:type="spellEnd"/>
      <w:r w:rsidRPr="009E47E5">
        <w:rPr>
          <w:highlight w:val="cyan"/>
        </w:rPr>
        <w:t>)  1292260    2   20.9822 1.021e-09 ***</w:t>
      </w:r>
    </w:p>
    <w:p w:rsidR="009E47E5" w:rsidRDefault="009E47E5" w:rsidP="009E47E5">
      <w:proofErr w:type="gramStart"/>
      <w:r w:rsidRPr="009E47E5">
        <w:rPr>
          <w:highlight w:val="green"/>
        </w:rPr>
        <w:t>factor</w:t>
      </w:r>
      <w:proofErr w:type="gramEnd"/>
      <w:r w:rsidRPr="009E47E5">
        <w:rPr>
          <w:highlight w:val="green"/>
        </w:rPr>
        <w:t>(fractions)    124057    3    1.3429    0.2588</w:t>
      </w:r>
      <w:r>
        <w:t xml:space="preserve">    </w:t>
      </w:r>
    </w:p>
    <w:p w:rsidR="009E47E5" w:rsidRDefault="009E47E5" w:rsidP="009E47E5">
      <w:r>
        <w:t>Residuals          47607787 1546</w:t>
      </w:r>
    </w:p>
    <w:p w:rsidR="003761B0" w:rsidRDefault="003761B0" w:rsidP="004E2758"/>
    <w:p w:rsidR="00614ABF" w:rsidRDefault="00614ABF" w:rsidP="004E2758"/>
    <w:p w:rsidR="00614ABF" w:rsidRDefault="00614ABF" w:rsidP="004E2758"/>
    <w:p w:rsidR="009E47E5" w:rsidRDefault="00B75D30" w:rsidP="004E2758">
      <w:r>
        <w:rPr>
          <w:noProof/>
        </w:rPr>
        <w:drawing>
          <wp:inline distT="0" distB="0" distL="0" distR="0">
            <wp:extent cx="5486400" cy="3448852"/>
            <wp:effectExtent l="2540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D30" w:rsidRDefault="009E47E5" w:rsidP="004E2758">
      <w:r>
        <w:t xml:space="preserve">Just for dose = 0 </w:t>
      </w:r>
      <w:proofErr w:type="spellStart"/>
      <w:r>
        <w:t>Gy</w:t>
      </w:r>
      <w:proofErr w:type="spellEnd"/>
      <w:r>
        <w:t>.</w:t>
      </w:r>
    </w:p>
    <w:p w:rsidR="00B75D30" w:rsidRDefault="00B75D30" w:rsidP="00B75D30"/>
    <w:p w:rsidR="00B75D30" w:rsidRDefault="00B75D30" w:rsidP="00B75D30">
      <w:r>
        <w:t>Call:</w:t>
      </w:r>
    </w:p>
    <w:p w:rsidR="00B75D30" w:rsidRDefault="00B75D30" w:rsidP="00B75D30">
      <w:proofErr w:type="gramStart"/>
      <w:r>
        <w:t>lm</w:t>
      </w:r>
      <w:proofErr w:type="gramEnd"/>
      <w:r>
        <w:t>(formula = age ~ factor(fractions), data = df2)</w:t>
      </w:r>
    </w:p>
    <w:p w:rsidR="00B75D30" w:rsidRDefault="00B75D30" w:rsidP="00B75D30"/>
    <w:p w:rsidR="00B75D30" w:rsidRDefault="00B75D30" w:rsidP="00B75D30">
      <w:r>
        <w:t>Residuals:</w:t>
      </w:r>
    </w:p>
    <w:p w:rsidR="00B75D30" w:rsidRDefault="00B75D30" w:rsidP="00B75D30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75D30" w:rsidRDefault="00B75D30" w:rsidP="00B75D30">
      <w:r>
        <w:t xml:space="preserve">-725.07 -121.81    </w:t>
      </w:r>
      <w:proofErr w:type="gramStart"/>
      <w:r>
        <w:t>2.27  127.46</w:t>
      </w:r>
      <w:proofErr w:type="gramEnd"/>
      <w:r>
        <w:t xml:space="preserve">  429.93 </w:t>
      </w:r>
    </w:p>
    <w:p w:rsidR="00B75D30" w:rsidRDefault="00B75D30" w:rsidP="00B75D30"/>
    <w:p w:rsidR="00B75D30" w:rsidRDefault="00B75D30" w:rsidP="00B75D30">
      <w:r>
        <w:t>Coefficients:</w:t>
      </w:r>
    </w:p>
    <w:p w:rsidR="00B75D30" w:rsidRDefault="00B75D30" w:rsidP="00B75D30">
      <w:r>
        <w:t xml:space="preserve">     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75D30" w:rsidRDefault="00B75D30" w:rsidP="00B75D30">
      <w:r>
        <w:t xml:space="preserve">(Intercept)          1001.34      </w:t>
      </w:r>
      <w:proofErr w:type="gramStart"/>
      <w:r>
        <w:t>18.81  53.227</w:t>
      </w:r>
      <w:proofErr w:type="gramEnd"/>
      <w:r>
        <w:t xml:space="preserve">   &lt;2e-16 ***</w:t>
      </w:r>
    </w:p>
    <w:p w:rsidR="00B75D30" w:rsidRDefault="00B75D30" w:rsidP="00B75D30">
      <w:proofErr w:type="gramStart"/>
      <w:r>
        <w:t>factor</w:t>
      </w:r>
      <w:proofErr w:type="gramEnd"/>
      <w:r>
        <w:t xml:space="preserve">(fractions)1    -26.61      20.30  -1.311   0.1900    </w:t>
      </w:r>
    </w:p>
    <w:p w:rsidR="00B75D30" w:rsidRDefault="00B75D30" w:rsidP="00B75D30">
      <w:proofErr w:type="gramStart"/>
      <w:r>
        <w:t>factor</w:t>
      </w:r>
      <w:proofErr w:type="gramEnd"/>
      <w:r>
        <w:t xml:space="preserve">(fractions)24   -37.27      21.50  -1.733   0.0833 .  </w:t>
      </w:r>
    </w:p>
    <w:p w:rsidR="00B75D30" w:rsidRDefault="00B75D30" w:rsidP="00B75D30">
      <w:proofErr w:type="gramStart"/>
      <w:r>
        <w:t>factor</w:t>
      </w:r>
      <w:proofErr w:type="gramEnd"/>
      <w:r>
        <w:t>(fractions)60   -23.37      21.33  -1.095   0.2736</w:t>
      </w:r>
    </w:p>
    <w:p w:rsidR="00B75D30" w:rsidRDefault="00B75D30" w:rsidP="00B75D30"/>
    <w:p w:rsidR="00B75D30" w:rsidRDefault="00B75D30" w:rsidP="00B75D30"/>
    <w:p w:rsidR="00B75D30" w:rsidRDefault="00B75D30" w:rsidP="00B75D30">
      <w:proofErr w:type="spellStart"/>
      <w:r>
        <w:t>Anova</w:t>
      </w:r>
      <w:proofErr w:type="spellEnd"/>
      <w:r>
        <w:t xml:space="preserve"> Table (Type III tests)</w:t>
      </w:r>
    </w:p>
    <w:p w:rsidR="00B75D30" w:rsidRDefault="00B75D30" w:rsidP="00B75D30"/>
    <w:p w:rsidR="00B75D30" w:rsidRDefault="00B75D30" w:rsidP="00B75D30">
      <w:r>
        <w:t>Response: age</w:t>
      </w:r>
    </w:p>
    <w:p w:rsidR="00B75D30" w:rsidRDefault="00B75D30" w:rsidP="00B75D30">
      <w:r>
        <w:t xml:space="preserve">                    Sum Sq   </w:t>
      </w:r>
      <w:proofErr w:type="spellStart"/>
      <w:r>
        <w:t>Df</w:t>
      </w:r>
      <w:proofErr w:type="spellEnd"/>
      <w:r>
        <w:t xml:space="preserve"> F value </w:t>
      </w:r>
      <w:proofErr w:type="gramStart"/>
      <w:r>
        <w:t>Pr(</w:t>
      </w:r>
      <w:proofErr w:type="gramEnd"/>
      <w:r>
        <w:t xml:space="preserve">&gt;F)    </w:t>
      </w:r>
    </w:p>
    <w:p w:rsidR="00B75D30" w:rsidRDefault="00B75D30" w:rsidP="00B75D30">
      <w:r>
        <w:t>(Intercept)       88236158    1 2833.07 &lt;2e-16 ***</w:t>
      </w:r>
    </w:p>
    <w:p w:rsidR="00B75D30" w:rsidRDefault="00B75D30" w:rsidP="00B75D30">
      <w:proofErr w:type="gramStart"/>
      <w:r w:rsidRPr="00B75D30">
        <w:rPr>
          <w:highlight w:val="green"/>
        </w:rPr>
        <w:t>factor</w:t>
      </w:r>
      <w:proofErr w:type="gramEnd"/>
      <w:r w:rsidRPr="00B75D30">
        <w:rPr>
          <w:highlight w:val="green"/>
        </w:rPr>
        <w:t>(fractions)    98109    3    1.05 0.3695</w:t>
      </w:r>
      <w:r>
        <w:t xml:space="preserve">    </w:t>
      </w:r>
    </w:p>
    <w:p w:rsidR="009E47E5" w:rsidRDefault="00B75D30" w:rsidP="00B75D30">
      <w:r>
        <w:t>Residuals         37872349 1216</w:t>
      </w:r>
    </w:p>
    <w:p w:rsidR="009E47E5" w:rsidRDefault="009E47E5" w:rsidP="00B75D30"/>
    <w:p w:rsidR="009E47E5" w:rsidRDefault="009E47E5" w:rsidP="00B75D30"/>
    <w:p w:rsidR="009E47E5" w:rsidRDefault="009E47E5" w:rsidP="00B75D30">
      <w:r>
        <w:rPr>
          <w:noProof/>
        </w:rPr>
        <w:drawing>
          <wp:inline distT="0" distB="0" distL="0" distR="0">
            <wp:extent cx="5486400" cy="3448852"/>
            <wp:effectExtent l="2540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E5" w:rsidRDefault="009E47E5" w:rsidP="00B75D30">
      <w:r>
        <w:t>Now only use 2Gy and 4Gy samples to check for significance of fractionation.</w:t>
      </w:r>
    </w:p>
    <w:p w:rsidR="009E47E5" w:rsidRDefault="009E47E5" w:rsidP="00B75D30"/>
    <w:p w:rsidR="009E47E5" w:rsidRDefault="009E47E5" w:rsidP="009E47E5">
      <w:proofErr w:type="gramStart"/>
      <w:r>
        <w:t>lm</w:t>
      </w:r>
      <w:proofErr w:type="gramEnd"/>
      <w:r>
        <w:t>(formula = age ~ factor(</w:t>
      </w:r>
      <w:proofErr w:type="spellStart"/>
      <w:r>
        <w:t>dose_group</w:t>
      </w:r>
      <w:proofErr w:type="spellEnd"/>
      <w:r>
        <w:t>) + factor(fractions), data = df2)</w:t>
      </w:r>
    </w:p>
    <w:p w:rsidR="009E47E5" w:rsidRDefault="009E47E5" w:rsidP="009E47E5"/>
    <w:p w:rsidR="009E47E5" w:rsidRDefault="009E47E5" w:rsidP="009E47E5">
      <w:r>
        <w:t>Residuals:</w:t>
      </w:r>
    </w:p>
    <w:p w:rsidR="009E47E5" w:rsidRDefault="009E47E5" w:rsidP="009E47E5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E47E5" w:rsidRDefault="009E47E5" w:rsidP="009E47E5">
      <w:r>
        <w:t>-661.02 -101.16   -</w:t>
      </w:r>
      <w:proofErr w:type="gramStart"/>
      <w:r>
        <w:t>7.13  112.55</w:t>
      </w:r>
      <w:proofErr w:type="gramEnd"/>
      <w:r>
        <w:t xml:space="preserve">  415.98 </w:t>
      </w:r>
    </w:p>
    <w:p w:rsidR="009E47E5" w:rsidRDefault="009E47E5" w:rsidP="009E47E5"/>
    <w:p w:rsidR="009E47E5" w:rsidRDefault="009E47E5" w:rsidP="009E47E5">
      <w:r>
        <w:t>Coefficients:</w:t>
      </w:r>
    </w:p>
    <w:p w:rsidR="009E47E5" w:rsidRDefault="009E47E5" w:rsidP="009E47E5">
      <w:r>
        <w:t xml:space="preserve">     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9E47E5" w:rsidRDefault="009E47E5" w:rsidP="009E47E5">
      <w:r>
        <w:t xml:space="preserve">(Intercept)           886.63      </w:t>
      </w:r>
      <w:proofErr w:type="gramStart"/>
      <w:r>
        <w:t>17.02  52.083</w:t>
      </w:r>
      <w:proofErr w:type="gramEnd"/>
      <w:r>
        <w:t xml:space="preserve">   &lt;2e-16 ***</w:t>
      </w:r>
    </w:p>
    <w:p w:rsidR="009E47E5" w:rsidRDefault="009E47E5" w:rsidP="009E47E5">
      <w:proofErr w:type="gramStart"/>
      <w:r>
        <w:t>factor</w:t>
      </w:r>
      <w:proofErr w:type="gramEnd"/>
      <w:r>
        <w:t>(</w:t>
      </w:r>
      <w:proofErr w:type="spellStart"/>
      <w:r>
        <w:t>dose_group</w:t>
      </w:r>
      <w:proofErr w:type="spellEnd"/>
      <w:r>
        <w:t xml:space="preserve">)4   -57.55      52.24  -1.102   0.2714    </w:t>
      </w:r>
    </w:p>
    <w:p w:rsidR="009E47E5" w:rsidRDefault="009E47E5" w:rsidP="009E47E5">
      <w:proofErr w:type="gramStart"/>
      <w:r>
        <w:t>factor</w:t>
      </w:r>
      <w:proofErr w:type="gramEnd"/>
      <w:r>
        <w:t xml:space="preserve">(fractions)24    64.83      51.60   1.256   0.2099    </w:t>
      </w:r>
    </w:p>
    <w:p w:rsidR="009E47E5" w:rsidRDefault="009E47E5" w:rsidP="009E47E5">
      <w:proofErr w:type="gramStart"/>
      <w:r>
        <w:t>factor</w:t>
      </w:r>
      <w:proofErr w:type="gramEnd"/>
      <w:r>
        <w:t xml:space="preserve">(fractions)60    49.39      24.95   1.980   0.0486 *  </w:t>
      </w:r>
    </w:p>
    <w:p w:rsidR="009E47E5" w:rsidRDefault="009E47E5" w:rsidP="009E47E5">
      <w:r>
        <w:t>---</w:t>
      </w:r>
    </w:p>
    <w:p w:rsidR="009E47E5" w:rsidRDefault="009E47E5" w:rsidP="009E47E5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'***' 0.001 '**' 0.01 '*' 0.05 '.' 0.1 ' </w:t>
      </w:r>
      <w:proofErr w:type="spellStart"/>
      <w:r>
        <w:t>'</w:t>
      </w:r>
      <w:proofErr w:type="spellEnd"/>
      <w:r>
        <w:t xml:space="preserve"> 1</w:t>
      </w:r>
    </w:p>
    <w:p w:rsidR="009E47E5" w:rsidRDefault="009E47E5" w:rsidP="009E47E5"/>
    <w:p w:rsidR="009E47E5" w:rsidRDefault="009E47E5" w:rsidP="009E47E5">
      <w:r>
        <w:t>Residual standard error: 171.1 on 328 degrees of freedom</w:t>
      </w:r>
    </w:p>
    <w:p w:rsidR="009E47E5" w:rsidRDefault="009E47E5" w:rsidP="009E47E5">
      <w:r>
        <w:t>Multiple R-squared:  0.02014,</w:t>
      </w:r>
      <w:r>
        <w:tab/>
        <w:t xml:space="preserve">Adjusted R-squared:  0.01118 </w:t>
      </w:r>
    </w:p>
    <w:p w:rsidR="009E47E5" w:rsidRDefault="009E47E5" w:rsidP="009E47E5">
      <w:r>
        <w:t>F-statistic: 2.248 on 3 and 328 DF</w:t>
      </w:r>
      <w:proofErr w:type="gramStart"/>
      <w:r>
        <w:t>,  p</w:t>
      </w:r>
      <w:proofErr w:type="gramEnd"/>
      <w:r>
        <w:t>-value: 0.08266</w:t>
      </w:r>
    </w:p>
    <w:p w:rsidR="009E47E5" w:rsidRDefault="009E47E5" w:rsidP="009E47E5"/>
    <w:p w:rsidR="009E47E5" w:rsidRDefault="009E47E5" w:rsidP="009E47E5"/>
    <w:p w:rsidR="009E47E5" w:rsidRDefault="009E47E5" w:rsidP="009E47E5">
      <w:proofErr w:type="spellStart"/>
      <w:r>
        <w:t>Anova</w:t>
      </w:r>
      <w:proofErr w:type="spellEnd"/>
      <w:r>
        <w:t xml:space="preserve"> Table (Type III tests)</w:t>
      </w:r>
    </w:p>
    <w:p w:rsidR="009E47E5" w:rsidRDefault="009E47E5" w:rsidP="009E47E5"/>
    <w:p w:rsidR="009E47E5" w:rsidRDefault="009E47E5" w:rsidP="009E47E5">
      <w:r>
        <w:t>Response: age</w:t>
      </w:r>
    </w:p>
    <w:p w:rsidR="009E47E5" w:rsidRDefault="009E47E5" w:rsidP="009E47E5">
      <w:r>
        <w:t xml:space="preserve">                     Sum </w:t>
      </w:r>
      <w:proofErr w:type="gramStart"/>
      <w:r>
        <w:t xml:space="preserve">Sq  </w:t>
      </w:r>
      <w:proofErr w:type="spellStart"/>
      <w:r>
        <w:t>Df</w:t>
      </w:r>
      <w:proofErr w:type="spellEnd"/>
      <w:proofErr w:type="gramEnd"/>
      <w:r>
        <w:t xml:space="preserve">   F value  Pr(&gt;F)    </w:t>
      </w:r>
    </w:p>
    <w:p w:rsidR="009E47E5" w:rsidRDefault="009E47E5" w:rsidP="009E47E5">
      <w:r>
        <w:t>(Intercept)        79398045   1 2712.6311 &lt; 2e-16 ***</w:t>
      </w:r>
    </w:p>
    <w:p w:rsidR="009E47E5" w:rsidRDefault="009E47E5" w:rsidP="009E47E5">
      <w:proofErr w:type="gramStart"/>
      <w:r>
        <w:t>factor</w:t>
      </w:r>
      <w:proofErr w:type="gramEnd"/>
      <w:r>
        <w:t>(</w:t>
      </w:r>
      <w:proofErr w:type="spellStart"/>
      <w:r>
        <w:t>dose_group</w:t>
      </w:r>
      <w:proofErr w:type="spellEnd"/>
      <w:r>
        <w:t xml:space="preserve">)    35524   1    1.2137 0.27141    </w:t>
      </w:r>
    </w:p>
    <w:p w:rsidR="009E47E5" w:rsidRDefault="009E47E5" w:rsidP="009E47E5">
      <w:proofErr w:type="gramStart"/>
      <w:r w:rsidRPr="009E47E5">
        <w:rPr>
          <w:highlight w:val="green"/>
        </w:rPr>
        <w:t>factor</w:t>
      </w:r>
      <w:proofErr w:type="gramEnd"/>
      <w:r w:rsidRPr="009E47E5">
        <w:rPr>
          <w:highlight w:val="green"/>
        </w:rPr>
        <w:t>(fractions)    160906   2    2.7487 0.06549 .</w:t>
      </w:r>
      <w:r>
        <w:t xml:space="preserve">  </w:t>
      </w:r>
    </w:p>
    <w:p w:rsidR="009E47E5" w:rsidRDefault="009E47E5" w:rsidP="009E47E5">
      <w:r>
        <w:t>Residuals           9600479 328</w:t>
      </w:r>
    </w:p>
    <w:p w:rsidR="009E47E5" w:rsidRDefault="009E47E5" w:rsidP="009E47E5"/>
    <w:p w:rsidR="009E47E5" w:rsidRDefault="009E47E5" w:rsidP="009E47E5">
      <w:r>
        <w:t>Fractions are not quite significant… maybe include one of t</w:t>
      </w:r>
      <w:r w:rsidR="00896D42">
        <w:t xml:space="preserve">he samples of fractions that </w:t>
      </w:r>
      <w:proofErr w:type="gramStart"/>
      <w:r w:rsidR="00896D42">
        <w:t>has</w:t>
      </w:r>
      <w:proofErr w:type="gramEnd"/>
      <w:r>
        <w:t xml:space="preserve"> a small n? The larger one is big enough?</w:t>
      </w:r>
    </w:p>
    <w:p w:rsidR="009E47E5" w:rsidRDefault="009E47E5" w:rsidP="00B75D30"/>
    <w:p w:rsidR="00896D42" w:rsidRDefault="00896D42" w:rsidP="00B75D30">
      <w:r>
        <w:rPr>
          <w:noProof/>
        </w:rPr>
        <w:drawing>
          <wp:inline distT="0" distB="0" distL="0" distR="0">
            <wp:extent cx="5486400" cy="3448852"/>
            <wp:effectExtent l="2540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D42" w:rsidRDefault="00896D42" w:rsidP="00B75D30"/>
    <w:p w:rsidR="00896D42" w:rsidRDefault="00896D42" w:rsidP="00896D42">
      <w:proofErr w:type="spellStart"/>
      <w:r>
        <w:t>Anova</w:t>
      </w:r>
      <w:proofErr w:type="spellEnd"/>
      <w:r>
        <w:t xml:space="preserve"> Table (Type III tests)</w:t>
      </w:r>
    </w:p>
    <w:p w:rsidR="00896D42" w:rsidRDefault="00896D42" w:rsidP="00896D42"/>
    <w:p w:rsidR="00896D42" w:rsidRDefault="00896D42" w:rsidP="00896D42">
      <w:r>
        <w:t>Response: age</w:t>
      </w:r>
    </w:p>
    <w:p w:rsidR="00896D42" w:rsidRDefault="00896D42" w:rsidP="00896D42">
      <w:r>
        <w:t xml:space="preserve">                     Sum </w:t>
      </w:r>
      <w:proofErr w:type="gramStart"/>
      <w:r>
        <w:t xml:space="preserve">Sq  </w:t>
      </w:r>
      <w:proofErr w:type="spellStart"/>
      <w:r>
        <w:t>Df</w:t>
      </w:r>
      <w:proofErr w:type="spellEnd"/>
      <w:proofErr w:type="gramEnd"/>
      <w:r>
        <w:t xml:space="preserve">   F value  Pr(&gt;F)    </w:t>
      </w:r>
    </w:p>
    <w:p w:rsidR="00896D42" w:rsidRDefault="00896D42" w:rsidP="00896D42">
      <w:r>
        <w:t>(Intercept)        81716161   1 2768.7165 &lt; 2e-16 ***</w:t>
      </w:r>
    </w:p>
    <w:p w:rsidR="00896D42" w:rsidRDefault="00896D42" w:rsidP="00896D42">
      <w:proofErr w:type="gramStart"/>
      <w:r>
        <w:t>factor</w:t>
      </w:r>
      <w:proofErr w:type="gramEnd"/>
      <w:r>
        <w:t>(</w:t>
      </w:r>
      <w:proofErr w:type="spellStart"/>
      <w:r>
        <w:t>dose_group</w:t>
      </w:r>
      <w:proofErr w:type="spellEnd"/>
      <w:r>
        <w:t xml:space="preserve">)     8303   1    0.2813 0.59618    </w:t>
      </w:r>
    </w:p>
    <w:p w:rsidR="00896D42" w:rsidRDefault="00896D42" w:rsidP="00896D42">
      <w:proofErr w:type="gramStart"/>
      <w:r w:rsidRPr="00896D42">
        <w:rPr>
          <w:highlight w:val="green"/>
        </w:rPr>
        <w:t>factor</w:t>
      </w:r>
      <w:proofErr w:type="gramEnd"/>
      <w:r w:rsidRPr="00896D42">
        <w:rPr>
          <w:highlight w:val="green"/>
        </w:rPr>
        <w:t>(fractions)    171253   2    2.9012 0.05634 .</w:t>
      </w:r>
      <w:r>
        <w:t xml:space="preserve">  </w:t>
      </w:r>
    </w:p>
    <w:p w:rsidR="00896D42" w:rsidRDefault="00896D42" w:rsidP="00896D42">
      <w:r>
        <w:t>Residuals           9857708 334</w:t>
      </w:r>
    </w:p>
    <w:p w:rsidR="00896D42" w:rsidRDefault="00896D42" w:rsidP="00896D42"/>
    <w:p w:rsidR="00896D42" w:rsidRDefault="00896D42" w:rsidP="00896D42">
      <w:r>
        <w:t>So close, but still not significant…</w:t>
      </w:r>
    </w:p>
    <w:p w:rsidR="00896D42" w:rsidRDefault="00896D42" w:rsidP="00896D42"/>
    <w:p w:rsidR="00896D42" w:rsidRDefault="00896D42" w:rsidP="00896D42">
      <w:proofErr w:type="spellStart"/>
      <w:proofErr w:type="gramStart"/>
      <w:r>
        <w:t>dose</w:t>
      </w:r>
      <w:proofErr w:type="gramEnd"/>
      <w:r>
        <w:t>_group</w:t>
      </w:r>
      <w:proofErr w:type="spellEnd"/>
      <w:r>
        <w:t xml:space="preserve"> fractions </w:t>
      </w:r>
      <w:proofErr w:type="spellStart"/>
      <w:r>
        <w:t>n_group</w:t>
      </w:r>
      <w:proofErr w:type="spellEnd"/>
      <w:r>
        <w:t xml:space="preserve">  </w:t>
      </w:r>
      <w:proofErr w:type="spellStart"/>
      <w:r>
        <w:t>avg_age</w:t>
      </w:r>
      <w:proofErr w:type="spellEnd"/>
    </w:p>
    <w:p w:rsidR="00896D42" w:rsidRDefault="00896D42" w:rsidP="00896D42">
      <w:r>
        <w:t xml:space="preserve">       &lt;</w:t>
      </w:r>
      <w:proofErr w:type="gramStart"/>
      <w:r>
        <w:t>dbl</w:t>
      </w:r>
      <w:proofErr w:type="gramEnd"/>
      <w:r>
        <w:t>&gt;     &lt;</w:t>
      </w:r>
      <w:proofErr w:type="spellStart"/>
      <w:r>
        <w:t>int</w:t>
      </w:r>
      <w:proofErr w:type="spellEnd"/>
      <w:r>
        <w:t>&gt;   &lt;</w:t>
      </w:r>
      <w:proofErr w:type="spellStart"/>
      <w:r>
        <w:t>int</w:t>
      </w:r>
      <w:proofErr w:type="spellEnd"/>
      <w:r>
        <w:t>&gt;    &lt;dbl&gt;</w:t>
      </w:r>
    </w:p>
    <w:p w:rsidR="00896D42" w:rsidRDefault="00896D42" w:rsidP="00896D42">
      <w:r>
        <w:t>1          2         1     101 886.6337</w:t>
      </w:r>
    </w:p>
    <w:p w:rsidR="00896D42" w:rsidRDefault="00896D42" w:rsidP="00896D42">
      <w:r>
        <w:t xml:space="preserve">2          </w:t>
      </w:r>
      <w:proofErr w:type="spellStart"/>
      <w:r>
        <w:t>2</w:t>
      </w:r>
      <w:proofErr w:type="spellEnd"/>
      <w:r>
        <w:t xml:space="preserve">        60      88 936.0227</w:t>
      </w:r>
    </w:p>
    <w:p w:rsidR="00896D42" w:rsidRDefault="00896D42" w:rsidP="00896D42">
      <w:r>
        <w:t>3          4         1      12 829.0833</w:t>
      </w:r>
    </w:p>
    <w:p w:rsidR="00896D42" w:rsidRDefault="00896D42" w:rsidP="00896D42">
      <w:r>
        <w:t xml:space="preserve">4          </w:t>
      </w:r>
      <w:proofErr w:type="spellStart"/>
      <w:r>
        <w:t>4</w:t>
      </w:r>
      <w:proofErr w:type="spellEnd"/>
      <w:r>
        <w:t xml:space="preserve">        24     131 893.9084</w:t>
      </w:r>
    </w:p>
    <w:p w:rsidR="00B75D30" w:rsidRDefault="00896D42" w:rsidP="00896D42">
      <w:r>
        <w:t>5          4        60       6 980.3333</w:t>
      </w:r>
    </w:p>
    <w:p w:rsidR="00B75D30" w:rsidRDefault="00B75D30" w:rsidP="00B75D30"/>
    <w:p w:rsidR="00B82C41" w:rsidRDefault="00B82C41" w:rsidP="00B75D30">
      <w:r>
        <w:t>Fractions are still not significant… think more on this later, but this might just be how it is. Move on to different groups of doses and dose rates.</w:t>
      </w:r>
    </w:p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7B3D54" w:rsidRDefault="007B3D54" w:rsidP="00B75D30"/>
    <w:p w:rsidR="007B3D54" w:rsidRDefault="007B3D54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B82C41" w:rsidRDefault="00B82C41" w:rsidP="00B75D30"/>
    <w:p w:rsidR="007B3D54" w:rsidRDefault="007B3D54" w:rsidP="00B75D30"/>
    <w:p w:rsidR="007B3D54" w:rsidRPr="003954ED" w:rsidRDefault="007B3D54" w:rsidP="00B75D30">
      <w:pPr>
        <w:rPr>
          <w:b/>
          <w:highlight w:val="yellow"/>
        </w:rPr>
      </w:pPr>
      <w:r w:rsidRPr="003954ED">
        <w:rPr>
          <w:b/>
          <w:highlight w:val="yellow"/>
        </w:rPr>
        <w:t xml:space="preserve">Now use bigger ranges for dose groups – </w:t>
      </w:r>
    </w:p>
    <w:p w:rsidR="007B3D54" w:rsidRPr="003954ED" w:rsidRDefault="007B3D54" w:rsidP="00B75D30">
      <w:pPr>
        <w:rPr>
          <w:b/>
          <w:highlight w:val="yellow"/>
        </w:rPr>
      </w:pPr>
      <w:r w:rsidRPr="003954ED">
        <w:rPr>
          <w:b/>
          <w:highlight w:val="yellow"/>
        </w:rPr>
        <w:t>0,</w:t>
      </w:r>
    </w:p>
    <w:p w:rsidR="009D3263" w:rsidRDefault="007B3D54" w:rsidP="00B75D30">
      <w:pPr>
        <w:rPr>
          <w:b/>
          <w:highlight w:val="yellow"/>
        </w:rPr>
      </w:pPr>
      <w:r w:rsidRPr="003954ED">
        <w:rPr>
          <w:b/>
          <w:highlight w:val="yellow"/>
        </w:rPr>
        <w:t xml:space="preserve">0 </w:t>
      </w:r>
      <w:r w:rsidRPr="003954ED">
        <w:rPr>
          <w:b/>
          <w:highlight w:val="yellow"/>
        </w:rPr>
        <w:sym w:font="Wingdings" w:char="F0E0"/>
      </w:r>
      <w:r w:rsidR="009D3263">
        <w:rPr>
          <w:b/>
          <w:highlight w:val="yellow"/>
        </w:rPr>
        <w:t xml:space="preserve"> 1.5</w:t>
      </w:r>
    </w:p>
    <w:p w:rsidR="007B3D54" w:rsidRPr="003954ED" w:rsidRDefault="009D3263" w:rsidP="00B75D30">
      <w:pPr>
        <w:rPr>
          <w:b/>
          <w:highlight w:val="yellow"/>
        </w:rPr>
      </w:pPr>
      <w:r>
        <w:rPr>
          <w:b/>
          <w:highlight w:val="yellow"/>
        </w:rPr>
        <w:t xml:space="preserve">1.5 </w:t>
      </w:r>
      <w:r w:rsidRPr="009D3263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4</w:t>
      </w:r>
    </w:p>
    <w:p w:rsidR="007B3D54" w:rsidRPr="003954ED" w:rsidRDefault="007B3D54" w:rsidP="00B75D30">
      <w:pPr>
        <w:rPr>
          <w:b/>
          <w:highlight w:val="yellow"/>
        </w:rPr>
      </w:pPr>
      <w:r w:rsidRPr="003954ED">
        <w:rPr>
          <w:b/>
          <w:highlight w:val="yellow"/>
        </w:rPr>
        <w:t xml:space="preserve">4 </w:t>
      </w:r>
      <w:r w:rsidRPr="003954ED">
        <w:rPr>
          <w:b/>
          <w:highlight w:val="yellow"/>
        </w:rPr>
        <w:sym w:font="Wingdings" w:char="F0E0"/>
      </w:r>
      <w:r w:rsidRPr="003954ED">
        <w:rPr>
          <w:b/>
          <w:highlight w:val="yellow"/>
        </w:rPr>
        <w:t xml:space="preserve"> 7.6</w:t>
      </w:r>
    </w:p>
    <w:p w:rsidR="007B3D54" w:rsidRPr="003954ED" w:rsidRDefault="007B3D54" w:rsidP="00B75D30">
      <w:pPr>
        <w:rPr>
          <w:b/>
          <w:highlight w:val="yellow"/>
        </w:rPr>
      </w:pPr>
      <w:r w:rsidRPr="003954ED">
        <w:rPr>
          <w:b/>
          <w:highlight w:val="yellow"/>
        </w:rPr>
        <w:t xml:space="preserve">7.6 </w:t>
      </w:r>
      <w:r w:rsidRPr="003954ED">
        <w:rPr>
          <w:b/>
          <w:highlight w:val="yellow"/>
        </w:rPr>
        <w:sym w:font="Wingdings" w:char="F0E0"/>
      </w:r>
      <w:r w:rsidRPr="003954ED">
        <w:rPr>
          <w:b/>
          <w:highlight w:val="yellow"/>
        </w:rPr>
        <w:t xml:space="preserve"> 16.4</w:t>
      </w:r>
    </w:p>
    <w:p w:rsidR="007B3D54" w:rsidRPr="003954ED" w:rsidRDefault="007B3D54" w:rsidP="00B75D30">
      <w:pPr>
        <w:rPr>
          <w:b/>
        </w:rPr>
      </w:pPr>
      <w:r w:rsidRPr="003954ED">
        <w:rPr>
          <w:b/>
          <w:highlight w:val="yellow"/>
        </w:rPr>
        <w:t xml:space="preserve">16.4 </w:t>
      </w:r>
      <w:r w:rsidRPr="003954ED">
        <w:rPr>
          <w:b/>
          <w:highlight w:val="yellow"/>
        </w:rPr>
        <w:sym w:font="Wingdings" w:char="F0E0"/>
      </w:r>
      <w:r w:rsidRPr="003954ED">
        <w:rPr>
          <w:b/>
          <w:highlight w:val="yellow"/>
        </w:rPr>
        <w:t xml:space="preserve"> </w:t>
      </w:r>
      <w:proofErr w:type="spellStart"/>
      <w:proofErr w:type="gramStart"/>
      <w:r w:rsidRPr="003954ED">
        <w:rPr>
          <w:b/>
          <w:highlight w:val="yellow"/>
        </w:rPr>
        <w:t>inf</w:t>
      </w:r>
      <w:proofErr w:type="spellEnd"/>
      <w:proofErr w:type="gramEnd"/>
    </w:p>
    <w:p w:rsidR="007B3D54" w:rsidRDefault="007B3D54" w:rsidP="00B75D30"/>
    <w:p w:rsidR="007B3D54" w:rsidRDefault="007B3D54" w:rsidP="00B75D30"/>
    <w:p w:rsidR="008F4078" w:rsidRDefault="007B3D54" w:rsidP="00B75D30">
      <w:r>
        <w:rPr>
          <w:noProof/>
        </w:rPr>
        <w:drawing>
          <wp:inline distT="0" distB="0" distL="0" distR="0">
            <wp:extent cx="5486400" cy="3448852"/>
            <wp:effectExtent l="2540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078" w:rsidRDefault="008F4078" w:rsidP="00B75D30">
      <w:r>
        <w:t>Got a summary for this info and made some comparisons… realized it’s important to separate the 4Gy dose group more… new summary below.</w:t>
      </w:r>
    </w:p>
    <w:p w:rsidR="008F4078" w:rsidRDefault="008F4078" w:rsidP="00B75D30"/>
    <w:tbl>
      <w:tblPr>
        <w:tblW w:w="712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2"/>
        <w:gridCol w:w="768"/>
        <w:gridCol w:w="766"/>
        <w:gridCol w:w="907"/>
        <w:gridCol w:w="921"/>
        <w:gridCol w:w="1118"/>
        <w:gridCol w:w="271"/>
        <w:gridCol w:w="271"/>
        <w:gridCol w:w="907"/>
        <w:gridCol w:w="1102"/>
      </w:tblGrid>
      <w:tr w:rsidR="008F4078" w:rsidRPr="008F4078">
        <w:trPr>
          <w:tblHeader/>
          <w:tblCellSpacing w:w="0" w:type="dxa"/>
        </w:trPr>
        <w:tc>
          <w:tcPr>
            <w:tcW w:w="766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gramStart"/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fractions</w:t>
            </w:r>
            <w:proofErr w:type="gramEnd"/>
          </w:p>
        </w:tc>
        <w:tc>
          <w:tcPr>
            <w:tcW w:w="90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spellStart"/>
            <w:proofErr w:type="gramStart"/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dose</w:t>
            </w:r>
            <w:proofErr w:type="gramEnd"/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_rate</w:t>
            </w:r>
            <w:proofErr w:type="spellEnd"/>
          </w:p>
        </w:tc>
        <w:tc>
          <w:tcPr>
            <w:tcW w:w="889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spellStart"/>
            <w:proofErr w:type="gramStart"/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total</w:t>
            </w:r>
            <w:proofErr w:type="gramEnd"/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_dose</w:t>
            </w:r>
            <w:proofErr w:type="spellEnd"/>
          </w:p>
        </w:tc>
        <w:tc>
          <w:tcPr>
            <w:tcW w:w="1118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gramStart"/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dose</w:t>
            </w:r>
            <w:proofErr w:type="gramEnd"/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_group2</w:t>
            </w:r>
          </w:p>
        </w:tc>
        <w:tc>
          <w:tcPr>
            <w:tcW w:w="67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gramStart"/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n</w:t>
            </w:r>
            <w:proofErr w:type="gramEnd"/>
          </w:p>
        </w:tc>
        <w:tc>
          <w:tcPr>
            <w:tcW w:w="90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spellStart"/>
            <w:proofErr w:type="gramStart"/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mean</w:t>
            </w:r>
            <w:proofErr w:type="gramEnd"/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_age</w:t>
            </w:r>
            <w:proofErr w:type="spellEnd"/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blHeader/>
          <w:tblCellSpacing w:w="0" w:type="dxa"/>
        </w:trPr>
        <w:tc>
          <w:tcPr>
            <w:tcW w:w="67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rPr>
                <w:rFonts w:ascii="Times" w:hAnsi="Times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766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rPr>
                <w:rFonts w:ascii="Times" w:hAnsi="Times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90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rPr>
                <w:rFonts w:ascii="Times" w:hAnsi="Times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889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rPr>
                <w:rFonts w:ascii="Times" w:hAnsi="Times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1118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rPr>
                <w:rFonts w:ascii="Times" w:hAnsi="Times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67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rPr>
                <w:rFonts w:ascii="Times" w:hAnsi="Times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90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rPr>
                <w:rFonts w:ascii="Times" w:hAnsi="Times"/>
                <w:b/>
                <w:bCs/>
                <w:color w:val="555555"/>
                <w:sz w:val="1"/>
                <w:szCs w:val="17"/>
              </w:rPr>
            </w:pP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0.000000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0.00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88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1001.3409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0.000000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0.00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537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974.7263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1.078500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21.57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1.50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194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954.0000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2.157500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43.15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1.50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116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963.4138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4.315500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86.31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1.50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129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960.4419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6.857000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137.14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1.50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964.0000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9.877500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197.55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887.6316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10.300000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206.00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886.4024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19.995000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399.90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829.0833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27.283500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545.67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7.60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878.6964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27.285000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545.70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7.60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754.2083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0.000000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0.00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287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964.0697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0.182889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197.55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851.0000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0.370222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399.90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131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893.9084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0.716444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773.91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16.40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91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835.7033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0.851556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919.68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16.40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396.0000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1.703780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1840.30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49.01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326.0000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2.388440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2579.70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49.01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497.5217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0.000000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0.00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308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977.9740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0.083000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100.00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1.50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315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950.9556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0.148000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399.90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980.3333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0.166500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200.00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88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936.0227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0.250000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300.00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910.8571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0.375000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450.00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7.60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894.0000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0.500000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600.00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7.60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842.3111</w:t>
            </w:r>
          </w:p>
        </w:tc>
      </w:tr>
      <w:tr w:rsidR="008F4078" w:rsidRPr="008F4078">
        <w:trPr>
          <w:gridBefore w:val="1"/>
          <w:gridAfter w:val="1"/>
          <w:wBefore w:w="92" w:type="dxa"/>
          <w:wAfter w:w="1102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0.681111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1839.40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49.01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F4078">
              <w:rPr>
                <w:rFonts w:ascii="Times" w:hAnsi="Times"/>
                <w:sz w:val="17"/>
                <w:szCs w:val="17"/>
              </w:rPr>
              <w:t>749.1091</w:t>
            </w:r>
          </w:p>
        </w:tc>
      </w:tr>
    </w:tbl>
    <w:p w:rsidR="007B3D54" w:rsidRDefault="007B3D54" w:rsidP="00B75D30"/>
    <w:p w:rsidR="00B82C41" w:rsidRDefault="00B82C41" w:rsidP="00B75D30"/>
    <w:p w:rsidR="00B82C41" w:rsidRDefault="00B82C41" w:rsidP="00B75D30"/>
    <w:p w:rsidR="008F4078" w:rsidRDefault="008F4078" w:rsidP="00B75D30">
      <w:r>
        <w:rPr>
          <w:noProof/>
        </w:rPr>
        <w:drawing>
          <wp:inline distT="0" distB="0" distL="0" distR="0">
            <wp:extent cx="5486400" cy="3448852"/>
            <wp:effectExtent l="25400" t="0" r="0" b="0"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078" w:rsidRDefault="008F4078" w:rsidP="00B75D30"/>
    <w:p w:rsidR="008F4078" w:rsidRDefault="008F4078" w:rsidP="00B75D30">
      <w:r>
        <w:t>New summary:</w:t>
      </w:r>
    </w:p>
    <w:tbl>
      <w:tblPr>
        <w:tblW w:w="499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40"/>
        <w:gridCol w:w="753"/>
        <w:gridCol w:w="897"/>
        <w:gridCol w:w="1474"/>
        <w:gridCol w:w="1330"/>
      </w:tblGrid>
      <w:tr w:rsidR="008F4078" w:rsidRPr="008F4078">
        <w:trPr>
          <w:gridAfter w:val="1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88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1001.3409</w:t>
            </w:r>
          </w:p>
        </w:tc>
      </w:tr>
      <w:tr w:rsidR="008F4078" w:rsidRPr="008F4078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537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974.7263</w:t>
            </w:r>
          </w:p>
        </w:tc>
      </w:tr>
      <w:tr w:rsidR="008F4078" w:rsidRPr="008F4078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1.50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440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958.3932</w:t>
            </w:r>
          </w:p>
        </w:tc>
      </w:tr>
      <w:tr w:rsidR="008F4078" w:rsidRPr="008F4078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4.00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113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880.5221</w:t>
            </w:r>
          </w:p>
        </w:tc>
      </w:tr>
      <w:tr w:rsidR="008F4078" w:rsidRPr="008F4078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7.60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841.3500</w:t>
            </w:r>
          </w:p>
        </w:tc>
      </w:tr>
      <w:tr w:rsidR="008F4078" w:rsidRPr="008F4078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287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964.0697</w:t>
            </w:r>
          </w:p>
        </w:tc>
      </w:tr>
      <w:tr w:rsidR="008F4078" w:rsidRPr="008F4078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4.00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134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892.9478</w:t>
            </w:r>
          </w:p>
        </w:tc>
      </w:tr>
      <w:tr w:rsidR="008F4078" w:rsidRPr="008F4078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16.40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93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826.2473</w:t>
            </w:r>
          </w:p>
        </w:tc>
      </w:tr>
      <w:tr w:rsidR="008F4078" w:rsidRPr="008F4078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49.01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49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487.0204</w:t>
            </w:r>
          </w:p>
        </w:tc>
      </w:tr>
      <w:tr w:rsidR="008F4078" w:rsidRPr="008F4078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308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977.9740</w:t>
            </w:r>
          </w:p>
        </w:tc>
      </w:tr>
      <w:tr w:rsidR="008F4078" w:rsidRPr="008F4078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1.50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315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950.9556</w:t>
            </w:r>
          </w:p>
        </w:tc>
      </w:tr>
      <w:tr w:rsidR="008F4078" w:rsidRPr="008F4078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4.00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136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930.2059</w:t>
            </w:r>
          </w:p>
        </w:tc>
      </w:tr>
      <w:tr w:rsidR="008F4078" w:rsidRPr="008F4078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7.60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86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866.9535</w:t>
            </w:r>
          </w:p>
        </w:tc>
      </w:tr>
      <w:tr w:rsidR="008F4078" w:rsidRPr="008F4078">
        <w:trPr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</w:pPr>
            <w:r w:rsidRPr="008F4078">
              <w:rPr>
                <w:rFonts w:ascii="Lucida Sans" w:hAnsi="Lucida Sans"/>
                <w:b/>
                <w:bCs/>
                <w:color w:val="555555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49.01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F4078" w:rsidRPr="008F4078" w:rsidRDefault="008F4078" w:rsidP="008F4078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 w:rsidRPr="008F4078">
              <w:rPr>
                <w:rFonts w:ascii="Lucida Sans" w:hAnsi="Lucida Sans"/>
                <w:color w:val="000000"/>
                <w:sz w:val="17"/>
                <w:szCs w:val="17"/>
              </w:rPr>
              <w:t>749.1091</w:t>
            </w:r>
          </w:p>
        </w:tc>
      </w:tr>
    </w:tbl>
    <w:p w:rsidR="008F4078" w:rsidRDefault="008F4078" w:rsidP="00B75D30"/>
    <w:p w:rsidR="008F4078" w:rsidRDefault="008F4078" w:rsidP="00B75D30">
      <w:r>
        <w:t>For each set of fractions, as you increase dose group, average age goes down.</w:t>
      </w:r>
    </w:p>
    <w:p w:rsidR="00BD5471" w:rsidRDefault="00BD5471" w:rsidP="00B75D30"/>
    <w:p w:rsidR="00BD5471" w:rsidRDefault="00BD5471" w:rsidP="00B75D30"/>
    <w:tbl>
      <w:tblPr>
        <w:tblW w:w="4994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F"/>
      </w:tblPr>
      <w:tblGrid>
        <w:gridCol w:w="90"/>
        <w:gridCol w:w="670"/>
        <w:gridCol w:w="349"/>
        <w:gridCol w:w="721"/>
        <w:gridCol w:w="740"/>
        <w:gridCol w:w="650"/>
        <w:gridCol w:w="292"/>
        <w:gridCol w:w="585"/>
        <w:gridCol w:w="897"/>
      </w:tblGrid>
      <w:tr w:rsidR="00BD5471" w:rsidRPr="00DA1660">
        <w:trPr>
          <w:tblHeader/>
        </w:trPr>
        <w:tc>
          <w:tcPr>
            <w:tcW w:w="1118" w:type="dxa"/>
            <w:gridSpan w:val="3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rPr>
                <w:rFonts w:ascii="Times" w:hAnsi="Times"/>
                <w:sz w:val="17"/>
                <w:szCs w:val="17"/>
              </w:rPr>
            </w:pPr>
            <w:bookmarkStart w:id="0" w:name="OLE_LINK5"/>
            <w:proofErr w:type="gramStart"/>
            <w:r w:rsidRPr="00DA1660">
              <w:rPr>
                <w:rFonts w:ascii="Times" w:hAnsi="Times"/>
                <w:sz w:val="17"/>
                <w:szCs w:val="17"/>
              </w:rPr>
              <w:t>dose</w:t>
            </w:r>
            <w:proofErr w:type="gramEnd"/>
            <w:r w:rsidRPr="00DA1660">
              <w:rPr>
                <w:rFonts w:ascii="Times" w:hAnsi="Times"/>
                <w:sz w:val="17"/>
                <w:szCs w:val="17"/>
              </w:rPr>
              <w:t>_group2</w:t>
            </w:r>
          </w:p>
        </w:tc>
        <w:tc>
          <w:tcPr>
            <w:tcW w:w="766" w:type="dxa"/>
            <w:gridSpan w:val="2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rPr>
                <w:rFonts w:ascii="Times" w:hAnsi="Times"/>
                <w:sz w:val="17"/>
                <w:szCs w:val="17"/>
              </w:rPr>
            </w:pPr>
            <w:proofErr w:type="gramStart"/>
            <w:r w:rsidRPr="00DA1660">
              <w:rPr>
                <w:rFonts w:ascii="Times" w:hAnsi="Times"/>
                <w:sz w:val="17"/>
                <w:szCs w:val="17"/>
              </w:rPr>
              <w:t>fractions</w:t>
            </w:r>
            <w:proofErr w:type="gramEnd"/>
          </w:p>
        </w:tc>
        <w:tc>
          <w:tcPr>
            <w:tcW w:w="674" w:type="dxa"/>
            <w:gridSpan w:val="2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rPr>
                <w:rFonts w:ascii="Times" w:hAnsi="Times"/>
                <w:sz w:val="17"/>
                <w:szCs w:val="17"/>
              </w:rPr>
            </w:pPr>
            <w:proofErr w:type="gramStart"/>
            <w:r w:rsidRPr="00DA1660">
              <w:rPr>
                <w:rFonts w:ascii="Times" w:hAnsi="Times"/>
                <w:sz w:val="17"/>
                <w:szCs w:val="17"/>
              </w:rPr>
              <w:t>n</w:t>
            </w:r>
            <w:proofErr w:type="gramEnd"/>
          </w:p>
        </w:tc>
        <w:tc>
          <w:tcPr>
            <w:tcW w:w="904" w:type="dxa"/>
            <w:gridSpan w:val="2"/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rPr>
                <w:rFonts w:ascii="Times" w:hAnsi="Times"/>
                <w:sz w:val="17"/>
                <w:szCs w:val="17"/>
              </w:rPr>
            </w:pPr>
            <w:proofErr w:type="spellStart"/>
            <w:proofErr w:type="gramStart"/>
            <w:r w:rsidRPr="00DA1660">
              <w:rPr>
                <w:rFonts w:ascii="Times" w:hAnsi="Times"/>
                <w:sz w:val="17"/>
                <w:szCs w:val="17"/>
              </w:rPr>
              <w:t>mean</w:t>
            </w:r>
            <w:proofErr w:type="gramEnd"/>
            <w:r w:rsidRPr="00DA1660">
              <w:rPr>
                <w:rFonts w:ascii="Times" w:hAnsi="Times"/>
                <w:sz w:val="17"/>
                <w:szCs w:val="17"/>
              </w:rPr>
              <w:t>_age</w:t>
            </w:r>
            <w:proofErr w:type="spellEnd"/>
          </w:p>
        </w:tc>
      </w:tr>
      <w:tr w:rsidR="00BD5471" w:rsidRPr="00DA1660">
        <w:trPr>
          <w:gridBefore w:val="1"/>
          <w:gridAfter w:val="1"/>
          <w:wBefore w:w="92" w:type="dxa"/>
          <w:wAfter w:w="766" w:type="dxa"/>
          <w:tblHeader/>
        </w:trPr>
        <w:tc>
          <w:tcPr>
            <w:tcW w:w="674" w:type="dxa"/>
            <w:tcBorders>
              <w:bottom w:val="single" w:sz="6" w:space="0" w:color="008000"/>
            </w:tcBorders>
            <w:shd w:val="clear" w:color="auto" w:fill="auto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rPr>
                <w:rFonts w:ascii="Times" w:hAnsi="Times"/>
                <w:sz w:val="1"/>
                <w:szCs w:val="17"/>
              </w:rPr>
            </w:pPr>
          </w:p>
        </w:tc>
        <w:tc>
          <w:tcPr>
            <w:tcW w:w="1118" w:type="dxa"/>
            <w:gridSpan w:val="2"/>
            <w:tcBorders>
              <w:bottom w:val="single" w:sz="6" w:space="0" w:color="008000"/>
            </w:tcBorders>
            <w:shd w:val="clear" w:color="auto" w:fill="auto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rPr>
                <w:rFonts w:ascii="Times" w:hAnsi="Times"/>
                <w:sz w:val="1"/>
                <w:szCs w:val="17"/>
              </w:rPr>
            </w:pPr>
          </w:p>
        </w:tc>
        <w:tc>
          <w:tcPr>
            <w:tcW w:w="766" w:type="dxa"/>
            <w:tcBorders>
              <w:bottom w:val="single" w:sz="6" w:space="0" w:color="008000"/>
            </w:tcBorders>
            <w:shd w:val="clear" w:color="auto" w:fill="auto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rPr>
                <w:rFonts w:ascii="Times" w:hAnsi="Times"/>
                <w:sz w:val="1"/>
                <w:szCs w:val="17"/>
              </w:rPr>
            </w:pPr>
          </w:p>
        </w:tc>
        <w:tc>
          <w:tcPr>
            <w:tcW w:w="674" w:type="dxa"/>
            <w:tcBorders>
              <w:bottom w:val="single" w:sz="6" w:space="0" w:color="008000"/>
            </w:tcBorders>
            <w:shd w:val="clear" w:color="auto" w:fill="auto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rPr>
                <w:rFonts w:ascii="Times" w:hAnsi="Times"/>
                <w:sz w:val="1"/>
                <w:szCs w:val="17"/>
              </w:rPr>
            </w:pPr>
          </w:p>
        </w:tc>
        <w:tc>
          <w:tcPr>
            <w:tcW w:w="904" w:type="dxa"/>
            <w:gridSpan w:val="2"/>
            <w:tcBorders>
              <w:bottom w:val="single" w:sz="6" w:space="0" w:color="008000"/>
            </w:tcBorders>
            <w:shd w:val="clear" w:color="auto" w:fill="auto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rPr>
                <w:rFonts w:ascii="Times" w:hAnsi="Times"/>
                <w:sz w:val="1"/>
                <w:szCs w:val="17"/>
              </w:rPr>
            </w:pPr>
          </w:p>
        </w:tc>
      </w:tr>
      <w:tr w:rsidR="00BD5471" w:rsidRPr="00DA1660">
        <w:trPr>
          <w:gridBefore w:val="1"/>
          <w:gridAfter w:val="1"/>
          <w:wBefore w:w="92" w:type="dxa"/>
          <w:wAfter w:w="766" w:type="dxa"/>
          <w:trHeight w:val="352"/>
        </w:trPr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008000"/>
            </w:tcBorders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88</w:t>
            </w:r>
          </w:p>
        </w:tc>
        <w:tc>
          <w:tcPr>
            <w:tcW w:w="0" w:type="auto"/>
            <w:gridSpan w:val="2"/>
            <w:tcBorders>
              <w:top w:val="single" w:sz="6" w:space="0" w:color="008000"/>
            </w:tcBorders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1001.3409</w:t>
            </w:r>
          </w:p>
        </w:tc>
      </w:tr>
      <w:tr w:rsidR="00BD5471" w:rsidRPr="00DA1660">
        <w:trPr>
          <w:gridBefore w:val="1"/>
          <w:gridAfter w:val="1"/>
          <w:wBefore w:w="92" w:type="dxa"/>
          <w:wAfter w:w="766" w:type="dxa"/>
          <w:trHeight w:val="352"/>
        </w:trPr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537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974.7263</w:t>
            </w:r>
          </w:p>
        </w:tc>
      </w:tr>
      <w:tr w:rsidR="00BD5471" w:rsidRPr="00DA1660">
        <w:trPr>
          <w:gridBefore w:val="1"/>
          <w:gridAfter w:val="1"/>
          <w:wBefore w:w="92" w:type="dxa"/>
          <w:wAfter w:w="766" w:type="dxa"/>
          <w:trHeight w:val="352"/>
        </w:trPr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287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964.0697</w:t>
            </w:r>
          </w:p>
        </w:tc>
      </w:tr>
      <w:tr w:rsidR="00BD5471" w:rsidRPr="00DA1660">
        <w:trPr>
          <w:gridBefore w:val="1"/>
          <w:gridAfter w:val="1"/>
          <w:wBefore w:w="92" w:type="dxa"/>
          <w:wAfter w:w="766" w:type="dxa"/>
          <w:trHeight w:val="352"/>
        </w:trPr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308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977.9740</w:t>
            </w:r>
          </w:p>
        </w:tc>
      </w:tr>
      <w:tr w:rsidR="00BD5471" w:rsidRPr="00DA1660">
        <w:trPr>
          <w:gridBefore w:val="1"/>
          <w:gridAfter w:val="1"/>
          <w:wBefore w:w="92" w:type="dxa"/>
          <w:wAfter w:w="766" w:type="dxa"/>
          <w:trHeight w:val="352"/>
        </w:trPr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1.50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440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958.3932</w:t>
            </w:r>
          </w:p>
        </w:tc>
      </w:tr>
      <w:tr w:rsidR="00BD5471" w:rsidRPr="00DA1660">
        <w:trPr>
          <w:gridBefore w:val="1"/>
          <w:gridAfter w:val="1"/>
          <w:wBefore w:w="92" w:type="dxa"/>
          <w:wAfter w:w="766" w:type="dxa"/>
          <w:trHeight w:val="352"/>
        </w:trPr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1.50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315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950.9556</w:t>
            </w:r>
          </w:p>
        </w:tc>
      </w:tr>
      <w:tr w:rsidR="00BD5471" w:rsidRPr="00DA1660">
        <w:trPr>
          <w:gridBefore w:val="1"/>
          <w:gridAfter w:val="1"/>
          <w:wBefore w:w="92" w:type="dxa"/>
          <w:wAfter w:w="766" w:type="dxa"/>
          <w:trHeight w:val="352"/>
        </w:trPr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7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113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880.5221</w:t>
            </w:r>
          </w:p>
        </w:tc>
      </w:tr>
      <w:tr w:rsidR="00BD5471" w:rsidRPr="00DA1660">
        <w:trPr>
          <w:gridBefore w:val="1"/>
          <w:gridAfter w:val="1"/>
          <w:wBefore w:w="92" w:type="dxa"/>
          <w:wAfter w:w="766" w:type="dxa"/>
          <w:trHeight w:val="352"/>
        </w:trPr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8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134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892.9478</w:t>
            </w:r>
          </w:p>
        </w:tc>
      </w:tr>
      <w:tr w:rsidR="00BD5471" w:rsidRPr="00DA1660">
        <w:trPr>
          <w:gridBefore w:val="1"/>
          <w:gridAfter w:val="1"/>
          <w:wBefore w:w="92" w:type="dxa"/>
          <w:wAfter w:w="766" w:type="dxa"/>
          <w:trHeight w:val="352"/>
        </w:trPr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9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136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930.2059</w:t>
            </w:r>
          </w:p>
        </w:tc>
      </w:tr>
      <w:tr w:rsidR="00BD5471" w:rsidRPr="00DA1660">
        <w:trPr>
          <w:gridBefore w:val="1"/>
          <w:gridAfter w:val="1"/>
          <w:wBefore w:w="92" w:type="dxa"/>
          <w:wAfter w:w="766" w:type="dxa"/>
          <w:trHeight w:val="352"/>
        </w:trPr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10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7.60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80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841.3500</w:t>
            </w:r>
          </w:p>
        </w:tc>
      </w:tr>
      <w:tr w:rsidR="00BD5471" w:rsidRPr="00DA1660">
        <w:trPr>
          <w:gridBefore w:val="1"/>
          <w:gridAfter w:val="1"/>
          <w:wBefore w:w="92" w:type="dxa"/>
          <w:wAfter w:w="766" w:type="dxa"/>
          <w:trHeight w:val="352"/>
        </w:trPr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11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7.60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86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866.9535</w:t>
            </w:r>
          </w:p>
        </w:tc>
      </w:tr>
      <w:tr w:rsidR="00BD5471" w:rsidRPr="00DA1660">
        <w:trPr>
          <w:gridBefore w:val="1"/>
          <w:gridAfter w:val="1"/>
          <w:wBefore w:w="92" w:type="dxa"/>
          <w:wAfter w:w="766" w:type="dxa"/>
          <w:trHeight w:val="352"/>
        </w:trPr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12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16.40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93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826.2473</w:t>
            </w:r>
          </w:p>
        </w:tc>
      </w:tr>
      <w:tr w:rsidR="00BD5471" w:rsidRPr="00DA1660">
        <w:trPr>
          <w:gridBefore w:val="1"/>
          <w:gridAfter w:val="1"/>
          <w:wBefore w:w="92" w:type="dxa"/>
          <w:wAfter w:w="766" w:type="dxa"/>
          <w:trHeight w:val="352"/>
        </w:trPr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13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49.01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49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487.0204</w:t>
            </w:r>
          </w:p>
        </w:tc>
      </w:tr>
      <w:tr w:rsidR="00BD5471" w:rsidRPr="00DA1660">
        <w:trPr>
          <w:gridBefore w:val="1"/>
          <w:gridAfter w:val="1"/>
          <w:wBefore w:w="92" w:type="dxa"/>
          <w:wAfter w:w="766" w:type="dxa"/>
          <w:trHeight w:val="352"/>
        </w:trPr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14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49.01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55</w:t>
            </w:r>
          </w:p>
        </w:tc>
        <w:tc>
          <w:tcPr>
            <w:tcW w:w="0" w:type="auto"/>
            <w:gridSpan w:val="2"/>
            <w:shd w:val="clear" w:color="auto" w:fill="auto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BD5471" w:rsidRPr="00DA1660" w:rsidRDefault="00BD5471" w:rsidP="00BD5471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DA1660">
              <w:rPr>
                <w:rFonts w:ascii="Times" w:hAnsi="Times"/>
                <w:sz w:val="17"/>
                <w:szCs w:val="17"/>
              </w:rPr>
              <w:t>749.1091</w:t>
            </w:r>
          </w:p>
        </w:tc>
      </w:tr>
      <w:bookmarkEnd w:id="0"/>
    </w:tbl>
    <w:p w:rsidR="008F4078" w:rsidRDefault="008F4078" w:rsidP="00B75D30"/>
    <w:p w:rsidR="00B71814" w:rsidRDefault="00BD5471" w:rsidP="00B75D30">
      <w:r>
        <w:t>Except for 0Gy and 1.5Gy, as you increase the number of fractions for a set dose group, the age goes up. I’d expect the differences for 0Gy and 1.5Gy are not significant, but must do statistical tests now.</w:t>
      </w:r>
    </w:p>
    <w:p w:rsidR="00B71814" w:rsidRDefault="00B71814" w:rsidP="00B75D30"/>
    <w:p w:rsidR="00B71814" w:rsidRDefault="00B71814" w:rsidP="00B75D30">
      <w:r>
        <w:t>Make model:</w:t>
      </w:r>
    </w:p>
    <w:p w:rsidR="00B71814" w:rsidRDefault="00B71814" w:rsidP="00B71814">
      <w:proofErr w:type="gramStart"/>
      <w:r>
        <w:t>lm</w:t>
      </w:r>
      <w:proofErr w:type="gramEnd"/>
      <w:r>
        <w:t>(formula = age ~ factor(dose_group2) + factor(fractions), data = df2)</w:t>
      </w:r>
    </w:p>
    <w:p w:rsidR="00B71814" w:rsidRDefault="00B71814" w:rsidP="00B71814"/>
    <w:p w:rsidR="00B71814" w:rsidRDefault="00B71814" w:rsidP="00B71814">
      <w:r>
        <w:t>Residuals:</w:t>
      </w:r>
    </w:p>
    <w:p w:rsidR="00B71814" w:rsidRDefault="00B71814" w:rsidP="00B71814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71814" w:rsidRDefault="00B71814" w:rsidP="00B71814">
      <w:r>
        <w:t xml:space="preserve">-710.74 -114.45    </w:t>
      </w:r>
      <w:proofErr w:type="gramStart"/>
      <w:r>
        <w:t>2.75  120.55</w:t>
      </w:r>
      <w:proofErr w:type="gramEnd"/>
      <w:r>
        <w:t xml:space="preserve">  515.55 </w:t>
      </w:r>
    </w:p>
    <w:p w:rsidR="00B71814" w:rsidRDefault="00B71814" w:rsidP="00B71814"/>
    <w:p w:rsidR="00B71814" w:rsidRDefault="00B71814" w:rsidP="00B71814">
      <w:r>
        <w:t>Coefficients:</w:t>
      </w:r>
    </w:p>
    <w:p w:rsidR="00B71814" w:rsidRDefault="00B71814" w:rsidP="00B71814">
      <w:r>
        <w:t xml:space="preserve">          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71814" w:rsidRDefault="00B71814" w:rsidP="00B71814">
      <w:r>
        <w:t xml:space="preserve">(Intercept)              1001.341     </w:t>
      </w:r>
      <w:proofErr w:type="gramStart"/>
      <w:r>
        <w:t>18.556  53.964</w:t>
      </w:r>
      <w:proofErr w:type="gramEnd"/>
      <w:r>
        <w:t xml:space="preserve">  &lt; 2e-16 ***</w:t>
      </w:r>
    </w:p>
    <w:p w:rsidR="00B71814" w:rsidRDefault="00B71814" w:rsidP="00B71814">
      <w:proofErr w:type="gramStart"/>
      <w:r>
        <w:t>factor</w:t>
      </w:r>
      <w:proofErr w:type="gramEnd"/>
      <w:r>
        <w:t xml:space="preserve">(dose_group2)1.5    -26.225      8.538  -3.072  0.00215 ** </w:t>
      </w:r>
    </w:p>
    <w:p w:rsidR="00B71814" w:rsidRDefault="00B71814" w:rsidP="00B71814">
      <w:proofErr w:type="gramStart"/>
      <w:r>
        <w:t>factor</w:t>
      </w:r>
      <w:proofErr w:type="gramEnd"/>
      <w:r>
        <w:t>(dose_group2)4      -69.061     10.380  -6.653 3.45e-11 ***</w:t>
      </w:r>
    </w:p>
    <w:p w:rsidR="00B71814" w:rsidRDefault="00B71814" w:rsidP="00B71814">
      <w:proofErr w:type="gramStart"/>
      <w:r>
        <w:t>factor</w:t>
      </w:r>
      <w:proofErr w:type="gramEnd"/>
      <w:r>
        <w:t>(dose_group2)7.6   -128.314     14.706  -8.725  &lt; 2e-16 ***</w:t>
      </w:r>
    </w:p>
    <w:p w:rsidR="00B71814" w:rsidRDefault="00B71814" w:rsidP="00B71814">
      <w:proofErr w:type="gramStart"/>
      <w:r>
        <w:t>factor</w:t>
      </w:r>
      <w:proofErr w:type="gramEnd"/>
      <w:r>
        <w:t>(dose_group2)16.4  -123.492     20.112  -6.140 9.45e-10 ***</w:t>
      </w:r>
    </w:p>
    <w:p w:rsidR="00B71814" w:rsidRDefault="00B71814" w:rsidP="00B71814">
      <w:proofErr w:type="gramStart"/>
      <w:r>
        <w:t>factor</w:t>
      </w:r>
      <w:proofErr w:type="gramEnd"/>
      <w:r>
        <w:t>(dose_group2)49.01 -345.236     18.176 -18.994  &lt; 2e-16 ***</w:t>
      </w:r>
    </w:p>
    <w:p w:rsidR="00B71814" w:rsidRDefault="00B71814" w:rsidP="00B71814">
      <w:proofErr w:type="gramStart"/>
      <w:r>
        <w:t>factor</w:t>
      </w:r>
      <w:proofErr w:type="gramEnd"/>
      <w:r>
        <w:t xml:space="preserve">(fractions)1        -25.669     19.656  -1.306  0.19170    </w:t>
      </w:r>
    </w:p>
    <w:p w:rsidR="00B71814" w:rsidRDefault="00B71814" w:rsidP="00B71814">
      <w:proofErr w:type="gramStart"/>
      <w:r>
        <w:t>factor</w:t>
      </w:r>
      <w:proofErr w:type="gramEnd"/>
      <w:r>
        <w:t xml:space="preserve">(fractions)24       -51.601     20.567  -2.509  0.01217 *  </w:t>
      </w:r>
    </w:p>
    <w:p w:rsidR="00B71814" w:rsidRDefault="00B71814" w:rsidP="00B71814">
      <w:proofErr w:type="gramStart"/>
      <w:r>
        <w:t>factor</w:t>
      </w:r>
      <w:proofErr w:type="gramEnd"/>
      <w:r>
        <w:t xml:space="preserve">(fractions)60       -11.663     19.999  -0.583  0.55982    </w:t>
      </w:r>
    </w:p>
    <w:p w:rsidR="00B71814" w:rsidRDefault="00B71814" w:rsidP="00B71814">
      <w:r>
        <w:t>---</w:t>
      </w:r>
    </w:p>
    <w:p w:rsidR="00B71814" w:rsidRDefault="00B71814" w:rsidP="00B7181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'***' 0.001 '**' 0.01 '*' 0.05 '.' 0.1 ' </w:t>
      </w:r>
      <w:proofErr w:type="spellStart"/>
      <w:r>
        <w:t>'</w:t>
      </w:r>
      <w:proofErr w:type="spellEnd"/>
      <w:r>
        <w:t xml:space="preserve"> 1</w:t>
      </w:r>
    </w:p>
    <w:p w:rsidR="00B71814" w:rsidRDefault="00B71814" w:rsidP="00B71814"/>
    <w:p w:rsidR="00B71814" w:rsidRDefault="00B71814" w:rsidP="00B71814">
      <w:r>
        <w:t>Residual standard error: 174.1 on 2712 degrees of freedom</w:t>
      </w:r>
    </w:p>
    <w:p w:rsidR="00B71814" w:rsidRDefault="00B71814" w:rsidP="00B71814">
      <w:r>
        <w:t>Multiple R-squared:  0.1569,</w:t>
      </w:r>
      <w:r>
        <w:tab/>
        <w:t xml:space="preserve">Adjusted R-squared:  0.1544 </w:t>
      </w:r>
    </w:p>
    <w:p w:rsidR="00B71814" w:rsidRDefault="00B71814" w:rsidP="00B71814">
      <w:r>
        <w:t>F-statistic: 63.08 on 8 and 2712 DF</w:t>
      </w:r>
      <w:proofErr w:type="gramStart"/>
      <w:r>
        <w:t>,  p</w:t>
      </w:r>
      <w:proofErr w:type="gramEnd"/>
      <w:r>
        <w:t>-value: &lt; 2.2e-16</w:t>
      </w:r>
    </w:p>
    <w:p w:rsidR="00B71814" w:rsidRDefault="00B71814" w:rsidP="00B71814"/>
    <w:p w:rsidR="00B71814" w:rsidRDefault="00B71814" w:rsidP="00B71814">
      <w:r>
        <w:t>Dose_group2 = 0 is the reference and 0 fractions is the reference. As dose group goes up, the age decreases (except for 16.4 compared to 7.6… it’s close). Issue with factors – 0 factors only works for 0Gy, so of course it shows that age goes down with increased fractions. Separate out data again.</w:t>
      </w:r>
    </w:p>
    <w:p w:rsidR="00B71814" w:rsidRDefault="00B71814" w:rsidP="00B71814"/>
    <w:p w:rsidR="00B71814" w:rsidRDefault="00B71814" w:rsidP="00B71814"/>
    <w:p w:rsidR="00B71814" w:rsidRDefault="00B71814" w:rsidP="00B71814">
      <w:r>
        <w:rPr>
          <w:noProof/>
        </w:rPr>
        <w:drawing>
          <wp:inline distT="0" distB="0" distL="0" distR="0">
            <wp:extent cx="5486400" cy="3448852"/>
            <wp:effectExtent l="25400" t="0" r="0" b="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814" w:rsidRDefault="00B71814" w:rsidP="00B71814">
      <w:proofErr w:type="spellStart"/>
      <w:r>
        <w:t>Anova</w:t>
      </w:r>
      <w:proofErr w:type="spellEnd"/>
      <w:r>
        <w:t xml:space="preserve"> Table (Type III tests)</w:t>
      </w:r>
    </w:p>
    <w:p w:rsidR="00B71814" w:rsidRDefault="00B71814" w:rsidP="00B71814"/>
    <w:p w:rsidR="00B71814" w:rsidRDefault="00B71814" w:rsidP="00B71814">
      <w:r>
        <w:t>Response: age</w:t>
      </w:r>
    </w:p>
    <w:p w:rsidR="00B71814" w:rsidRDefault="00B71814" w:rsidP="00B71814">
      <w:r>
        <w:t xml:space="preserve">                    Sum Sq   </w:t>
      </w:r>
      <w:proofErr w:type="spellStart"/>
      <w:r>
        <w:t>Df</w:t>
      </w:r>
      <w:proofErr w:type="spellEnd"/>
      <w:r>
        <w:t xml:space="preserve"> F value </w:t>
      </w:r>
      <w:proofErr w:type="gramStart"/>
      <w:r>
        <w:t>Pr(</w:t>
      </w:r>
      <w:proofErr w:type="gramEnd"/>
      <w:r>
        <w:t xml:space="preserve">&gt;F)    </w:t>
      </w:r>
    </w:p>
    <w:p w:rsidR="00B71814" w:rsidRDefault="00B71814" w:rsidP="00B71814">
      <w:r>
        <w:t>(Intercept)       88236158    1 2833.07 &lt;2e-16 ***</w:t>
      </w:r>
    </w:p>
    <w:p w:rsidR="00B71814" w:rsidRDefault="00B71814" w:rsidP="00B71814">
      <w:proofErr w:type="gramStart"/>
      <w:r>
        <w:t>factor</w:t>
      </w:r>
      <w:proofErr w:type="gramEnd"/>
      <w:r>
        <w:t xml:space="preserve">(fractions)    98109    3    1.05 0.3695    </w:t>
      </w:r>
    </w:p>
    <w:p w:rsidR="00B71814" w:rsidRDefault="00B71814" w:rsidP="00B71814">
      <w:r>
        <w:t xml:space="preserve">Residuals         37872349 1216                   </w:t>
      </w:r>
    </w:p>
    <w:p w:rsidR="00B71814" w:rsidRDefault="00B71814" w:rsidP="00B71814">
      <w:r>
        <w:t>---</w:t>
      </w:r>
    </w:p>
    <w:p w:rsidR="00B71814" w:rsidRDefault="00B71814" w:rsidP="00B7181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'***' 0.001 '**' 0.01 '*' 0.05 '.' 0.1 ' </w:t>
      </w:r>
      <w:proofErr w:type="spellStart"/>
      <w:r>
        <w:t>'</w:t>
      </w:r>
      <w:proofErr w:type="spellEnd"/>
      <w:r>
        <w:t xml:space="preserve"> 1</w:t>
      </w:r>
    </w:p>
    <w:p w:rsidR="00B71814" w:rsidRDefault="00B71814" w:rsidP="00B71814"/>
    <w:p w:rsidR="00B71814" w:rsidRDefault="00B71814" w:rsidP="00B71814">
      <w:r>
        <w:t>Factors not significant for 0Gy.</w:t>
      </w:r>
    </w:p>
    <w:p w:rsidR="00B71814" w:rsidRDefault="00B71814" w:rsidP="00B71814"/>
    <w:p w:rsidR="00A37C41" w:rsidRDefault="00A37C41" w:rsidP="00B71814">
      <w:r>
        <w:rPr>
          <w:noProof/>
        </w:rPr>
        <w:drawing>
          <wp:inline distT="0" distB="0" distL="0" distR="0">
            <wp:extent cx="5486400" cy="3448852"/>
            <wp:effectExtent l="25400" t="0" r="0" b="0"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C41" w:rsidRDefault="00A37C41" w:rsidP="00A37C41">
      <w:proofErr w:type="gramStart"/>
      <w:r>
        <w:t>lm</w:t>
      </w:r>
      <w:proofErr w:type="gramEnd"/>
      <w:r>
        <w:t>(formula = age ~ factor(dose_group2) + factor(fractions), data = df2)</w:t>
      </w:r>
    </w:p>
    <w:p w:rsidR="00A37C41" w:rsidRDefault="00A37C41" w:rsidP="00A37C41"/>
    <w:p w:rsidR="00A37C41" w:rsidRDefault="00A37C41" w:rsidP="00A37C41">
      <w:r>
        <w:t>Residuals:</w:t>
      </w:r>
    </w:p>
    <w:p w:rsidR="00A37C41" w:rsidRDefault="00A37C41" w:rsidP="00A37C41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A37C41" w:rsidRDefault="00A37C41" w:rsidP="00A37C41">
      <w:r>
        <w:t xml:space="preserve">-659.68 -108.11    </w:t>
      </w:r>
      <w:proofErr w:type="gramStart"/>
      <w:r>
        <w:t>7.89  118.52</w:t>
      </w:r>
      <w:proofErr w:type="gramEnd"/>
      <w:r>
        <w:t xml:space="preserve">  516.89 </w:t>
      </w:r>
    </w:p>
    <w:p w:rsidR="00A37C41" w:rsidRDefault="00A37C41" w:rsidP="00A37C41"/>
    <w:p w:rsidR="00A37C41" w:rsidRDefault="00A37C41" w:rsidP="00A37C41">
      <w:r>
        <w:t>Coefficients:</w:t>
      </w:r>
    </w:p>
    <w:p w:rsidR="00A37C41" w:rsidRDefault="00A37C41" w:rsidP="00A37C41">
      <w:r>
        <w:t xml:space="preserve">          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A37C41" w:rsidRDefault="00A37C41" w:rsidP="00A37C41">
      <w:r>
        <w:t>(Intercept)                948.11       7.53 125.919  &lt; 2e-16 ***</w:t>
      </w:r>
    </w:p>
    <w:p w:rsidR="00A37C41" w:rsidRDefault="00A37C41" w:rsidP="00A37C41">
      <w:proofErr w:type="gramStart"/>
      <w:r>
        <w:t>factor</w:t>
      </w:r>
      <w:proofErr w:type="gramEnd"/>
      <w:r>
        <w:t xml:space="preserve">(dose_group2)4       -30.63      12.28  -2.495 0.012694 *  </w:t>
      </w:r>
    </w:p>
    <w:p w:rsidR="00A37C41" w:rsidRDefault="00A37C41" w:rsidP="00A37C41">
      <w:proofErr w:type="gramStart"/>
      <w:r>
        <w:t>factor</w:t>
      </w:r>
      <w:proofErr w:type="gramEnd"/>
      <w:r>
        <w:t>(dose_group2)7.6    -102.41      14.75  -6.941 5.78e-12 ***</w:t>
      </w:r>
    </w:p>
    <w:p w:rsidR="00A37C41" w:rsidRDefault="00A37C41" w:rsidP="00A37C41">
      <w:proofErr w:type="gramStart"/>
      <w:r>
        <w:t>factor</w:t>
      </w:r>
      <w:proofErr w:type="gramEnd"/>
      <w:r>
        <w:t xml:space="preserve">(dose_group2)16.4    -61.63      24.95  -2.470 0.013614 *  </w:t>
      </w:r>
    </w:p>
    <w:p w:rsidR="00A37C41" w:rsidRDefault="00A37C41" w:rsidP="00A37C41">
      <w:proofErr w:type="gramStart"/>
      <w:r>
        <w:t>factor</w:t>
      </w:r>
      <w:proofErr w:type="gramEnd"/>
      <w:r>
        <w:t>(dose_group2)49.01  -303.20      19.95 -15.196  &lt; 2e-16 ***</w:t>
      </w:r>
    </w:p>
    <w:p w:rsidR="00A37C41" w:rsidRDefault="00A37C41" w:rsidP="00A37C41">
      <w:proofErr w:type="gramStart"/>
      <w:r w:rsidRPr="00A37C41">
        <w:rPr>
          <w:highlight w:val="yellow"/>
        </w:rPr>
        <w:t>factor</w:t>
      </w:r>
      <w:proofErr w:type="gramEnd"/>
      <w:r w:rsidRPr="00A37C41">
        <w:rPr>
          <w:highlight w:val="yellow"/>
        </w:rPr>
        <w:t>(fractions)24        -60.24      17.43  -3.457 0.000562 ***</w:t>
      </w:r>
    </w:p>
    <w:p w:rsidR="00A37C41" w:rsidRDefault="00A37C41" w:rsidP="00A37C41">
      <w:proofErr w:type="gramStart"/>
      <w:r>
        <w:t>factor</w:t>
      </w:r>
      <w:proofErr w:type="gramEnd"/>
      <w:r>
        <w:t xml:space="preserve">(fractions)60         17.21      10.07   1.709 0.087665 .  </w:t>
      </w:r>
    </w:p>
    <w:p w:rsidR="00A37C41" w:rsidRDefault="00A37C41" w:rsidP="00A37C41">
      <w:r>
        <w:t>---</w:t>
      </w:r>
    </w:p>
    <w:p w:rsidR="00A37C41" w:rsidRDefault="00A37C41" w:rsidP="00A37C41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'***' 0.001 '**' 0.01 '*' 0.05 '.' 0.1 ' </w:t>
      </w:r>
      <w:proofErr w:type="spellStart"/>
      <w:r>
        <w:t>'</w:t>
      </w:r>
      <w:proofErr w:type="spellEnd"/>
      <w:r>
        <w:t xml:space="preserve"> 1</w:t>
      </w:r>
    </w:p>
    <w:p w:rsidR="00A37C41" w:rsidRDefault="00A37C41" w:rsidP="00A37C41"/>
    <w:p w:rsidR="00A37C41" w:rsidRDefault="00A37C41" w:rsidP="00A37C41">
      <w:r>
        <w:t>Residual standard error: 171.7 on 1494 degrees of freedom</w:t>
      </w:r>
    </w:p>
    <w:p w:rsidR="00A37C41" w:rsidRDefault="00A37C41" w:rsidP="00A37C41">
      <w:r>
        <w:t>Multiple R-squared:  0.2092,</w:t>
      </w:r>
      <w:r>
        <w:tab/>
        <w:t xml:space="preserve">Adjusted R-squared:  0.206 </w:t>
      </w:r>
    </w:p>
    <w:p w:rsidR="00A37C41" w:rsidRDefault="00A37C41" w:rsidP="00A37C41">
      <w:r>
        <w:t>F-statistic: 65.86 on 6 and 1494 DF</w:t>
      </w:r>
      <w:proofErr w:type="gramStart"/>
      <w:r>
        <w:t>,  p</w:t>
      </w:r>
      <w:proofErr w:type="gramEnd"/>
      <w:r>
        <w:t>-value: &lt; 2.2e-16</w:t>
      </w:r>
    </w:p>
    <w:p w:rsidR="00A37C41" w:rsidRDefault="00A37C41" w:rsidP="00B71814"/>
    <w:p w:rsidR="00A37C41" w:rsidRDefault="00A37C41" w:rsidP="00B71814"/>
    <w:p w:rsidR="00A37C41" w:rsidRDefault="00A37C41" w:rsidP="00A37C41">
      <w:proofErr w:type="spellStart"/>
      <w:r>
        <w:t>Anova</w:t>
      </w:r>
      <w:proofErr w:type="spellEnd"/>
      <w:r>
        <w:t xml:space="preserve"> Table (Type III tests)</w:t>
      </w:r>
    </w:p>
    <w:p w:rsidR="00A37C41" w:rsidRDefault="00A37C41" w:rsidP="00A37C41"/>
    <w:p w:rsidR="00A37C41" w:rsidRDefault="00A37C41" w:rsidP="00A37C41">
      <w:r>
        <w:t>Response: age</w:t>
      </w:r>
    </w:p>
    <w:p w:rsidR="00A37C41" w:rsidRDefault="00A37C41" w:rsidP="00A37C41">
      <w:r>
        <w:t xml:space="preserve">                       Sum Sq   </w:t>
      </w:r>
      <w:proofErr w:type="spellStart"/>
      <w:r>
        <w:t>Df</w:t>
      </w:r>
      <w:proofErr w:type="spellEnd"/>
      <w:r>
        <w:t xml:space="preserve">   F value    </w:t>
      </w:r>
      <w:proofErr w:type="gramStart"/>
      <w:r>
        <w:t>Pr(</w:t>
      </w:r>
      <w:proofErr w:type="gramEnd"/>
      <w:r>
        <w:t xml:space="preserve">&gt;F)    </w:t>
      </w:r>
    </w:p>
    <w:p w:rsidR="00A37C41" w:rsidRDefault="00A37C41" w:rsidP="00A37C41">
      <w:r>
        <w:t>(Intercept)         467457940    1 15855.530 &lt; 2.2e-16 ***</w:t>
      </w:r>
    </w:p>
    <w:p w:rsidR="00A37C41" w:rsidRDefault="00A37C41" w:rsidP="00A37C41">
      <w:proofErr w:type="gramStart"/>
      <w:r>
        <w:t>factor</w:t>
      </w:r>
      <w:proofErr w:type="gramEnd"/>
      <w:r>
        <w:t>(dose_group2)   8105840    4    68.735 &lt; 2.2e-16 ***</w:t>
      </w:r>
    </w:p>
    <w:p w:rsidR="00A37C41" w:rsidRDefault="00A37C41" w:rsidP="00A37C41">
      <w:proofErr w:type="gramStart"/>
      <w:r>
        <w:t>factor</w:t>
      </w:r>
      <w:proofErr w:type="gramEnd"/>
      <w:r>
        <w:t>(fractions)      662731    2    11.239 1.429e-05 ***</w:t>
      </w:r>
    </w:p>
    <w:p w:rsidR="009B00A7" w:rsidRDefault="00A37C41" w:rsidP="00A37C41">
      <w:r>
        <w:t>Residuals            44046597 1494</w:t>
      </w:r>
    </w:p>
    <w:p w:rsidR="009B00A7" w:rsidRDefault="009B00A7" w:rsidP="00A37C41"/>
    <w:p w:rsidR="00814E85" w:rsidRDefault="009B00A7" w:rsidP="00A37C41">
      <w:r>
        <w:t xml:space="preserve">Dose group and fractions are both significant, but the 24 fractions </w:t>
      </w:r>
      <w:proofErr w:type="gramStart"/>
      <w:r>
        <w:t>shows</w:t>
      </w:r>
      <w:proofErr w:type="gramEnd"/>
      <w:r>
        <w:t xml:space="preserve"> a significant decrease in age compared to 1 fraction. </w:t>
      </w:r>
      <w:r w:rsidR="00D52B0B">
        <w:t xml:space="preserve"> For the 24 fractions, there are two conditions with very low n – they also have very low average ages at death. Remove these and see what happens to data.</w:t>
      </w:r>
    </w:p>
    <w:p w:rsidR="00814E85" w:rsidRDefault="00814E85" w:rsidP="00A37C41"/>
    <w:p w:rsidR="00814E85" w:rsidRDefault="00814E85" w:rsidP="00A37C41">
      <w:r>
        <w:t>New data:</w:t>
      </w:r>
    </w:p>
    <w:tbl>
      <w:tblPr>
        <w:tblW w:w="60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8"/>
        <w:gridCol w:w="768"/>
        <w:gridCol w:w="734"/>
        <w:gridCol w:w="1075"/>
        <w:gridCol w:w="907"/>
        <w:gridCol w:w="693"/>
        <w:gridCol w:w="822"/>
        <w:gridCol w:w="918"/>
      </w:tblGrid>
      <w:tr w:rsidR="00814E85" w:rsidRPr="00814E85">
        <w:trPr>
          <w:tblHeader/>
          <w:tblCellSpacing w:w="0" w:type="dxa"/>
        </w:trPr>
        <w:tc>
          <w:tcPr>
            <w:tcW w:w="766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gramStart"/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fractions</w:t>
            </w:r>
            <w:proofErr w:type="gramEnd"/>
          </w:p>
        </w:tc>
        <w:tc>
          <w:tcPr>
            <w:tcW w:w="1118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gramStart"/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dose</w:t>
            </w:r>
            <w:proofErr w:type="gramEnd"/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_group2</w:t>
            </w:r>
          </w:p>
        </w:tc>
        <w:tc>
          <w:tcPr>
            <w:tcW w:w="90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spellStart"/>
            <w:proofErr w:type="gramStart"/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dose</w:t>
            </w:r>
            <w:proofErr w:type="gramEnd"/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_rate</w:t>
            </w:r>
            <w:proofErr w:type="spellEnd"/>
          </w:p>
        </w:tc>
        <w:tc>
          <w:tcPr>
            <w:tcW w:w="720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spellStart"/>
            <w:proofErr w:type="gramStart"/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n</w:t>
            </w:r>
            <w:proofErr w:type="gramEnd"/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_group</w:t>
            </w:r>
            <w:proofErr w:type="spellEnd"/>
          </w:p>
        </w:tc>
        <w:tc>
          <w:tcPr>
            <w:tcW w:w="797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7" w:type="dxa"/>
              <w:left w:w="77" w:type="dxa"/>
              <w:bottom w:w="77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proofErr w:type="spellStart"/>
            <w:proofErr w:type="gramStart"/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avg</w:t>
            </w:r>
            <w:proofErr w:type="gramEnd"/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_age</w:t>
            </w:r>
            <w:proofErr w:type="spellEnd"/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blHeader/>
          <w:tblCellSpacing w:w="0" w:type="dxa"/>
        </w:trPr>
        <w:tc>
          <w:tcPr>
            <w:tcW w:w="67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</w:p>
        </w:tc>
        <w:tc>
          <w:tcPr>
            <w:tcW w:w="766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</w:p>
        </w:tc>
        <w:tc>
          <w:tcPr>
            <w:tcW w:w="1118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</w:p>
        </w:tc>
        <w:tc>
          <w:tcPr>
            <w:tcW w:w="90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</w:p>
        </w:tc>
        <w:tc>
          <w:tcPr>
            <w:tcW w:w="797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7" w:type="dxa"/>
              <w:bottom w:w="0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1.50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1.078500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194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954.0000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1.50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2.157500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116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963.4138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1.50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4.315500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129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960.4419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1.50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6.857000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964.0000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9.877500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887.6316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10.300000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886.4024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19.995000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829.0833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7.60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27.283500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878.6964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7.60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27.285000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754.2083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0.370222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131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893.9084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16.40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0.716444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91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835.7033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49.01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2.388440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497.5217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1.50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0.083000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315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950.9556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0.148000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980.3333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0.166500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88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936.0227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4.00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0.250000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910.8571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7.60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0.375000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894.0000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7.60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0.500000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842.3111</w:t>
            </w:r>
          </w:p>
        </w:tc>
      </w:tr>
      <w:tr w:rsidR="00814E85" w:rsidRPr="00814E85">
        <w:trPr>
          <w:gridBefore w:val="1"/>
          <w:gridAfter w:val="1"/>
          <w:wBefore w:w="92" w:type="dxa"/>
          <w:wAfter w:w="934" w:type="dxa"/>
          <w:trHeight w:val="352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</w:pPr>
            <w:r w:rsidRPr="00814E85">
              <w:rPr>
                <w:rFonts w:ascii="Times" w:hAnsi="Times"/>
                <w:b/>
                <w:bCs/>
                <w:color w:val="555555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49.01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0.681111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1" w:type="dxa"/>
              <w:left w:w="77" w:type="dxa"/>
              <w:bottom w:w="61" w:type="dxa"/>
              <w:right w:w="77" w:type="dxa"/>
            </w:tcMar>
            <w:vAlign w:val="center"/>
          </w:tcPr>
          <w:p w:rsidR="00814E85" w:rsidRPr="00814E85" w:rsidRDefault="00814E85" w:rsidP="00814E85">
            <w:pPr>
              <w:jc w:val="right"/>
              <w:rPr>
                <w:rFonts w:ascii="Times" w:hAnsi="Times"/>
                <w:sz w:val="17"/>
                <w:szCs w:val="17"/>
              </w:rPr>
            </w:pPr>
            <w:r w:rsidRPr="00814E85">
              <w:rPr>
                <w:rFonts w:ascii="Times" w:hAnsi="Times"/>
                <w:sz w:val="17"/>
                <w:szCs w:val="17"/>
              </w:rPr>
              <w:t>749.1091</w:t>
            </w:r>
          </w:p>
        </w:tc>
      </w:tr>
    </w:tbl>
    <w:p w:rsidR="00814E85" w:rsidRDefault="00814E85" w:rsidP="00A37C41"/>
    <w:p w:rsidR="00814E85" w:rsidRDefault="00814E85" w:rsidP="00A37C41"/>
    <w:p w:rsidR="00814E85" w:rsidRDefault="00814E85" w:rsidP="00A37C41">
      <w:r>
        <w:rPr>
          <w:noProof/>
        </w:rPr>
        <w:drawing>
          <wp:inline distT="0" distB="0" distL="0" distR="0">
            <wp:extent cx="5486400" cy="3448852"/>
            <wp:effectExtent l="25400" t="0" r="0" b="0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4ED" w:rsidRDefault="00814E85" w:rsidP="00A37C41">
      <w:proofErr w:type="gramStart"/>
      <w:r>
        <w:t>Still significant drop in age for 24 fractions.</w:t>
      </w:r>
      <w:proofErr w:type="gramEnd"/>
      <w:r>
        <w:t xml:space="preserve"> The only thing that could be causing this is the 16.4Gy dose… but it’s </w:t>
      </w:r>
      <w:r w:rsidR="00540B44">
        <w:t>not compared to any other number of fractions so I don’t know why that would be causing the issue. Based on trends, it seems that the 1 fraction would have a lower age for that dose and the 24 fraction</w:t>
      </w:r>
      <w:r w:rsidR="003954ED">
        <w:t>s</w:t>
      </w:r>
      <w:r w:rsidR="00540B44">
        <w:t xml:space="preserve"> would improve it. Remove and see what happens.</w:t>
      </w:r>
    </w:p>
    <w:p w:rsidR="003954ED" w:rsidRDefault="003954ED" w:rsidP="00A37C41"/>
    <w:p w:rsidR="003954ED" w:rsidRDefault="003954ED" w:rsidP="00A37C41">
      <w:r>
        <w:t xml:space="preserve">This didn’t solve the issue… maybe not being compared to 1 fraction for 16.4Gy and 49.01Gy could be causing the issue. Not sure how to solve this though. Hold for now and come back later. Ask Dr. </w:t>
      </w:r>
      <w:proofErr w:type="spellStart"/>
      <w:r>
        <w:t>Malthouse</w:t>
      </w:r>
      <w:proofErr w:type="spellEnd"/>
      <w:r>
        <w:t xml:space="preserve"> for advice.</w:t>
      </w:r>
    </w:p>
    <w:p w:rsidR="00440C61" w:rsidRDefault="00440C61" w:rsidP="00A37C41"/>
    <w:p w:rsidR="00913A24" w:rsidRDefault="00440C61" w:rsidP="00A37C41">
      <w:r>
        <w:t>Check dose rates – as dose rate increases so does total dose a lot of the time…</w:t>
      </w:r>
      <w:r w:rsidR="00913A24">
        <w:t xml:space="preserve"> correlation is actually small, but still an issue.</w:t>
      </w:r>
    </w:p>
    <w:p w:rsidR="00913A24" w:rsidRDefault="00913A24" w:rsidP="00A37C41"/>
    <w:p w:rsidR="00913A24" w:rsidRDefault="00913A24" w:rsidP="00913A24">
      <w:r>
        <w:t xml:space="preserve">&gt; </w:t>
      </w:r>
      <w:proofErr w:type="spellStart"/>
      <w:proofErr w:type="gramStart"/>
      <w:r>
        <w:t>cor</w:t>
      </w:r>
      <w:proofErr w:type="spellEnd"/>
      <w:proofErr w:type="gramEnd"/>
      <w:r>
        <w:t>(df2$dose_group2, df2$rate_group)</w:t>
      </w:r>
    </w:p>
    <w:p w:rsidR="00913A24" w:rsidRDefault="00913A24" w:rsidP="00913A24">
      <w:r>
        <w:t>[1] 0.1231508</w:t>
      </w:r>
    </w:p>
    <w:p w:rsidR="00913A24" w:rsidRDefault="00913A24" w:rsidP="00913A24"/>
    <w:p w:rsidR="00913A24" w:rsidRDefault="00913A24" w:rsidP="00913A24"/>
    <w:p w:rsidR="00913A24" w:rsidRDefault="00913A24" w:rsidP="00913A24">
      <w:r>
        <w:t xml:space="preserve">&gt; </w:t>
      </w:r>
      <w:proofErr w:type="spellStart"/>
      <w:proofErr w:type="gramStart"/>
      <w:r>
        <w:t>cor</w:t>
      </w:r>
      <w:proofErr w:type="spellEnd"/>
      <w:proofErr w:type="gramEnd"/>
      <w:r>
        <w:t>(df2$total_dose, df2$dose_rate)</w:t>
      </w:r>
    </w:p>
    <w:p w:rsidR="00913A24" w:rsidRDefault="00913A24" w:rsidP="00913A24">
      <w:r>
        <w:t>[1] 0.1712505</w:t>
      </w:r>
    </w:p>
    <w:p w:rsidR="00913A24" w:rsidRDefault="00913A24" w:rsidP="00913A24"/>
    <w:p w:rsidR="00913A24" w:rsidRDefault="00913A24" w:rsidP="00913A24">
      <w:r>
        <w:t xml:space="preserve">&gt; </w:t>
      </w:r>
      <w:proofErr w:type="spellStart"/>
      <w:proofErr w:type="gramStart"/>
      <w:r>
        <w:t>cor</w:t>
      </w:r>
      <w:proofErr w:type="spellEnd"/>
      <w:proofErr w:type="gramEnd"/>
      <w:r>
        <w:t>(df2$dose_rate, df2$fractions)</w:t>
      </w:r>
    </w:p>
    <w:p w:rsidR="00913A24" w:rsidRDefault="00913A24" w:rsidP="00913A24">
      <w:r>
        <w:t>[1] -0.2917558</w:t>
      </w:r>
    </w:p>
    <w:p w:rsidR="00913A24" w:rsidRDefault="00913A24" w:rsidP="00913A24"/>
    <w:p w:rsidR="00913A24" w:rsidRDefault="00913A24" w:rsidP="00913A24">
      <w:r>
        <w:t xml:space="preserve">&gt; </w:t>
      </w:r>
      <w:proofErr w:type="spellStart"/>
      <w:proofErr w:type="gramStart"/>
      <w:r>
        <w:t>cor</w:t>
      </w:r>
      <w:proofErr w:type="spellEnd"/>
      <w:proofErr w:type="gramEnd"/>
      <w:r>
        <w:t>(df2$total_dose, df2$fractions)</w:t>
      </w:r>
    </w:p>
    <w:p w:rsidR="00440C61" w:rsidRDefault="00913A24" w:rsidP="00913A24">
      <w:r>
        <w:t>[1] 0.1546108</w:t>
      </w:r>
    </w:p>
    <w:p w:rsidR="00814E85" w:rsidRDefault="00814E85" w:rsidP="00A37C41"/>
    <w:p w:rsidR="00814E85" w:rsidRDefault="00814E85" w:rsidP="00A37C41"/>
    <w:p w:rsidR="00C03601" w:rsidRDefault="00C03601" w:rsidP="00A37C41">
      <w:r>
        <w:t>Check dose_group2 with lung cancer now (before it was lymphoma).</w:t>
      </w:r>
    </w:p>
    <w:p w:rsidR="00C03601" w:rsidRDefault="00C03601" w:rsidP="00A37C41"/>
    <w:p w:rsidR="00C03601" w:rsidRDefault="00C03601" w:rsidP="00A37C41">
      <w:r>
        <w:rPr>
          <w:noProof/>
        </w:rPr>
        <w:drawing>
          <wp:inline distT="0" distB="0" distL="0" distR="0">
            <wp:extent cx="5486400" cy="3448852"/>
            <wp:effectExtent l="25400" t="0" r="0" b="0"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601" w:rsidRDefault="00C03601" w:rsidP="00C03601">
      <w:r>
        <w:t>Call:</w:t>
      </w:r>
    </w:p>
    <w:p w:rsidR="00C03601" w:rsidRDefault="00C03601" w:rsidP="00C03601">
      <w:proofErr w:type="gramStart"/>
      <w:r>
        <w:t>lm</w:t>
      </w:r>
      <w:proofErr w:type="gramEnd"/>
      <w:r>
        <w:t>(formula = age ~ factor(dose_group2) + factor(fractions), data = df2)</w:t>
      </w:r>
    </w:p>
    <w:p w:rsidR="00C03601" w:rsidRDefault="00C03601" w:rsidP="00C03601"/>
    <w:p w:rsidR="00C03601" w:rsidRDefault="00C03601" w:rsidP="00C03601">
      <w:r>
        <w:t>Residuals:</w:t>
      </w:r>
    </w:p>
    <w:p w:rsidR="00C03601" w:rsidRDefault="00C03601" w:rsidP="00C03601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C03601" w:rsidRDefault="00C03601" w:rsidP="00C03601">
      <w:r>
        <w:t xml:space="preserve">-612.43 -105.94    </w:t>
      </w:r>
      <w:proofErr w:type="gramStart"/>
      <w:r>
        <w:t>5.05  120.22</w:t>
      </w:r>
      <w:proofErr w:type="gramEnd"/>
      <w:r>
        <w:t xml:space="preserve">  446.01 </w:t>
      </w:r>
    </w:p>
    <w:p w:rsidR="00C03601" w:rsidRDefault="00C03601" w:rsidP="00C03601"/>
    <w:p w:rsidR="00C03601" w:rsidRDefault="00C03601" w:rsidP="00C03601">
      <w:r>
        <w:t>Coefficients:</w:t>
      </w:r>
    </w:p>
    <w:p w:rsidR="00C03601" w:rsidRDefault="00C03601" w:rsidP="00C03601">
      <w:r>
        <w:t xml:space="preserve">          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C03601" w:rsidRDefault="00C03601" w:rsidP="00C03601">
      <w:r>
        <w:t xml:space="preserve">(Intercept)               1047.06      </w:t>
      </w:r>
      <w:proofErr w:type="gramStart"/>
      <w:r>
        <w:t>42.85  24.438</w:t>
      </w:r>
      <w:proofErr w:type="gramEnd"/>
      <w:r>
        <w:t xml:space="preserve">  &lt; 2e-16 ***</w:t>
      </w:r>
    </w:p>
    <w:p w:rsidR="00C03601" w:rsidRDefault="00C03601" w:rsidP="00C03601">
      <w:proofErr w:type="gramStart"/>
      <w:r>
        <w:t>factor</w:t>
      </w:r>
      <w:proofErr w:type="gramEnd"/>
      <w:r>
        <w:t xml:space="preserve">(dose_group2)1.5     -29.75      18.09  -1.645  0.10038    </w:t>
      </w:r>
    </w:p>
    <w:p w:rsidR="00C03601" w:rsidRDefault="00C03601" w:rsidP="00C03601">
      <w:proofErr w:type="gramStart"/>
      <w:r>
        <w:t>factor</w:t>
      </w:r>
      <w:proofErr w:type="gramEnd"/>
      <w:r>
        <w:t>(dose_group2)4      -107.36      20.09  -5.345 1.24e-07 ***</w:t>
      </w:r>
    </w:p>
    <w:p w:rsidR="00C03601" w:rsidRDefault="00C03601" w:rsidP="00C03601">
      <w:proofErr w:type="gramStart"/>
      <w:r>
        <w:t>factor</w:t>
      </w:r>
      <w:proofErr w:type="gramEnd"/>
      <w:r>
        <w:t xml:space="preserve">(dose_group2)7.6    -102.30      31.37  -3.261  0.00116 ** </w:t>
      </w:r>
    </w:p>
    <w:p w:rsidR="00C03601" w:rsidRDefault="00C03601" w:rsidP="00C03601">
      <w:proofErr w:type="gramStart"/>
      <w:r>
        <w:t>factor</w:t>
      </w:r>
      <w:proofErr w:type="gramEnd"/>
      <w:r>
        <w:t>(dose_group2)16.4   -196.67      33.27  -5.911 5.38e-09 ***</w:t>
      </w:r>
    </w:p>
    <w:p w:rsidR="00C03601" w:rsidRDefault="00C03601" w:rsidP="00C03601">
      <w:proofErr w:type="gramStart"/>
      <w:r>
        <w:t>factor</w:t>
      </w:r>
      <w:proofErr w:type="gramEnd"/>
      <w:r>
        <w:t>(dose_group2)49.01  -298.48      35.69  -8.362 3.47e-16 ***</w:t>
      </w:r>
    </w:p>
    <w:p w:rsidR="00C03601" w:rsidRDefault="00C03601" w:rsidP="00C03601">
      <w:proofErr w:type="gramStart"/>
      <w:r>
        <w:t>factor</w:t>
      </w:r>
      <w:proofErr w:type="gramEnd"/>
      <w:r>
        <w:t xml:space="preserve">(fractions)1         -59.31      44.75  -1.326  0.18544    </w:t>
      </w:r>
    </w:p>
    <w:p w:rsidR="00C03601" w:rsidRDefault="00C03601" w:rsidP="00C03601">
      <w:proofErr w:type="gramStart"/>
      <w:r>
        <w:t>factor</w:t>
      </w:r>
      <w:proofErr w:type="gramEnd"/>
      <w:r>
        <w:t xml:space="preserve">(fractions)24        -49.63      45.82  -1.083  0.27913    </w:t>
      </w:r>
    </w:p>
    <w:p w:rsidR="00C03601" w:rsidRDefault="00C03601" w:rsidP="00C03601">
      <w:proofErr w:type="gramStart"/>
      <w:r>
        <w:t>factor</w:t>
      </w:r>
      <w:proofErr w:type="gramEnd"/>
      <w:r>
        <w:t xml:space="preserve">(fractions)60        -20.19      46.12  -0.438  0.66168    </w:t>
      </w:r>
    </w:p>
    <w:p w:rsidR="00C03601" w:rsidRDefault="00C03601" w:rsidP="00C03601">
      <w:r>
        <w:t>---</w:t>
      </w:r>
    </w:p>
    <w:p w:rsidR="00C03601" w:rsidRDefault="00C03601" w:rsidP="00C03601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'***' 0.001 '**' 0.01 '*' 0.05 '.' 0.1 ' </w:t>
      </w:r>
      <w:proofErr w:type="spellStart"/>
      <w:r>
        <w:t>'</w:t>
      </w:r>
      <w:proofErr w:type="spellEnd"/>
      <w:r>
        <w:t xml:space="preserve"> 1</w:t>
      </w:r>
    </w:p>
    <w:p w:rsidR="00C03601" w:rsidRDefault="00C03601" w:rsidP="00C03601"/>
    <w:p w:rsidR="00C03601" w:rsidRDefault="00C03601" w:rsidP="00C03601">
      <w:r>
        <w:t>Residual standard error: 176.7 on 681 degrees of freedom</w:t>
      </w:r>
    </w:p>
    <w:p w:rsidR="00C03601" w:rsidRDefault="00C03601" w:rsidP="00C03601">
      <w:r>
        <w:t>Multiple R-squared:  0.1527,</w:t>
      </w:r>
      <w:r>
        <w:tab/>
        <w:t xml:space="preserve">Adjusted R-squared:  0.1428 </w:t>
      </w:r>
    </w:p>
    <w:p w:rsidR="00C03601" w:rsidRDefault="00C03601" w:rsidP="00C03601">
      <w:r>
        <w:t>F-statistic: 15.35 on 8 and 681 DF</w:t>
      </w:r>
      <w:proofErr w:type="gramStart"/>
      <w:r>
        <w:t>,  p</w:t>
      </w:r>
      <w:proofErr w:type="gramEnd"/>
      <w:r>
        <w:t>-value: &lt; 2.2e-16</w:t>
      </w:r>
    </w:p>
    <w:p w:rsidR="00C03601" w:rsidRDefault="00C03601" w:rsidP="00C03601"/>
    <w:p w:rsidR="00C03601" w:rsidRDefault="00C03601" w:rsidP="00C03601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uw.model</w:t>
      </w:r>
      <w:proofErr w:type="spellEnd"/>
      <w:r>
        <w:t>)</w:t>
      </w:r>
    </w:p>
    <w:p w:rsidR="00C03601" w:rsidRDefault="00C03601" w:rsidP="00C03601">
      <w:proofErr w:type="spellStart"/>
      <w:r>
        <w:t>Anova</w:t>
      </w:r>
      <w:proofErr w:type="spellEnd"/>
      <w:r>
        <w:t xml:space="preserve"> Table (Type II tests)</w:t>
      </w:r>
    </w:p>
    <w:p w:rsidR="00C03601" w:rsidRDefault="00C03601" w:rsidP="00C03601"/>
    <w:p w:rsidR="00C03601" w:rsidRDefault="00C03601" w:rsidP="00C03601">
      <w:r>
        <w:t>Response: age</w:t>
      </w:r>
    </w:p>
    <w:p w:rsidR="00C03601" w:rsidRDefault="00C03601" w:rsidP="00C03601">
      <w:r>
        <w:t xml:space="preserve">                      Sum </w:t>
      </w:r>
      <w:proofErr w:type="gramStart"/>
      <w:r>
        <w:t xml:space="preserve">Sq  </w:t>
      </w:r>
      <w:proofErr w:type="spellStart"/>
      <w:r>
        <w:t>Df</w:t>
      </w:r>
      <w:proofErr w:type="spellEnd"/>
      <w:proofErr w:type="gramEnd"/>
      <w:r>
        <w:t xml:space="preserve"> F value  Pr(&gt;F)    </w:t>
      </w:r>
    </w:p>
    <w:p w:rsidR="00C03601" w:rsidRDefault="00C03601" w:rsidP="00C03601">
      <w:proofErr w:type="gramStart"/>
      <w:r>
        <w:t>factor</w:t>
      </w:r>
      <w:proofErr w:type="gramEnd"/>
      <w:r>
        <w:t>(dose_group2)  3542337   5 22.7022 &lt; 2e-16 ***</w:t>
      </w:r>
    </w:p>
    <w:p w:rsidR="00C03601" w:rsidRDefault="00C03601" w:rsidP="00C03601">
      <w:proofErr w:type="gramStart"/>
      <w:r>
        <w:t>factor</w:t>
      </w:r>
      <w:proofErr w:type="gramEnd"/>
      <w:r>
        <w:t xml:space="preserve">(fractions)     197212   3  2.1065 0.09811 .  </w:t>
      </w:r>
    </w:p>
    <w:p w:rsidR="00C03601" w:rsidRDefault="00C03601" w:rsidP="00C03601">
      <w:r>
        <w:t>Residuals           21252005 681</w:t>
      </w:r>
    </w:p>
    <w:p w:rsidR="00C03601" w:rsidRDefault="00C03601" w:rsidP="00C03601"/>
    <w:p w:rsidR="00C03601" w:rsidRDefault="00C03601" w:rsidP="00C03601"/>
    <w:p w:rsidR="00C03601" w:rsidRDefault="00C03601" w:rsidP="00C03601"/>
    <w:p w:rsidR="00C03601" w:rsidRDefault="00C03601" w:rsidP="00C03601"/>
    <w:p w:rsidR="00C03601" w:rsidRDefault="00C03601" w:rsidP="00C03601">
      <w:r>
        <w:rPr>
          <w:noProof/>
        </w:rPr>
        <w:drawing>
          <wp:inline distT="0" distB="0" distL="0" distR="0">
            <wp:extent cx="4606047" cy="2895446"/>
            <wp:effectExtent l="25400" t="0" r="0" b="0"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873" cy="289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601" w:rsidRDefault="00C03601" w:rsidP="00C03601"/>
    <w:p w:rsidR="00C03601" w:rsidRDefault="00C03601" w:rsidP="00C03601">
      <w:r>
        <w:t>Call:</w:t>
      </w:r>
    </w:p>
    <w:p w:rsidR="00C03601" w:rsidRDefault="00C03601" w:rsidP="00C03601">
      <w:proofErr w:type="gramStart"/>
      <w:r>
        <w:t>lm</w:t>
      </w:r>
      <w:proofErr w:type="gramEnd"/>
      <w:r>
        <w:t xml:space="preserve">(formula = age ~ factor(dose_group2) + factor(fractions), data = subset(df2, </w:t>
      </w:r>
    </w:p>
    <w:p w:rsidR="00C03601" w:rsidRDefault="00C03601" w:rsidP="00C03601">
      <w:r>
        <w:t xml:space="preserve">    </w:t>
      </w:r>
      <w:proofErr w:type="gramStart"/>
      <w:r>
        <w:t>dose</w:t>
      </w:r>
      <w:proofErr w:type="gramEnd"/>
      <w:r>
        <w:t>_group2 != 0))</w:t>
      </w:r>
    </w:p>
    <w:p w:rsidR="00C03601" w:rsidRDefault="00C03601" w:rsidP="00C03601"/>
    <w:p w:rsidR="00C03601" w:rsidRDefault="00C03601" w:rsidP="00C03601">
      <w:r>
        <w:t>Residuals:</w:t>
      </w:r>
    </w:p>
    <w:p w:rsidR="00C03601" w:rsidRDefault="00C03601" w:rsidP="00C03601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C03601" w:rsidRDefault="00C03601" w:rsidP="00C03601">
      <w:r>
        <w:t xml:space="preserve">-531.19  -99.67    </w:t>
      </w:r>
      <w:proofErr w:type="gramStart"/>
      <w:r>
        <w:t>1.38  115.03</w:t>
      </w:r>
      <w:proofErr w:type="gramEnd"/>
      <w:r>
        <w:t xml:space="preserve">  449.58 </w:t>
      </w:r>
    </w:p>
    <w:p w:rsidR="00C03601" w:rsidRDefault="00C03601" w:rsidP="00C03601"/>
    <w:p w:rsidR="00C03601" w:rsidRDefault="00C03601" w:rsidP="00C03601">
      <w:r>
        <w:t>Coefficients:</w:t>
      </w:r>
    </w:p>
    <w:p w:rsidR="00C03601" w:rsidRDefault="00C03601" w:rsidP="00C03601">
      <w:r>
        <w:t xml:space="preserve">          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C03601" w:rsidRDefault="00C03601" w:rsidP="00C03601">
      <w:r>
        <w:t xml:space="preserve">(Intercept)                954.42      </w:t>
      </w:r>
      <w:proofErr w:type="gramStart"/>
      <w:r>
        <w:t>14.36  66.453</w:t>
      </w:r>
      <w:proofErr w:type="gramEnd"/>
      <w:r>
        <w:t xml:space="preserve">  &lt; 2e-16 ***</w:t>
      </w:r>
    </w:p>
    <w:p w:rsidR="00C03601" w:rsidRDefault="00C03601" w:rsidP="00C03601">
      <w:proofErr w:type="gramStart"/>
      <w:r>
        <w:t>factor</w:t>
      </w:r>
      <w:proofErr w:type="gramEnd"/>
      <w:r>
        <w:t>(dose_group2)4       -90.22      23.70  -3.807 0.000164 ***</w:t>
      </w:r>
    </w:p>
    <w:p w:rsidR="00C03601" w:rsidRDefault="00C03601" w:rsidP="00C03601">
      <w:proofErr w:type="gramStart"/>
      <w:r>
        <w:t>factor</w:t>
      </w:r>
      <w:proofErr w:type="gramEnd"/>
      <w:r>
        <w:t xml:space="preserve">(dose_group2)7.6     -72.69      30.02  -2.422 0.015923 *  </w:t>
      </w:r>
    </w:p>
    <w:p w:rsidR="00C03601" w:rsidRDefault="00C03601" w:rsidP="00C03601">
      <w:proofErr w:type="gramStart"/>
      <w:r>
        <w:t>factor</w:t>
      </w:r>
      <w:proofErr w:type="gramEnd"/>
      <w:r>
        <w:t>(dose_group2)16.4   -198.36      43.46  -4.564 6.84e-06 ***</w:t>
      </w:r>
    </w:p>
    <w:p w:rsidR="00C03601" w:rsidRDefault="00C03601" w:rsidP="00C03601">
      <w:proofErr w:type="gramStart"/>
      <w:r>
        <w:t>factor</w:t>
      </w:r>
      <w:proofErr w:type="gramEnd"/>
      <w:r>
        <w:t>(dose_group2)49.01  -279.77      35.55  -7.870 3.95e-14 ***</w:t>
      </w:r>
    </w:p>
    <w:p w:rsidR="00C03601" w:rsidRDefault="00C03601" w:rsidP="00C03601">
      <w:proofErr w:type="gramStart"/>
      <w:r>
        <w:t>factor</w:t>
      </w:r>
      <w:proofErr w:type="gramEnd"/>
      <w:r>
        <w:t xml:space="preserve">(fractions)24         44.69      33.06   1.352 0.177172    </w:t>
      </w:r>
    </w:p>
    <w:p w:rsidR="00C03601" w:rsidRDefault="00C03601" w:rsidP="00C03601">
      <w:proofErr w:type="gramStart"/>
      <w:r>
        <w:t>factor</w:t>
      </w:r>
      <w:proofErr w:type="gramEnd"/>
      <w:r>
        <w:t xml:space="preserve">(fractions)60         50.60      21.03   2.406 0.016600 *  </w:t>
      </w:r>
    </w:p>
    <w:p w:rsidR="00C03601" w:rsidRDefault="00C03601" w:rsidP="00C03601">
      <w:r>
        <w:t>---</w:t>
      </w:r>
    </w:p>
    <w:p w:rsidR="00C03601" w:rsidRDefault="00C03601" w:rsidP="00C03601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'***' 0.001 '**' 0.01 '*' 0.05 '.' 0.1 ' </w:t>
      </w:r>
      <w:proofErr w:type="spellStart"/>
      <w:r>
        <w:t>'</w:t>
      </w:r>
      <w:proofErr w:type="spellEnd"/>
      <w:r>
        <w:t xml:space="preserve"> 1</w:t>
      </w:r>
    </w:p>
    <w:p w:rsidR="00C03601" w:rsidRDefault="00C03601" w:rsidP="00C03601"/>
    <w:p w:rsidR="00C03601" w:rsidRDefault="00C03601" w:rsidP="00C03601">
      <w:r>
        <w:t>Residual standard error: 165.2 on 371 degrees of freedom</w:t>
      </w:r>
    </w:p>
    <w:p w:rsidR="00C03601" w:rsidRDefault="00C03601" w:rsidP="00C03601">
      <w:r>
        <w:t>Multiple R-squared:  0.1829,</w:t>
      </w:r>
      <w:r>
        <w:tab/>
        <w:t xml:space="preserve">Adjusted R-squared:  0.1697 </w:t>
      </w:r>
    </w:p>
    <w:p w:rsidR="00C03601" w:rsidRDefault="00C03601" w:rsidP="00C03601">
      <w:r>
        <w:t>F-statistic: 13.84 on 6 and 371 DF</w:t>
      </w:r>
      <w:proofErr w:type="gramStart"/>
      <w:r>
        <w:t>,  p</w:t>
      </w:r>
      <w:proofErr w:type="gramEnd"/>
      <w:r>
        <w:t>-value: 3.242e-14</w:t>
      </w:r>
    </w:p>
    <w:p w:rsidR="00C03601" w:rsidRDefault="00C03601" w:rsidP="00C03601"/>
    <w:p w:rsidR="00C03601" w:rsidRDefault="00C03601" w:rsidP="00C03601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uw.model</w:t>
      </w:r>
      <w:proofErr w:type="spellEnd"/>
      <w:r>
        <w:t>)</w:t>
      </w:r>
    </w:p>
    <w:p w:rsidR="00C03601" w:rsidRDefault="00C03601" w:rsidP="00C03601">
      <w:proofErr w:type="spellStart"/>
      <w:r>
        <w:t>Anova</w:t>
      </w:r>
      <w:proofErr w:type="spellEnd"/>
      <w:r>
        <w:t xml:space="preserve"> Table (Type II tests)</w:t>
      </w:r>
    </w:p>
    <w:p w:rsidR="00C03601" w:rsidRDefault="00C03601" w:rsidP="00C03601"/>
    <w:p w:rsidR="00C03601" w:rsidRDefault="00C03601" w:rsidP="00C03601">
      <w:r>
        <w:t>Response: age</w:t>
      </w:r>
    </w:p>
    <w:p w:rsidR="00C03601" w:rsidRDefault="00C03601" w:rsidP="00C03601">
      <w:r>
        <w:t xml:space="preserve">                      Sum </w:t>
      </w:r>
      <w:proofErr w:type="gramStart"/>
      <w:r>
        <w:t xml:space="preserve">Sq  </w:t>
      </w:r>
      <w:proofErr w:type="spellStart"/>
      <w:r>
        <w:t>Df</w:t>
      </w:r>
      <w:proofErr w:type="spellEnd"/>
      <w:proofErr w:type="gramEnd"/>
      <w:r>
        <w:t xml:space="preserve"> F value    Pr(&gt;F)    </w:t>
      </w:r>
    </w:p>
    <w:p w:rsidR="00C03601" w:rsidRDefault="00C03601" w:rsidP="00C03601">
      <w:proofErr w:type="gramStart"/>
      <w:r>
        <w:t>factor</w:t>
      </w:r>
      <w:proofErr w:type="gramEnd"/>
      <w:r>
        <w:t>(dose_group2)  1933650   4 17.7152 2.548e-13 ***</w:t>
      </w:r>
    </w:p>
    <w:p w:rsidR="00C03601" w:rsidRDefault="00C03601" w:rsidP="00C03601">
      <w:proofErr w:type="gramStart"/>
      <w:r>
        <w:t>factor</w:t>
      </w:r>
      <w:proofErr w:type="gramEnd"/>
      <w:r>
        <w:t xml:space="preserve">(fractions)     166762   2  3.0556   0.04828 *  </w:t>
      </w:r>
    </w:p>
    <w:p w:rsidR="00C03601" w:rsidRDefault="00C03601" w:rsidP="00C03601">
      <w:pPr>
        <w:pBdr>
          <w:bottom w:val="single" w:sz="6" w:space="1" w:color="auto"/>
        </w:pBdr>
      </w:pPr>
      <w:r>
        <w:t xml:space="preserve">Residuals           10123832 371                      </w:t>
      </w:r>
    </w:p>
    <w:p w:rsidR="008763C2" w:rsidRDefault="008763C2" w:rsidP="00C03601"/>
    <w:p w:rsidR="008763C2" w:rsidRDefault="008763C2" w:rsidP="008763C2">
      <w:r w:rsidRPr="008763C2">
        <w:drawing>
          <wp:inline distT="0" distB="0" distL="0" distR="0">
            <wp:extent cx="3911600" cy="2455842"/>
            <wp:effectExtent l="25400" t="0" r="0" b="0"/>
            <wp:docPr id="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45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3C2" w:rsidRDefault="008763C2" w:rsidP="008763C2"/>
    <w:p w:rsidR="008763C2" w:rsidRDefault="008763C2" w:rsidP="008763C2">
      <w:r>
        <w:t>Call:</w:t>
      </w:r>
    </w:p>
    <w:p w:rsidR="008763C2" w:rsidRDefault="008763C2" w:rsidP="008763C2">
      <w:proofErr w:type="gramStart"/>
      <w:r>
        <w:t>lm</w:t>
      </w:r>
      <w:proofErr w:type="gramEnd"/>
      <w:r>
        <w:t xml:space="preserve">(formula = age ~ factor(fractions), data = subset(df2, dose_group2 == </w:t>
      </w:r>
    </w:p>
    <w:p w:rsidR="008763C2" w:rsidRDefault="008763C2" w:rsidP="008763C2">
      <w:r>
        <w:t xml:space="preserve">    0))</w:t>
      </w:r>
    </w:p>
    <w:p w:rsidR="008763C2" w:rsidRDefault="008763C2" w:rsidP="008763C2"/>
    <w:p w:rsidR="008763C2" w:rsidRDefault="008763C2" w:rsidP="008763C2">
      <w:r>
        <w:t>Residuals:</w:t>
      </w:r>
    </w:p>
    <w:p w:rsidR="008763C2" w:rsidRDefault="008763C2" w:rsidP="008763C2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8763C2" w:rsidRDefault="008763C2" w:rsidP="008763C2">
      <w:r>
        <w:t xml:space="preserve">-603.76 -132.14    </w:t>
      </w:r>
      <w:proofErr w:type="gramStart"/>
      <w:r>
        <w:t>9.21  135.18</w:t>
      </w:r>
      <w:proofErr w:type="gramEnd"/>
      <w:r>
        <w:t xml:space="preserve">  412.24 </w:t>
      </w:r>
    </w:p>
    <w:p w:rsidR="008763C2" w:rsidRDefault="008763C2" w:rsidP="008763C2"/>
    <w:p w:rsidR="008763C2" w:rsidRDefault="008763C2" w:rsidP="008763C2">
      <w:r>
        <w:t>Coefficients:</w:t>
      </w:r>
    </w:p>
    <w:p w:rsidR="008763C2" w:rsidRDefault="008763C2" w:rsidP="008763C2">
      <w:r>
        <w:t xml:space="preserve">     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8763C2" w:rsidRDefault="008763C2" w:rsidP="008763C2">
      <w:r>
        <w:t xml:space="preserve">(Intercept)          1047.06      </w:t>
      </w:r>
      <w:proofErr w:type="gramStart"/>
      <w:r>
        <w:t>46.00  22.761</w:t>
      </w:r>
      <w:proofErr w:type="gramEnd"/>
      <w:r>
        <w:t xml:space="preserve">   &lt;2e-16 ***</w:t>
      </w:r>
    </w:p>
    <w:p w:rsidR="008763C2" w:rsidRDefault="008763C2" w:rsidP="008763C2">
      <w:proofErr w:type="gramStart"/>
      <w:r>
        <w:t>factor</w:t>
      </w:r>
      <w:proofErr w:type="gramEnd"/>
      <w:r>
        <w:t xml:space="preserve">(fractions)1    -51.92      48.59  -1.068    0.286    </w:t>
      </w:r>
    </w:p>
    <w:p w:rsidR="008763C2" w:rsidRDefault="008763C2" w:rsidP="008763C2">
      <w:proofErr w:type="gramStart"/>
      <w:r>
        <w:t>factor</w:t>
      </w:r>
      <w:proofErr w:type="gramEnd"/>
      <w:r>
        <w:t xml:space="preserve">(fractions)24   -58.30      49.99  -1.166    0.244    </w:t>
      </w:r>
    </w:p>
    <w:p w:rsidR="008763C2" w:rsidRDefault="008763C2" w:rsidP="008763C2">
      <w:proofErr w:type="gramStart"/>
      <w:r>
        <w:t>factor</w:t>
      </w:r>
      <w:proofErr w:type="gramEnd"/>
      <w:r>
        <w:t xml:space="preserve">(fractions)60   -25.23      52.75  -0.478    0.633    </w:t>
      </w:r>
    </w:p>
    <w:p w:rsidR="008763C2" w:rsidRDefault="008763C2" w:rsidP="008763C2">
      <w:r>
        <w:t>---</w:t>
      </w:r>
    </w:p>
    <w:p w:rsidR="008763C2" w:rsidRDefault="008763C2" w:rsidP="008763C2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'***' 0.001 '**' 0.01 '*' 0.05 '.' 0.1 ' </w:t>
      </w:r>
      <w:proofErr w:type="spellStart"/>
      <w:r>
        <w:t>'</w:t>
      </w:r>
      <w:proofErr w:type="spellEnd"/>
      <w:r>
        <w:t xml:space="preserve"> 1</w:t>
      </w:r>
    </w:p>
    <w:p w:rsidR="008763C2" w:rsidRDefault="008763C2" w:rsidP="008763C2"/>
    <w:p w:rsidR="008763C2" w:rsidRDefault="008763C2" w:rsidP="008763C2">
      <w:r>
        <w:t>Residual standard error: 189.7 on 308 degrees of freedom</w:t>
      </w:r>
    </w:p>
    <w:p w:rsidR="008763C2" w:rsidRDefault="008763C2" w:rsidP="008763C2">
      <w:r>
        <w:t>Multiple R-squared:  0.007044,</w:t>
      </w:r>
      <w:r>
        <w:tab/>
        <w:t xml:space="preserve">Adjusted R-squared:  -0.002627 </w:t>
      </w:r>
    </w:p>
    <w:p w:rsidR="008763C2" w:rsidRDefault="008763C2" w:rsidP="008763C2">
      <w:r>
        <w:t>F-statistic: 0.7283 on 3 and 308 DF</w:t>
      </w:r>
      <w:proofErr w:type="gramStart"/>
      <w:r>
        <w:t>,  p</w:t>
      </w:r>
      <w:proofErr w:type="gramEnd"/>
      <w:r>
        <w:t>-value: 0.5357</w:t>
      </w:r>
    </w:p>
    <w:p w:rsidR="008763C2" w:rsidRDefault="008763C2" w:rsidP="008763C2"/>
    <w:p w:rsidR="008763C2" w:rsidRDefault="008763C2" w:rsidP="008763C2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uw.model</w:t>
      </w:r>
      <w:proofErr w:type="spellEnd"/>
      <w:r>
        <w:t>)</w:t>
      </w:r>
    </w:p>
    <w:p w:rsidR="008763C2" w:rsidRDefault="008763C2" w:rsidP="008763C2">
      <w:proofErr w:type="spellStart"/>
      <w:r>
        <w:t>Anova</w:t>
      </w:r>
      <w:proofErr w:type="spellEnd"/>
      <w:r>
        <w:t xml:space="preserve"> Table (Type II tests)</w:t>
      </w:r>
    </w:p>
    <w:p w:rsidR="008763C2" w:rsidRDefault="008763C2" w:rsidP="008763C2"/>
    <w:p w:rsidR="008763C2" w:rsidRDefault="008763C2" w:rsidP="008763C2">
      <w:r>
        <w:t>Response: age</w:t>
      </w:r>
    </w:p>
    <w:p w:rsidR="008763C2" w:rsidRDefault="008763C2" w:rsidP="008763C2">
      <w:r>
        <w:t xml:space="preserve">                    Sum </w:t>
      </w:r>
      <w:proofErr w:type="gramStart"/>
      <w:r>
        <w:t xml:space="preserve">Sq  </w:t>
      </w:r>
      <w:proofErr w:type="spellStart"/>
      <w:r>
        <w:t>Df</w:t>
      </w:r>
      <w:proofErr w:type="spellEnd"/>
      <w:proofErr w:type="gramEnd"/>
      <w:r>
        <w:t xml:space="preserve"> F value Pr(&gt;F)</w:t>
      </w:r>
    </w:p>
    <w:p w:rsidR="008763C2" w:rsidRDefault="008763C2" w:rsidP="008763C2">
      <w:proofErr w:type="gramStart"/>
      <w:r>
        <w:t>factor</w:t>
      </w:r>
      <w:proofErr w:type="gramEnd"/>
      <w:r>
        <w:t>(fractions)    78604   3  0.7283 0.5357</w:t>
      </w:r>
    </w:p>
    <w:p w:rsidR="00381A08" w:rsidRDefault="008763C2" w:rsidP="008763C2">
      <w:r>
        <w:t xml:space="preserve">Residuals         11080020 308       </w:t>
      </w:r>
    </w:p>
    <w:p w:rsidR="00381A08" w:rsidRDefault="00381A08" w:rsidP="008763C2"/>
    <w:p w:rsidR="00381A08" w:rsidRDefault="00381A08" w:rsidP="008763C2"/>
    <w:p w:rsidR="009B0EC2" w:rsidRDefault="009B0EC2" w:rsidP="008763C2"/>
    <w:sectPr w:rsidR="009B0EC2" w:rsidSect="009B0EC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B0EC2"/>
    <w:rsid w:val="001058FE"/>
    <w:rsid w:val="001270E5"/>
    <w:rsid w:val="001320C0"/>
    <w:rsid w:val="002D6FDC"/>
    <w:rsid w:val="00366356"/>
    <w:rsid w:val="003761B0"/>
    <w:rsid w:val="00381A08"/>
    <w:rsid w:val="003838BF"/>
    <w:rsid w:val="003906C2"/>
    <w:rsid w:val="003954ED"/>
    <w:rsid w:val="003A06D1"/>
    <w:rsid w:val="003A2867"/>
    <w:rsid w:val="003C1527"/>
    <w:rsid w:val="003E42CA"/>
    <w:rsid w:val="00440C61"/>
    <w:rsid w:val="004A3A3B"/>
    <w:rsid w:val="004B2A55"/>
    <w:rsid w:val="004E2758"/>
    <w:rsid w:val="004F7CA6"/>
    <w:rsid w:val="0053457D"/>
    <w:rsid w:val="00540B44"/>
    <w:rsid w:val="00556466"/>
    <w:rsid w:val="00592FE2"/>
    <w:rsid w:val="00614ABF"/>
    <w:rsid w:val="00617952"/>
    <w:rsid w:val="006E7596"/>
    <w:rsid w:val="006F29C9"/>
    <w:rsid w:val="00781BF5"/>
    <w:rsid w:val="007A2F5F"/>
    <w:rsid w:val="007B3D54"/>
    <w:rsid w:val="007B7750"/>
    <w:rsid w:val="007D50BA"/>
    <w:rsid w:val="00814E85"/>
    <w:rsid w:val="00822D88"/>
    <w:rsid w:val="008702D5"/>
    <w:rsid w:val="008763C2"/>
    <w:rsid w:val="00896D42"/>
    <w:rsid w:val="008F4078"/>
    <w:rsid w:val="00913A24"/>
    <w:rsid w:val="009B00A7"/>
    <w:rsid w:val="009B0EC2"/>
    <w:rsid w:val="009D3263"/>
    <w:rsid w:val="009E47E5"/>
    <w:rsid w:val="00A23187"/>
    <w:rsid w:val="00A37C41"/>
    <w:rsid w:val="00A62711"/>
    <w:rsid w:val="00AD53EA"/>
    <w:rsid w:val="00B71814"/>
    <w:rsid w:val="00B75D30"/>
    <w:rsid w:val="00B82C41"/>
    <w:rsid w:val="00BD5471"/>
    <w:rsid w:val="00C03601"/>
    <w:rsid w:val="00C20230"/>
    <w:rsid w:val="00C50E9F"/>
    <w:rsid w:val="00CA1152"/>
    <w:rsid w:val="00CC2C56"/>
    <w:rsid w:val="00D05C48"/>
    <w:rsid w:val="00D52B0B"/>
    <w:rsid w:val="00DA1660"/>
    <w:rsid w:val="00E85EC9"/>
    <w:rsid w:val="00EB548B"/>
    <w:rsid w:val="00ED3CE4"/>
    <w:rsid w:val="00F2509E"/>
    <w:rsid w:val="00F72BCC"/>
    <w:rsid w:val="00FC1E84"/>
    <w:rsid w:val="00FD7CD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368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54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3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3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7.png"/><Relationship Id="rId31" Type="http://schemas.openxmlformats.org/officeDocument/2006/relationships/hyperlink" Target="https://stackoverflow.com/questions/2624688/2-way-anova-on-unbalanced-dataset" TargetMode="External"/><Relationship Id="rId32" Type="http://schemas.openxmlformats.org/officeDocument/2006/relationships/image" Target="media/image28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5093</TotalTime>
  <Pages>39</Pages>
  <Words>3359</Words>
  <Characters>19148</Characters>
  <Application>Microsoft Macintosh Word</Application>
  <DocSecurity>0</DocSecurity>
  <Lines>159</Lines>
  <Paragraphs>38</Paragraphs>
  <ScaleCrop>false</ScaleCrop>
  <Company>Northwestern University</Company>
  <LinksUpToDate>false</LinksUpToDate>
  <CharactersWithSpaces>23515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 Woloschak</dc:creator>
  <cp:keywords/>
  <cp:lastModifiedBy>Gayle Woloschak</cp:lastModifiedBy>
  <cp:revision>1</cp:revision>
  <cp:lastPrinted>2017-06-27T18:52:00Z</cp:lastPrinted>
  <dcterms:created xsi:type="dcterms:W3CDTF">2017-05-05T19:22:00Z</dcterms:created>
  <dcterms:modified xsi:type="dcterms:W3CDTF">2017-08-31T16:36:00Z</dcterms:modified>
</cp:coreProperties>
</file>