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90C0" w14:textId="54F06BB4" w:rsidR="004D47CE" w:rsidRDefault="004022B0">
      <w:r>
        <w:rPr>
          <w:rFonts w:hint="eastAsia"/>
        </w:rPr>
        <w:t>提示词</w:t>
      </w:r>
      <w:r w:rsidR="00BF1A95">
        <w:rPr>
          <w:rFonts w:hint="eastAsia"/>
        </w:rPr>
        <w:t>：</w:t>
      </w:r>
    </w:p>
    <w:p w14:paraId="4601F00D" w14:textId="6340779C" w:rsidR="004022B0" w:rsidRDefault="00BF1A95">
      <w:pPr>
        <w:rPr>
          <w:rFonts w:hint="eastAsia"/>
        </w:rPr>
      </w:pPr>
      <w:r>
        <w:rPr>
          <w:rFonts w:ascii="Noto Sans" w:hAnsi="Noto Sans" w:cs="Noto Sans"/>
          <w:szCs w:val="21"/>
        </w:rPr>
        <w:t>安装这个技能，并且学习这个技能的流程、团队、记忆、交付标准和审计标准，未来必须严格按照标准执行。</w:t>
      </w:r>
    </w:p>
    <w:sectPr w:rsidR="004022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2B0"/>
    <w:rsid w:val="00047C46"/>
    <w:rsid w:val="004022B0"/>
    <w:rsid w:val="004D47CE"/>
    <w:rsid w:val="00AF258A"/>
    <w:rsid w:val="00BB3E98"/>
    <w:rsid w:val="00BF1A95"/>
    <w:rsid w:val="00C143B8"/>
    <w:rsid w:val="00FB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FC786"/>
  <w15:chartTrackingRefBased/>
  <w15:docId w15:val="{BB836DFB-3F82-4F4E-8CCE-133AF1B6F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22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2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22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2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22B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22B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22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22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22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22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2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2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22B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22B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22B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22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22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22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22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2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22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22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22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22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22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22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2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22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02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xiruo.wj</dc:creator>
  <cp:keywords/>
  <dc:description/>
  <cp:lastModifiedBy>xiruo.wj</cp:lastModifiedBy>
  <cp:revision>1</cp:revision>
  <dcterms:created xsi:type="dcterms:W3CDTF">2026-06-01T11:42:00Z</dcterms:created>
  <dcterms:modified xsi:type="dcterms:W3CDTF">2026-06-01T12:03:00Z</dcterms:modified>
</cp:coreProperties>
</file>