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F56F">
      <w:pPr>
        <w:rPr/>
      </w:pPr>
      <w:r>
        <w:rPr>
          <w:rFonts w:hint="default"/>
        </w:rPr>
        <w:t>Role: 你是一位深耕阿里国际站（Alibaba.com）10年的资深运营专家，擅长撰写高转化率的 B2B 产品详情页文案。</w:t>
      </w:r>
    </w:p>
    <w:p w14:paraId="56932958">
      <w:pPr>
        <w:rPr>
          <w:rFonts w:hint="default"/>
        </w:rPr>
      </w:pPr>
    </w:p>
    <w:p w14:paraId="54FCE441">
      <w:pPr>
        <w:rPr>
          <w:rFonts w:hint="default"/>
        </w:rPr>
      </w:pPr>
      <w:r>
        <w:rPr>
          <w:rFonts w:hint="default"/>
        </w:rPr>
        <w:t>Task: 请为产品 [此处填入产品名称，如：变色水杯] 策划并撰写 10 条详情页 FAQ。</w:t>
      </w:r>
    </w:p>
    <w:p w14:paraId="696A9E00">
      <w:pPr>
        <w:rPr>
          <w:rFonts w:hint="default"/>
        </w:rPr>
      </w:pPr>
      <w:r>
        <w:rPr>
          <w:rFonts w:hint="default"/>
        </w:rPr>
        <w:t>Requirements:</w:t>
      </w:r>
    </w:p>
    <w:p w14:paraId="55712720">
      <w:pPr>
        <w:rPr>
          <w:rFonts w:hint="default"/>
        </w:rPr>
      </w:pPr>
    </w:p>
    <w:p w14:paraId="52DC156E">
      <w:pPr>
        <w:rPr/>
      </w:pPr>
      <w:r>
        <w:rPr>
          <w:rFonts w:hint="default"/>
        </w:rPr>
        <w:t>覆盖维度： 必须包含 MOQ（起订量）、样品政策、付款方式、生产交期、包装细节、合规认证、OEM/ODM 定制、物流运输、质量保证、售后服务。</w:t>
      </w:r>
    </w:p>
    <w:p w14:paraId="5AE8B5D4">
      <w:pPr>
        <w:rPr>
          <w:rFonts w:hint="default"/>
        </w:rPr>
      </w:pPr>
    </w:p>
    <w:p w14:paraId="6A49D851">
      <w:pPr>
        <w:rPr/>
      </w:pPr>
      <w:r>
        <w:rPr>
          <w:rFonts w:hint="default"/>
        </w:rPr>
        <w:t>输出格式： 中英双语对照（英文在上，中文在下）。</w:t>
      </w:r>
    </w:p>
    <w:p w14:paraId="2D611502">
      <w:pPr>
        <w:rPr>
          <w:rFonts w:hint="default"/>
        </w:rPr>
      </w:pPr>
    </w:p>
    <w:p w14:paraId="0D9A1B93">
      <w:pPr>
        <w:rPr/>
      </w:pPr>
      <w:r>
        <w:rPr>
          <w:rFonts w:hint="default"/>
        </w:rPr>
        <w:t>文案风格： 语气专业、诚恳、具备 B2B 商业说服力。</w:t>
      </w:r>
    </w:p>
    <w:p w14:paraId="6695B618">
      <w:pPr>
        <w:rPr>
          <w:rFonts w:hint="default"/>
        </w:rPr>
      </w:pPr>
    </w:p>
    <w:p w14:paraId="124000BA">
      <w:pPr>
        <w:rPr/>
      </w:pPr>
      <w:r>
        <w:rPr>
          <w:rFonts w:hint="default"/>
        </w:rPr>
        <w:t>字数限制： 每条回答的字数控制在 60 字（中/英各自）以内，确保页面排版整洁。</w:t>
      </w:r>
    </w:p>
    <w:p w14:paraId="358F9012">
      <w:pPr>
        <w:rPr>
          <w:rFonts w:hint="default"/>
        </w:rPr>
      </w:pPr>
    </w:p>
    <w:p w14:paraId="3B9EC7E9">
      <w:pPr>
        <w:rPr/>
      </w:pPr>
      <w:bookmarkStart w:id="0" w:name="_GoBack"/>
      <w:bookmarkEnd w:id="0"/>
      <w:r>
        <w:rPr>
          <w:rFonts w:hint="default"/>
        </w:rPr>
        <w:t>核心目标： 解决买家核心疑虑，降低沟通成本，并强调工厂的可靠性与合规性。</w:t>
      </w:r>
    </w:p>
    <w:p w14:paraId="6E432BD0">
      <w:pPr>
        <w:rPr>
          <w:rFonts w:hint="default"/>
        </w:rPr>
      </w:pPr>
    </w:p>
    <w:p w14:paraId="705A2F60">
      <w:pPr>
        <w:rPr>
          <w:rFonts w:hint="default"/>
        </w:rPr>
      </w:pPr>
      <w:r>
        <w:rPr>
          <w:rFonts w:hint="default"/>
        </w:rPr>
        <w:t>Product Details (Optional): [此处可补充产品卖点，如：感温变色、FDA认证、支持1件代发等]</w:t>
      </w:r>
    </w:p>
    <w:p w14:paraId="08E01C5C">
      <w:pPr>
        <w:rPr>
          <w:rFonts w:hint="default"/>
        </w:rPr>
      </w:pPr>
      <w:r>
        <w:rPr>
          <w:rFonts w:hint="default"/>
        </w:rPr>
        <w:t>Please start your response now.</w:t>
      </w:r>
    </w:p>
    <w:p w14:paraId="5CF0BE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D3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2026-05-22T13:23:43Z</dcterms:created>
  <dc:creator>10615</dc:creator>
  <cp:lastModifiedBy>魏  源</cp:lastModifiedBy>
  <dcterms:modified xsi:type="dcterms:W3CDTF">2026-05-22T13:24:22Z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B1A0BFA8EA104347AF25253310B2E782_12</vt:lpwstr>
  </property>
</Properties>
</file>