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AD6" w:rsidRPr="00723CCA" w:rsidRDefault="004603DB" w:rsidP="00E1614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0" w:color="auto"/>
        </w:pBdr>
        <w:bidi/>
        <w:ind w:right="90"/>
        <w:jc w:val="center"/>
        <w:rPr>
          <w:rFonts w:cs="B Nazanin"/>
          <w:sz w:val="34"/>
          <w:szCs w:val="34"/>
          <w:lang w:bidi="fa-IR"/>
        </w:rPr>
      </w:pPr>
      <w:r w:rsidRPr="00723CCA">
        <w:rPr>
          <w:rFonts w:cs="B Nazanin" w:hint="cs"/>
          <w:sz w:val="34"/>
          <w:szCs w:val="34"/>
          <w:rtl/>
          <w:lang w:bidi="fa-IR"/>
        </w:rPr>
        <w:t>به نام خدا</w:t>
      </w:r>
    </w:p>
    <w:p w:rsidR="000339E2" w:rsidRPr="00723CCA" w:rsidRDefault="005F3925" w:rsidP="009A438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0" w:color="auto"/>
        </w:pBdr>
        <w:bidi/>
        <w:ind w:right="90"/>
        <w:jc w:val="center"/>
        <w:rPr>
          <w:rFonts w:cs="B Nazanin"/>
          <w:sz w:val="34"/>
          <w:szCs w:val="34"/>
          <w:rtl/>
          <w:lang w:bidi="fa-IR"/>
        </w:rPr>
      </w:pPr>
      <w:r w:rsidRPr="00723CCA">
        <w:rPr>
          <w:rFonts w:cs="B Nazanin" w:hint="cs"/>
          <w:sz w:val="34"/>
          <w:szCs w:val="34"/>
          <w:rtl/>
          <w:lang w:bidi="fa-IR"/>
        </w:rPr>
        <w:t xml:space="preserve">کوییز </w:t>
      </w:r>
      <w:r w:rsidR="009A438D" w:rsidRPr="00723CCA">
        <w:rPr>
          <w:rFonts w:cs="B Nazanin" w:hint="cs"/>
          <w:sz w:val="34"/>
          <w:szCs w:val="34"/>
          <w:rtl/>
          <w:lang w:bidi="fa-IR"/>
        </w:rPr>
        <w:t>هشتم</w:t>
      </w:r>
      <w:r w:rsidRPr="00723CCA">
        <w:rPr>
          <w:rFonts w:cs="B Nazanin" w:hint="cs"/>
          <w:sz w:val="34"/>
          <w:szCs w:val="34"/>
          <w:rtl/>
          <w:lang w:bidi="fa-IR"/>
        </w:rPr>
        <w:t xml:space="preserve"> آمارو</w:t>
      </w:r>
      <w:r w:rsidR="004603DB" w:rsidRPr="00723CCA">
        <w:rPr>
          <w:rFonts w:cs="B Nazanin" w:hint="cs"/>
          <w:sz w:val="34"/>
          <w:szCs w:val="34"/>
          <w:rtl/>
          <w:lang w:bidi="fa-IR"/>
        </w:rPr>
        <w:t>احتمال</w:t>
      </w:r>
      <w:r w:rsidRPr="00723CCA">
        <w:rPr>
          <w:rFonts w:cs="B Nazanin" w:hint="cs"/>
          <w:sz w:val="34"/>
          <w:szCs w:val="34"/>
          <w:rtl/>
          <w:lang w:bidi="fa-IR"/>
        </w:rPr>
        <w:t xml:space="preserve"> مهندسی</w:t>
      </w:r>
      <w:r w:rsidR="004603DB" w:rsidRPr="00723CCA">
        <w:rPr>
          <w:rFonts w:cs="B Nazanin"/>
          <w:sz w:val="34"/>
          <w:szCs w:val="34"/>
          <w:rtl/>
          <w:lang w:bidi="fa-IR"/>
        </w:rPr>
        <w:tab/>
      </w:r>
      <w:r w:rsidR="004603DB" w:rsidRPr="00723CCA">
        <w:rPr>
          <w:rFonts w:cs="B Nazanin"/>
          <w:sz w:val="34"/>
          <w:szCs w:val="34"/>
          <w:rtl/>
          <w:lang w:bidi="fa-IR"/>
        </w:rPr>
        <w:tab/>
      </w:r>
      <w:r w:rsidR="004603DB" w:rsidRPr="00723CCA">
        <w:rPr>
          <w:rFonts w:cs="B Nazanin"/>
          <w:sz w:val="34"/>
          <w:szCs w:val="34"/>
          <w:rtl/>
          <w:lang w:bidi="fa-IR"/>
        </w:rPr>
        <w:tab/>
      </w:r>
      <w:r w:rsidR="004603DB" w:rsidRPr="00723CCA">
        <w:rPr>
          <w:rFonts w:cs="B Nazanin" w:hint="cs"/>
          <w:sz w:val="34"/>
          <w:szCs w:val="34"/>
          <w:rtl/>
          <w:lang w:bidi="fa-IR"/>
        </w:rPr>
        <w:t>استاد: دکتر کرباسی</w:t>
      </w:r>
    </w:p>
    <w:p w:rsidR="00E837A6" w:rsidRPr="00723CCA" w:rsidRDefault="00E837A6" w:rsidP="00F179BD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9A438D" w:rsidRPr="00723CCA" w:rsidRDefault="00E837A6" w:rsidP="00723CCA">
      <w:pPr>
        <w:bidi/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  <w:r w:rsidRPr="00723CCA">
        <w:rPr>
          <w:rFonts w:cs="B Nazanin" w:hint="cs"/>
          <w:sz w:val="28"/>
          <w:szCs w:val="28"/>
          <w:rtl/>
          <w:lang w:bidi="fa-IR"/>
        </w:rPr>
        <w:t>1</w:t>
      </w:r>
      <w:r w:rsidR="000339E2" w:rsidRPr="00723CCA">
        <w:rPr>
          <w:rFonts w:cs="B Nazanin" w:hint="cs"/>
          <w:sz w:val="28"/>
          <w:szCs w:val="28"/>
          <w:rtl/>
          <w:lang w:bidi="fa-IR"/>
        </w:rPr>
        <w:t>-</w:t>
      </w:r>
      <w:r w:rsidR="00F179BD" w:rsidRPr="00723CCA">
        <w:rPr>
          <w:rFonts w:cs="B Nazanin" w:hint="cs"/>
          <w:sz w:val="28"/>
          <w:szCs w:val="28"/>
          <w:rtl/>
          <w:lang w:bidi="fa-IR"/>
        </w:rPr>
        <w:t xml:space="preserve"> </w:t>
      </w:r>
      <w:r w:rsidR="009A438D" w:rsidRPr="00723CCA">
        <w:rPr>
          <w:rFonts w:cs="B Nazanin" w:hint="cs"/>
          <w:sz w:val="28"/>
          <w:szCs w:val="28"/>
          <w:rtl/>
          <w:lang w:bidi="fa-IR"/>
        </w:rPr>
        <w:t xml:space="preserve">فرض کنید می‌خواهیم این فرضیه که از هر 10 مورد سرطان 1 مورد بدخیم هست را بررسی کنیم. فرض کنید 225 نمونه تصادفی از افراد مبتلا به سرطان پوست را بررسی می‌کنیم و مشاهده می‌کنیم که </w:t>
      </w:r>
      <w:r w:rsidR="00723CCA" w:rsidRPr="00723CCA">
        <w:rPr>
          <w:rFonts w:cs="B Nazanin" w:hint="cs"/>
          <w:sz w:val="28"/>
          <w:szCs w:val="28"/>
          <w:rtl/>
          <w:lang w:bidi="fa-IR"/>
        </w:rPr>
        <w:t>21</w:t>
      </w:r>
      <w:r w:rsidR="009A438D" w:rsidRPr="00723CCA">
        <w:rPr>
          <w:rFonts w:cs="B Nazanin" w:hint="cs"/>
          <w:sz w:val="28"/>
          <w:szCs w:val="28"/>
          <w:rtl/>
          <w:lang w:bidi="fa-IR"/>
        </w:rPr>
        <w:t xml:space="preserve"> مورد آن بدخیم است.</w:t>
      </w:r>
    </w:p>
    <w:p w:rsidR="00723CCA" w:rsidRDefault="00723CCA" w:rsidP="00723CCA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723CCA">
        <w:rPr>
          <w:rFonts w:cs="B Nazanin" w:hint="cs"/>
          <w:sz w:val="28"/>
          <w:szCs w:val="28"/>
          <w:rtl/>
          <w:lang w:bidi="fa-IR"/>
        </w:rPr>
        <w:t>(الف)</w:t>
      </w:r>
      <w:r>
        <w:rPr>
          <w:rFonts w:cs="B Nazanin" w:hint="cs"/>
          <w:sz w:val="28"/>
          <w:szCs w:val="28"/>
          <w:rtl/>
          <w:lang w:bidi="fa-IR"/>
        </w:rPr>
        <w:t xml:space="preserve"> فرضیه‌های پوچ (</w:t>
      </w:r>
      <w:r>
        <w:rPr>
          <w:rFonts w:cs="B Nazanin"/>
          <w:sz w:val="28"/>
          <w:szCs w:val="28"/>
          <w:lang w:bidi="fa-IR"/>
        </w:rPr>
        <w:t>null</w:t>
      </w:r>
      <w:r>
        <w:rPr>
          <w:rFonts w:cs="B Nazanin" w:hint="cs"/>
          <w:sz w:val="28"/>
          <w:szCs w:val="28"/>
          <w:rtl/>
          <w:lang w:bidi="fa-IR"/>
        </w:rPr>
        <w:t>) و جایگزین (</w:t>
      </w:r>
      <w:r>
        <w:rPr>
          <w:rFonts w:cs="B Nazanin"/>
          <w:sz w:val="28"/>
          <w:szCs w:val="28"/>
          <w:lang w:bidi="fa-IR"/>
        </w:rPr>
        <w:t>alternative</w:t>
      </w:r>
      <w:r>
        <w:rPr>
          <w:rFonts w:cs="B Nazanin" w:hint="cs"/>
          <w:sz w:val="28"/>
          <w:szCs w:val="28"/>
          <w:rtl/>
          <w:lang w:bidi="fa-IR"/>
        </w:rPr>
        <w:t>) را بیان کنید.</w:t>
      </w:r>
    </w:p>
    <w:p w:rsidR="00723CCA" w:rsidRDefault="00723CCA" w:rsidP="00723CCA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(ب) آماره‌ی آزمون(</w:t>
      </w:r>
      <w:r>
        <w:rPr>
          <w:rFonts w:cs="B Nazanin"/>
          <w:sz w:val="28"/>
          <w:szCs w:val="28"/>
          <w:lang w:bidi="fa-IR"/>
        </w:rPr>
        <w:t>test statistics</w:t>
      </w:r>
      <w:r w:rsidR="00C862A7">
        <w:rPr>
          <w:rFonts w:cs="B Nazanin" w:hint="cs"/>
          <w:sz w:val="28"/>
          <w:szCs w:val="28"/>
          <w:rtl/>
          <w:lang w:bidi="fa-IR"/>
        </w:rPr>
        <w:t xml:space="preserve">) و </w:t>
      </w:r>
      <w:r w:rsidR="00C862A7">
        <w:rPr>
          <w:rFonts w:cs="B Nazanin"/>
          <w:sz w:val="28"/>
          <w:szCs w:val="28"/>
          <w:lang w:bidi="fa-IR"/>
        </w:rPr>
        <w:t>P-Value</w:t>
      </w:r>
      <w:r w:rsidR="00C862A7">
        <w:rPr>
          <w:rFonts w:cs="B Nazanin" w:hint="cs"/>
          <w:sz w:val="28"/>
          <w:szCs w:val="28"/>
          <w:rtl/>
          <w:lang w:bidi="fa-IR"/>
        </w:rPr>
        <w:t xml:space="preserve"> را بدست آورید.</w:t>
      </w:r>
    </w:p>
    <w:p w:rsidR="00C862A7" w:rsidRPr="00723CCA" w:rsidRDefault="00C862A7" w:rsidP="00C862A7">
      <w:pPr>
        <w:bidi/>
        <w:spacing w:after="0" w:line="240" w:lineRule="auto"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(ج) نتیجه را برای سطح </w:t>
      </w:r>
      <w:r>
        <w:rPr>
          <w:rFonts w:cstheme="minorHAnsi"/>
          <w:sz w:val="28"/>
          <w:szCs w:val="28"/>
          <w:lang w:bidi="fa-IR"/>
        </w:rPr>
        <w:t>α</w:t>
      </w:r>
      <w:r>
        <w:rPr>
          <w:rFonts w:cs="B Nazanin"/>
          <w:sz w:val="28"/>
          <w:szCs w:val="28"/>
          <w:lang w:bidi="fa-IR"/>
        </w:rPr>
        <w:t>=0.05</w:t>
      </w:r>
      <w:r>
        <w:rPr>
          <w:rFonts w:cs="B Nazanin" w:hint="cs"/>
          <w:sz w:val="28"/>
          <w:szCs w:val="28"/>
          <w:rtl/>
          <w:lang w:bidi="fa-IR"/>
        </w:rPr>
        <w:t xml:space="preserve"> بیان کنید.</w:t>
      </w:r>
    </w:p>
    <w:p w:rsidR="00424BC1" w:rsidRPr="00723CCA" w:rsidRDefault="00424BC1" w:rsidP="009A438D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B26206" w:rsidRDefault="009A438D" w:rsidP="00B26206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723CCA">
        <w:rPr>
          <w:rFonts w:cs="B Nazanin" w:hint="cs"/>
          <w:sz w:val="28"/>
          <w:szCs w:val="28"/>
          <w:rtl/>
          <w:lang w:bidi="fa-IR"/>
        </w:rPr>
        <w:t xml:space="preserve">2- </w:t>
      </w:r>
      <w:r w:rsidR="007D71F2" w:rsidRPr="00723CCA">
        <w:rPr>
          <w:rFonts w:cs="B Nazanin" w:hint="cs"/>
          <w:sz w:val="28"/>
          <w:szCs w:val="28"/>
          <w:rtl/>
          <w:lang w:bidi="fa-IR"/>
        </w:rPr>
        <w:t xml:space="preserve">در یک انتخابات دو کاندیدا داریم. کاندیدای اول از شما می‌خواهد که تخمینی از درصد افرادی که به او رای می‌دهد بزنید. برای این کار یک نمونه تصادفی (با جایگذاری) به اندازه </w:t>
      </w:r>
      <w:r w:rsidR="007D71F2" w:rsidRPr="00723CCA">
        <w:rPr>
          <w:rFonts w:cs="B Nazanin"/>
          <w:sz w:val="28"/>
          <w:szCs w:val="28"/>
          <w:lang w:bidi="fa-IR"/>
        </w:rPr>
        <w:t>k</w:t>
      </w:r>
      <w:r w:rsidR="007D71F2" w:rsidRPr="00723CCA">
        <w:rPr>
          <w:rFonts w:cs="B Nazanin" w:hint="cs"/>
          <w:sz w:val="28"/>
          <w:szCs w:val="28"/>
          <w:rtl/>
          <w:lang w:bidi="fa-IR"/>
        </w:rPr>
        <w:t xml:space="preserve"> از رای دهندگان تشکیل می‌دهیم. </w:t>
      </w:r>
      <w:r w:rsidR="00B26206">
        <w:rPr>
          <w:rFonts w:ascii="Calibri" w:hAnsi="Calibri" w:cs="Calibri"/>
          <w:sz w:val="28"/>
          <w:szCs w:val="28"/>
          <w:rtl/>
          <w:lang w:bidi="fa-IR"/>
        </w:rPr>
        <w:t>θ</w:t>
      </w:r>
      <w:r w:rsidR="00B26206">
        <w:rPr>
          <w:rFonts w:cs="B Nazanin" w:hint="cs"/>
          <w:sz w:val="28"/>
          <w:szCs w:val="28"/>
          <w:rtl/>
          <w:lang w:bidi="fa-IR"/>
        </w:rPr>
        <w:t xml:space="preserve"> نیز درصد افرادیست که به کاندیدای اول رای می‌دهند. برای اینکه بازه اطمینان 90 درصد با آستانه خطای 3 درصد داشته باشیم باید </w:t>
      </w:r>
      <w:r w:rsidR="00B26206">
        <w:rPr>
          <w:rFonts w:cs="B Nazanin"/>
          <w:sz w:val="28"/>
          <w:szCs w:val="28"/>
          <w:lang w:bidi="fa-IR"/>
        </w:rPr>
        <w:t>n</w:t>
      </w:r>
      <w:r w:rsidR="00B26206">
        <w:rPr>
          <w:rFonts w:cs="B Nazanin" w:hint="cs"/>
          <w:sz w:val="28"/>
          <w:szCs w:val="28"/>
          <w:rtl/>
          <w:lang w:bidi="fa-IR"/>
        </w:rPr>
        <w:t xml:space="preserve"> چقدر باشد؟</w:t>
      </w:r>
    </w:p>
    <w:p w:rsidR="00B26206" w:rsidRDefault="00B26206" w:rsidP="00B26206">
      <w:pPr>
        <w:bidi/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  <w:bookmarkStart w:id="0" w:name="_GoBack"/>
      <w:bookmarkEnd w:id="0"/>
    </w:p>
    <w:p w:rsidR="00B26206" w:rsidRDefault="00B26206" w:rsidP="00B26206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3- فرض کنید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/>
          <w:sz w:val="28"/>
          <w:szCs w:val="28"/>
          <w:vertAlign w:val="subscript"/>
          <w:lang w:bidi="fa-IR"/>
        </w:rPr>
        <w:t>1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/>
          <w:sz w:val="28"/>
          <w:szCs w:val="28"/>
          <w:vertAlign w:val="subscript"/>
          <w:lang w:bidi="fa-IR"/>
        </w:rPr>
        <w:t>2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/>
          <w:sz w:val="28"/>
          <w:szCs w:val="28"/>
          <w:vertAlign w:val="subscript"/>
          <w:lang w:bidi="fa-IR"/>
        </w:rPr>
        <w:t>3</w:t>
      </w:r>
      <w:r>
        <w:rPr>
          <w:rFonts w:cs="B Nazanin" w:hint="cs"/>
          <w:sz w:val="28"/>
          <w:szCs w:val="28"/>
          <w:rtl/>
          <w:lang w:bidi="fa-IR"/>
        </w:rPr>
        <w:t xml:space="preserve">، ... و </w:t>
      </w:r>
      <w:proofErr w:type="spellStart"/>
      <w:r>
        <w:rPr>
          <w:rFonts w:cs="B Nazanin"/>
          <w:sz w:val="28"/>
          <w:szCs w:val="28"/>
          <w:lang w:bidi="fa-IR"/>
        </w:rPr>
        <w:t>X</w:t>
      </w:r>
      <w:r>
        <w:rPr>
          <w:rFonts w:cs="B Nazanin"/>
          <w:sz w:val="28"/>
          <w:szCs w:val="28"/>
          <w:vertAlign w:val="subscript"/>
          <w:lang w:bidi="fa-IR"/>
        </w:rPr>
        <w:t>n</w:t>
      </w:r>
      <w:proofErr w:type="spellEnd"/>
      <w:r>
        <w:rPr>
          <w:rFonts w:cs="B Nazanin" w:hint="cs"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یک نمونه تصادفی از توزیع زیر باشند</w:t>
      </w:r>
    </w:p>
    <w:p w:rsidR="00FA0FD5" w:rsidRPr="00FA0FD5" w:rsidRDefault="00B26206" w:rsidP="00FA0FD5">
      <w:pPr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+1       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 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   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0≤x≤1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            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                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   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  o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ther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w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ise</m:t>
                  </m:r>
                </m:e>
              </m:eqArr>
            </m:e>
          </m:d>
        </m:oMath>
      </m:oMathPara>
    </w:p>
    <w:p w:rsidR="00FA0FD5" w:rsidRDefault="00FA0FD5" w:rsidP="00FA0FD5">
      <w:pPr>
        <w:rPr>
          <w:rFonts w:cs="B Nazanin"/>
          <w:sz w:val="28"/>
          <w:szCs w:val="28"/>
          <w:lang w:bidi="fa-IR"/>
        </w:rPr>
      </w:pPr>
    </w:p>
    <w:p w:rsidR="00FA0FD5" w:rsidRDefault="00FA0FD5" w:rsidP="00FA0FD5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که </w:t>
      </w:r>
      <m:oMath>
        <m:r>
          <w:rPr>
            <w:rFonts w:ascii="Cambria Math" w:hAnsi="Cambria Math" w:cs="Cambria Math" w:hint="cs"/>
            <w:sz w:val="28"/>
            <w:szCs w:val="28"/>
            <w:rtl/>
            <w:lang w:bidi="fa-IR"/>
          </w:rPr>
          <m:t>θ∈</m:t>
        </m:r>
        <m:r>
          <w:rPr>
            <w:rFonts w:ascii="Cambria Math" w:hAnsi="Cambria Math" w:cs="B Nazanin"/>
            <w:sz w:val="28"/>
            <w:szCs w:val="28"/>
            <w:lang w:bidi="fa-IR"/>
          </w:rPr>
          <m:t>[-2.2]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پارامتر مجهولی است. برای تخمین </w:t>
      </w:r>
      <m:oMath>
        <m:r>
          <w:rPr>
            <w:rFonts w:ascii="Cambria Math" w:hAnsi="Cambria Math" w:cs="Cambria Math" w:hint="cs"/>
            <w:sz w:val="28"/>
            <w:szCs w:val="28"/>
            <w:rtl/>
            <w:lang w:bidi="fa-IR"/>
          </w:rPr>
          <m:t>θ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تخمین‌گر </w:t>
      </w:r>
      <m:oMath>
        <m:sSub>
          <m:sSubPr>
            <m:ctrlPr>
              <w:rPr>
                <w:rFonts w:ascii="Cambria Math" w:eastAsiaTheme="minorEastAsia" w:hAnsi="Cambria Math" w:cs="Cambria"/>
                <w:i/>
                <w:sz w:val="28"/>
                <w:szCs w:val="28"/>
                <w:lang w:bidi="fa-IR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Cambria"/>
                    <w:sz w:val="28"/>
                    <w:szCs w:val="28"/>
                    <w:lang w:bidi="fa-IR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"/>
                    <w:sz w:val="28"/>
                    <w:szCs w:val="28"/>
                    <w:lang w:bidi="fa-IR"/>
                  </w:rPr>
                  <m:t>θ</m:t>
                </m:r>
              </m:e>
            </m:acc>
            <m:ctrlPr>
              <w:rPr>
                <w:rFonts w:ascii="Cambria Math" w:eastAsiaTheme="minorEastAsia" w:hAnsi="Cambria Math" w:cs="Cambria"/>
                <w:sz w:val="28"/>
                <w:szCs w:val="28"/>
                <w:lang w:bidi="fa-IR"/>
              </w:rPr>
            </m:ctrlPr>
          </m:e>
          <m:sub>
            <m:r>
              <w:rPr>
                <w:rFonts w:ascii="Cambria Math" w:eastAsiaTheme="minorEastAsia" w:hAnsi="Cambria Math" w:cs="Cambria"/>
                <w:sz w:val="28"/>
                <w:szCs w:val="28"/>
                <w:lang w:bidi="fa-IR"/>
              </w:rPr>
              <m:t>n</m:t>
            </m:r>
          </m:sub>
        </m:sSub>
      </m:oMath>
      <w:r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>را به ترتیب زیر تعریف میکنیم:</w:t>
      </w:r>
    </w:p>
    <w:p w:rsidR="00FA0FD5" w:rsidRPr="00FA0FD5" w:rsidRDefault="00FA0FD5" w:rsidP="00FA0FD5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"/>
                  <w:i/>
                  <w:sz w:val="28"/>
                  <w:szCs w:val="28"/>
                  <w:lang w:bidi="fa-IR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Cambria"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8"/>
                      <w:szCs w:val="28"/>
                      <w:lang w:bidi="fa-IR"/>
                    </w:rPr>
                    <m:t>θ</m:t>
                  </m:r>
                </m:e>
              </m:acc>
              <m:ctrlPr>
                <w:rPr>
                  <w:rFonts w:ascii="Cambria Math" w:eastAsiaTheme="minorEastAsia" w:hAnsi="Cambria Math" w:cs="Cambria"/>
                  <w:sz w:val="28"/>
                  <w:szCs w:val="28"/>
                  <w:lang w:bidi="fa-IR"/>
                </w:rPr>
              </m:ctrlPr>
            </m:e>
            <m:sub>
              <m:r>
                <w:rPr>
                  <w:rFonts w:ascii="Cambria Math" w:eastAsiaTheme="minorEastAsia" w:hAnsi="Cambria Math" w:cs="Cambria"/>
                  <w:sz w:val="28"/>
                  <w:szCs w:val="28"/>
                  <w:lang w:bidi="fa-IR"/>
                </w:rPr>
                <m:t>n</m:t>
              </m:r>
            </m:sub>
          </m:sSub>
          <m:r>
            <w:rPr>
              <w:rFonts w:ascii="Cambria Math" w:eastAsiaTheme="minorEastAsia" w:hAnsi="Cambria Math" w:cs="Cambria"/>
              <w:sz w:val="28"/>
              <w:szCs w:val="28"/>
              <w:lang w:bidi="fa-IR"/>
            </w:rPr>
            <m:t xml:space="preserve">=12 </m:t>
          </m:r>
          <m:acc>
            <m:accPr>
              <m:chr m:val="̅"/>
              <m:ctrlPr>
                <w:rPr>
                  <w:rFonts w:ascii="Cambria Math" w:eastAsiaTheme="minorEastAsia" w:hAnsi="Cambria Math" w:cs="Cambria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eastAsiaTheme="minorEastAsia" w:hAnsi="Cambria Math" w:cs="Cambria"/>
                  <w:sz w:val="28"/>
                  <w:szCs w:val="28"/>
                  <w:lang w:bidi="fa-IR"/>
                </w:rPr>
                <m:t>X</m:t>
              </m:r>
            </m:e>
          </m:acc>
          <m:r>
            <w:rPr>
              <w:rFonts w:ascii="Cambria Math" w:eastAsiaTheme="minorEastAsia" w:hAnsi="Cambria Math" w:cs="Cambria"/>
              <w:sz w:val="28"/>
              <w:szCs w:val="28"/>
              <w:lang w:bidi="fa-IR"/>
            </w:rPr>
            <m:t>-</m:t>
          </m:r>
          <m:r>
            <w:rPr>
              <w:rFonts w:ascii="Cambria Math" w:eastAsiaTheme="minorEastAsia" w:hAnsi="Cambria Math" w:cs="Cambria"/>
              <w:sz w:val="28"/>
              <w:szCs w:val="28"/>
              <w:lang w:bidi="fa-IR"/>
            </w:rPr>
            <m:t>6</m:t>
          </m:r>
        </m:oMath>
      </m:oMathPara>
    </w:p>
    <w:p w:rsidR="00FA0FD5" w:rsidRDefault="00FA0FD5" w:rsidP="00FA0FD5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(الف) آیا </w:t>
      </w:r>
      <m:oMath>
        <m:sSub>
          <m:sSubPr>
            <m:ctrlPr>
              <w:rPr>
                <w:rFonts w:ascii="Cambria Math" w:eastAsiaTheme="minorEastAsia" w:hAnsi="Cambria Math" w:cs="Cambria"/>
                <w:i/>
                <w:sz w:val="28"/>
                <w:szCs w:val="28"/>
                <w:lang w:bidi="fa-IR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Cambria"/>
                    <w:sz w:val="28"/>
                    <w:szCs w:val="28"/>
                    <w:lang w:bidi="fa-IR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"/>
                    <w:sz w:val="28"/>
                    <w:szCs w:val="28"/>
                    <w:lang w:bidi="fa-IR"/>
                  </w:rPr>
                  <m:t>θ</m:t>
                </m:r>
              </m:e>
            </m:acc>
            <m:ctrlPr>
              <w:rPr>
                <w:rFonts w:ascii="Cambria Math" w:eastAsiaTheme="minorEastAsia" w:hAnsi="Cambria Math" w:cs="Cambria"/>
                <w:sz w:val="28"/>
                <w:szCs w:val="28"/>
                <w:lang w:bidi="fa-IR"/>
              </w:rPr>
            </m:ctrlPr>
          </m:e>
          <m:sub>
            <m:r>
              <w:rPr>
                <w:rFonts w:ascii="Cambria Math" w:eastAsiaTheme="minorEastAsia" w:hAnsi="Cambria Math" w:cs="Cambria"/>
                <w:sz w:val="28"/>
                <w:szCs w:val="28"/>
                <w:lang w:bidi="fa-IR"/>
              </w:rPr>
              <m:t>n</m:t>
            </m:r>
          </m:sub>
        </m:sSub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تخمین‌گری </w:t>
      </w:r>
      <w:r>
        <w:rPr>
          <w:rFonts w:eastAsiaTheme="minorEastAsia" w:cs="B Nazanin"/>
          <w:i/>
          <w:sz w:val="28"/>
          <w:szCs w:val="28"/>
          <w:lang w:bidi="fa-IR"/>
        </w:rPr>
        <w:t>unbiased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برای </w:t>
      </w:r>
      <m:oMath>
        <m:r>
          <w:rPr>
            <w:rFonts w:ascii="Cambria Math" w:hAnsi="Cambria Math" w:cs="Cambria Math" w:hint="cs"/>
            <w:sz w:val="28"/>
            <w:szCs w:val="28"/>
            <w:rtl/>
            <w:lang w:bidi="fa-IR"/>
          </w:rPr>
          <m:t>θ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است؟</w:t>
      </w:r>
    </w:p>
    <w:p w:rsidR="00FA0FD5" w:rsidRDefault="00FA0FD5" w:rsidP="00FA0FD5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>(ب)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آیا </w:t>
      </w:r>
      <m:oMath>
        <m:sSub>
          <m:sSubPr>
            <m:ctrlPr>
              <w:rPr>
                <w:rFonts w:ascii="Cambria Math" w:eastAsiaTheme="minorEastAsia" w:hAnsi="Cambria Math" w:cs="Cambria"/>
                <w:i/>
                <w:sz w:val="28"/>
                <w:szCs w:val="28"/>
                <w:lang w:bidi="fa-IR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Cambria"/>
                    <w:sz w:val="28"/>
                    <w:szCs w:val="28"/>
                    <w:lang w:bidi="fa-IR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"/>
                    <w:sz w:val="28"/>
                    <w:szCs w:val="28"/>
                    <w:lang w:bidi="fa-IR"/>
                  </w:rPr>
                  <m:t>θ</m:t>
                </m:r>
              </m:e>
            </m:acc>
            <m:ctrlPr>
              <w:rPr>
                <w:rFonts w:ascii="Cambria Math" w:eastAsiaTheme="minorEastAsia" w:hAnsi="Cambria Math" w:cs="Cambria"/>
                <w:sz w:val="28"/>
                <w:szCs w:val="28"/>
                <w:lang w:bidi="fa-IR"/>
              </w:rPr>
            </m:ctrlPr>
          </m:e>
          <m:sub>
            <m:r>
              <w:rPr>
                <w:rFonts w:ascii="Cambria Math" w:eastAsiaTheme="minorEastAsia" w:hAnsi="Cambria Math" w:cs="Cambria"/>
                <w:sz w:val="28"/>
                <w:szCs w:val="28"/>
                <w:lang w:bidi="fa-IR"/>
              </w:rPr>
              <m:t>n</m:t>
            </m:r>
          </m:sub>
        </m:sSub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تخمین‌گری 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>ثابت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برای </w:t>
      </w:r>
      <m:oMath>
        <m:r>
          <w:rPr>
            <w:rFonts w:ascii="Cambria Math" w:hAnsi="Cambria Math" w:cs="Cambria Math" w:hint="cs"/>
            <w:sz w:val="28"/>
            <w:szCs w:val="28"/>
            <w:rtl/>
            <w:lang w:bidi="fa-IR"/>
          </w:rPr>
          <m:t>θ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است؟</w:t>
      </w:r>
    </w:p>
    <w:p w:rsidR="00FA0FD5" w:rsidRPr="00FA0FD5" w:rsidRDefault="00FA0FD5" w:rsidP="00FA0FD5">
      <w:pPr>
        <w:bidi/>
        <w:rPr>
          <w:rFonts w:eastAsiaTheme="minorEastAsia" w:cs="B Nazanin" w:hint="cs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(ج) خطای مربع میانگین </w:t>
      </w:r>
      <w:r>
        <w:rPr>
          <w:rFonts w:eastAsiaTheme="minorEastAsia" w:cs="B Nazanin"/>
          <w:i/>
          <w:sz w:val="28"/>
          <w:szCs w:val="28"/>
          <w:lang w:bidi="fa-IR"/>
        </w:rPr>
        <w:t>(MSE)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mbria"/>
                <w:i/>
                <w:sz w:val="28"/>
                <w:szCs w:val="28"/>
                <w:lang w:bidi="fa-IR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Cambria"/>
                    <w:sz w:val="28"/>
                    <w:szCs w:val="28"/>
                    <w:lang w:bidi="fa-IR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"/>
                    <w:sz w:val="28"/>
                    <w:szCs w:val="28"/>
                    <w:lang w:bidi="fa-IR"/>
                  </w:rPr>
                  <m:t>θ</m:t>
                </m:r>
              </m:e>
            </m:acc>
            <m:ctrlPr>
              <w:rPr>
                <w:rFonts w:ascii="Cambria Math" w:eastAsiaTheme="minorEastAsia" w:hAnsi="Cambria Math" w:cs="Cambria"/>
                <w:sz w:val="28"/>
                <w:szCs w:val="28"/>
                <w:lang w:bidi="fa-IR"/>
              </w:rPr>
            </m:ctrlPr>
          </m:e>
          <m:sub>
            <m:r>
              <w:rPr>
                <w:rFonts w:ascii="Cambria Math" w:eastAsiaTheme="minorEastAsia" w:hAnsi="Cambria Math" w:cs="Cambria"/>
                <w:sz w:val="28"/>
                <w:szCs w:val="28"/>
                <w:lang w:bidi="fa-IR"/>
              </w:rPr>
              <m:t>n</m:t>
            </m:r>
          </m:sub>
        </m:sSub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را بیابید.</w:t>
      </w:r>
    </w:p>
    <w:sectPr w:rsidR="00FA0FD5" w:rsidRPr="00FA0FD5" w:rsidSect="00E16149">
      <w:pgSz w:w="12240" w:h="15840"/>
      <w:pgMar w:top="900" w:right="990" w:bottom="1440" w:left="99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35411"/>
    <w:multiLevelType w:val="hybridMultilevel"/>
    <w:tmpl w:val="96164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860B3"/>
    <w:multiLevelType w:val="multilevel"/>
    <w:tmpl w:val="D87A51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DB"/>
    <w:rsid w:val="000339E2"/>
    <w:rsid w:val="000C0098"/>
    <w:rsid w:val="000C3A36"/>
    <w:rsid w:val="001B2F9D"/>
    <w:rsid w:val="001D09F1"/>
    <w:rsid w:val="00225262"/>
    <w:rsid w:val="0024199B"/>
    <w:rsid w:val="002627A6"/>
    <w:rsid w:val="00274E5F"/>
    <w:rsid w:val="00281189"/>
    <w:rsid w:val="00300F69"/>
    <w:rsid w:val="003355D1"/>
    <w:rsid w:val="00337E9D"/>
    <w:rsid w:val="0035419E"/>
    <w:rsid w:val="00376AD6"/>
    <w:rsid w:val="00420B34"/>
    <w:rsid w:val="00424BC1"/>
    <w:rsid w:val="004603DB"/>
    <w:rsid w:val="00525AE8"/>
    <w:rsid w:val="005A07C3"/>
    <w:rsid w:val="005A0F5B"/>
    <w:rsid w:val="005A18E8"/>
    <w:rsid w:val="005A7028"/>
    <w:rsid w:val="005E1DFB"/>
    <w:rsid w:val="005F3599"/>
    <w:rsid w:val="005F3925"/>
    <w:rsid w:val="00644970"/>
    <w:rsid w:val="00651378"/>
    <w:rsid w:val="00654137"/>
    <w:rsid w:val="006542F1"/>
    <w:rsid w:val="006756C2"/>
    <w:rsid w:val="006E2F2B"/>
    <w:rsid w:val="006E66B8"/>
    <w:rsid w:val="006E6868"/>
    <w:rsid w:val="00723CCA"/>
    <w:rsid w:val="00726CBB"/>
    <w:rsid w:val="00755487"/>
    <w:rsid w:val="007B3AA4"/>
    <w:rsid w:val="007C40A9"/>
    <w:rsid w:val="007D71F2"/>
    <w:rsid w:val="007F71FF"/>
    <w:rsid w:val="0084500D"/>
    <w:rsid w:val="008C4C6A"/>
    <w:rsid w:val="00905571"/>
    <w:rsid w:val="00910A99"/>
    <w:rsid w:val="00923B49"/>
    <w:rsid w:val="009254FD"/>
    <w:rsid w:val="0093592D"/>
    <w:rsid w:val="0095139D"/>
    <w:rsid w:val="00964EA6"/>
    <w:rsid w:val="00965FB7"/>
    <w:rsid w:val="009A438D"/>
    <w:rsid w:val="009B7F25"/>
    <w:rsid w:val="00A13D75"/>
    <w:rsid w:val="00A516B4"/>
    <w:rsid w:val="00A6350F"/>
    <w:rsid w:val="00A677CF"/>
    <w:rsid w:val="00AC3BA3"/>
    <w:rsid w:val="00B26206"/>
    <w:rsid w:val="00B61521"/>
    <w:rsid w:val="00B6225E"/>
    <w:rsid w:val="00B65C7F"/>
    <w:rsid w:val="00C031E9"/>
    <w:rsid w:val="00C25DAD"/>
    <w:rsid w:val="00C53565"/>
    <w:rsid w:val="00C862A7"/>
    <w:rsid w:val="00C94209"/>
    <w:rsid w:val="00CF398B"/>
    <w:rsid w:val="00D04DDF"/>
    <w:rsid w:val="00D364C4"/>
    <w:rsid w:val="00D74679"/>
    <w:rsid w:val="00E12CCE"/>
    <w:rsid w:val="00E16149"/>
    <w:rsid w:val="00E24677"/>
    <w:rsid w:val="00E33C68"/>
    <w:rsid w:val="00E47BB8"/>
    <w:rsid w:val="00E60952"/>
    <w:rsid w:val="00E767A8"/>
    <w:rsid w:val="00E837A6"/>
    <w:rsid w:val="00EC5E86"/>
    <w:rsid w:val="00EC7806"/>
    <w:rsid w:val="00ED3DF4"/>
    <w:rsid w:val="00F079D6"/>
    <w:rsid w:val="00F179BD"/>
    <w:rsid w:val="00F73DDA"/>
    <w:rsid w:val="00FA0FD5"/>
    <w:rsid w:val="00FB683E"/>
    <w:rsid w:val="00FE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AFE7"/>
  <w15:chartTrackingRefBased/>
  <w15:docId w15:val="{3E9122D1-2359-442B-BC5B-3457B52E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13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3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66B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95139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5139D"/>
    <w:rPr>
      <w:color w:val="0000FF"/>
      <w:u w:val="single"/>
    </w:rPr>
  </w:style>
  <w:style w:type="table" w:styleId="TableGrid">
    <w:name w:val="Table Grid"/>
    <w:basedOn w:val="TableNormal"/>
    <w:uiPriority w:val="39"/>
    <w:rsid w:val="00A5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C00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0C009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C009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C009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C009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C009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5419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3">
    <w:name w:val="Grid Table 2 Accent 3"/>
    <w:basedOn w:val="TableNormal"/>
    <w:uiPriority w:val="47"/>
    <w:rsid w:val="0035419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i">
    <w:name w:val="mi"/>
    <w:basedOn w:val="DefaultParagraphFont"/>
    <w:rsid w:val="009A438D"/>
  </w:style>
  <w:style w:type="character" w:customStyle="1" w:styleId="mjxassistivemathml">
    <w:name w:val="mjx_assistive_mathml"/>
    <w:basedOn w:val="DefaultParagraphFont"/>
    <w:rsid w:val="009A438D"/>
  </w:style>
  <w:style w:type="character" w:customStyle="1" w:styleId="mo">
    <w:name w:val="mo"/>
    <w:basedOn w:val="DefaultParagraphFont"/>
    <w:rsid w:val="009A438D"/>
  </w:style>
  <w:style w:type="character" w:customStyle="1" w:styleId="mn">
    <w:name w:val="mn"/>
    <w:basedOn w:val="DefaultParagraphFont"/>
    <w:rsid w:val="009A4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37</cp:revision>
  <cp:lastPrinted>2022-05-18T02:58:00Z</cp:lastPrinted>
  <dcterms:created xsi:type="dcterms:W3CDTF">2022-04-18T11:24:00Z</dcterms:created>
  <dcterms:modified xsi:type="dcterms:W3CDTF">2022-06-10T23:49:00Z</dcterms:modified>
</cp:coreProperties>
</file>