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شبکه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 </w:t>
      </w: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١,٢ .</w:t>
      </w:r>
      <w:r w:rsidDel="00000000" w:rsidR="00000000" w:rsidRPr="00000000">
        <w:rPr>
          <w:sz w:val="28"/>
          <w:szCs w:val="28"/>
          <w:rtl w:val="1"/>
        </w:rPr>
        <w:t xml:space="preserve">مهمترين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تفاوتهاي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1.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دودویی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باینری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گانه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Muitplexed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کانکشن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مرورگرها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معمولا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کانکشن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موازی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Parallel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Header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Header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٢,٢ .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كدهاي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وضعيت</w:t>
      </w:r>
      <w:r w:rsidDel="00000000" w:rsidR="00000000" w:rsidRPr="00000000">
        <w:rPr>
          <w:sz w:val="28"/>
          <w:szCs w:val="28"/>
          <w:rtl w:val="1"/>
        </w:rPr>
        <w:t xml:space="preserve"> 3</w:t>
      </w:r>
      <w:r w:rsidDel="00000000" w:rsidR="00000000" w:rsidRPr="00000000">
        <w:rPr>
          <w:sz w:val="28"/>
          <w:szCs w:val="28"/>
          <w:rtl w:val="0"/>
        </w:rPr>
        <w:t xml:space="preserve">xx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عملكردي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كلاينت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300 (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چندگانه</w:t>
      </w:r>
      <w:r w:rsidDel="00000000" w:rsidR="00000000" w:rsidRPr="00000000">
        <w:rPr>
          <w:sz w:val="28"/>
          <w:szCs w:val="28"/>
          <w:rtl w:val="1"/>
        </w:rPr>
        <w:t xml:space="preserve"> ) :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لینک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301 (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</w:t>
      </w:r>
      <w:r w:rsidDel="00000000" w:rsidR="00000000" w:rsidRPr="00000000">
        <w:rPr>
          <w:sz w:val="28"/>
          <w:szCs w:val="28"/>
          <w:rtl w:val="1"/>
        </w:rPr>
        <w:t xml:space="preserve"> ) :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ارجاع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302 (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) :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ریدایرکت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303 (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دیگری</w:t>
      </w:r>
      <w:r w:rsidDel="00000000" w:rsidR="00000000" w:rsidRPr="00000000">
        <w:rPr>
          <w:sz w:val="28"/>
          <w:szCs w:val="28"/>
          <w:rtl w:val="1"/>
        </w:rPr>
        <w:t xml:space="preserve"> ) :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304 ( </w:t>
      </w:r>
      <w:r w:rsidDel="00000000" w:rsidR="00000000" w:rsidRPr="00000000">
        <w:rPr>
          <w:sz w:val="28"/>
          <w:szCs w:val="28"/>
          <w:rtl w:val="1"/>
        </w:rPr>
        <w:t xml:space="preserve">اصلاح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 ) : </w:t>
      </w:r>
      <w:r w:rsidDel="00000000" w:rsidR="00000000" w:rsidRPr="00000000">
        <w:rPr>
          <w:sz w:val="28"/>
          <w:szCs w:val="28"/>
          <w:rtl w:val="1"/>
        </w:rPr>
        <w:t xml:space="preserve">هنگامی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صحفه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305 (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پروکسی</w:t>
      </w:r>
      <w:r w:rsidDel="00000000" w:rsidR="00000000" w:rsidRPr="00000000">
        <w:rPr>
          <w:sz w:val="28"/>
          <w:szCs w:val="28"/>
          <w:rtl w:val="1"/>
        </w:rPr>
        <w:t xml:space="preserve"> ) :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پروکسی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307 (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موقت</w:t>
      </w:r>
      <w:r w:rsidDel="00000000" w:rsidR="00000000" w:rsidRPr="00000000">
        <w:rPr>
          <w:sz w:val="28"/>
          <w:szCs w:val="28"/>
          <w:rtl w:val="1"/>
        </w:rPr>
        <w:t xml:space="preserve"> ) : </w:t>
      </w:r>
      <w:r w:rsidDel="00000000" w:rsidR="00000000" w:rsidRPr="00000000">
        <w:rPr>
          <w:sz w:val="28"/>
          <w:szCs w:val="28"/>
          <w:rtl w:val="1"/>
        </w:rPr>
        <w:t xml:space="preserve">همانند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302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ریدایرکت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متفاوت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عموما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٣,٢ .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سرآيندهاي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ً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كداميك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ثانيا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كاربردي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Host, 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Referer,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Accept-Encoding, 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Content-type,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Content-Length , 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بایت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Content-Range, 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میدهد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Location,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درخواستی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Last-Modified, 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درخواستی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Cache-Control,</w:t>
      </w:r>
    </w:p>
    <w:p w:rsidR="00000000" w:rsidDel="00000000" w:rsidP="00000000" w:rsidRDefault="00000000" w:rsidRPr="00000000" w14:paraId="00000026">
      <w:pPr>
        <w:bidi w:val="1"/>
        <w:rPr>
          <w:color w:val="323232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نحوه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ثانیه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