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50"/>
        <w:rPr>
          <w:rFonts w:ascii="Verdana" w:cs="Verdana" w:eastAsia="Verdana" w:hAnsi="Verdana"/>
          <w:color w:val="111111"/>
          <w:sz w:val="24"/>
          <w:szCs w:val="24"/>
        </w:rPr>
      </w:pPr>
      <w:r>
        <w:rPr>
          <w:rFonts w:ascii="Verdana" w:cs="Verdana" w:eastAsia="Verdana" w:hAnsi="Verdana"/>
          <w:b/>
          <w:bCs/>
          <w:noProof/>
          <w:color w:val="111111"/>
          <w:sz w:val="32"/>
          <w:szCs w:val="32"/>
        </w:rPr>
        <w:t xml:space="preserve">Ali Bayramli, Platform Engineer | Full-Stack Developer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0"/>
          <w:right w:type="dxa" w:w="0"/>
        </w:tblCellMar>
      </w:tblPr>
      <w:tblGrid>
        <w:gridCol w:w="4200"/>
        <w:gridCol w:w="3050"/>
        <w:gridCol w:w="3994"/>
      </w:tblGrid>
      <w:tr>
        <w:tc>
          <w:tcPr>
            <w:tcW w:type="pct" w:w="33.33%"/>
            <w:tcBorders>
              <w:top w:val="none" w:color="FFFFFF" w:sz="0"/>
              <w:left w:val="none" w:color="FFFFFF" w:sz="0"/>
              <w:bottom w:val="none" w:color="FFFFFF" w:sz="0"/>
              <w:right w:val="none" w:color="FFFFFF" w:sz="0"/>
            </w:tcBorders>
            <w:tcMar>
              <w:top w:type="dxa" w:w="0"/>
              <w:left w:type="dxa" w:w="0"/>
              <w:bottom w:type="dxa" w:w="20"/>
              <w:right w:type="dxa" w:w="0"/>
            </w:tcMar>
            <w:vAlign w:val="center"/>
          </w:tcPr>
          <w:p>
            <w:pPr>
              <w:spacing w:after="0" w:line="220"/>
              <w:jc w:val="left"/>
              <w:rPr>
                <w:rFonts w:ascii="Verdana" w:cs="Verdana" w:eastAsia="Verdana" w:hAnsi="Verdana"/>
                <w:color w:val="111111"/>
                <w:sz w:val="19"/>
                <w:szCs w:val="19"/>
              </w:rPr>
            </w:pPr>
            <w:r>
              <w:rPr>
                <w:rFonts w:ascii="Verdana" w:cs="Verdana" w:eastAsia="Verdana" w:hAnsi="Verdana"/>
                <w:noProof/>
                <w:color w:val="111111"/>
                <w:sz w:val="19"/>
                <w:szCs w:val="19"/>
              </w:rPr>
              <w:t xml:space="preserve">Address:</w:t>
            </w:r>
            <w:r>
              <w:rPr>
                <w:rFonts w:ascii="Verdana" w:cs="Verdana" w:eastAsia="Verdana" w:hAnsi="Verdana"/>
                <w:noProof/>
                <w:color w:val="111111"/>
                <w:sz w:val="19"/>
                <w:szCs w:val="19"/>
              </w:rPr>
              <w:t xml:space="preserve"> </w:t>
            </w:r>
            <w:r>
              <w:rPr>
                <w:rFonts w:ascii="Verdana" w:cs="Verdana" w:eastAsia="Verdana" w:hAnsi="Verdana"/>
                <w:noProof/>
                <w:color w:val="111111"/>
                <w:sz w:val="19"/>
                <w:szCs w:val="19"/>
              </w:rPr>
              <w:t xml:space="preserve">Baku, Azerbaijan</w:t>
            </w:r>
          </w:p>
        </w:tc>
        <w:tc>
          <w:tcPr>
            <w:tcW w:type="pct" w:w="33.33%"/>
            <w:tcBorders>
              <w:top w:val="none" w:color="FFFFFF" w:sz="0"/>
              <w:left w:val="none" w:color="FFFFFF" w:sz="0"/>
              <w:bottom w:val="none" w:color="FFFFFF" w:sz="0"/>
              <w:right w:val="none" w:color="FFFFFF" w:sz="0"/>
            </w:tcBorders>
            <w:tcMar>
              <w:top w:type="dxa" w:w="0"/>
              <w:left w:type="dxa" w:w="0"/>
              <w:bottom w:type="dxa" w:w="20"/>
              <w:right w:type="dxa" w:w="0"/>
            </w:tcMar>
            <w:vAlign w:val="center"/>
          </w:tcPr>
          <w:p>
            <w:pPr>
              <w:spacing w:after="0" w:line="220"/>
              <w:jc w:val="left"/>
              <w:rPr>
                <w:rFonts w:ascii="Verdana" w:cs="Verdana" w:eastAsia="Verdana" w:hAnsi="Verdana"/>
                <w:color w:val="111111"/>
                <w:sz w:val="19"/>
                <w:szCs w:val="19"/>
              </w:rPr>
            </w:pPr>
            <w:r>
              <w:rPr>
                <w:rFonts w:ascii="Verdana" w:cs="Verdana" w:eastAsia="Verdana" w:hAnsi="Verdana"/>
                <w:noProof/>
                <w:color w:val="111111"/>
                <w:sz w:val="19"/>
                <w:szCs w:val="19"/>
              </w:rPr>
              <w:t xml:space="preserve">Phone:</w:t>
            </w:r>
            <w:r>
              <w:rPr>
                <w:rFonts w:ascii="Verdana" w:cs="Verdana" w:eastAsia="Verdana" w:hAnsi="Verdana"/>
                <w:noProof/>
                <w:color w:val="111111"/>
                <w:sz w:val="19"/>
                <w:szCs w:val="19"/>
              </w:rPr>
              <w:t xml:space="preserve"> </w:t>
            </w:r>
            <w:hyperlink w:history="1" r:id="rIdffu-gfr6s7n_samthvmgu">
              <w:r>
                <w:rPr>
                  <w:rFonts w:ascii="Verdana" w:cs="Verdana" w:eastAsia="Verdana" w:hAnsi="Verdana"/>
                  <w:noProof/>
                  <w:color w:val="111111"/>
                  <w:sz w:val="19"/>
                  <w:szCs w:val="19"/>
                  <w:u w:val="single" w:color="111111"/>
                </w:rPr>
                <w:t xml:space="preserve">+994773183356</w:t>
              </w:r>
            </w:hyperlink>
          </w:p>
        </w:tc>
        <w:tc>
          <w:tcPr>
            <w:tcW w:type="pct" w:w="33.33%"/>
            <w:tcBorders>
              <w:top w:val="none" w:color="FFFFFF" w:sz="0"/>
              <w:left w:val="none" w:color="FFFFFF" w:sz="0"/>
              <w:bottom w:val="none" w:color="FFFFFF" w:sz="0"/>
              <w:right w:val="none" w:color="FFFFFF" w:sz="0"/>
            </w:tcBorders>
            <w:tcMar>
              <w:top w:type="dxa" w:w="0"/>
              <w:left w:type="dxa" w:w="0"/>
              <w:bottom w:type="dxa" w:w="20"/>
              <w:right w:type="dxa" w:w="0"/>
            </w:tcMar>
            <w:vAlign w:val="center"/>
          </w:tcPr>
          <w:p>
            <w:pPr>
              <w:spacing w:after="0" w:line="220"/>
              <w:jc w:val="left"/>
              <w:rPr>
                <w:rFonts w:ascii="Verdana" w:cs="Verdana" w:eastAsia="Verdana" w:hAnsi="Verdana"/>
                <w:color w:val="111111"/>
                <w:sz w:val="19"/>
                <w:szCs w:val="19"/>
              </w:rPr>
            </w:pPr>
            <w:r>
              <w:rPr>
                <w:rFonts w:ascii="Verdana" w:cs="Verdana" w:eastAsia="Verdana" w:hAnsi="Verdana"/>
                <w:noProof/>
                <w:color w:val="111111"/>
                <w:sz w:val="19"/>
                <w:szCs w:val="19"/>
              </w:rPr>
              <w:t xml:space="preserve">Email:</w:t>
            </w:r>
            <w:r>
              <w:rPr>
                <w:rFonts w:ascii="Verdana" w:cs="Verdana" w:eastAsia="Verdana" w:hAnsi="Verdana"/>
                <w:noProof/>
                <w:color w:val="111111"/>
                <w:sz w:val="19"/>
                <w:szCs w:val="19"/>
              </w:rPr>
              <w:t xml:space="preserve"> </w:t>
            </w:r>
            <w:hyperlink w:history="1" r:id="rIdflztg_egfw23ec9my252k">
              <w:r>
                <w:rPr>
                  <w:rFonts w:ascii="Verdana" w:cs="Verdana" w:eastAsia="Verdana" w:hAnsi="Verdana"/>
                  <w:noProof/>
                  <w:color w:val="111111"/>
                  <w:sz w:val="19"/>
                  <w:szCs w:val="19"/>
                  <w:u w:val="single" w:color="111111"/>
                </w:rPr>
                <w:t xml:space="preserve">alibayramli@tutanota.com</w:t>
              </w:r>
            </w:hyperlink>
          </w:p>
        </w:tc>
      </w:tr>
      <w:tr>
        <w:tc>
          <w:tcPr>
            <w:tcW w:type="pct" w:w="33.33%"/>
            <w:tcBorders>
              <w:top w:val="none" w:color="FFFFFF" w:sz="0"/>
              <w:left w:val="none" w:color="FFFFFF" w:sz="0"/>
              <w:bottom w:val="none" w:color="FFFFFF" w:sz="0"/>
              <w:right w:val="none" w:color="FFFFFF" w:sz="0"/>
            </w:tcBorders>
            <w:tcMar>
              <w:top w:type="dxa" w:w="0"/>
              <w:left w:type="dxa" w:w="0"/>
              <w:bottom w:type="dxa" w:w="20"/>
              <w:right w:type="dxa" w:w="0"/>
            </w:tcMar>
            <w:vAlign w:val="center"/>
          </w:tcPr>
          <w:p>
            <w:pPr>
              <w:spacing w:after="0" w:line="220"/>
              <w:jc w:val="left"/>
              <w:rPr>
                <w:rFonts w:ascii="Verdana" w:cs="Verdana" w:eastAsia="Verdana" w:hAnsi="Verdana"/>
                <w:color w:val="111111"/>
                <w:sz w:val="19"/>
                <w:szCs w:val="19"/>
              </w:rPr>
            </w:pPr>
            <w:r>
              <w:rPr>
                <w:rFonts w:ascii="Verdana" w:cs="Verdana" w:eastAsia="Verdana" w:hAnsi="Verdana"/>
                <w:noProof/>
                <w:color w:val="111111"/>
                <w:sz w:val="19"/>
                <w:szCs w:val="19"/>
              </w:rPr>
              <w:t xml:space="preserve">Portfolio:</w:t>
            </w:r>
            <w:r>
              <w:rPr>
                <w:rFonts w:ascii="Verdana" w:cs="Verdana" w:eastAsia="Verdana" w:hAnsi="Verdana"/>
                <w:noProof/>
                <w:color w:val="111111"/>
                <w:sz w:val="19"/>
                <w:szCs w:val="19"/>
              </w:rPr>
              <w:t xml:space="preserve"> </w:t>
            </w:r>
            <w:hyperlink w:history="1" r:id="rIdik-c6xjcuywnfkjorfmou">
              <w:r>
                <w:rPr>
                  <w:rFonts w:ascii="Verdana" w:cs="Verdana" w:eastAsia="Verdana" w:hAnsi="Verdana"/>
                  <w:noProof/>
                  <w:color w:val="111111"/>
                  <w:sz w:val="19"/>
                  <w:szCs w:val="19"/>
                  <w:u w:val="single" w:color="111111"/>
                </w:rPr>
                <w:t xml:space="preserve">alibayramli.github.io/me</w:t>
              </w:r>
            </w:hyperlink>
          </w:p>
        </w:tc>
        <w:tc>
          <w:tcPr>
            <w:tcW w:type="pct" w:w="33.33%"/>
            <w:tcBorders>
              <w:top w:val="none" w:color="FFFFFF" w:sz="0"/>
              <w:left w:val="none" w:color="FFFFFF" w:sz="0"/>
              <w:bottom w:val="none" w:color="FFFFFF" w:sz="0"/>
              <w:right w:val="none" w:color="FFFFFF" w:sz="0"/>
            </w:tcBorders>
            <w:tcMar>
              <w:top w:type="dxa" w:w="0"/>
              <w:left w:type="dxa" w:w="0"/>
              <w:bottom w:type="dxa" w:w="20"/>
              <w:right w:type="dxa" w:w="0"/>
            </w:tcMar>
            <w:vAlign w:val="center"/>
          </w:tcPr>
          <w:p>
            <w:pPr>
              <w:spacing w:after="0" w:line="220"/>
              <w:jc w:val="left"/>
              <w:rPr>
                <w:rFonts w:ascii="Verdana" w:cs="Verdana" w:eastAsia="Verdana" w:hAnsi="Verdana"/>
                <w:color w:val="111111"/>
                <w:sz w:val="19"/>
                <w:szCs w:val="19"/>
              </w:rPr>
            </w:pPr>
            <w:r>
              <w:rPr>
                <w:rFonts w:ascii="Verdana" w:cs="Verdana" w:eastAsia="Verdana" w:hAnsi="Verdana"/>
                <w:noProof/>
                <w:color w:val="111111"/>
                <w:sz w:val="19"/>
                <w:szCs w:val="19"/>
              </w:rPr>
              <w:t xml:space="preserve">GitHub:</w:t>
            </w:r>
            <w:r>
              <w:rPr>
                <w:rFonts w:ascii="Verdana" w:cs="Verdana" w:eastAsia="Verdana" w:hAnsi="Verdana"/>
                <w:noProof/>
                <w:color w:val="111111"/>
                <w:sz w:val="19"/>
                <w:szCs w:val="19"/>
              </w:rPr>
              <w:t xml:space="preserve"> </w:t>
            </w:r>
            <w:hyperlink w:history="1" r:id="rIdj4k6pztgxqyffggoa6zzv">
              <w:r>
                <w:rPr>
                  <w:rFonts w:ascii="Verdana" w:cs="Verdana" w:eastAsia="Verdana" w:hAnsi="Verdana"/>
                  <w:noProof/>
                  <w:color w:val="111111"/>
                  <w:sz w:val="19"/>
                  <w:szCs w:val="19"/>
                  <w:u w:val="single" w:color="111111"/>
                </w:rPr>
                <w:t xml:space="preserve">github.com/alibayramli</w:t>
              </w:r>
            </w:hyperlink>
          </w:p>
        </w:tc>
        <w:tc>
          <w:tcPr>
            <w:tcW w:type="pct" w:w="33.33%"/>
            <w:tcBorders>
              <w:top w:val="none" w:color="FFFFFF" w:sz="0"/>
              <w:left w:val="none" w:color="FFFFFF" w:sz="0"/>
              <w:bottom w:val="none" w:color="FFFFFF" w:sz="0"/>
              <w:right w:val="none" w:color="FFFFFF" w:sz="0"/>
            </w:tcBorders>
            <w:tcMar>
              <w:top w:type="dxa" w:w="0"/>
              <w:left w:type="dxa" w:w="0"/>
              <w:bottom w:type="dxa" w:w="20"/>
              <w:right w:type="dxa" w:w="0"/>
            </w:tcMar>
            <w:vAlign w:val="center"/>
          </w:tcPr>
          <w:p>
            <w:pPr>
              <w:spacing w:after="0" w:line="220"/>
              <w:jc w:val="left"/>
              <w:rPr>
                <w:rFonts w:ascii="Verdana" w:cs="Verdana" w:eastAsia="Verdana" w:hAnsi="Verdana"/>
                <w:color w:val="111111"/>
                <w:sz w:val="19"/>
                <w:szCs w:val="19"/>
              </w:rPr>
            </w:pPr>
            <w:r>
              <w:rPr>
                <w:rFonts w:ascii="Verdana" w:cs="Verdana" w:eastAsia="Verdana" w:hAnsi="Verdana"/>
                <w:noProof/>
                <w:color w:val="111111"/>
                <w:sz w:val="19"/>
                <w:szCs w:val="19"/>
              </w:rPr>
              <w:t xml:space="preserve">LinkedIn:</w:t>
            </w:r>
            <w:r>
              <w:rPr>
                <w:rFonts w:ascii="Verdana" w:cs="Verdana" w:eastAsia="Verdana" w:hAnsi="Verdana"/>
                <w:noProof/>
                <w:color w:val="111111"/>
                <w:sz w:val="19"/>
                <w:szCs w:val="19"/>
              </w:rPr>
              <w:t xml:space="preserve"> </w:t>
            </w:r>
            <w:hyperlink w:history="1" r:id="rIdfnyy3dewwjhmn8empet5h">
              <w:r>
                <w:rPr>
                  <w:rFonts w:ascii="Verdana" w:cs="Verdana" w:eastAsia="Verdana" w:hAnsi="Verdana"/>
                  <w:noProof/>
                  <w:color w:val="111111"/>
                  <w:sz w:val="19"/>
                  <w:szCs w:val="19"/>
                  <w:u w:val="single" w:color="111111"/>
                </w:rPr>
                <w:t xml:space="preserve">linkedin.com/in/alibayramli</w:t>
              </w:r>
            </w:hyperlink>
          </w:p>
        </w:tc>
      </w:tr>
    </w:tbl>
    <w:p>
      <w:pPr>
        <w:spacing w:after="140" w:before="100" w:line="240"/>
        <w:rPr>
          <w:rFonts w:ascii="Verdana" w:cs="Verdana" w:eastAsia="Verdana" w:hAnsi="Verdana"/>
          <w:color w:val="111111"/>
          <w:sz w:val="24"/>
          <w:szCs w:val="24"/>
        </w:rPr>
      </w:pPr>
      <w:r>
        <w:rPr>
          <w:rFonts w:ascii="Verdana" w:cs="Verdana" w:eastAsia="Verdana" w:hAnsi="Verdana"/>
          <w:noProof/>
          <w:color w:val="111111"/>
          <w:sz w:val="24"/>
          <w:szCs w:val="24"/>
        </w:rPr>
        <w:t xml:space="preserve">Platform engineer and full-stack developer with 8+ years across fintech and enterprise. Builds developer portals, delivery automation, and internal applications with React, Angular, Node.js, and Python. Specializes in Backstage plugins, release workflows, and internal tooling that reduce manual review.</w:t>
      </w:r>
    </w:p>
    <w:p>
      <w:pPr>
        <w:keepNext/>
        <w:spacing w:after="60" w:before="200" w:line="240"/>
        <w:rPr>
          <w:rFonts w:ascii="Verdana" w:cs="Verdana" w:eastAsia="Verdana" w:hAnsi="Verdana"/>
          <w:color w:val="111111"/>
          <w:sz w:val="24"/>
          <w:szCs w:val="24"/>
        </w:rPr>
      </w:pPr>
      <w:r>
        <w:rPr>
          <w:rFonts w:ascii="Verdana" w:cs="Verdana" w:eastAsia="Verdana" w:hAnsi="Verdana"/>
          <w:b/>
          <w:bCs/>
          <w:caps/>
          <w:noProof/>
          <w:color w:val="111111"/>
          <w:spacing w:val="6"/>
          <w:sz w:val="22"/>
          <w:szCs w:val="22"/>
        </w:rPr>
        <w:t xml:space="preserve">SKILLS</w:t>
      </w:r>
    </w:p>
    <w:p>
      <w:pPr>
        <w:pStyle w:val="ListParagraph"/>
        <w:numPr>
          <w:ilvl w:val="0"/>
          <w:numId w:val="1"/>
        </w:numPr>
        <w:spacing w:after="10" w:before="10" w:line="235"/>
        <w:ind w:left="900" w:hanging="260"/>
        <w:rPr>
          <w:rFonts w:ascii="Verdana" w:cs="Verdana" w:eastAsia="Verdana" w:hAnsi="Verdana"/>
          <w:color w:val="111111"/>
          <w:sz w:val="24"/>
          <w:szCs w:val="24"/>
        </w:rPr>
      </w:pPr>
      <w:r>
        <w:rPr>
          <w:rFonts w:ascii="Verdana" w:cs="Verdana" w:eastAsia="Verdana" w:hAnsi="Verdana"/>
          <w:noProof/>
          <w:color w:val="111111"/>
          <w:sz w:val="24"/>
          <w:szCs w:val="24"/>
        </w:rPr>
        <w:t xml:space="preserve">Backstage.io, Developer Portals, React, Angular, TypeScript, Node.js, Python</w:t>
      </w:r>
    </w:p>
    <w:p>
      <w:pPr>
        <w:pStyle w:val="ListParagraph"/>
        <w:numPr>
          <w:ilvl w:val="0"/>
          <w:numId w:val="1"/>
        </w:numPr>
        <w:spacing w:after="10" w:before="10" w:line="235"/>
        <w:ind w:left="900" w:hanging="260"/>
        <w:rPr>
          <w:rFonts w:ascii="Verdana" w:cs="Verdana" w:eastAsia="Verdana" w:hAnsi="Verdana"/>
          <w:color w:val="111111"/>
          <w:sz w:val="24"/>
          <w:szCs w:val="24"/>
        </w:rPr>
      </w:pPr>
      <w:r>
        <w:rPr>
          <w:rFonts w:ascii="Verdana" w:cs="Verdana" w:eastAsia="Verdana" w:hAnsi="Verdana"/>
          <w:noProof/>
          <w:color w:val="111111"/>
          <w:sz w:val="24"/>
          <w:szCs w:val="24"/>
        </w:rPr>
        <w:t xml:space="preserve">CI/CD, Docker, Kubernetes, Terraform, AWS, GitLab CI, GitHub Actions</w:t>
      </w:r>
    </w:p>
    <w:p>
      <w:pPr>
        <w:pStyle w:val="ListParagraph"/>
        <w:numPr>
          <w:ilvl w:val="0"/>
          <w:numId w:val="1"/>
        </w:numPr>
        <w:spacing w:after="10" w:before="10" w:line="235"/>
        <w:ind w:left="900" w:hanging="260"/>
        <w:rPr>
          <w:rFonts w:ascii="Verdana" w:cs="Verdana" w:eastAsia="Verdana" w:hAnsi="Verdana"/>
          <w:color w:val="111111"/>
          <w:sz w:val="24"/>
          <w:szCs w:val="24"/>
        </w:rPr>
      </w:pPr>
      <w:r>
        <w:rPr>
          <w:rFonts w:ascii="Verdana" w:cs="Verdana" w:eastAsia="Verdana" w:hAnsi="Verdana"/>
          <w:noProof/>
          <w:color w:val="111111"/>
          <w:sz w:val="24"/>
          <w:szCs w:val="24"/>
        </w:rPr>
        <w:t xml:space="preserve">PostgreSQL, REST APIs, OpenTelemetry, Prometheus, Grafana, Azure AI Services</w:t>
      </w:r>
    </w:p>
    <w:p>
      <w:pPr>
        <w:keepNext/>
        <w:spacing w:after="60" w:before="200" w:line="240"/>
        <w:rPr>
          <w:rFonts w:ascii="Verdana" w:cs="Verdana" w:eastAsia="Verdana" w:hAnsi="Verdana"/>
          <w:color w:val="111111"/>
          <w:sz w:val="24"/>
          <w:szCs w:val="24"/>
        </w:rPr>
      </w:pPr>
      <w:r>
        <w:rPr>
          <w:rFonts w:ascii="Verdana" w:cs="Verdana" w:eastAsia="Verdana" w:hAnsi="Verdana"/>
          <w:b/>
          <w:bCs/>
          <w:caps/>
          <w:noProof/>
          <w:color w:val="111111"/>
          <w:spacing w:val="6"/>
          <w:sz w:val="22"/>
          <w:szCs w:val="22"/>
        </w:rPr>
        <w:t xml:space="preserve">WORK EXPERIENCE</w:t>
      </w:r>
    </w:p>
    <w:p>
      <w:pPr>
        <w:keepNext/>
        <w:spacing w:after="0" w:line="235"/>
        <w:rPr>
          <w:rFonts w:ascii="Verdana" w:cs="Verdana" w:eastAsia="Verdana" w:hAnsi="Verdana"/>
          <w:color w:val="111111"/>
          <w:sz w:val="24"/>
          <w:szCs w:val="24"/>
        </w:rPr>
      </w:pPr>
      <w:r>
        <w:rPr>
          <w:rFonts w:ascii="Verdana" w:cs="Verdana" w:eastAsia="Verdana" w:hAnsi="Verdana"/>
          <w:b/>
          <w:bCs/>
          <w:noProof/>
          <w:color w:val="111111"/>
          <w:sz w:val="24"/>
          <w:szCs w:val="24"/>
        </w:rPr>
        <w:t xml:space="preserve">XM.com</w:t>
      </w:r>
    </w:p>
    <w:p>
      <w:pPr>
        <w:keepNext/>
        <w:spacing w:after="0" w:line="235"/>
        <w:rPr>
          <w:rFonts w:ascii="Verdana" w:cs="Verdana" w:eastAsia="Verdana" w:hAnsi="Verdana"/>
          <w:color w:val="111111"/>
          <w:sz w:val="24"/>
          <w:szCs w:val="24"/>
        </w:rPr>
      </w:pPr>
      <w:r>
        <w:rPr>
          <w:rFonts w:ascii="Verdana" w:cs="Verdana" w:eastAsia="Verdana" w:hAnsi="Verdana"/>
          <w:noProof/>
          <w:color w:val="111111"/>
          <w:sz w:val="24"/>
          <w:szCs w:val="24"/>
        </w:rPr>
        <w:t xml:space="preserve">Platform Engineer / Full-Stack Developer (2023 - Present)</w:t>
      </w:r>
    </w:p>
    <w:p>
      <w:pPr>
        <w:pStyle w:val="ListParagraph"/>
        <w:numPr>
          <w:ilvl w:val="0"/>
          <w:numId w:val="1"/>
        </w:numPr>
        <w:spacing w:after="10" w:before="10" w:line="235"/>
        <w:ind w:left="900" w:hanging="260"/>
        <w:rPr>
          <w:rFonts w:ascii="Verdana" w:cs="Verdana" w:eastAsia="Verdana" w:hAnsi="Verdana"/>
          <w:color w:val="111111"/>
          <w:sz w:val="24"/>
          <w:szCs w:val="24"/>
        </w:rPr>
      </w:pPr>
      <w:r>
        <w:rPr>
          <w:rFonts w:ascii="Verdana" w:cs="Verdana" w:eastAsia="Verdana" w:hAnsi="Verdana"/>
          <w:noProof/>
          <w:color w:val="111111"/>
          <w:sz w:val="24"/>
          <w:szCs w:val="24"/>
        </w:rPr>
        <w:t xml:space="preserve">Built Backstage.io plugins and Azure AI-assisted catalog validation workflows, reducing manual review by about 40% and improving internal service governance.</w:t>
      </w:r>
    </w:p>
    <w:p>
      <w:pPr>
        <w:pStyle w:val="ListParagraph"/>
        <w:numPr>
          <w:ilvl w:val="0"/>
          <w:numId w:val="1"/>
        </w:numPr>
        <w:spacing w:after="10" w:before="10" w:line="235"/>
        <w:ind w:left="900" w:hanging="260"/>
        <w:rPr>
          <w:rFonts w:ascii="Verdana" w:cs="Verdana" w:eastAsia="Verdana" w:hAnsi="Verdana"/>
          <w:color w:val="111111"/>
          <w:sz w:val="24"/>
          <w:szCs w:val="24"/>
        </w:rPr>
      </w:pPr>
      <w:r>
        <w:rPr>
          <w:rFonts w:ascii="Verdana" w:cs="Verdana" w:eastAsia="Verdana" w:hAnsi="Verdana"/>
          <w:noProof/>
          <w:color w:val="111111"/>
          <w:sz w:val="24"/>
          <w:szCs w:val="24"/>
        </w:rPr>
        <w:t xml:space="preserve">Delivered internal tooling across React, Node.js, and PostgreSQL, and supported Trading.com's multi-region Angular launch with i18n and state management.</w:t>
      </w:r>
    </w:p>
    <w:p>
      <w:pPr>
        <w:spacing w:after="100" w:before="10" w:line="220"/>
        <w:rPr>
          <w:rFonts w:ascii="Verdana" w:cs="Verdana" w:eastAsia="Verdana" w:hAnsi="Verdana"/>
          <w:color w:val="111111"/>
          <w:sz w:val="21"/>
          <w:szCs w:val="21"/>
        </w:rPr>
      </w:pPr>
      <w:r>
        <w:rPr>
          <w:rFonts w:ascii="Verdana" w:cs="Verdana" w:eastAsia="Verdana" w:hAnsi="Verdana"/>
          <w:b/>
          <w:bCs/>
          <w:noProof/>
          <w:color w:val="111111"/>
          <w:sz w:val="21"/>
          <w:szCs w:val="21"/>
        </w:rPr>
        <w:t xml:space="preserve">Technologies:</w:t>
      </w:r>
      <w:r>
        <w:rPr>
          <w:rFonts w:ascii="Verdana" w:cs="Verdana" w:eastAsia="Verdana" w:hAnsi="Verdana"/>
          <w:noProof/>
          <w:color w:val="111111"/>
          <w:sz w:val="21"/>
          <w:szCs w:val="21"/>
        </w:rPr>
        <w:t xml:space="preserve"> Backstage.io, React, Node.js, Azure AI, PostgreSQL, Angular, TypeScript</w:t>
      </w:r>
    </w:p>
    <w:p>
      <w:pPr>
        <w:keepNext/>
        <w:spacing w:after="0" w:line="235"/>
        <w:rPr>
          <w:rFonts w:ascii="Verdana" w:cs="Verdana" w:eastAsia="Verdana" w:hAnsi="Verdana"/>
          <w:color w:val="111111"/>
          <w:sz w:val="24"/>
          <w:szCs w:val="24"/>
        </w:rPr>
      </w:pPr>
      <w:r>
        <w:rPr>
          <w:rFonts w:ascii="Verdana" w:cs="Verdana" w:eastAsia="Verdana" w:hAnsi="Verdana"/>
          <w:b/>
          <w:bCs/>
          <w:noProof/>
          <w:color w:val="111111"/>
          <w:sz w:val="24"/>
          <w:szCs w:val="24"/>
        </w:rPr>
        <w:t xml:space="preserve">Morgan Stanley</w:t>
      </w:r>
    </w:p>
    <w:p>
      <w:pPr>
        <w:keepNext/>
        <w:spacing w:after="0" w:line="235"/>
        <w:rPr>
          <w:rFonts w:ascii="Verdana" w:cs="Verdana" w:eastAsia="Verdana" w:hAnsi="Verdana"/>
          <w:color w:val="111111"/>
          <w:sz w:val="24"/>
          <w:szCs w:val="24"/>
        </w:rPr>
      </w:pPr>
      <w:r>
        <w:rPr>
          <w:rFonts w:ascii="Verdana" w:cs="Verdana" w:eastAsia="Verdana" w:hAnsi="Verdana"/>
          <w:noProof/>
          <w:color w:val="111111"/>
          <w:sz w:val="24"/>
          <w:szCs w:val="24"/>
        </w:rPr>
        <w:t xml:space="preserve">Front-End Developer (2021 - 2022)</w:t>
      </w:r>
    </w:p>
    <w:p>
      <w:pPr>
        <w:pStyle w:val="ListParagraph"/>
        <w:numPr>
          <w:ilvl w:val="0"/>
          <w:numId w:val="1"/>
        </w:numPr>
        <w:spacing w:after="10" w:before="10" w:line="235"/>
        <w:ind w:left="900" w:hanging="260"/>
        <w:rPr>
          <w:rFonts w:ascii="Verdana" w:cs="Verdana" w:eastAsia="Verdana" w:hAnsi="Verdana"/>
          <w:color w:val="111111"/>
          <w:sz w:val="24"/>
          <w:szCs w:val="24"/>
        </w:rPr>
      </w:pPr>
      <w:r>
        <w:rPr>
          <w:rFonts w:ascii="Verdana" w:cs="Verdana" w:eastAsia="Verdana" w:hAnsi="Verdana"/>
          <w:noProof/>
          <w:color w:val="111111"/>
          <w:sz w:val="24"/>
          <w:szCs w:val="24"/>
        </w:rPr>
        <w:t xml:space="preserve">Modernized broker-facing Angular applications used by 15,000+ users, improving workflow clarity and daily productivity for trading teams through responsive, data-heavy interfaces.</w:t>
      </w:r>
    </w:p>
    <w:p>
      <w:pPr>
        <w:spacing w:after="100" w:before="10" w:line="220"/>
        <w:rPr>
          <w:rFonts w:ascii="Verdana" w:cs="Verdana" w:eastAsia="Verdana" w:hAnsi="Verdana"/>
          <w:color w:val="111111"/>
          <w:sz w:val="21"/>
          <w:szCs w:val="21"/>
        </w:rPr>
      </w:pPr>
      <w:r>
        <w:rPr>
          <w:rFonts w:ascii="Verdana" w:cs="Verdana" w:eastAsia="Verdana" w:hAnsi="Verdana"/>
          <w:b/>
          <w:bCs/>
          <w:noProof/>
          <w:color w:val="111111"/>
          <w:sz w:val="21"/>
          <w:szCs w:val="21"/>
        </w:rPr>
        <w:t xml:space="preserve">Technologies:</w:t>
      </w:r>
      <w:r>
        <w:rPr>
          <w:rFonts w:ascii="Verdana" w:cs="Verdana" w:eastAsia="Verdana" w:hAnsi="Verdana"/>
          <w:noProof/>
          <w:color w:val="111111"/>
          <w:sz w:val="21"/>
          <w:szCs w:val="21"/>
        </w:rPr>
        <w:t xml:space="preserve"> Angular, RxJS, SCSS, AG Grid, Karma, Jenkins</w:t>
      </w:r>
    </w:p>
    <w:p>
      <w:pPr>
        <w:keepNext/>
        <w:spacing w:after="0" w:line="235"/>
        <w:rPr>
          <w:rFonts w:ascii="Verdana" w:cs="Verdana" w:eastAsia="Verdana" w:hAnsi="Verdana"/>
          <w:color w:val="111111"/>
          <w:sz w:val="24"/>
          <w:szCs w:val="24"/>
        </w:rPr>
      </w:pPr>
      <w:r>
        <w:rPr>
          <w:rFonts w:ascii="Verdana" w:cs="Verdana" w:eastAsia="Verdana" w:hAnsi="Verdana"/>
          <w:b/>
          <w:bCs/>
          <w:noProof/>
          <w:color w:val="111111"/>
          <w:sz w:val="24"/>
          <w:szCs w:val="24"/>
        </w:rPr>
        <w:t xml:space="preserve">EDM Designer</w:t>
      </w:r>
    </w:p>
    <w:p>
      <w:pPr>
        <w:keepNext/>
        <w:spacing w:after="0" w:line="235"/>
        <w:rPr>
          <w:rFonts w:ascii="Verdana" w:cs="Verdana" w:eastAsia="Verdana" w:hAnsi="Verdana"/>
          <w:color w:val="111111"/>
          <w:sz w:val="24"/>
          <w:szCs w:val="24"/>
        </w:rPr>
      </w:pPr>
      <w:r>
        <w:rPr>
          <w:rFonts w:ascii="Verdana" w:cs="Verdana" w:eastAsia="Verdana" w:hAnsi="Verdana"/>
          <w:noProof/>
          <w:color w:val="111111"/>
          <w:sz w:val="24"/>
          <w:szCs w:val="24"/>
        </w:rPr>
        <w:t xml:space="preserve">Full-Stack Developer (2019 - 2021)</w:t>
      </w:r>
    </w:p>
    <w:p>
      <w:pPr>
        <w:pStyle w:val="ListParagraph"/>
        <w:numPr>
          <w:ilvl w:val="0"/>
          <w:numId w:val="1"/>
        </w:numPr>
        <w:spacing w:after="10" w:before="10" w:line="235"/>
        <w:ind w:left="900" w:hanging="260"/>
        <w:rPr>
          <w:rFonts w:ascii="Verdana" w:cs="Verdana" w:eastAsia="Verdana" w:hAnsi="Verdana"/>
          <w:color w:val="111111"/>
          <w:sz w:val="24"/>
          <w:szCs w:val="24"/>
        </w:rPr>
      </w:pPr>
      <w:r>
        <w:rPr>
          <w:rFonts w:ascii="Verdana" w:cs="Verdana" w:eastAsia="Verdana" w:hAnsi="Verdana"/>
          <w:noProof/>
          <w:color w:val="111111"/>
          <w:sz w:val="24"/>
          <w:szCs w:val="24"/>
        </w:rPr>
        <w:t xml:space="preserve">Improved campaign and template workflows, cutting generation time by 40% and speeding delivery across Vue.js, Node.js, MongoDB, and AWS S3.</w:t>
      </w:r>
    </w:p>
    <w:p>
      <w:pPr>
        <w:spacing w:after="100" w:before="10" w:line="220"/>
        <w:rPr>
          <w:rFonts w:ascii="Verdana" w:cs="Verdana" w:eastAsia="Verdana" w:hAnsi="Verdana"/>
          <w:color w:val="111111"/>
          <w:sz w:val="21"/>
          <w:szCs w:val="21"/>
        </w:rPr>
      </w:pPr>
      <w:r>
        <w:rPr>
          <w:rFonts w:ascii="Verdana" w:cs="Verdana" w:eastAsia="Verdana" w:hAnsi="Verdana"/>
          <w:b/>
          <w:bCs/>
          <w:noProof/>
          <w:color w:val="111111"/>
          <w:sz w:val="21"/>
          <w:szCs w:val="21"/>
        </w:rPr>
        <w:t xml:space="preserve">Technologies:</w:t>
      </w:r>
      <w:r>
        <w:rPr>
          <w:rFonts w:ascii="Verdana" w:cs="Verdana" w:eastAsia="Verdana" w:hAnsi="Verdana"/>
          <w:noProof/>
          <w:color w:val="111111"/>
          <w:sz w:val="21"/>
          <w:szCs w:val="21"/>
        </w:rPr>
        <w:t xml:space="preserve"> Vue.js, Vuex, Vuetify, Node.js, MongoDB, AWS S3</w:t>
      </w:r>
    </w:p>
    <w:p>
      <w:pPr>
        <w:keepNext/>
        <w:spacing w:after="0" w:line="235"/>
        <w:rPr>
          <w:rFonts w:ascii="Verdana" w:cs="Verdana" w:eastAsia="Verdana" w:hAnsi="Verdana"/>
          <w:color w:val="111111"/>
          <w:sz w:val="24"/>
          <w:szCs w:val="24"/>
        </w:rPr>
      </w:pPr>
      <w:r>
        <w:rPr>
          <w:rFonts w:ascii="Verdana" w:cs="Verdana" w:eastAsia="Verdana" w:hAnsi="Verdana"/>
          <w:b/>
          <w:bCs/>
          <w:noProof/>
          <w:color w:val="111111"/>
          <w:sz w:val="24"/>
          <w:szCs w:val="24"/>
        </w:rPr>
        <w:t xml:space="preserve">ExxonMobil</w:t>
      </w:r>
    </w:p>
    <w:p>
      <w:pPr>
        <w:keepNext/>
        <w:spacing w:after="0" w:line="235"/>
        <w:rPr>
          <w:rFonts w:ascii="Verdana" w:cs="Verdana" w:eastAsia="Verdana" w:hAnsi="Verdana"/>
          <w:color w:val="111111"/>
          <w:sz w:val="24"/>
          <w:szCs w:val="24"/>
        </w:rPr>
      </w:pPr>
      <w:r>
        <w:rPr>
          <w:rFonts w:ascii="Verdana" w:cs="Verdana" w:eastAsia="Verdana" w:hAnsi="Verdana"/>
          <w:noProof/>
          <w:color w:val="111111"/>
          <w:sz w:val="24"/>
          <w:szCs w:val="24"/>
        </w:rPr>
        <w:t xml:space="preserve">Full-Stack Developer (2018 - 2019)</w:t>
      </w:r>
    </w:p>
    <w:p>
      <w:pPr>
        <w:pStyle w:val="ListParagraph"/>
        <w:numPr>
          <w:ilvl w:val="0"/>
          <w:numId w:val="1"/>
        </w:numPr>
        <w:spacing w:after="10" w:before="10" w:line="235"/>
        <w:ind w:left="900" w:hanging="260"/>
        <w:rPr>
          <w:rFonts w:ascii="Verdana" w:cs="Verdana" w:eastAsia="Verdana" w:hAnsi="Verdana"/>
          <w:color w:val="111111"/>
          <w:sz w:val="24"/>
          <w:szCs w:val="24"/>
        </w:rPr>
      </w:pPr>
      <w:r>
        <w:rPr>
          <w:rFonts w:ascii="Verdana" w:cs="Verdana" w:eastAsia="Verdana" w:hAnsi="Verdana"/>
          <w:noProof/>
          <w:color w:val="111111"/>
          <w:sz w:val="24"/>
          <w:szCs w:val="24"/>
        </w:rPr>
        <w:t xml:space="preserve">Built reusable UI kits and internal website-builder components, reducing delivery time by 25% and project cost by 15% while integrating SharePoint APIs for enterprise content operations.</w:t>
      </w:r>
    </w:p>
    <w:p>
      <w:pPr>
        <w:spacing w:after="100" w:before="10" w:line="220"/>
        <w:rPr>
          <w:rFonts w:ascii="Verdana" w:cs="Verdana" w:eastAsia="Verdana" w:hAnsi="Verdana"/>
          <w:color w:val="111111"/>
          <w:sz w:val="21"/>
          <w:szCs w:val="21"/>
        </w:rPr>
      </w:pPr>
      <w:r>
        <w:rPr>
          <w:rFonts w:ascii="Verdana" w:cs="Verdana" w:eastAsia="Verdana" w:hAnsi="Verdana"/>
          <w:b/>
          <w:bCs/>
          <w:noProof/>
          <w:color w:val="111111"/>
          <w:sz w:val="21"/>
          <w:szCs w:val="21"/>
        </w:rPr>
        <w:t xml:space="preserve">Technologies:</w:t>
      </w:r>
      <w:r>
        <w:rPr>
          <w:rFonts w:ascii="Verdana" w:cs="Verdana" w:eastAsia="Verdana" w:hAnsi="Verdana"/>
          <w:noProof/>
          <w:color w:val="111111"/>
          <w:sz w:val="21"/>
          <w:szCs w:val="21"/>
        </w:rPr>
        <w:t xml:space="preserve"> AngularJS, jQuery, Bootstrap, SharePoint APIs, Agile</w:t>
      </w:r>
    </w:p>
    <w:p>
      <w:pPr>
        <w:keepNext/>
        <w:spacing w:after="60" w:before="200" w:line="240"/>
        <w:rPr>
          <w:rFonts w:ascii="Verdana" w:cs="Verdana" w:eastAsia="Verdana" w:hAnsi="Verdana"/>
          <w:color w:val="111111"/>
          <w:sz w:val="24"/>
          <w:szCs w:val="24"/>
        </w:rPr>
      </w:pPr>
      <w:r>
        <w:rPr>
          <w:rFonts w:ascii="Verdana" w:cs="Verdana" w:eastAsia="Verdana" w:hAnsi="Verdana"/>
          <w:b/>
          <w:bCs/>
          <w:caps/>
          <w:noProof/>
          <w:color w:val="111111"/>
          <w:spacing w:val="6"/>
          <w:sz w:val="22"/>
          <w:szCs w:val="22"/>
        </w:rPr>
        <w:t xml:space="preserve">PERSONAL PROJECTS</w:t>
      </w:r>
    </w:p>
    <w:p>
      <w:pPr>
        <w:keepNext/>
        <w:spacing w:after="0" w:line="235"/>
        <w:rPr>
          <w:rFonts w:ascii="Verdana" w:cs="Verdana" w:eastAsia="Verdana" w:hAnsi="Verdana"/>
          <w:color w:val="111111"/>
          <w:sz w:val="24"/>
          <w:szCs w:val="24"/>
        </w:rPr>
      </w:pPr>
      <w:r>
        <w:rPr>
          <w:rFonts w:ascii="Verdana" w:cs="Verdana" w:eastAsia="Verdana" w:hAnsi="Verdana"/>
          <w:b/>
          <w:bCs/>
          <w:noProof/>
          <w:color w:val="111111"/>
          <w:sz w:val="24"/>
          <w:szCs w:val="24"/>
        </w:rPr>
        <w:t xml:space="preserve">Platform DevOps Lab</w:t>
      </w:r>
    </w:p>
    <w:p>
      <w:pPr>
        <w:spacing w:after="100" w:before="10" w:line="235"/>
        <w:rPr>
          <w:rFonts w:ascii="Verdana" w:cs="Verdana" w:eastAsia="Verdana" w:hAnsi="Verdana"/>
          <w:color w:val="111111"/>
          <w:sz w:val="24"/>
          <w:szCs w:val="24"/>
        </w:rPr>
      </w:pPr>
      <w:r>
        <w:rPr>
          <w:rFonts w:ascii="Verdana" w:cs="Verdana" w:eastAsia="Verdana" w:hAnsi="Verdana"/>
          <w:noProof/>
          <w:color w:val="111111"/>
          <w:sz w:val="24"/>
          <w:szCs w:val="24"/>
        </w:rPr>
        <w:t xml:space="preserve">Production-shaped platform lab covering observability, local tooling, and Kubernetes starter workflows.</w:t>
      </w:r>
      <w:r>
        <w:rPr>
          <w:rFonts w:ascii="Verdana" w:cs="Verdana" w:eastAsia="Verdana" w:hAnsi="Verdana"/>
          <w:noProof/>
          <w:color w:val="111111"/>
          <w:sz w:val="24"/>
          <w:szCs w:val="24"/>
        </w:rPr>
        <w:t xml:space="preserve"> GitHub: </w:t>
      </w:r>
      <w:hyperlink w:history="1" r:id="rId39fuuv6ewksderwe55bs8">
        <w:r>
          <w:rPr>
            <w:rFonts w:ascii="Verdana" w:cs="Verdana" w:eastAsia="Verdana" w:hAnsi="Verdana"/>
            <w:noProof/>
            <w:color w:val="111111"/>
            <w:sz w:val="24"/>
            <w:szCs w:val="24"/>
            <w:u w:val="single" w:color="111111"/>
          </w:rPr>
          <w:t xml:space="preserve">alibayramli/platform-devops-lab</w:t>
        </w:r>
      </w:hyperlink>
    </w:p>
    <w:p>
      <w:pPr>
        <w:keepNext/>
        <w:spacing w:after="0" w:line="235"/>
        <w:rPr>
          <w:rFonts w:ascii="Verdana" w:cs="Verdana" w:eastAsia="Verdana" w:hAnsi="Verdana"/>
          <w:color w:val="111111"/>
          <w:sz w:val="24"/>
          <w:szCs w:val="24"/>
        </w:rPr>
      </w:pPr>
      <w:r>
        <w:rPr>
          <w:rFonts w:ascii="Verdana" w:cs="Verdana" w:eastAsia="Verdana" w:hAnsi="Verdana"/>
          <w:b/>
          <w:bCs/>
          <w:noProof/>
          <w:color w:val="111111"/>
          <w:sz w:val="24"/>
          <w:szCs w:val="24"/>
        </w:rPr>
        <w:t xml:space="preserve">FX Notifier</w:t>
      </w:r>
    </w:p>
    <w:p>
      <w:pPr>
        <w:spacing w:after="100" w:before="10" w:line="235"/>
        <w:rPr>
          <w:rFonts w:ascii="Verdana" w:cs="Verdana" w:eastAsia="Verdana" w:hAnsi="Verdana"/>
          <w:color w:val="111111"/>
          <w:sz w:val="24"/>
          <w:szCs w:val="24"/>
        </w:rPr>
      </w:pPr>
      <w:r>
        <w:rPr>
          <w:rFonts w:ascii="Verdana" w:cs="Verdana" w:eastAsia="Verdana" w:hAnsi="Verdana"/>
          <w:noProof/>
          <w:color w:val="111111"/>
          <w:sz w:val="24"/>
          <w:szCs w:val="24"/>
        </w:rPr>
        <w:t xml:space="preserve">Python automation for weekday Telegram FX updates, including derived rates and scheduled delivery.</w:t>
      </w:r>
      <w:r>
        <w:rPr>
          <w:rFonts w:ascii="Verdana" w:cs="Verdana" w:eastAsia="Verdana" w:hAnsi="Verdana"/>
          <w:noProof/>
          <w:color w:val="111111"/>
          <w:sz w:val="24"/>
          <w:szCs w:val="24"/>
        </w:rPr>
        <w:t xml:space="preserve"> GitHub: </w:t>
      </w:r>
      <w:hyperlink w:history="1" r:id="rId0ngqspjk-fy9j6gecx9hb">
        <w:r>
          <w:rPr>
            <w:rFonts w:ascii="Verdana" w:cs="Verdana" w:eastAsia="Verdana" w:hAnsi="Verdana"/>
            <w:noProof/>
            <w:color w:val="111111"/>
            <w:sz w:val="24"/>
            <w:szCs w:val="24"/>
            <w:u w:val="single" w:color="111111"/>
          </w:rPr>
          <w:t xml:space="preserve">alibayramli/fx-notifier</w:t>
        </w:r>
      </w:hyperlink>
    </w:p>
    <w:p>
      <w:pPr>
        <w:keepNext/>
        <w:spacing w:after="60" w:before="200" w:line="240"/>
        <w:rPr>
          <w:rFonts w:ascii="Verdana" w:cs="Verdana" w:eastAsia="Verdana" w:hAnsi="Verdana"/>
          <w:color w:val="111111"/>
          <w:sz w:val="24"/>
          <w:szCs w:val="24"/>
        </w:rPr>
      </w:pPr>
      <w:r>
        <w:rPr>
          <w:rFonts w:ascii="Verdana" w:cs="Verdana" w:eastAsia="Verdana" w:hAnsi="Verdana"/>
          <w:b/>
          <w:bCs/>
          <w:caps/>
          <w:noProof/>
          <w:color w:val="111111"/>
          <w:spacing w:val="6"/>
          <w:sz w:val="22"/>
          <w:szCs w:val="22"/>
        </w:rPr>
        <w:t xml:space="preserve">LANGUAGES</w:t>
      </w:r>
    </w:p>
    <w:p>
      <w:pPr>
        <w:spacing w:after="60" w:line="235"/>
        <w:rPr>
          <w:rFonts w:ascii="Verdana" w:cs="Verdana" w:eastAsia="Verdana" w:hAnsi="Verdana"/>
          <w:color w:val="111111"/>
          <w:sz w:val="24"/>
          <w:szCs w:val="24"/>
        </w:rPr>
      </w:pPr>
      <w:r>
        <w:rPr>
          <w:rFonts w:ascii="Verdana" w:cs="Verdana" w:eastAsia="Verdana" w:hAnsi="Verdana"/>
          <w:noProof/>
          <w:color w:val="111111"/>
          <w:sz w:val="24"/>
          <w:szCs w:val="24"/>
        </w:rPr>
        <w:t xml:space="preserve">English - Fluent | Azerbaijani - Native | French - Intermediate</w:t>
      </w:r>
    </w:p>
    <w:p>
      <w:pPr>
        <w:keepNext/>
        <w:spacing w:after="60" w:before="200" w:line="240"/>
        <w:rPr>
          <w:rFonts w:ascii="Verdana" w:cs="Verdana" w:eastAsia="Verdana" w:hAnsi="Verdana"/>
          <w:color w:val="111111"/>
          <w:sz w:val="24"/>
          <w:szCs w:val="24"/>
        </w:rPr>
      </w:pPr>
      <w:r>
        <w:rPr>
          <w:rFonts w:ascii="Verdana" w:cs="Verdana" w:eastAsia="Verdana" w:hAnsi="Verdana"/>
          <w:b/>
          <w:bCs/>
          <w:caps/>
          <w:noProof/>
          <w:color w:val="111111"/>
          <w:spacing w:val="6"/>
          <w:sz w:val="22"/>
          <w:szCs w:val="22"/>
        </w:rPr>
        <w:t xml:space="preserve">EDUCATION</w:t>
      </w:r>
    </w:p>
    <w:p>
      <w:pPr>
        <w:spacing w:after="0" w:line="235"/>
        <w:rPr>
          <w:rFonts w:ascii="Verdana" w:cs="Verdana" w:eastAsia="Verdana" w:hAnsi="Verdana"/>
          <w:color w:val="111111"/>
          <w:sz w:val="24"/>
          <w:szCs w:val="24"/>
        </w:rPr>
      </w:pPr>
      <w:r>
        <w:rPr>
          <w:rFonts w:ascii="Verdana" w:cs="Verdana" w:eastAsia="Verdana" w:hAnsi="Verdana"/>
          <w:noProof/>
          <w:color w:val="111111"/>
          <w:sz w:val="24"/>
          <w:szCs w:val="24"/>
        </w:rPr>
        <w:t xml:space="preserve">Eotvos Lorand University Computer Science BSc (2017 - 2021)</w:t>
      </w:r>
    </w:p>
    <w:sectPr>
      <w:pgSz w:w="11906" w:h="16838" w:orient="portrait"/>
      <w:pgMar w:top="490" w:right="259" w:bottom="490" w:left="403"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fu-gfr6s7n_samthvmgu" Type="http://schemas.openxmlformats.org/officeDocument/2006/relationships/hyperlink" Target="tel:+994773183356" TargetMode="External"/><Relationship Id="rIdflztg_egfw23ec9my252k" Type="http://schemas.openxmlformats.org/officeDocument/2006/relationships/hyperlink" Target="mailto:alibayramli@tutanota.com" TargetMode="External"/><Relationship Id="rIdik-c6xjcuywnfkjorfmou" Type="http://schemas.openxmlformats.org/officeDocument/2006/relationships/hyperlink" Target="https://alibayramli.github.io/me/" TargetMode="External"/><Relationship Id="rIdj4k6pztgxqyffggoa6zzv" Type="http://schemas.openxmlformats.org/officeDocument/2006/relationships/hyperlink" Target="https://github.com/alibayramli" TargetMode="External"/><Relationship Id="rIdfnyy3dewwjhmn8empet5h" Type="http://schemas.openxmlformats.org/officeDocument/2006/relationships/hyperlink" Target="https://www.linkedin.com/in/alibayramli" TargetMode="External"/><Relationship Id="rId39fuuv6ewksderwe55bs8" Type="http://schemas.openxmlformats.org/officeDocument/2006/relationships/hyperlink" Target="https://github.com/alibayramli/platform-devops-lab" TargetMode="External"/><Relationship Id="rId0ngqspjk-fy9j6gecx9hb" Type="http://schemas.openxmlformats.org/officeDocument/2006/relationships/hyperlink" Target="https://github.com/alibayramli/fx-notifier"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 Bayramli CV</dc:title>
  <dc:creator>Ali Bayramli</dc:creator>
  <dc:description>Ali Bayramli resume</dc:description>
  <cp:lastModifiedBy>Un-named</cp:lastModifiedBy>
  <cp:revision>1</cp:revision>
  <dcterms:created xsi:type="dcterms:W3CDTF">2026-03-09T12:59:19.090Z</dcterms:created>
  <dcterms:modified xsi:type="dcterms:W3CDTF">2026-03-09T12:59:19.091Z</dcterms:modified>
</cp:coreProperties>
</file>

<file path=docProps/custom.xml><?xml version="1.0" encoding="utf-8"?>
<Properties xmlns="http://schemas.openxmlformats.org/officeDocument/2006/custom-properties" xmlns:vt="http://schemas.openxmlformats.org/officeDocument/2006/docPropsVTypes"/>
</file>