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85" w:rsidRPr="00575F20" w:rsidRDefault="00D31085" w:rsidP="00D31085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bookmarkStart w:id="0" w:name="_GoBack"/>
      <w:r w:rsidRPr="00575F20">
        <w:rPr>
          <w:rFonts w:eastAsia="Times New Roman" w:cstheme="minorHAnsi"/>
          <w:b/>
          <w:color w:val="0D0D0D" w:themeColor="text1" w:themeTint="F2"/>
          <w:sz w:val="24"/>
          <w:szCs w:val="24"/>
          <w:lang w:eastAsia="ru-RU"/>
        </w:rPr>
        <w:t>Исходные требования</w:t>
      </w:r>
      <w:bookmarkEnd w:id="0"/>
      <w:r w:rsidRPr="00575F20">
        <w:rPr>
          <w:rFonts w:eastAsia="Times New Roman" w:cstheme="minorHAnsi"/>
          <w:b/>
          <w:color w:val="0D0D0D" w:themeColor="text1" w:themeTint="F2"/>
          <w:sz w:val="24"/>
          <w:szCs w:val="24"/>
          <w:lang w:eastAsia="ru-RU"/>
        </w:rPr>
        <w:t>:</w:t>
      </w:r>
      <w:r w:rsidRPr="00575F20">
        <w:rPr>
          <w:rFonts w:cstheme="minorHAnsi"/>
          <w:color w:val="0D0D0D" w:themeColor="text1" w:themeTint="F2"/>
          <w:sz w:val="28"/>
          <w:szCs w:val="28"/>
        </w:rPr>
        <w:t xml:space="preserve"> </w:t>
      </w:r>
      <w:r w:rsidRPr="00575F20">
        <w:rPr>
          <w:rFonts w:eastAsia="Times New Roman" w:cstheme="minorHAnsi"/>
          <w:color w:val="0D0D0D" w:themeColor="text1" w:themeTint="F2"/>
          <w:sz w:val="24"/>
          <w:szCs w:val="24"/>
          <w:lang w:eastAsia="ru-RU"/>
        </w:rPr>
        <w:t>создать справочник Контрагенты, для возможности хранения данных о контрагентах (КА).  Доступ дать определенному кругу пользователей (список)</w:t>
      </w:r>
    </w:p>
    <w:tbl>
      <w:tblPr>
        <w:tblW w:w="15876" w:type="dxa"/>
        <w:tblCellSpacing w:w="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2421"/>
        <w:gridCol w:w="3118"/>
      </w:tblGrid>
      <w:tr w:rsidR="00575F20" w:rsidRPr="00575F20" w:rsidTr="00D31085">
        <w:trPr>
          <w:tblCellSpacing w:w="15" w:type="dxa"/>
        </w:trPr>
        <w:tc>
          <w:tcPr>
            <w:tcW w:w="292" w:type="dxa"/>
            <w:vAlign w:val="center"/>
            <w:hideMark/>
          </w:tcPr>
          <w:p w:rsidR="00D31085" w:rsidRPr="00575F20" w:rsidRDefault="00D31085" w:rsidP="002816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391" w:type="dxa"/>
            <w:vAlign w:val="center"/>
            <w:hideMark/>
          </w:tcPr>
          <w:p w:rsidR="00D31085" w:rsidRPr="00575F20" w:rsidRDefault="00D31085" w:rsidP="002816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Описание доработок</w:t>
            </w:r>
          </w:p>
        </w:tc>
        <w:tc>
          <w:tcPr>
            <w:tcW w:w="3073" w:type="dxa"/>
            <w:vAlign w:val="center"/>
            <w:hideMark/>
          </w:tcPr>
          <w:p w:rsidR="00D31085" w:rsidRPr="00575F20" w:rsidRDefault="00D31085" w:rsidP="002816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Элемент в базе</w:t>
            </w:r>
          </w:p>
        </w:tc>
      </w:tr>
      <w:tr w:rsidR="00575F20" w:rsidRPr="00575F20" w:rsidTr="00D31085">
        <w:trPr>
          <w:tblCellSpacing w:w="15" w:type="dxa"/>
        </w:trPr>
        <w:tc>
          <w:tcPr>
            <w:tcW w:w="292" w:type="dxa"/>
            <w:vAlign w:val="center"/>
            <w:hideMark/>
          </w:tcPr>
          <w:p w:rsidR="00D31085" w:rsidRPr="00575F20" w:rsidRDefault="00D31085" w:rsidP="0028163B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91" w:type="dxa"/>
            <w:vAlign w:val="center"/>
            <w:hideMark/>
          </w:tcPr>
          <w:p w:rsidR="008F74C5" w:rsidRPr="00575F20" w:rsidRDefault="00D31085" w:rsidP="008F74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Добавить в справочник </w:t>
            </w:r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Имена св</w:t>
            </w:r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ойств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справочников</w:t>
            </w:r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», свойство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"Право на создание контрагенто</w:t>
            </w:r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в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»</w:t>
            </w:r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:</w:t>
            </w:r>
          </w:p>
          <w:p w:rsidR="008F74C5" w:rsidRPr="00575F20" w:rsidRDefault="008F74C5" w:rsidP="008F74C5">
            <w:pPr>
              <w:pStyle w:val="a5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Значение булево (да/нет)</w:t>
            </w:r>
          </w:p>
          <w:p w:rsidR="00D31085" w:rsidRPr="00575F20" w:rsidRDefault="008F74C5" w:rsidP="008F74C5">
            <w:pPr>
              <w:pStyle w:val="a5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У</w:t>
            </w:r>
            <w:r w:rsidR="00D3108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становка </w:t>
            </w:r>
            <w:proofErr w:type="spellStart"/>
            <w:r w:rsidR="00D3108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св-ва</w:t>
            </w:r>
            <w:proofErr w:type="spellEnd"/>
            <w:r w:rsidR="00D3108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из карточки пользователя (справочник Пользователи).</w:t>
            </w:r>
          </w:p>
          <w:p w:rsidR="008F74C5" w:rsidRPr="00575F20" w:rsidRDefault="00D31085" w:rsidP="008F74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Владельцы </w:t>
            </w:r>
            <w:proofErr w:type="spellStart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св-ва</w:t>
            </w:r>
            <w:proofErr w:type="spellEnd"/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пользователи информационной системы (ИС), по умолчанию установлено только Старшему оператору (роль пользователя).  </w:t>
            </w:r>
          </w:p>
          <w:p w:rsidR="00D31085" w:rsidRPr="00575F20" w:rsidRDefault="008F74C5" w:rsidP="008F74C5">
            <w:pPr>
              <w:pStyle w:val="a5"/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Если в Регистре сведений «Значения </w:t>
            </w:r>
            <w:proofErr w:type="spellStart"/>
            <w:proofErr w:type="gramStart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св</w:t>
            </w:r>
            <w:proofErr w:type="spellEnd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-в справочников</w:t>
            </w:r>
            <w:proofErr w:type="gramEnd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» для пользователя есть запись со значением «истина», то </w:t>
            </w:r>
            <w:r w:rsidR="00D3108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доступно создание и сохранение элементов справочника Контрагенты</w:t>
            </w:r>
          </w:p>
          <w:p w:rsidR="00D31085" w:rsidRPr="00575F20" w:rsidRDefault="00D31085" w:rsidP="0028163B">
            <w:pPr>
              <w:pStyle w:val="a5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Пользователям без </w:t>
            </w:r>
            <w:proofErr w:type="spellStart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св-ва</w:t>
            </w:r>
            <w:proofErr w:type="spellEnd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доступен ТОЛЬКО просмотр элементов справочника Контрагенты</w:t>
            </w:r>
          </w:p>
        </w:tc>
        <w:tc>
          <w:tcPr>
            <w:tcW w:w="3073" w:type="dxa"/>
            <w:hideMark/>
          </w:tcPr>
          <w:p w:rsidR="00D31085" w:rsidRPr="00575F20" w:rsidRDefault="00D31085" w:rsidP="00D31085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</w:p>
          <w:p w:rsidR="00D31085" w:rsidRPr="00575F20" w:rsidRDefault="00D31085" w:rsidP="00D31085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Справочники:</w:t>
            </w:r>
          </w:p>
          <w:p w:rsidR="00D31085" w:rsidRPr="00575F20" w:rsidRDefault="00D31085" w:rsidP="00D31085">
            <w:pPr>
              <w:pStyle w:val="a5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Имена св</w:t>
            </w:r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ойств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справочников</w:t>
            </w:r>
          </w:p>
          <w:p w:rsidR="00D31085" w:rsidRPr="00575F20" w:rsidRDefault="00D31085" w:rsidP="00D31085">
            <w:pPr>
              <w:pStyle w:val="a5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Пользователи</w:t>
            </w:r>
          </w:p>
        </w:tc>
      </w:tr>
      <w:tr w:rsidR="00575F20" w:rsidRPr="00575F20" w:rsidTr="00D31085">
        <w:trPr>
          <w:tblCellSpacing w:w="15" w:type="dxa"/>
        </w:trPr>
        <w:tc>
          <w:tcPr>
            <w:tcW w:w="292" w:type="dxa"/>
            <w:hideMark/>
          </w:tcPr>
          <w:p w:rsidR="00D31085" w:rsidRPr="00575F20" w:rsidRDefault="00D31085" w:rsidP="00D31085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91" w:type="dxa"/>
            <w:vAlign w:val="center"/>
            <w:hideMark/>
          </w:tcPr>
          <w:p w:rsidR="00D31085" w:rsidRPr="00575F20" w:rsidRDefault="00D31085" w:rsidP="002816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В ИС должна быть возможность создания элемента справочника "контрагенты". Вкладка Справочники в ИС.</w:t>
            </w:r>
          </w:p>
          <w:p w:rsidR="00D31085" w:rsidRPr="00575F20" w:rsidRDefault="00D31085" w:rsidP="002816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Кнопка «Создать» на форме списка справочника Контрагенты (далее КА) - вызов с формы списка Контрагенты, по факту нажатия, открываем форму создания КА: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наименование - текстовое поле, от </w:t>
            </w:r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5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до 3</w:t>
            </w:r>
            <w:r w:rsidR="008F74C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5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символов. Обязательно к заполнению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код -  ун</w:t>
            </w:r>
            <w:r w:rsidR="0007543F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икально, 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заполняется автоматически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ОПФ (организационно правовая форма) - обязательно к заполнению. Выпадающий список - Перечисление ООО, ИП, Частное лицо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ИНН - обязательно к заполнению, доступно при условии, что ОПФ = ООО/ИП. Заблокировано если ОПФ = Частное лицо.</w:t>
            </w:r>
          </w:p>
          <w:p w:rsidR="00D31085" w:rsidRPr="00575F20" w:rsidRDefault="00575F20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Документ</w:t>
            </w:r>
            <w:r w:rsidR="00D3108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удостоверяющий личность - обязательно к заполнению, доступно при условии ОПФ = Частное лицо: 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вид - выпадающий список = паспорт/водительское удостоверение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серия - 4 цифры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номер - 6 цифр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дата выдачи - </w:t>
            </w:r>
            <w:proofErr w:type="spellStart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dd</w:t>
            </w:r>
            <w:proofErr w:type="spellEnd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/</w:t>
            </w:r>
            <w:proofErr w:type="spellStart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mm</w:t>
            </w:r>
            <w:proofErr w:type="spellEnd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/</w:t>
            </w:r>
            <w:proofErr w:type="spellStart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gggg</w:t>
            </w:r>
            <w:proofErr w:type="spellEnd"/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br/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Табличная часть (ТЧ) с адресами КА и вкладка Адреса</w:t>
            </w:r>
            <w:r w:rsidR="00C14AB9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. Отображает все Адреса контрагента</w:t>
            </w:r>
            <w:r w:rsidR="003A1614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.</w:t>
            </w:r>
          </w:p>
          <w:p w:rsidR="00D31085" w:rsidRPr="00575F20" w:rsidRDefault="00D31085" w:rsidP="0028163B">
            <w:pPr>
              <w:spacing w:before="100" w:beforeAutospacing="1" w:after="100" w:afterAutospacing="1" w:line="240" w:lineRule="auto"/>
              <w:ind w:left="91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Над ТЧ Адреса КА. Кнопка создать - вызывает форму создания </w:t>
            </w:r>
            <w:r w:rsidR="00C14AB9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элемента справочника «А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дреса</w:t>
            </w:r>
            <w:r w:rsidR="00C14AB9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».</w:t>
            </w:r>
          </w:p>
          <w:p w:rsidR="00C14AB9" w:rsidRPr="00575F20" w:rsidRDefault="00C14AB9" w:rsidP="003A161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Наименование – заполняется автоматически при записи</w:t>
            </w:r>
          </w:p>
          <w:p w:rsidR="00C14AB9" w:rsidRPr="00575F20" w:rsidRDefault="00C14AB9" w:rsidP="003A161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lastRenderedPageBreak/>
              <w:t>Владелец – контрагент</w:t>
            </w:r>
          </w:p>
          <w:p w:rsidR="00D31085" w:rsidRPr="00575F20" w:rsidRDefault="00C14AB9" w:rsidP="003A161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Блок </w:t>
            </w:r>
            <w:r w:rsidR="003A1614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</w:t>
            </w:r>
            <w:r w:rsidR="00D3108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Адрес</w:t>
            </w:r>
            <w:r w:rsidR="003A1614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»</w:t>
            </w:r>
            <w:r w:rsidR="00D3108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:  </w:t>
            </w:r>
          </w:p>
          <w:p w:rsidR="00D31085" w:rsidRPr="00575F20" w:rsidRDefault="00D31085" w:rsidP="003A1614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город - значение из справочника города, обязательно к заполнению</w:t>
            </w:r>
          </w:p>
          <w:p w:rsidR="00D31085" w:rsidRPr="00575F20" w:rsidRDefault="00D31085" w:rsidP="003A1614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улица - текстовое поле от 1 до 30 символов, обязательно к заполнению</w:t>
            </w:r>
          </w:p>
          <w:p w:rsidR="00D31085" w:rsidRPr="00575F20" w:rsidRDefault="00D31085" w:rsidP="003A1614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дом - числовое поле от 0 до 999, не обязательно к заполнению</w:t>
            </w:r>
          </w:p>
          <w:p w:rsidR="00D31085" w:rsidRPr="00575F20" w:rsidRDefault="00D31085" w:rsidP="003A161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Телефон адреса </w:t>
            </w:r>
            <w:r w:rsidR="00C14AB9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- ввод по маске, обязательно к заполнению</w:t>
            </w:r>
          </w:p>
          <w:p w:rsidR="00D31085" w:rsidRPr="00575F20" w:rsidRDefault="00D31085" w:rsidP="002816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Кнопки на форме создания адреса:</w:t>
            </w:r>
          </w:p>
          <w:p w:rsidR="00D31085" w:rsidRPr="00575F20" w:rsidRDefault="00D31085" w:rsidP="003A1614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</w:t>
            </w:r>
            <w:r w:rsidRPr="00575F20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записать</w:t>
            </w:r>
            <w:r w:rsidR="00C14AB9" w:rsidRPr="00575F20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 xml:space="preserve"> и закрыть</w:t>
            </w:r>
            <w:r w:rsidRPr="00575F20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»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 - проверяет валидность заполненных данных и, если все корректно записывает данные в ТЧ на форме КА, закрывает форму создания адреса. </w:t>
            </w:r>
          </w:p>
          <w:p w:rsidR="00D31085" w:rsidRPr="00803DF6" w:rsidRDefault="00D31085" w:rsidP="00803DF6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b/>
                <w:color w:val="0D0D0D" w:themeColor="text1" w:themeTint="F2"/>
                <w:sz w:val="24"/>
                <w:szCs w:val="24"/>
                <w:lang w:eastAsia="ru-RU"/>
              </w:rPr>
              <w:t>«отмена»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- закрывает форму без сохранения изменений и без предложений о сохранении.</w:t>
            </w:r>
          </w:p>
          <w:p w:rsidR="003A1614" w:rsidRPr="00575F20" w:rsidRDefault="003A1614" w:rsidP="002816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Кнопки на форме создания КА</w:t>
            </w:r>
            <w:r w:rsidR="00183FBE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(форма Элемента)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:</w:t>
            </w:r>
          </w:p>
          <w:p w:rsidR="003A1614" w:rsidRPr="00575F20" w:rsidRDefault="00D31085" w:rsidP="00F9749E">
            <w:pPr>
              <w:pStyle w:val="a5"/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Над табличной частью Адреса КА. </w:t>
            </w:r>
          </w:p>
          <w:p w:rsidR="003A1614" w:rsidRPr="00575F20" w:rsidRDefault="00D31085" w:rsidP="003A1614">
            <w:pPr>
              <w:pStyle w:val="a5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Кнопка создать копированием - вызывает форму создания адреса, с пред заполненными полями аналогично выделенному в ТЧ адресу. Сделать аналогичную кнопку на форме создания адреса, доступна только если адрес уже записан.</w:t>
            </w:r>
          </w:p>
          <w:p w:rsidR="003A1614" w:rsidRPr="00575F20" w:rsidRDefault="00D31085" w:rsidP="003A1614">
            <w:pPr>
              <w:pStyle w:val="a5"/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У контрагента, не должно быть идентичных адресов в табличной части (ТЧ). Должна быть возможность ставить и снимать пометку удаления на адреса в ТЧ.</w:t>
            </w:r>
          </w:p>
          <w:p w:rsidR="003A1614" w:rsidRPr="003A1614" w:rsidRDefault="003A1614" w:rsidP="00CB6ACA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Кнопка</w:t>
            </w:r>
            <w:r w:rsidRPr="003A161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«</w:t>
            </w:r>
            <w:r w:rsidRPr="00575F20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записать»</w:t>
            </w:r>
            <w:r w:rsidRPr="003A161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происходит сохранение внесенных изменений, если все данные заполнены корректно.</w:t>
            </w:r>
          </w:p>
          <w:p w:rsidR="003A1614" w:rsidRPr="003A1614" w:rsidRDefault="003A1614" w:rsidP="003A161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Кнопка </w:t>
            </w:r>
            <w:r w:rsidRPr="003A161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</w:t>
            </w:r>
            <w:r w:rsidRPr="00575F20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записать и закрыть»</w:t>
            </w:r>
            <w:r w:rsidRPr="003A161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происходит сохранение внесенных изменений, если все данные заполнены корректно и закрытие окна КА</w:t>
            </w:r>
          </w:p>
          <w:p w:rsidR="003A1614" w:rsidRPr="003A1614" w:rsidRDefault="00183FBE" w:rsidP="003A161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b/>
                <w:color w:val="0D0D0D" w:themeColor="text1" w:themeTint="F2"/>
                <w:sz w:val="24"/>
                <w:szCs w:val="24"/>
                <w:lang w:eastAsia="ru-RU"/>
              </w:rPr>
              <w:t>«З</w:t>
            </w:r>
            <w:r w:rsidR="003A1614" w:rsidRPr="003A1614">
              <w:rPr>
                <w:rFonts w:eastAsia="Times New Roman" w:cstheme="minorHAnsi"/>
                <w:b/>
                <w:color w:val="0D0D0D" w:themeColor="text1" w:themeTint="F2"/>
                <w:sz w:val="24"/>
                <w:szCs w:val="24"/>
                <w:lang w:eastAsia="ru-RU"/>
              </w:rPr>
              <w:t>акрыть</w:t>
            </w:r>
            <w:r w:rsidRPr="00575F20">
              <w:rPr>
                <w:rFonts w:eastAsia="Times New Roman" w:cstheme="minorHAnsi"/>
                <w:b/>
                <w:color w:val="0D0D0D" w:themeColor="text1" w:themeTint="F2"/>
                <w:sz w:val="24"/>
                <w:szCs w:val="24"/>
                <w:lang w:eastAsia="ru-RU"/>
              </w:rPr>
              <w:t>»</w:t>
            </w:r>
            <w:r w:rsidR="003A1614" w:rsidRPr="003A161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- если были внесены изменения на форму, сообщение "Данные были изменены. Сохранить изменения?" с вариантами</w:t>
            </w:r>
            <w:r w:rsid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:</w:t>
            </w:r>
            <w:r w:rsidR="003A1614" w:rsidRPr="003A161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</w:t>
            </w:r>
            <w:r w:rsid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</w:t>
            </w:r>
            <w:r w:rsidR="003A1614" w:rsidRPr="003A161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Да/Нет</w:t>
            </w:r>
            <w:r w:rsid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»</w:t>
            </w:r>
            <w:r w:rsidR="003A1614" w:rsidRPr="003A161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. При нажатии «Да», проверить валидность данных и сохранить. при нажатии «Нет» - закрываем форму карточки без сообщений </w:t>
            </w:r>
          </w:p>
          <w:p w:rsidR="00D31085" w:rsidRPr="00575F20" w:rsidRDefault="00D31085" w:rsidP="003A1614">
            <w:pPr>
              <w:spacing w:before="100" w:beforeAutospacing="1" w:after="100" w:afterAutospacing="1" w:line="240" w:lineRule="auto"/>
              <w:ind w:left="720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3073" w:type="dxa"/>
            <w:hideMark/>
          </w:tcPr>
          <w:p w:rsidR="008F74C5" w:rsidRPr="00575F20" w:rsidRDefault="008F74C5" w:rsidP="00D31085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lastRenderedPageBreak/>
              <w:t>С</w:t>
            </w:r>
            <w:r w:rsidR="00D31085"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правочник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и:</w:t>
            </w:r>
          </w:p>
          <w:p w:rsidR="00D31085" w:rsidRPr="00575F20" w:rsidRDefault="00D31085" w:rsidP="008F74C5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Контрагенты</w:t>
            </w:r>
          </w:p>
          <w:p w:rsidR="008F74C5" w:rsidRPr="00575F20" w:rsidRDefault="00C14AB9" w:rsidP="008F74C5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Адреса</w:t>
            </w:r>
          </w:p>
        </w:tc>
      </w:tr>
      <w:tr w:rsidR="00575F20" w:rsidRPr="00575F20" w:rsidTr="00D31085">
        <w:trPr>
          <w:tblCellSpacing w:w="15" w:type="dxa"/>
        </w:trPr>
        <w:tc>
          <w:tcPr>
            <w:tcW w:w="292" w:type="dxa"/>
            <w:vAlign w:val="center"/>
            <w:hideMark/>
          </w:tcPr>
          <w:p w:rsidR="00D31085" w:rsidRPr="00575F20" w:rsidRDefault="002A096D" w:rsidP="0028163B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2391" w:type="dxa"/>
            <w:vAlign w:val="center"/>
            <w:hideMark/>
          </w:tcPr>
          <w:p w:rsidR="00D31085" w:rsidRPr="00575F20" w:rsidRDefault="00D31085" w:rsidP="0028163B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На форму списка Контрагентов добавить кнопки (допустимо вынести в блок «ещё»):</w:t>
            </w:r>
          </w:p>
          <w:p w:rsidR="00D31085" w:rsidRPr="00575F20" w:rsidRDefault="00D31085" w:rsidP="0028163B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«Пометить на удаление». Доступна только пользователю с ролью администратор.</w:t>
            </w: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br/>
              <w:t>Позволяет Снять/установить пометку на удаление на элемент справочника.</w:t>
            </w:r>
          </w:p>
          <w:p w:rsidR="00D31085" w:rsidRPr="00575F20" w:rsidRDefault="00D31085" w:rsidP="0028163B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«Создать копированием». Вызывает форму создания КА, с пред заполненными полями идентичными выделенному контрагенту</w:t>
            </w:r>
          </w:p>
          <w:p w:rsidR="00D31085" w:rsidRPr="00575F20" w:rsidRDefault="00D31085" w:rsidP="0028163B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«Изменить», открывает форму КА на просмотр или редактировании, в зависимости от доступа пользователя.</w:t>
            </w:r>
          </w:p>
        </w:tc>
        <w:tc>
          <w:tcPr>
            <w:tcW w:w="3073" w:type="dxa"/>
            <w:hideMark/>
          </w:tcPr>
          <w:p w:rsidR="00D31085" w:rsidRPr="00575F20" w:rsidRDefault="00D31085" w:rsidP="00D31085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575F2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Справочник КА</w:t>
            </w:r>
          </w:p>
        </w:tc>
      </w:tr>
    </w:tbl>
    <w:p w:rsidR="00FF12C7" w:rsidRPr="00FF12C7" w:rsidRDefault="00FF12C7" w:rsidP="0007543F">
      <w:pPr>
        <w:rPr>
          <w:rFonts w:cstheme="minorHAnsi"/>
          <w:color w:val="0D0D0D" w:themeColor="text1" w:themeTint="F2"/>
        </w:rPr>
      </w:pPr>
    </w:p>
    <w:sectPr w:rsidR="00FF12C7" w:rsidRPr="00FF12C7" w:rsidSect="00FB3CB7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326"/>
    <w:multiLevelType w:val="hybridMultilevel"/>
    <w:tmpl w:val="F332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B7FA5"/>
    <w:multiLevelType w:val="multilevel"/>
    <w:tmpl w:val="4D2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753A6"/>
    <w:multiLevelType w:val="multilevel"/>
    <w:tmpl w:val="9D04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72C68"/>
    <w:multiLevelType w:val="hybridMultilevel"/>
    <w:tmpl w:val="7FA4166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4506B30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0153B"/>
    <w:multiLevelType w:val="hybridMultilevel"/>
    <w:tmpl w:val="7186A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D1462"/>
    <w:multiLevelType w:val="hybridMultilevel"/>
    <w:tmpl w:val="2CECD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74635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734BC"/>
    <w:multiLevelType w:val="multilevel"/>
    <w:tmpl w:val="8D74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41AC7"/>
    <w:multiLevelType w:val="hybridMultilevel"/>
    <w:tmpl w:val="F5CC55B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B4A45AC"/>
    <w:multiLevelType w:val="multilevel"/>
    <w:tmpl w:val="1704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7548C"/>
    <w:multiLevelType w:val="multilevel"/>
    <w:tmpl w:val="8A1A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46C1A"/>
    <w:multiLevelType w:val="hybridMultilevel"/>
    <w:tmpl w:val="87147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C74CF"/>
    <w:multiLevelType w:val="hybridMultilevel"/>
    <w:tmpl w:val="E326DD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0A58EF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2542B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E5431E"/>
    <w:multiLevelType w:val="multilevel"/>
    <w:tmpl w:val="556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72D7B"/>
    <w:multiLevelType w:val="multilevel"/>
    <w:tmpl w:val="2640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C5E49"/>
    <w:multiLevelType w:val="multilevel"/>
    <w:tmpl w:val="A828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FD3A6C"/>
    <w:multiLevelType w:val="multilevel"/>
    <w:tmpl w:val="2582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D0317"/>
    <w:multiLevelType w:val="hybridMultilevel"/>
    <w:tmpl w:val="7988B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151E1D"/>
    <w:multiLevelType w:val="multilevel"/>
    <w:tmpl w:val="C852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E011F5"/>
    <w:multiLevelType w:val="hybridMultilevel"/>
    <w:tmpl w:val="163A0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7"/>
  </w:num>
  <w:num w:numId="4">
    <w:abstractNumId w:val="11"/>
  </w:num>
  <w:num w:numId="5">
    <w:abstractNumId w:val="9"/>
  </w:num>
  <w:num w:numId="6">
    <w:abstractNumId w:val="14"/>
  </w:num>
  <w:num w:numId="7">
    <w:abstractNumId w:val="4"/>
  </w:num>
  <w:num w:numId="8">
    <w:abstractNumId w:val="15"/>
  </w:num>
  <w:num w:numId="9">
    <w:abstractNumId w:val="13"/>
  </w:num>
  <w:num w:numId="10">
    <w:abstractNumId w:val="20"/>
  </w:num>
  <w:num w:numId="11">
    <w:abstractNumId w:val="0"/>
  </w:num>
  <w:num w:numId="12">
    <w:abstractNumId w:val="12"/>
  </w:num>
  <w:num w:numId="13">
    <w:abstractNumId w:val="22"/>
  </w:num>
  <w:num w:numId="14">
    <w:abstractNumId w:val="6"/>
  </w:num>
  <w:num w:numId="15">
    <w:abstractNumId w:val="3"/>
  </w:num>
  <w:num w:numId="16">
    <w:abstractNumId w:val="19"/>
  </w:num>
  <w:num w:numId="17">
    <w:abstractNumId w:val="5"/>
  </w:num>
  <w:num w:numId="18">
    <w:abstractNumId w:val="17"/>
  </w:num>
  <w:num w:numId="19">
    <w:abstractNumId w:val="8"/>
  </w:num>
  <w:num w:numId="20">
    <w:abstractNumId w:val="18"/>
  </w:num>
  <w:num w:numId="21">
    <w:abstractNumId w:val="16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2E"/>
    <w:rsid w:val="0007543F"/>
    <w:rsid w:val="00183FBE"/>
    <w:rsid w:val="001E799A"/>
    <w:rsid w:val="002A0628"/>
    <w:rsid w:val="002A096D"/>
    <w:rsid w:val="003A1614"/>
    <w:rsid w:val="00506DBA"/>
    <w:rsid w:val="00575F20"/>
    <w:rsid w:val="005D4C09"/>
    <w:rsid w:val="0062242E"/>
    <w:rsid w:val="007550C2"/>
    <w:rsid w:val="00803DF6"/>
    <w:rsid w:val="008D16EE"/>
    <w:rsid w:val="008F74C5"/>
    <w:rsid w:val="00937489"/>
    <w:rsid w:val="00A263CA"/>
    <w:rsid w:val="00A7645F"/>
    <w:rsid w:val="00C02B70"/>
    <w:rsid w:val="00C14AB9"/>
    <w:rsid w:val="00C80A71"/>
    <w:rsid w:val="00CA2DEE"/>
    <w:rsid w:val="00D31085"/>
    <w:rsid w:val="00D40EA3"/>
    <w:rsid w:val="00DE4DD8"/>
    <w:rsid w:val="00E825D0"/>
    <w:rsid w:val="00E8615D"/>
    <w:rsid w:val="00FB3CB7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9FA7"/>
  <w15:chartTrackingRefBased/>
  <w15:docId w15:val="{C4B87233-D298-434C-8C26-B4955956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F1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FB3C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50C2"/>
    <w:rPr>
      <w:b/>
      <w:bCs/>
    </w:rPr>
  </w:style>
  <w:style w:type="paragraph" w:styleId="a5">
    <w:name w:val="List Paragraph"/>
    <w:basedOn w:val="a"/>
    <w:uiPriority w:val="34"/>
    <w:qFormat/>
    <w:rsid w:val="0093748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FB3CB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2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alue">
    <w:name w:val="value"/>
    <w:basedOn w:val="a0"/>
    <w:rsid w:val="00FF1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Царегородцева Светлана Павловна</dc:creator>
  <cp:keywords/>
  <dc:description/>
  <cp:lastModifiedBy>Али Бикташев</cp:lastModifiedBy>
  <cp:revision>5</cp:revision>
  <dcterms:created xsi:type="dcterms:W3CDTF">2024-02-17T10:34:00Z</dcterms:created>
  <dcterms:modified xsi:type="dcterms:W3CDTF">2025-06-24T20:41:00Z</dcterms:modified>
</cp:coreProperties>
</file>