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A8B48" w14:textId="3D8BA493" w:rsidR="00A36416" w:rsidRDefault="00AE4FEF">
      <w:r>
        <w:t>Introduction/Overview</w:t>
      </w:r>
    </w:p>
    <w:p w14:paraId="0551423D" w14:textId="3135601D" w:rsidR="00E2212B" w:rsidRDefault="00E2212B" w:rsidP="00E2212B">
      <w:pPr>
        <w:pStyle w:val="ListParagraph"/>
        <w:numPr>
          <w:ilvl w:val="0"/>
          <w:numId w:val="1"/>
        </w:numPr>
      </w:pPr>
      <w:proofErr w:type="spellStart"/>
      <w:r>
        <w:t>Zooniverse</w:t>
      </w:r>
      <w:proofErr w:type="spellEnd"/>
      <w:r>
        <w:t xml:space="preserve"> engages volunteers to classify large datasets; as the number of projects seeking volunteer classifiers grows, projects need to become more efficient to keep pace with data productions. </w:t>
      </w:r>
    </w:p>
    <w:p w14:paraId="05C97FAF" w14:textId="4CCEC61D" w:rsidR="00E553C5" w:rsidRDefault="00E553C5" w:rsidP="00E553C5">
      <w:pPr>
        <w:pStyle w:val="ListParagraph"/>
        <w:numPr>
          <w:ilvl w:val="1"/>
          <w:numId w:val="1"/>
        </w:numPr>
      </w:pPr>
      <w:r>
        <w:t>Some sentences on growth of projects and beginnings of slowing on classification rates</w:t>
      </w:r>
    </w:p>
    <w:p w14:paraId="29A4E1E3" w14:textId="4057EF58" w:rsidR="00E553C5" w:rsidRDefault="00E553C5" w:rsidP="00E2212B">
      <w:pPr>
        <w:pStyle w:val="ListParagraph"/>
        <w:numPr>
          <w:ilvl w:val="0"/>
          <w:numId w:val="1"/>
        </w:numPr>
      </w:pPr>
      <w:r>
        <w:rPr>
          <w:b/>
          <w:bCs/>
        </w:rPr>
        <w:t>M</w:t>
      </w:r>
      <w:r w:rsidR="00187872" w:rsidRPr="00187872">
        <w:rPr>
          <w:b/>
          <w:bCs/>
        </w:rPr>
        <w:t>obile platforms and machine learning</w:t>
      </w:r>
      <w:r w:rsidR="00187872">
        <w:t xml:space="preserve"> provide two </w:t>
      </w:r>
      <w:r>
        <w:t>avenues</w:t>
      </w:r>
      <w:r w:rsidR="00187872">
        <w:t xml:space="preserve"> to </w:t>
      </w:r>
      <w:r>
        <w:t>speeding the pace of data processing</w:t>
      </w:r>
      <w:r w:rsidR="00722544">
        <w:t xml:space="preserve"> and enabling citizen science projects to keep pace with the deluge of data</w:t>
      </w:r>
      <w:r>
        <w:t>.</w:t>
      </w:r>
    </w:p>
    <w:p w14:paraId="5F09164D" w14:textId="2F81B074" w:rsidR="00A44B2E" w:rsidRDefault="00E553C5" w:rsidP="00E553C5">
      <w:pPr>
        <w:pStyle w:val="ListParagraph"/>
        <w:numPr>
          <w:ilvl w:val="1"/>
          <w:numId w:val="1"/>
        </w:numPr>
      </w:pPr>
      <w:r>
        <w:t>Mobile phones provide a way to engage more people at more op</w:t>
      </w:r>
      <w:r w:rsidR="004B48F0">
        <w:t>portunities throughout the day.</w:t>
      </w:r>
    </w:p>
    <w:p w14:paraId="39D1268D" w14:textId="14A8BE1B" w:rsidR="00A44B2E" w:rsidRDefault="00A44B2E" w:rsidP="00E553C5">
      <w:pPr>
        <w:pStyle w:val="ListParagraph"/>
        <w:numPr>
          <w:ilvl w:val="1"/>
          <w:numId w:val="1"/>
        </w:numPr>
      </w:pPr>
      <w:r>
        <w:t xml:space="preserve">Machine learning </w:t>
      </w:r>
      <w:r w:rsidR="004B48F0">
        <w:t>allows for</w:t>
      </w:r>
      <w:r>
        <w:t xml:space="preserve"> automatic image identification, </w:t>
      </w:r>
      <w:r w:rsidR="004B48F0">
        <w:t xml:space="preserve">thus </w:t>
      </w:r>
      <w:r>
        <w:t>reducing the number of images that require human input.</w:t>
      </w:r>
    </w:p>
    <w:p w14:paraId="4ACAFAE4" w14:textId="77777777" w:rsidR="00A44B2E" w:rsidRDefault="00A44B2E" w:rsidP="00A44B2E">
      <w:pPr>
        <w:pStyle w:val="ListParagraph"/>
        <w:numPr>
          <w:ilvl w:val="0"/>
          <w:numId w:val="1"/>
        </w:numPr>
      </w:pPr>
      <w:r>
        <w:t xml:space="preserve">However, </w:t>
      </w:r>
      <w:r w:rsidR="00AB629E">
        <w:t xml:space="preserve">not all projects are immediately suited to these two </w:t>
      </w:r>
      <w:r>
        <w:t>approaches</w:t>
      </w:r>
      <w:r w:rsidR="00AB629E">
        <w:t xml:space="preserve">. For example, </w:t>
      </w:r>
      <w:r w:rsidR="00465123">
        <w:t xml:space="preserve">many ecology projects ask volunteers to identify which of &gt; 40 species is visible in an image. </w:t>
      </w:r>
    </w:p>
    <w:p w14:paraId="111380AA" w14:textId="34849163" w:rsidR="00A44B2E" w:rsidRDefault="00465123" w:rsidP="00A44B2E">
      <w:pPr>
        <w:pStyle w:val="ListParagraph"/>
        <w:numPr>
          <w:ilvl w:val="1"/>
          <w:numId w:val="1"/>
        </w:numPr>
      </w:pPr>
      <w:r>
        <w:t xml:space="preserve">While </w:t>
      </w:r>
      <w:r w:rsidR="004B48F0">
        <w:t>good interface design can make these complex tasks accessibl</w:t>
      </w:r>
      <w:r>
        <w:t xml:space="preserve">e for untrained volunteers, the complexity of the interface does not translate well to the small screen of a mobile phone. </w:t>
      </w:r>
    </w:p>
    <w:p w14:paraId="3C2113C7" w14:textId="343BBD58" w:rsidR="00187872" w:rsidRDefault="00465123" w:rsidP="00A44B2E">
      <w:pPr>
        <w:pStyle w:val="ListParagraph"/>
        <w:numPr>
          <w:ilvl w:val="1"/>
          <w:numId w:val="1"/>
        </w:numPr>
      </w:pPr>
      <w:r>
        <w:t xml:space="preserve">Similarly, identifying which of dozens of species is present in a photograph is a largely unsolved machine learning problem. </w:t>
      </w:r>
    </w:p>
    <w:p w14:paraId="36442028" w14:textId="34044A87" w:rsidR="00A44B2E" w:rsidRDefault="00A44B2E" w:rsidP="00E2212B">
      <w:pPr>
        <w:pStyle w:val="ListParagraph"/>
        <w:numPr>
          <w:ilvl w:val="0"/>
          <w:numId w:val="1"/>
        </w:numPr>
      </w:pPr>
      <w:r>
        <w:t>We have identified an alternative approach to image identification that could allow projects to better leverage growing mobile platforms and existing machine learning techniques. The “c</w:t>
      </w:r>
      <w:r w:rsidR="00E2212B">
        <w:t>ollaborative filtering</w:t>
      </w:r>
      <w:r>
        <w:t>”</w:t>
      </w:r>
      <w:r w:rsidR="00E2212B">
        <w:t xml:space="preserve"> </w:t>
      </w:r>
      <w:r w:rsidR="00796EF0">
        <w:t xml:space="preserve">approach </w:t>
      </w:r>
      <w:r w:rsidR="00E2212B">
        <w:t>converts a complex question into a series of simple questions which are pr</w:t>
      </w:r>
      <w:r>
        <w:t>esented separately to users.</w:t>
      </w:r>
    </w:p>
    <w:p w14:paraId="13FAB281" w14:textId="609D8C91" w:rsidR="00796EF0" w:rsidRDefault="00796EF0" w:rsidP="00796EF0">
      <w:pPr>
        <w:pStyle w:val="ListParagraph"/>
        <w:numPr>
          <w:ilvl w:val="1"/>
          <w:numId w:val="1"/>
        </w:numPr>
      </w:pPr>
      <w:r>
        <w:t xml:space="preserve">For example, a species identification task would be broken down into a series of separate workflows consisting of a single yes/no question. The first question might be “Is there an animal in the photo?” Images that are retired as containing animals would be passed on to a second question, such as “Is the animal a </w:t>
      </w:r>
      <w:r w:rsidR="00244280">
        <w:t>whale</w:t>
      </w:r>
      <w:r>
        <w:t xml:space="preserve">?” </w:t>
      </w:r>
      <w:r w:rsidR="00244280">
        <w:t xml:space="preserve">Images retired as containing a whale could be passed to increasingly refined questions such as “Is the whale a humpback whale?” or “Is the whale a blue whale?” or “Is the whale doing a dance?” </w:t>
      </w:r>
      <w:r>
        <w:t>Each question successively “filters out” images of interest</w:t>
      </w:r>
      <w:r w:rsidR="00244280">
        <w:t>, whittling down the dataset to the images the research team most needs to extract detailed information for</w:t>
      </w:r>
      <w:r>
        <w:t xml:space="preserve">.  </w:t>
      </w:r>
    </w:p>
    <w:p w14:paraId="2FAC1915" w14:textId="79619FB6" w:rsidR="00E2212B" w:rsidRDefault="00E2212B" w:rsidP="00A44B2E">
      <w:pPr>
        <w:pStyle w:val="ListParagraph"/>
        <w:numPr>
          <w:ilvl w:val="1"/>
          <w:numId w:val="1"/>
        </w:numPr>
      </w:pPr>
      <w:r>
        <w:t xml:space="preserve">Simplifying </w:t>
      </w:r>
      <w:r w:rsidR="00796EF0">
        <w:t>a complex task into single yes/no questions not only provides more portability to mobile devices, but also enables the integration of machine learning for automated image identification at every step of the filtering process. The questions</w:t>
      </w:r>
      <w:r>
        <w:t xml:space="preserve"> that a machine classifier is asked to answer at any stage means that the machine learning routines could be much simpler.</w:t>
      </w:r>
    </w:p>
    <w:p w14:paraId="313904D3" w14:textId="6F069763" w:rsidR="007C010A" w:rsidRDefault="007C010A" w:rsidP="00A44B2E">
      <w:pPr>
        <w:pStyle w:val="ListParagraph"/>
        <w:numPr>
          <w:ilvl w:val="1"/>
          <w:numId w:val="1"/>
        </w:numPr>
      </w:pPr>
      <w:r>
        <w:t>Thus, a</w:t>
      </w:r>
      <w:r>
        <w:t>lthough images would ultimately require more classifications to produce the same amount of final information,</w:t>
      </w:r>
      <w:r>
        <w:t xml:space="preserve"> </w:t>
      </w:r>
      <w:r w:rsidR="00244280">
        <w:t>the ease of classification and ability to integrate existing machine learning routines could provide benefits to efficiency that far outweigh the increase in classification counts.</w:t>
      </w:r>
    </w:p>
    <w:p w14:paraId="12D76305" w14:textId="77777777" w:rsidR="00796EF0" w:rsidRDefault="00796EF0" w:rsidP="00796EF0"/>
    <w:p w14:paraId="5588F90C" w14:textId="63AA816E" w:rsidR="00E2212B" w:rsidRDefault="00E2212B" w:rsidP="00E2212B">
      <w:pPr>
        <w:pStyle w:val="ListParagraph"/>
        <w:numPr>
          <w:ilvl w:val="0"/>
          <w:numId w:val="1"/>
        </w:numPr>
      </w:pPr>
      <w:r>
        <w:t xml:space="preserve">However, </w:t>
      </w:r>
      <w:r w:rsidR="00796EF0">
        <w:t>changing the structure and nature of a project so dramatically could</w:t>
      </w:r>
      <w:r>
        <w:t xml:space="preserve"> have </w:t>
      </w:r>
      <w:r w:rsidR="00796EF0">
        <w:t xml:space="preserve">unanticipated and </w:t>
      </w:r>
      <w:r>
        <w:t>profound impacts on volunteer communities and classification accuracy.</w:t>
      </w:r>
    </w:p>
    <w:p w14:paraId="028E384B" w14:textId="26B240D9" w:rsidR="00A44B2E" w:rsidRDefault="00A44B2E" w:rsidP="00A44B2E">
      <w:pPr>
        <w:pStyle w:val="ListParagraph"/>
        <w:numPr>
          <w:ilvl w:val="1"/>
          <w:numId w:val="1"/>
        </w:numPr>
      </w:pPr>
      <w:r>
        <w:lastRenderedPageBreak/>
        <w:t>For example</w:t>
      </w:r>
      <w:r w:rsidR="00244280">
        <w:t xml:space="preserve">, Supernova Hunters posts new data every day at 2pm and announces when the data are available. [Volunteers complete a new dataset </w:t>
      </w:r>
      <w:proofErr w:type="spellStart"/>
      <w:r w:rsidR="00244280">
        <w:t>withn</w:t>
      </w:r>
      <w:proofErr w:type="spellEnd"/>
      <w:r w:rsidR="00244280">
        <w:t xml:space="preserve"> X minutes, meaning that only a small percentage of would-be contributors ever have the opportunity to participate, and driving the demographics to overwhelmingly older white male volunteers.]??</w:t>
      </w:r>
    </w:p>
    <w:p w14:paraId="1CB6AA5C" w14:textId="1F6E8BDE" w:rsidR="00244280" w:rsidRDefault="00244280" w:rsidP="00A44B2E">
      <w:pPr>
        <w:pStyle w:val="ListParagraph"/>
        <w:numPr>
          <w:ilvl w:val="1"/>
          <w:numId w:val="1"/>
        </w:numPr>
      </w:pPr>
      <w:r>
        <w:t>Any broader citations that might cause us to expect a change in community?</w:t>
      </w:r>
    </w:p>
    <w:p w14:paraId="6ABEBF2B" w14:textId="174DA33F" w:rsidR="00D91E07" w:rsidRDefault="00E2212B" w:rsidP="00D91E07">
      <w:pPr>
        <w:pStyle w:val="ListParagraph"/>
        <w:numPr>
          <w:ilvl w:val="0"/>
          <w:numId w:val="1"/>
        </w:numPr>
      </w:pPr>
      <w:r>
        <w:t xml:space="preserve">Here we </w:t>
      </w:r>
      <w:r w:rsidR="0080687C">
        <w:t>explore</w:t>
      </w:r>
      <w:r>
        <w:t xml:space="preserve"> the </w:t>
      </w:r>
      <w:r w:rsidR="00AF01AB">
        <w:t>potential consequences of implementing a collaborative filtering approach in terms of user contributions, engagement, and accuracy</w:t>
      </w:r>
      <w:r w:rsidR="00D91E07">
        <w:t xml:space="preserve"> by simultaneously running both types of workflow simultaneously on an existing </w:t>
      </w:r>
      <w:proofErr w:type="spellStart"/>
      <w:r w:rsidR="00244280">
        <w:t>Zooniverse</w:t>
      </w:r>
      <w:proofErr w:type="spellEnd"/>
      <w:r w:rsidR="00244280">
        <w:t xml:space="preserve"> citizen science </w:t>
      </w:r>
      <w:r w:rsidR="00D91E07">
        <w:t>project</w:t>
      </w:r>
      <w:r w:rsidR="00244280">
        <w:t>, Snapshots at Sea</w:t>
      </w:r>
      <w:r w:rsidR="00D91E07">
        <w:t>.</w:t>
      </w:r>
    </w:p>
    <w:p w14:paraId="772E406B" w14:textId="5B8928D1" w:rsidR="00244280" w:rsidRDefault="00994EDD" w:rsidP="00244280">
      <w:pPr>
        <w:pStyle w:val="ListParagraph"/>
        <w:numPr>
          <w:ilvl w:val="1"/>
          <w:numId w:val="1"/>
        </w:numPr>
      </w:pPr>
      <w:r>
        <w:t xml:space="preserve">More on </w:t>
      </w:r>
      <w:r w:rsidR="00244280">
        <w:t>SAS</w:t>
      </w:r>
      <w:r>
        <w:t>…</w:t>
      </w:r>
    </w:p>
    <w:p w14:paraId="0E631296" w14:textId="77777777" w:rsidR="002956AA" w:rsidRDefault="002956AA" w:rsidP="002956AA"/>
    <w:p w14:paraId="187C64A8" w14:textId="77777777" w:rsidR="00244280" w:rsidRDefault="00244280" w:rsidP="002956AA"/>
    <w:p w14:paraId="7EB960FA" w14:textId="77777777" w:rsidR="002956AA" w:rsidRDefault="002956AA" w:rsidP="002956AA"/>
    <w:p w14:paraId="404F09B1" w14:textId="77777777" w:rsidR="00AE4FEF" w:rsidRDefault="00AE4FEF" w:rsidP="002956AA"/>
    <w:p w14:paraId="3333A0F2" w14:textId="77777777" w:rsidR="00AE4FEF" w:rsidRDefault="00AE4FEF" w:rsidP="002956AA"/>
    <w:p w14:paraId="5EB22EFE" w14:textId="432E09F3" w:rsidR="00AE4FEF" w:rsidRDefault="00AE4FEF" w:rsidP="002956AA">
      <w:r>
        <w:t>Methods:</w:t>
      </w:r>
    </w:p>
    <w:p w14:paraId="16511E3A" w14:textId="77777777" w:rsidR="00BC7158" w:rsidRDefault="00BC7158" w:rsidP="002956AA"/>
    <w:p w14:paraId="41015C87" w14:textId="122B4D4B" w:rsidR="00BC7158" w:rsidRDefault="00BC7158" w:rsidP="002956AA">
      <w:r>
        <w:t>We launched Snapshots at Sea in X-X-201X to identify humpback whales</w:t>
      </w:r>
    </w:p>
    <w:p w14:paraId="6C478F7E" w14:textId="77777777" w:rsidR="00BC7158" w:rsidRDefault="00BC7158" w:rsidP="002956AA"/>
    <w:p w14:paraId="74C1A042" w14:textId="0B4AC445" w:rsidR="00AE4FEF" w:rsidRDefault="00AE4FEF" w:rsidP="00AE4FEF">
      <w:pPr>
        <w:pStyle w:val="ListParagraph"/>
        <w:numPr>
          <w:ilvl w:val="0"/>
          <w:numId w:val="1"/>
        </w:numPr>
      </w:pPr>
      <w:r>
        <w:t>We acquired 13,264 images taken by cruise passengers (?)</w:t>
      </w:r>
      <w:r w:rsidR="00162055">
        <w:t xml:space="preserve"> [Need info from Ted]</w:t>
      </w:r>
    </w:p>
    <w:p w14:paraId="0160ABE8" w14:textId="0D166B41" w:rsidR="00AE4FEF" w:rsidRDefault="00AE4FEF" w:rsidP="00AE4FEF">
      <w:pPr>
        <w:pStyle w:val="ListParagraph"/>
        <w:numPr>
          <w:ilvl w:val="0"/>
          <w:numId w:val="1"/>
        </w:numPr>
      </w:pPr>
      <w:r>
        <w:t>We randomly assigned these into two subsets of 6,632 images</w:t>
      </w:r>
      <w:r w:rsidR="00162055">
        <w:t xml:space="preserve"> each, which were assigned to a “Survey” workflow and a “Yes/No” workflow</w:t>
      </w:r>
      <w:bookmarkStart w:id="0" w:name="_GoBack"/>
      <w:bookmarkEnd w:id="0"/>
      <w:r w:rsidR="00162055">
        <w:t>.</w:t>
      </w:r>
    </w:p>
    <w:p w14:paraId="7F8855D7" w14:textId="48C2B9D1" w:rsidR="00AE4FEF" w:rsidRDefault="00AE4FEF" w:rsidP="00AE4FEF">
      <w:pPr>
        <w:pStyle w:val="ListParagraph"/>
        <w:numPr>
          <w:ilvl w:val="0"/>
          <w:numId w:val="1"/>
        </w:numPr>
      </w:pPr>
    </w:p>
    <w:sectPr w:rsidR="00AE4FEF" w:rsidSect="00A238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4977"/>
    <w:multiLevelType w:val="hybridMultilevel"/>
    <w:tmpl w:val="2DF44C58"/>
    <w:lvl w:ilvl="0" w:tplc="CE80A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AD"/>
    <w:rsid w:val="00162055"/>
    <w:rsid w:val="00187872"/>
    <w:rsid w:val="001D71AD"/>
    <w:rsid w:val="00244280"/>
    <w:rsid w:val="002956AA"/>
    <w:rsid w:val="00465123"/>
    <w:rsid w:val="004745C5"/>
    <w:rsid w:val="004B48F0"/>
    <w:rsid w:val="006E1BD3"/>
    <w:rsid w:val="00722544"/>
    <w:rsid w:val="00796EF0"/>
    <w:rsid w:val="007C010A"/>
    <w:rsid w:val="0080687C"/>
    <w:rsid w:val="009626EE"/>
    <w:rsid w:val="00994EDD"/>
    <w:rsid w:val="00A2383E"/>
    <w:rsid w:val="00A44B2E"/>
    <w:rsid w:val="00AB629E"/>
    <w:rsid w:val="00AE4FEF"/>
    <w:rsid w:val="00AF01AB"/>
    <w:rsid w:val="00BC7158"/>
    <w:rsid w:val="00C537DD"/>
    <w:rsid w:val="00D91E07"/>
    <w:rsid w:val="00E2212B"/>
    <w:rsid w:val="00E26541"/>
    <w:rsid w:val="00E553C5"/>
    <w:rsid w:val="00F3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6EC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7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2017-07-03T16:12:00Z</dcterms:created>
  <dcterms:modified xsi:type="dcterms:W3CDTF">2017-07-04T15:29:00Z</dcterms:modified>
</cp:coreProperties>
</file>