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B2" w14:textId="2B6414E0" w:rsidR="00F91A26" w:rsidRDefault="00F91A26" w:rsidP="00F91A26">
      <w:pPr>
        <w:pStyle w:val="Titel"/>
        <w:jc w:val="center"/>
      </w:pPr>
      <w:r>
        <w:t>CRM</w:t>
      </w:r>
    </w:p>
    <w:p w14:paraId="3981AD7E" w14:textId="6EE95590" w:rsidR="00F91A26" w:rsidRPr="00F91A26" w:rsidRDefault="00F91A26" w:rsidP="00F91A26">
      <w:pPr>
        <w:rPr>
          <w:b/>
          <w:bCs/>
        </w:rPr>
      </w:pPr>
      <w:r w:rsidRPr="00F91A26">
        <w:rPr>
          <w:b/>
          <w:bCs/>
        </w:rPr>
        <w:t xml:space="preserve">Definition: </w:t>
      </w:r>
    </w:p>
    <w:p w14:paraId="088458F9" w14:textId="03065263" w:rsidR="00F91A26" w:rsidRDefault="00F91A26" w:rsidP="00F91A26">
      <w:r w:rsidRPr="00F91A26">
        <w:t xml:space="preserve">CRM ist zu verstehen als ein strategischer Ansatz, der zur </w:t>
      </w:r>
      <w:r w:rsidRPr="00924B88">
        <w:rPr>
          <w:b/>
        </w:rPr>
        <w:t>vollständigen Planung</w:t>
      </w:r>
      <w:r w:rsidRPr="00F91A26">
        <w:t xml:space="preserve">, </w:t>
      </w:r>
      <w:r w:rsidRPr="00924B88">
        <w:rPr>
          <w:b/>
        </w:rPr>
        <w:t>Steuerung</w:t>
      </w:r>
      <w:r w:rsidRPr="00F91A26">
        <w:t xml:space="preserve"> und </w:t>
      </w:r>
      <w:r w:rsidRPr="00924B88">
        <w:rPr>
          <w:b/>
        </w:rPr>
        <w:t>Durchführung</w:t>
      </w:r>
      <w:r w:rsidRPr="00F91A26">
        <w:t xml:space="preserve"> </w:t>
      </w:r>
      <w:r w:rsidRPr="00924B88">
        <w:rPr>
          <w:b/>
        </w:rPr>
        <w:t>aller interaktiven Prozesse mit den Kunden</w:t>
      </w:r>
      <w:r w:rsidRPr="00F91A26">
        <w:t xml:space="preserve"> genutzt wird. CRM umfasst das gesamte Unternehmen und den gesamten Kundenlebenszyklus und beinhaltet das Database Marketing und entsprechende CRM-Software als Steuerungsinstrument.</w:t>
      </w:r>
    </w:p>
    <w:p w14:paraId="24934608" w14:textId="3949BFC0" w:rsidR="00F91A26" w:rsidRDefault="00F91A26" w:rsidP="00F91A26">
      <w:pPr>
        <w:rPr>
          <w:sz w:val="16"/>
          <w:szCs w:val="16"/>
        </w:rPr>
      </w:pPr>
      <w:r w:rsidRPr="00F91A26">
        <w:rPr>
          <w:sz w:val="16"/>
          <w:szCs w:val="16"/>
        </w:rPr>
        <w:t xml:space="preserve">(Quelle: </w:t>
      </w:r>
      <w:hyperlink r:id="rId7" w:history="1">
        <w:r w:rsidRPr="00F91A26">
          <w:rPr>
            <w:rStyle w:val="Hyperlink"/>
            <w:sz w:val="16"/>
            <w:szCs w:val="16"/>
          </w:rPr>
          <w:t>https://wirtschaftslexikon.gabler.de/definition/customer-relationship-management-crm-30809</w:t>
        </w:r>
      </w:hyperlink>
      <w:r w:rsidRPr="00F91A26">
        <w:rPr>
          <w:sz w:val="16"/>
          <w:szCs w:val="16"/>
        </w:rPr>
        <w:t>, Zugriff 13.05.2022, 12:00Uhr)</w:t>
      </w:r>
    </w:p>
    <w:p w14:paraId="44837AAF" w14:textId="03244BCE" w:rsidR="00F91A26" w:rsidRPr="00721361" w:rsidRDefault="00721361" w:rsidP="00F91A26">
      <w:pPr>
        <w:rPr>
          <w:rStyle w:val="Fett"/>
        </w:rPr>
      </w:pPr>
      <w:r w:rsidRPr="00721361">
        <w:rPr>
          <w:rStyle w:val="Fett"/>
        </w:rPr>
        <w:t>Gründe für CRM:</w:t>
      </w:r>
    </w:p>
    <w:p w14:paraId="227CBDFB" w14:textId="77E0532F" w:rsidR="00721361" w:rsidRDefault="00721361" w:rsidP="00721361">
      <w:pPr>
        <w:pStyle w:val="Listenabsatz"/>
        <w:numPr>
          <w:ilvl w:val="0"/>
          <w:numId w:val="1"/>
        </w:numPr>
      </w:pPr>
      <w:r>
        <w:t>Verschärfter Wettbewerb</w:t>
      </w:r>
    </w:p>
    <w:p w14:paraId="73E43B6A" w14:textId="10473D22" w:rsidR="00721361" w:rsidRDefault="00721361" w:rsidP="00721361">
      <w:pPr>
        <w:pStyle w:val="Listenabsatz"/>
        <w:numPr>
          <w:ilvl w:val="0"/>
          <w:numId w:val="1"/>
        </w:numPr>
      </w:pPr>
      <w:r>
        <w:t>Kürzere Produktlebenszyklen</w:t>
      </w:r>
    </w:p>
    <w:p w14:paraId="1800EB64" w14:textId="4C73222F" w:rsidR="00721361" w:rsidRDefault="00721361" w:rsidP="00721361">
      <w:pPr>
        <w:pStyle w:val="Listenabsatz"/>
        <w:numPr>
          <w:ilvl w:val="0"/>
          <w:numId w:val="1"/>
        </w:numPr>
      </w:pPr>
      <w:r>
        <w:t>Kundenzufriedenheit</w:t>
      </w:r>
    </w:p>
    <w:p w14:paraId="7F6B24E3" w14:textId="68339A6B" w:rsidR="00721361" w:rsidRDefault="00721361" w:rsidP="00721361">
      <w:pPr>
        <w:pStyle w:val="Listenabsatz"/>
        <w:numPr>
          <w:ilvl w:val="0"/>
          <w:numId w:val="1"/>
        </w:numPr>
      </w:pPr>
      <w:r>
        <w:t>Sinkende Marketing- und Vertriebskosten</w:t>
      </w:r>
    </w:p>
    <w:p w14:paraId="1EB7D8D5" w14:textId="28ED4914" w:rsidR="00721361" w:rsidRDefault="00721361" w:rsidP="00721361">
      <w:pPr>
        <w:rPr>
          <w:b/>
          <w:bCs/>
        </w:rPr>
      </w:pPr>
      <w:r w:rsidRPr="00721361">
        <w:rPr>
          <w:b/>
          <w:bCs/>
        </w:rPr>
        <w:t>Ziele des CRM</w:t>
      </w:r>
      <w:r>
        <w:rPr>
          <w:b/>
          <w:bCs/>
        </w:rPr>
        <w:t>:</w:t>
      </w:r>
    </w:p>
    <w:p w14:paraId="32195D95" w14:textId="63FE3A89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Management der Angebote und Kontakte</w:t>
      </w:r>
    </w:p>
    <w:p w14:paraId="2B1890AF" w14:textId="3F2B889A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Dauerhafte, langfristige Kundenbindung</w:t>
      </w:r>
    </w:p>
    <w:p w14:paraId="042455A3" w14:textId="3B78C6DD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Maximierung des Kundenwertes</w:t>
      </w:r>
    </w:p>
    <w:p w14:paraId="2371CD2D" w14:textId="77777777" w:rsidR="00721361" w:rsidRPr="00721361" w:rsidRDefault="00721361" w:rsidP="00721361">
      <w:pPr>
        <w:rPr>
          <w:b/>
          <w:bCs/>
        </w:rPr>
      </w:pPr>
    </w:p>
    <w:sectPr w:rsidR="00721361" w:rsidRPr="0072136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572B" w14:textId="77777777" w:rsidR="0047235E" w:rsidRDefault="0047235E" w:rsidP="00F91A26">
      <w:pPr>
        <w:spacing w:after="0" w:line="240" w:lineRule="auto"/>
      </w:pPr>
      <w:r>
        <w:separator/>
      </w:r>
    </w:p>
  </w:endnote>
  <w:endnote w:type="continuationSeparator" w:id="0">
    <w:p w14:paraId="4CFF2224" w14:textId="77777777" w:rsidR="0047235E" w:rsidRDefault="0047235E" w:rsidP="00F9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4319" w14:textId="77777777" w:rsidR="0047235E" w:rsidRDefault="0047235E" w:rsidP="00F91A26">
      <w:pPr>
        <w:spacing w:after="0" w:line="240" w:lineRule="auto"/>
      </w:pPr>
      <w:r>
        <w:separator/>
      </w:r>
    </w:p>
  </w:footnote>
  <w:footnote w:type="continuationSeparator" w:id="0">
    <w:p w14:paraId="4B22ECC1" w14:textId="77777777" w:rsidR="0047235E" w:rsidRDefault="0047235E" w:rsidP="00F9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60E5" w14:textId="3D95F008" w:rsidR="00F91A26" w:rsidRDefault="00F91A26">
    <w:pPr>
      <w:pStyle w:val="Kopfzeile"/>
    </w:pPr>
    <w:r>
      <w:t>Sarah Meister</w:t>
    </w:r>
    <w:r>
      <w:ptab w:relativeTo="margin" w:alignment="center" w:leader="none"/>
    </w:r>
    <w:r>
      <w:t xml:space="preserve">Alica </w:t>
    </w:r>
    <w:proofErr w:type="spellStart"/>
    <w:r>
      <w:t>Preikschas</w:t>
    </w:r>
    <w:proofErr w:type="spellEnd"/>
    <w:r>
      <w:ptab w:relativeTo="margin" w:alignment="right" w:leader="none"/>
    </w:r>
    <w:r>
      <w:t>Viktoria Stiem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3204"/>
    <w:multiLevelType w:val="hybridMultilevel"/>
    <w:tmpl w:val="B804E812"/>
    <w:lvl w:ilvl="0" w:tplc="3E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6"/>
    <w:rsid w:val="0047235E"/>
    <w:rsid w:val="004B7F42"/>
    <w:rsid w:val="00721361"/>
    <w:rsid w:val="00924B88"/>
    <w:rsid w:val="00D20879"/>
    <w:rsid w:val="00E544C8"/>
    <w:rsid w:val="00F9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E30A"/>
  <w15:chartTrackingRefBased/>
  <w15:docId w15:val="{F962C369-A171-438A-ACEA-745423D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361"/>
  </w:style>
  <w:style w:type="paragraph" w:styleId="berschrift1">
    <w:name w:val="heading 1"/>
    <w:basedOn w:val="Standard"/>
    <w:next w:val="Standard"/>
    <w:link w:val="berschrift1Zchn"/>
    <w:uiPriority w:val="9"/>
    <w:qFormat/>
    <w:rsid w:val="007213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13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1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1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1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1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1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1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1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361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1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1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A26"/>
  </w:style>
  <w:style w:type="paragraph" w:styleId="Fuzeile">
    <w:name w:val="footer"/>
    <w:basedOn w:val="Standard"/>
    <w:link w:val="Fu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A26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1361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136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91A26"/>
    <w:rPr>
      <w:color w:val="56C7A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A26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21361"/>
    <w:rPr>
      <w:b/>
      <w:bCs/>
    </w:rPr>
  </w:style>
  <w:style w:type="paragraph" w:styleId="Listenabsatz">
    <w:name w:val="List Paragraph"/>
    <w:basedOn w:val="Standard"/>
    <w:uiPriority w:val="34"/>
    <w:qFormat/>
    <w:rsid w:val="007213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3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361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361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361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361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361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13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61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21361"/>
    <w:rPr>
      <w:i/>
      <w:iCs/>
    </w:rPr>
  </w:style>
  <w:style w:type="paragraph" w:styleId="KeinLeerraum">
    <w:name w:val="No Spacing"/>
    <w:uiPriority w:val="1"/>
    <w:qFormat/>
    <w:rsid w:val="007213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13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136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72136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136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2136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1361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2136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1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ustomer-relationship-management-crm-30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Stiem</dc:creator>
  <cp:keywords/>
  <dc:description/>
  <cp:lastModifiedBy>Viktoria Stiem</cp:lastModifiedBy>
  <cp:revision>1</cp:revision>
  <dcterms:created xsi:type="dcterms:W3CDTF">2022-05-13T10:00:00Z</dcterms:created>
  <dcterms:modified xsi:type="dcterms:W3CDTF">2022-05-13T11:16:00Z</dcterms:modified>
</cp:coreProperties>
</file>