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NannyNet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1 октября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Кускова Алиса</w:t>
      </w:r>
    </w:p>
    <w:p w:rsidR="00000000" w:rsidDel="00000000" w:rsidP="00000000" w:rsidRDefault="00000000" w:rsidRPr="00000000" w14:paraId="0000000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“Л” класс </w:t>
      </w:r>
    </w:p>
    <w:p w:rsidR="00000000" w:rsidDel="00000000" w:rsidP="00000000" w:rsidRDefault="00000000" w:rsidRPr="00000000" w14:paraId="00000005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Школа № 2026, корпус 12</w:t>
      </w:r>
    </w:p>
    <w:p w:rsidR="00000000" w:rsidDel="00000000" w:rsidP="00000000" w:rsidRDefault="00000000" w:rsidRPr="00000000" w14:paraId="0000000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Москва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mp97spj6f9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  <w:shd w:fill="a4c2f4" w:val="clear"/>
        </w:rPr>
      </w:pPr>
      <w:bookmarkStart w:colFirst="0" w:colLast="0" w:name="_51vk6d5gkhsi" w:id="3"/>
      <w:bookmarkEnd w:id="3"/>
      <w:r w:rsidDel="00000000" w:rsidR="00000000" w:rsidRPr="00000000">
        <w:rPr>
          <w:rtl w:val="0"/>
        </w:rPr>
        <w:t xml:space="preserve">Обзор проблемы </w:t>
      </w:r>
      <w:r w:rsidDel="00000000" w:rsidR="00000000" w:rsidRPr="00000000">
        <w:rPr>
          <w:shd w:fill="a4c2f4" w:val="clear"/>
          <w:rtl w:val="0"/>
        </w:rPr>
        <w:t xml:space="preserve">(Слайд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наши дни главным приоритетом для общества становится здоровье и безопасность каждого человека.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Однако сейчас организация безопасности работает по реактивным методам: если человеку угрожает опасность, он должен позвонить в полицию и дождаться её приезда, найти охранника, уговорить окружающих рисковать собой для помощи ему.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сожалению, такая система безопасности работает хорошо, только когда опасное событие уже произошло (- Меня убивают! - Вот когда убьют, тогда и звоните!).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Гораздо эффективнее работают проактивные методы обеспечения безопасности, когда не допускается возникновение опасных инцидентов или вмешательство осуществляется на ранних стадиях события.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проактивным методам, например, относятся требования техники безопасности - нельзя ходить без каски по стройке, бегать по школе, работать на станке с распущенными волосами, драться и т.д. Можно написать инструкцию, но трудно проконтролировать каждого человека и добиться их выполнения. Также невозможно прописать все случаи жизни, поэтому в инструкциях вынуждены перестраховываться и устанавливать не всегда соответствующие здравому смыслу требования.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Избранные люди могут позволить более эффективные проактивные методы защиты: личная охрана, персональные врачи, предварительная проверка посещаемых помещений, контактов с людьми и т.д.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к каждому человеку охрану не поставить, поэтому в последние десятилетия стали использовать технические средства, помогающие отслеживать ситуацию.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Самым популярными средством сейчас является установка видеокамер наблюдения. Это позволяет людям, ответственным за безопасность, просматривать большую территорию и оперативно пресекать опасное поведение.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Однако на практике выяснилось, что людям сложно наблюдать за большим количеством камер (больше 4-5) длительное время (больше 20 мин), они быстро устают и теряют внимание.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помощь были разработаны программные и аппаратные средства, которые в настоящее время крайне ограничены в своём функционале - все сводится к срабатыванию датчика или выявлению движения в кадре. Такие средства позволяют помочь в выявлении проникновения на охраняемую территорию, но никак не помогают с обеспечением безопасности в оживленных местах - в школе, детском саду, на улице, в офисе.  Широкоиспользуемые датчики и камеры сами по себе не могут отличить драку от чтения книги в библиотеке, не могут отличить коньки от оружия и не предупредят, когда назревает ссора.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lxyx3z8j43u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xox18y3bl0wn" w:id="5"/>
      <w:bookmarkEnd w:id="5"/>
      <w:r w:rsidDel="00000000" w:rsidR="00000000" w:rsidRPr="00000000">
        <w:rPr>
          <w:rtl w:val="0"/>
        </w:rPr>
        <w:t xml:space="preserve">Цель и задачи (Слайд 3)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cjn3px1rbaz" w:id="6"/>
      <w:bookmarkEnd w:id="6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Повысить надежность имеющихся систем безопасности, основанных на видеонаблюдении, и снизить нагрузку на операторов, путем разработки прототипа системы, которая способна обрабатывать данные с имеющихся систем аудио- и видеонаблюдения, анализировать их с использованием систем искусственного интеллекта, интегрировать данные, полученные различными моделями анализа, и уведомлять службу безопасности о высокой вероятности возникновения опасной ситуации, предоставляя при этом данные, позволяющие человеку перепроверить выводы системы.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2wdcj4qxr77" w:id="7"/>
      <w:bookmarkEnd w:id="7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udxmrvhbgvg" w:id="8"/>
      <w:bookmarkEnd w:id="8"/>
      <w:r w:rsidDel="00000000" w:rsidR="00000000" w:rsidRPr="00000000">
        <w:rPr>
          <w:rtl w:val="0"/>
        </w:rPr>
        <w:t xml:space="preserve">I этап разработки (текущий проект):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b w:val="1"/>
          <w:color w:val="e01b84"/>
          <w:rtl w:val="0"/>
        </w:rPr>
        <w:t xml:space="preserve">Разработать архитектуру решения:</w:t>
      </w:r>
      <w:r w:rsidDel="00000000" w:rsidR="00000000" w:rsidRPr="00000000">
        <w:rPr>
          <w:rtl w:val="0"/>
        </w:rPr>
        <w:t xml:space="preserve"> спроектировать систему классов, обеспечивающих возможность поуровневой обработки и анализа входящих сигналов различными моделями, принятия решений на основе интеграции нейронных и алгоритмических моделей.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b w:val="1"/>
          <w:color w:val="e01b84"/>
          <w:rtl w:val="0"/>
        </w:rPr>
        <w:t xml:space="preserve">Реализовать скелет решения:</w:t>
      </w:r>
      <w:r w:rsidDel="00000000" w:rsidR="00000000" w:rsidRPr="00000000">
        <w:rPr>
          <w:rtl w:val="0"/>
        </w:rPr>
        <w:t xml:space="preserve"> реализовать конвейер, осуществляющий запуск моделей, передачу и хранение промежуточных результатов обработки.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b w:val="1"/>
          <w:color w:val="e01b84"/>
          <w:rtl w:val="0"/>
        </w:rPr>
        <w:t xml:space="preserve">Разработать модули:</w:t>
      </w:r>
      <w:r w:rsidDel="00000000" w:rsidR="00000000" w:rsidRPr="00000000">
        <w:rPr>
          <w:rtl w:val="0"/>
        </w:rPr>
        <w:t xml:space="preserve"> захват видеоизображения, покадровая разбивка, классификация типов объектов в кадрах и их координат, оценка поз людей, выявление опасных поз людей в статике (замах, удар, падение), выявление опасных типов объектов (оружие), оповещение при выявлении опасных ситуаций.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b w:val="1"/>
          <w:color w:val="e01b84"/>
          <w:rtl w:val="0"/>
        </w:rPr>
        <w:t xml:space="preserve">Оценить результаты I этапа разработки:</w:t>
      </w:r>
      <w:r w:rsidDel="00000000" w:rsidR="00000000" w:rsidRPr="00000000">
        <w:rPr>
          <w:rtl w:val="0"/>
        </w:rPr>
        <w:t xml:space="preserve"> оценить достоверность выявления потенциальной опасности происходящего на тестовых видео, оценить производительность системы, принять решение о целесообразности дальнейшего развития проекта.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zfdar0j2kgf0" w:id="9"/>
      <w:bookmarkEnd w:id="9"/>
      <w:r w:rsidDel="00000000" w:rsidR="00000000" w:rsidRPr="00000000">
        <w:rPr>
          <w:rtl w:val="0"/>
        </w:rPr>
        <w:t xml:space="preserve">Задачи дальнейшего развития проекта: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pzje7qf6hz42" w:id="10"/>
      <w:bookmarkEnd w:id="10"/>
      <w:r w:rsidDel="00000000" w:rsidR="00000000" w:rsidRPr="00000000">
        <w:rPr>
          <w:rtl w:val="0"/>
        </w:rPr>
        <w:t xml:space="preserve">II этап разработки: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b w:val="1"/>
          <w:color w:val="e01b84"/>
          <w:rtl w:val="0"/>
        </w:rPr>
        <w:t xml:space="preserve">Разработать модули:</w:t>
      </w:r>
      <w:r w:rsidDel="00000000" w:rsidR="00000000" w:rsidRPr="00000000">
        <w:rPr>
          <w:rtl w:val="0"/>
        </w:rPr>
        <w:t xml:space="preserve"> выявление типовых шаблонов поведения человека по изменению позы в динамике (бег, драка и т.д), оповещение об опасном поведении Человека (падение, драка, погоня, угрожающие жесты).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3vwfk6e7zo8" w:id="11"/>
      <w:bookmarkEnd w:id="11"/>
      <w:r w:rsidDel="00000000" w:rsidR="00000000" w:rsidRPr="00000000">
        <w:rPr>
          <w:rtl w:val="0"/>
        </w:rPr>
        <w:t xml:space="preserve">III этап разработки: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b w:val="1"/>
          <w:color w:val="e01b84"/>
          <w:rtl w:val="0"/>
        </w:rPr>
        <w:t xml:space="preserve">Разработать модули:</w:t>
      </w:r>
      <w:r w:rsidDel="00000000" w:rsidR="00000000" w:rsidRPr="00000000">
        <w:rPr>
          <w:rtl w:val="0"/>
        </w:rPr>
        <w:t xml:space="preserve"> определение эмоциональной окраски звуковых фрагментов, определение относительной громкости речи, оповещение об угрожающем характере речи или человеке в беде.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a0lejlkhoab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pr8c54so5h4" w:id="13"/>
      <w:bookmarkEnd w:id="13"/>
      <w:r w:rsidDel="00000000" w:rsidR="00000000" w:rsidRPr="00000000">
        <w:rPr>
          <w:rtl w:val="0"/>
        </w:rPr>
        <w:t xml:space="preserve">Принцип работы системы (Слайд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Авторы предлагают разработать новую интеллектуальную систему проактивной безопасности в общественных местах NannyNet, использующую последние достижения в области искусственного интеллекта для выявления по существующим системам видеонаблюдения в общественных местах потенциально опасных ситуаций и информировании о них.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Такая задача является сложной даже для человека, тем более для машины.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Поэтому задачу предлагается решать построением многоуровневой модели, , где на каждом уровне оцениваются различные признаки изображений и аудио с учётом результатов анализа других уровней.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Одни уровни обрабатываются при помощи традиционных алгоритмических методов, а для обработки других используются нейронные сети (для классификации объектов, оценки поз людей, эмоциональной окраски содержимого аудиопотока).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891213" cy="441840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418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Система получает на вход видеопоток с камеры и аудиопоток с микрофона камеры.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первом уровне находятся нейронные сети, которые получают на вход отдельные кадры с видео и небольшие куски аудио.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На этом уровне находится слой статического определения изображений (СТОЙ).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Одна нейронная сеть слоя СТОЙ выделяет на изображении отдельные объекты, классифицирует их и помечает каждый объект его типом (человек, машина, окно, птица, ружье, компьютер, портфель и т.д).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Вторая нейронная сеть слоя СТОЙ определяет позу людей (относительное положение частей рук, ног, головы и тела).</w:t>
      </w:r>
    </w:p>
    <w:p w:rsidR="00000000" w:rsidDel="00000000" w:rsidP="00000000" w:rsidRDefault="00000000" w:rsidRPr="00000000" w14:paraId="0000002E">
      <w:pPr>
        <w:ind w:left="705" w:firstLine="0"/>
        <w:rPr/>
      </w:pPr>
      <w:r w:rsidDel="00000000" w:rsidR="00000000" w:rsidRPr="00000000">
        <w:rPr>
          <w:rtl w:val="0"/>
        </w:rPr>
        <w:t xml:space="preserve">Фрагменты аудио будут передаваться в анализ аудио (АУ), где нейросеть оценивает эмоциональный окрас произносимого (спокойный разговор, угрозы, ругань, страх).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втором уровне алгоритмическими методами обрабатываются данные первого уровня, сохраняя в памяти результаты обработки, а затем сравнивая их изменение во времени.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Таким образом алгоритм изучения динамики изображений (ИДИ) может сравнивая изменения положения,  рассчитать характер их изменений и кинематические характеристики. Данные нейронных сетей первого уровня дополняются новыми характеристиками: скорость и направление движения, начало движения, окончание движения, а для объекта Человек определяются изменения позы: идёт, бежит, падает, бьет, машет руками, машет ногами.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классификации, полученные на всех слоях передаются в итоге на главный анализатор "</w:t>
      </w:r>
      <w:r w:rsidDel="00000000" w:rsidR="00000000" w:rsidRPr="00000000">
        <w:rPr>
          <w:b w:val="1"/>
          <w:rtl w:val="0"/>
        </w:rPr>
        <w:t xml:space="preserve">Need Alarm Now? No or Yes?" (NANNY),</w:t>
      </w:r>
      <w:r w:rsidDel="00000000" w:rsidR="00000000" w:rsidRPr="00000000">
        <w:rPr>
          <w:rtl w:val="0"/>
        </w:rPr>
        <w:t xml:space="preserve"> который на основании типа общественного места (школьный класс, коридор, спортзал, пешеходная улица, дорога, офис, стройка, военный полигон), текущего времени и дня недели (рабочее время, нерабочее время, перемена, время урока) ранжирует выявленные признаки потенциальной опасности по степени тревожности и при превышении порогового значения оповещает персонал для внимательного изучения подозрительных кадров.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Например, не так страшно, если Человек.МашетРуками, но если рядом другой Человек, то это повышает потенциальную опасность, а если рядом другой Человек.МашетНогами, то можно прийти к выводу, что назрела ооочень напряжённая обстановка, особенно если слышны Оскорбления в ЧеловеческойРечи.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А вот если несколько Человек.Бегает и Человек.МашетРуками, и Человек.МашетНогами, но тип помещения соответствует Игровой Площадке и Время суток День и ЧеловеческаяРечь несет эмоции Радости, то тревожность умеренная.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Но все усложняется, когда на площадке выявляется Объект.Оружие. Это может быть игрушка, а может быть настоящее. Тут при первом появлении стоит предупредить, а потом на какое-то то время снизить фактор опасности оружия, но поднять чувствительность к звукам выстрелов, крикам боли и эмоциям страха и угрозы. </w:t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3znysh7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vz8jsk84oous" w:id="15"/>
      <w:bookmarkEnd w:id="15"/>
      <w:r w:rsidDel="00000000" w:rsidR="00000000" w:rsidRPr="00000000">
        <w:rPr>
          <w:rtl w:val="0"/>
        </w:rPr>
        <w:t xml:space="preserve">Алгоритмическая структура конвейера системы (Слайд 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Алгоритмически система реализована в виде программных модулей, подключаемых к особому модулю - “конвейеру”.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Конвейер в цикле, до тех пор, пока какой-то из модулей не сообщит о необходимости остановки, запускает по-очереди каждый модуль, обеспечивая ему доступ к результатам обработки предыдущих модулей и сохраняя результат текущего модуля в оперативный архив ограниченной длины.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Таким образом каждый модуль может получить результаты, выданные другими модулями за заданный в настройках программы период времени, а потом сделать свои выводы и записать их.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Последним модулем к конвейеру подключается главный анализатор </w:t>
      </w:r>
      <w:r w:rsidDel="00000000" w:rsidR="00000000" w:rsidRPr="00000000">
        <w:rPr>
          <w:b w:val="1"/>
          <w:rtl w:val="0"/>
        </w:rPr>
        <w:t xml:space="preserve">NANNY</w:t>
      </w:r>
      <w:r w:rsidDel="00000000" w:rsidR="00000000" w:rsidRPr="00000000">
        <w:rPr>
          <w:rtl w:val="0"/>
        </w:rPr>
        <w:t xml:space="preserve">, который на основании совокупности данных всех модулей принимает решение о том, чтобы сообщить людям о опасной ситуации или что оценка тревожности не выходит за допустимые границы и необходимо продолжать наблюдение за ситуацией.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Схема работы конвейера:</w:t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bxsmjsz78uf2" w:id="16"/>
      <w:bookmarkEnd w:id="16"/>
      <w:r w:rsidDel="00000000" w:rsidR="00000000" w:rsidRPr="00000000">
        <w:rPr/>
        <w:drawing>
          <wp:inline distB="114300" distT="114300" distL="114300" distR="114300">
            <wp:extent cx="3388649" cy="5481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649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 текущий момент реализованы алгоритмы работы конвейера, модули обработки видео, модули реализующие работу нейронных сетей по классификации объектов в кадре и по оценке поз людей в статике.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Планируется дополнить систему модулями трекинга людей в разных кадрах, анализа изменения поз, выявления опасных движений людей, оценку степени опасности ситуации по движениям людей и наличию опасных объектов в кадре, а также оповещение оператора о возникновении опасной ситуации.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последующих проектах система может быть дополнена модулем захвата и оценки эмоциональности аудиофрагментов.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Модульная структура системы позволяет ее легко масштабировать, распределяя нагрузку разных модулей по разным техническим средствам. Например, в школе может быть установлен компьютер с графическим процессором, который будет выполнять первичную обработку потока видео нейронными сетями, а затем вместо модулей вторичной обработки и оповещения, в конвейере будет модуль передачи обработанных данных в  районные системы, где эти данные будут обработаны алгоритмическими модулями анализа ситуации.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usrz5on4ors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rnb9kvrv0ub3" w:id="18"/>
      <w:bookmarkEnd w:id="18"/>
      <w:r w:rsidDel="00000000" w:rsidR="00000000" w:rsidRPr="00000000">
        <w:rPr>
          <w:rtl w:val="0"/>
        </w:rPr>
        <w:t xml:space="preserve">Демонстрация работы системы (Слайд 6)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файле demo1_conveyor.mp4 показан вывод консоли программы, демонстрирующий последовательную работу модулей, осуществляющих покадровую обработку видео.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файле demo2_objects.mp4 демонстрируется графический результат работы модуля, который при помощи нейронной сети классифицирует объекты в кадре.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файле demo3_poses.mp4 можно увидеть как отображаются результаты распознавания поз людей на видео.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2et92p0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5og0cf2ys0jk" w:id="20"/>
      <w:bookmarkEnd w:id="20"/>
      <w:r w:rsidDel="00000000" w:rsidR="00000000" w:rsidRPr="00000000">
        <w:rPr>
          <w:rtl w:val="0"/>
        </w:rPr>
        <w:t xml:space="preserve">Технические и программные средства (Слайд 7)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Разработка и отладка прототипа системы осуществляется на персональном компьютере с процессором Intel Core i5, оперативная память 16 Gb,  c установленной операционной системой Windows 10 64bit. На компьютере отсутствует видеоплата с графическим ускорителем, что повлияло на выбор моделей нейронных сетей для обработки изображений.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качестве основного языка разработки программного обеспечения используется Python3, широко применяемый для подобных задач.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Разработка осуществляется в интегрированной среде Visual Studio 2019 с установленным пакетом разработки на Python. Это облегчает управление версиями кода, отладку кода и настройку библиотек среды окружения.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Обработка видео и изображений осуществляется популярной для этих целей библиотекой OpenCV.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Для работы с моделями, построенными на нейронных сетях, используется библиотека Tensorflow 1.14.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Для классификация объектов используется предобученная, свободно доступная модель, являющаяся комбинацией моделей </w:t>
      </w:r>
      <w:r w:rsidDel="00000000" w:rsidR="00000000" w:rsidRPr="00000000">
        <w:rPr>
          <w:b w:val="1"/>
          <w:rtl w:val="0"/>
        </w:rPr>
        <w:t xml:space="preserve">ssd</w:t>
      </w:r>
      <w:r w:rsidDel="00000000" w:rsidR="00000000" w:rsidRPr="00000000">
        <w:rPr>
          <w:rtl w:val="0"/>
        </w:rPr>
        <w:t xml:space="preserve"> (отвечает за быстрый поиск объектов на изображении) и </w:t>
      </w:r>
      <w:r w:rsidDel="00000000" w:rsidR="00000000" w:rsidRPr="00000000">
        <w:rPr>
          <w:b w:val="1"/>
          <w:rtl w:val="0"/>
        </w:rPr>
        <w:t xml:space="preserve">mobilenet_v2 </w:t>
      </w:r>
      <w:r w:rsidDel="00000000" w:rsidR="00000000" w:rsidRPr="00000000">
        <w:rPr>
          <w:rtl w:val="0"/>
        </w:rPr>
        <w:t xml:space="preserve">(отвечает за классификацию найденных объектов), обученная на изображениях из библиотеки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openimages_v4</w:t>
      </w:r>
      <w:r w:rsidDel="00000000" w:rsidR="00000000" w:rsidRPr="00000000">
        <w:rPr>
          <w:rtl w:val="0"/>
        </w:rPr>
        <w:t xml:space="preserve">. Эта комбинация моделей очень неприхотлива к производительности вычислительной техники и позволяет выполнять анализ в режиме реального времени.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Для оценки позы людей (относительного расположения их суставов) применена свободная библиотека </w:t>
      </w:r>
      <w:r w:rsidDel="00000000" w:rsidR="00000000" w:rsidRPr="00000000">
        <w:rPr>
          <w:b w:val="1"/>
          <w:rtl w:val="0"/>
        </w:rPr>
        <w:t xml:space="preserve">OpenPose</w:t>
      </w:r>
      <w:r w:rsidDel="00000000" w:rsidR="00000000" w:rsidRPr="00000000">
        <w:rPr>
          <w:rtl w:val="0"/>
        </w:rPr>
        <w:t xml:space="preserve">, использующая нейронную сеть для поиска на кадре частей тела человека и затем вычисляющая координаты суставов, связывающих их.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Для анализаторов, определяющих степень тревожности по результатам предыдущих моделей, предлагается использовать традиционные алгоритмические подходы, что позволяет более четко и однозначно задавать работу анализатора и настраивать его работу для конкретных типов помещений.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механизма оповещения предлагается использовать Telegram-бота. Такое решение позволяет легко подключать пользователей, не требует разработки отдельных приложений для пользователей, позволяет уведомлять крайне оперативно и добавлять к сообщениям кадры изображений, аудио- и видеофрагменты, которые вызвали опасения. 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4zqevn5fud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fwjcu5pjpjd" w:id="22"/>
      <w:bookmarkEnd w:id="22"/>
      <w:r w:rsidDel="00000000" w:rsidR="00000000" w:rsidRPr="00000000">
        <w:rPr>
          <w:rtl w:val="0"/>
        </w:rPr>
        <w:t xml:space="preserve">Заключение (Слайд 8)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Разрабатываемая система еще далека от завершения, но даже те скромные результаты анализа видео, которые удалось получить на данный момент, говорят о следующем: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NannyNet позволяет анализировать сотни предметов в кадре за десятые доли секунды, что недоступно оператору при работе с несколькими камерами. NannyNet не устает, не спит, не обедает и внимательна к каждому кадру изображения.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Система отличается от существующих систем безопасности многофакторностью своего анализа, выводы делаются на основании контекста событий - в каком типе помещения происходят события, что происходило до этого, в какое время суток это происходит, как ведут себя люди, есть ли у них при себе опасные или потенциально опасные предметы, в каком тоне происходит разговор и т.д.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случае успешного завершения проекта, NannyNet может поднять уровень безопасности в местах, где сейчас автоматизированные средства безопасности неэффективны - в местах скопления людей - в школах, больницах, детских садах, в транспорте, в местах проведения мероприятий.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Система не может полностью заменить человека в вопросах безопасности, но она может оказать ему большую помощь, обращая внимания на детали, которые он мог пропустить и оповещая о ситуациях, которые пока не привели к беде, но могут ее спровоцировать.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796213" cy="1064428"/>
          <wp:effectExtent b="0" l="0" r="0" t="0"/>
          <wp:wrapTopAndBottom distB="0" distT="0"/>
          <wp:docPr descr="изображение в нижнем колонтитуле" id="6" name="image1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800975" cy="1065078"/>
          <wp:effectExtent b="0" l="0" r="0" t="0"/>
          <wp:wrapTopAndBottom distB="0" distT="0"/>
          <wp:docPr descr="изображение в нижнем колонтитуле" id="2" name="image1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угловое изображение" id="3" name="image5.png"/>
          <a:graphic>
            <a:graphicData uri="http://schemas.openxmlformats.org/drawingml/2006/picture">
              <pic:pic>
                <pic:nvPicPr>
                  <pic:cNvPr descr="угловое изображение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4" name="image3.png"/>
          <a:graphic>
            <a:graphicData uri="http://schemas.openxmlformats.org/drawingml/2006/picture">
              <pic:pic>
                <pic:nvPicPr>
                  <pic:cNvPr descr="угловое изображени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ru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